
<file path=[Content_Types].xml><?xml version="1.0" encoding="utf-8"?>
<Types xmlns="http://schemas.openxmlformats.org/package/2006/content-types">
  <Default Extension="png" ContentType="image/png"/>
  <Default Extension="svg" ContentType="image/svg+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data3.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4.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4641" w:rsidRDefault="00554641"/>
    <w:p w:rsidR="00B5102C" w:rsidRDefault="00B5102C"/>
    <w:p w:rsidR="00B5102C" w:rsidRDefault="00B5102C"/>
    <w:p w:rsidR="00B5102C" w:rsidRDefault="00B5102C"/>
    <w:sdt>
      <w:sdtPr>
        <w:rPr>
          <w:rFonts w:ascii="Candara" w:hAnsi="Candara"/>
        </w:rPr>
        <w:id w:val="545802177"/>
        <w:docPartObj>
          <w:docPartGallery w:val="Cover Pages"/>
          <w:docPartUnique/>
        </w:docPartObj>
      </w:sdtPr>
      <w:sdtEndPr>
        <w:rPr>
          <w:smallCaps/>
          <w:color w:val="009EE0"/>
          <w:sz w:val="44"/>
          <w:szCs w:val="36"/>
          <w:lang w:val="fr-FR"/>
        </w:rPr>
      </w:sdtEndPr>
      <w:sdtContent>
        <w:p w:rsidR="00B5102C" w:rsidRPr="00FC5EDF" w:rsidRDefault="00B5102C" w:rsidP="00B5102C">
          <w:pPr>
            <w:rPr>
              <w:rFonts w:ascii="Candara" w:hAnsi="Candara"/>
            </w:rPr>
          </w:pPr>
          <w:r>
            <w:rPr>
              <w:noProof/>
              <w:lang w:val="fr-FR" w:eastAsia="fr-FR"/>
            </w:rPr>
            <w:drawing>
              <wp:anchor distT="0" distB="0" distL="0" distR="0" simplePos="0" relativeHeight="251663360" behindDoc="0" locked="0" layoutInCell="1" allowOverlap="1" wp14:anchorId="5EB840E7" wp14:editId="5D9EBA14">
                <wp:simplePos x="0" y="0"/>
                <wp:positionH relativeFrom="page">
                  <wp:posOffset>900430</wp:posOffset>
                </wp:positionH>
                <wp:positionV relativeFrom="paragraph">
                  <wp:posOffset>-635</wp:posOffset>
                </wp:positionV>
                <wp:extent cx="2943225" cy="699770"/>
                <wp:effectExtent l="0" t="0" r="9525" b="508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944581" cy="700092"/>
                        </a:xfrm>
                        <a:prstGeom prst="rect">
                          <a:avLst/>
                        </a:prstGeom>
                      </pic:spPr>
                    </pic:pic>
                  </a:graphicData>
                </a:graphic>
                <wp14:sizeRelH relativeFrom="margin">
                  <wp14:pctWidth>0</wp14:pctWidth>
                </wp14:sizeRelH>
                <wp14:sizeRelV relativeFrom="margin">
                  <wp14:pctHeight>0</wp14:pctHeight>
                </wp14:sizeRelV>
              </wp:anchor>
            </w:drawing>
          </w:r>
          <w:r w:rsidRPr="00FC5EDF">
            <w:rPr>
              <w:rFonts w:ascii="Candara" w:hAnsi="Candara"/>
              <w:noProof/>
              <w:lang w:val="fr-FR" w:eastAsia="fr-FR"/>
            </w:rPr>
            <mc:AlternateContent>
              <mc:Choice Requires="wps">
                <w:drawing>
                  <wp:anchor distT="0" distB="0" distL="114300" distR="114300" simplePos="0" relativeHeight="251661312" behindDoc="1" locked="0" layoutInCell="1" allowOverlap="1" wp14:anchorId="2D557B24" wp14:editId="4361E0CE">
                    <wp:simplePos x="0" y="0"/>
                    <wp:positionH relativeFrom="column">
                      <wp:posOffset>3662680</wp:posOffset>
                    </wp:positionH>
                    <wp:positionV relativeFrom="paragraph">
                      <wp:posOffset>-990600</wp:posOffset>
                    </wp:positionV>
                    <wp:extent cx="2971165" cy="10693400"/>
                    <wp:effectExtent l="0" t="0" r="635"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165" cy="10693400"/>
                            </a:xfrm>
                            <a:prstGeom prst="rect">
                              <a:avLst/>
                            </a:prstGeom>
                            <a:solidFill>
                              <a:schemeClr val="accent1">
                                <a:lumMod val="75000"/>
                              </a:schemeClr>
                            </a:solidFill>
                          </wps:spPr>
                          <wps:bodyPr rot="0" vert="horz" wrap="square" lIns="91440" tIns="45720" rIns="91440" bIns="45720" anchor="t" anchorCtr="0" upright="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A7B238" id="Rectangle 3" o:spid="_x0000_s1026" style="position:absolute;margin-left:288.4pt;margin-top:-78pt;width:233.95pt;height:842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" fillcolor="#2f5496 [2404]" stroked="f"/>
                </w:pict>
              </mc:Fallback>
            </mc:AlternateContent>
          </w:r>
          <w:r w:rsidRPr="00FC5EDF">
            <w:rPr>
              <w:rFonts w:ascii="Candara" w:hAnsi="Candara"/>
              <w:noProof/>
              <w:lang w:val="fr-FR" w:eastAsia="fr-FR"/>
            </w:rPr>
            <mc:AlternateContent>
              <mc:Choice Requires="wpg">
                <w:drawing>
                  <wp:anchor distT="0" distB="0" distL="114300" distR="114300" simplePos="0" relativeHeight="251660288" behindDoc="0" locked="0" layoutInCell="1" allowOverlap="1" wp14:anchorId="1CFA18AD" wp14:editId="41917685">
                    <wp:simplePos x="0" y="0"/>
                    <wp:positionH relativeFrom="page">
                      <wp:posOffset>4443730</wp:posOffset>
                    </wp:positionH>
                    <wp:positionV relativeFrom="page">
                      <wp:posOffset>0</wp:posOffset>
                    </wp:positionV>
                    <wp:extent cx="3113405" cy="9594215"/>
                    <wp:effectExtent l="0" t="0" r="0" b="0"/>
                    <wp:wrapNone/>
                    <wp:docPr id="453" name="Groupe 453"/>
                    <wp:cNvGraphicFramePr/>
                    <a:graphic xmlns:a="http://schemas.openxmlformats.org/drawingml/2006/main">
                      <a:graphicData uri="http://schemas.microsoft.com/office/word/2010/wordprocessingGroup">
                        <wpg:wgp>
                          <wpg:cNvGrpSpPr/>
                          <wpg:grpSpPr>
                            <a:xfrm>
                              <a:off x="0" y="0"/>
                              <a:ext cx="3113405" cy="9594215"/>
                              <a:chOff x="0" y="0"/>
                              <a:chExt cx="3113670" cy="9594388"/>
                            </a:xfrm>
                          </wpg:grpSpPr>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ndara" w:hAnsi="Candara"/>
                                      <w:color w:val="FFFFFF" w:themeColor="background1"/>
                                      <w:sz w:val="96"/>
                                      <w:szCs w:val="96"/>
                                    </w:rPr>
                                    <w:alias w:val="Année"/>
                                    <w:id w:val="1012341074"/>
                                    <w:showingPlcHdr/>
                                    <w:dataBinding w:prefixMappings="xmlns:ns0='http://schemas.microsoft.com/office/2006/coverPageProps'" w:xpath="/ns0:CoverPageProperties[1]/ns0:PublishDate[1]" w:storeItemID="{55AF091B-3C7A-41E3-B477-F2FDAA23CFDA}"/>
                                    <w:date w:fullDate="2023-01-01T00:00:00Z">
                                      <w:dateFormat w:val="yyyy"/>
                                      <w:lid w:val="fr-FR"/>
                                      <w:storeMappedDataAs w:val="dateTime"/>
                                      <w:calendar w:val="gregorian"/>
                                    </w:date>
                                  </w:sdtPr>
                                  <w:sdtEndPr/>
                                  <w:sdtContent>
                                    <w:p w:rsidR="00B5102C" w:rsidRPr="00A43B75" w:rsidRDefault="00B5102C" w:rsidP="00B5102C">
                                      <w:pPr>
                                        <w:pStyle w:val="Sansinterligne"/>
                                        <w:rPr>
                                          <w:rFonts w:ascii="Candara" w:hAnsi="Candara"/>
                                          <w:color w:val="FFFFFF" w:themeColor="background1"/>
                                          <w:sz w:val="96"/>
                                          <w:szCs w:val="96"/>
                                        </w:rPr>
                                      </w:pPr>
                                      <w:r>
                                        <w:rPr>
                                          <w:rFonts w:ascii="Candara" w:hAnsi="Candara"/>
                                          <w:color w:val="FFFFFF" w:themeColor="background1"/>
                                          <w:sz w:val="96"/>
                                          <w:szCs w:val="96"/>
                                        </w:rPr>
                                        <w:t xml:space="preserve">     </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Candara" w:eastAsia="Times New Roman" w:hAnsi="Candara" w:cs="Calibri"/>
                                      <w:b/>
                                      <w:bCs/>
                                      <w:color w:val="FFFFFF" w:themeColor="background1"/>
                                      <w:sz w:val="24"/>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rsidR="00B5102C" w:rsidRPr="00EB2897" w:rsidRDefault="00B5102C" w:rsidP="00B5102C">
                                      <w:pPr>
                                        <w:pStyle w:val="Sansinterligne"/>
                                        <w:spacing w:line="360" w:lineRule="auto"/>
                                        <w:rPr>
                                          <w:color w:val="FFFFFF" w:themeColor="background1"/>
                                        </w:rPr>
                                      </w:pPr>
                                      <w:r>
                                        <w:rPr>
                                          <w:rFonts w:ascii="Candara" w:eastAsia="Times New Roman" w:hAnsi="Candara" w:cs="Calibri"/>
                                          <w:b/>
                                          <w:bCs/>
                                          <w:color w:val="FFFFFF" w:themeColor="background1"/>
                                          <w:sz w:val="24"/>
                                        </w:rPr>
                                        <w:t>bellarmin lawson</w:t>
                                      </w:r>
                                    </w:p>
                                  </w:sdtContent>
                                </w:sdt>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3-01-01T00:00:00Z">
                                      <w:dateFormat w:val="dd/MM/yyyy"/>
                                      <w:lid w:val="fr-FR"/>
                                      <w:storeMappedDataAs w:val="dateTime"/>
                                      <w:calendar w:val="gregorian"/>
                                    </w:date>
                                  </w:sdtPr>
                                  <w:sdtEndPr/>
                                  <w:sdtContent>
                                    <w:p w:rsidR="00B5102C" w:rsidRPr="00EB2897" w:rsidRDefault="00B5102C" w:rsidP="00B5102C">
                                      <w:pPr>
                                        <w:pStyle w:val="Sansinterligne"/>
                                        <w:spacing w:line="360" w:lineRule="auto"/>
                                        <w:rPr>
                                          <w:color w:val="FFFFFF" w:themeColor="background1"/>
                                        </w:rPr>
                                      </w:pPr>
                                      <w:r>
                                        <w:rPr>
                                          <w:color w:val="FFFFFF" w:themeColor="background1"/>
                                        </w:rPr>
                                        <w:t xml:space="preserve">     </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FA18AD" id="Groupe 453" o:spid="_x0000_s1026" style="position:absolute;margin-left:349.9pt;margin-top:0;width:245.15pt;height:755.45pt;z-index:251660288;mso-position-horizontal-relative:page;mso-position-vertical-relative:page" coordsize="31136,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">
                    <v:rect id="Rectangle 461" o:spid="_x0000_s1027"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rFonts w:ascii="Candara" w:hAnsi="Candara"/>
                                <w:color w:val="FFFFFF" w:themeColor="background1"/>
                                <w:sz w:val="96"/>
                                <w:szCs w:val="96"/>
                              </w:rPr>
                              <w:alias w:val="Année"/>
                              <w:id w:val="1012341074"/>
                              <w:showingPlcHdr/>
                              <w:dataBinding w:prefixMappings="xmlns:ns0='http://schemas.microsoft.com/office/2006/coverPageProps'" w:xpath="/ns0:CoverPageProperties[1]/ns0:PublishDate[1]" w:storeItemID="{55AF091B-3C7A-41E3-B477-F2FDAA23CFDA}"/>
                              <w:date w:fullDate="2023-01-01T00:00:00Z">
                                <w:dateFormat w:val="yyyy"/>
                                <w:lid w:val="fr-FR"/>
                                <w:storeMappedDataAs w:val="dateTime"/>
                                <w:calendar w:val="gregorian"/>
                              </w:date>
                            </w:sdtPr>
                            <w:sdtContent>
                              <w:p w14:paraId="10D15554" w14:textId="77777777" w:rsidR="00B5102C" w:rsidRPr="00A43B75" w:rsidRDefault="00B5102C" w:rsidP="00B5102C">
                                <w:pPr>
                                  <w:pStyle w:val="Sansinterligne"/>
                                  <w:rPr>
                                    <w:rFonts w:ascii="Candara" w:hAnsi="Candara"/>
                                    <w:color w:val="FFFFFF" w:themeColor="background1"/>
                                    <w:sz w:val="96"/>
                                    <w:szCs w:val="96"/>
                                  </w:rPr>
                                </w:pPr>
                                <w:r>
                                  <w:rPr>
                                    <w:rFonts w:ascii="Candara" w:hAnsi="Candara"/>
                                    <w:color w:val="FFFFFF" w:themeColor="background1"/>
                                    <w:sz w:val="96"/>
                                    <w:szCs w:val="96"/>
                                  </w:rPr>
                                  <w:t xml:space="preserve">     </w:t>
                                </w:r>
                              </w:p>
                            </w:sdtContent>
                          </w:sdt>
                        </w:txbxContent>
                      </v:textbox>
                    </v:rect>
                    <v:rect id="Rectangle 9" o:spid="_x0000_s1028"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Candara" w:eastAsia="Times New Roman" w:hAnsi="Candara" w:cs="Calibri"/>
                                <w:b/>
                                <w:bCs/>
                                <w:color w:val="FFFFFF" w:themeColor="background1"/>
                                <w:sz w:val="24"/>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5FB56F9C" w14:textId="7DA3EA7E" w:rsidR="00B5102C" w:rsidRPr="00EB2897" w:rsidRDefault="00B5102C" w:rsidP="00B5102C">
                                <w:pPr>
                                  <w:pStyle w:val="Sansinterligne"/>
                                  <w:spacing w:line="360" w:lineRule="auto"/>
                                  <w:rPr>
                                    <w:color w:val="FFFFFF" w:themeColor="background1"/>
                                  </w:rPr>
                                </w:pPr>
                                <w:proofErr w:type="gramStart"/>
                                <w:r>
                                  <w:rPr>
                                    <w:rFonts w:ascii="Candara" w:eastAsia="Times New Roman" w:hAnsi="Candara" w:cs="Calibri"/>
                                    <w:b/>
                                    <w:bCs/>
                                    <w:color w:val="FFFFFF" w:themeColor="background1"/>
                                    <w:sz w:val="24"/>
                                  </w:rPr>
                                  <w:t>bellarmin</w:t>
                                </w:r>
                                <w:proofErr w:type="gramEnd"/>
                                <w:r>
                                  <w:rPr>
                                    <w:rFonts w:ascii="Candara" w:eastAsia="Times New Roman" w:hAnsi="Candara" w:cs="Calibri"/>
                                    <w:b/>
                                    <w:bCs/>
                                    <w:color w:val="FFFFFF" w:themeColor="background1"/>
                                    <w:sz w:val="24"/>
                                  </w:rPr>
                                  <w:t xml:space="preserve"> lawson</w:t>
                                </w:r>
                              </w:p>
                            </w:sdtContent>
                          </w:sdt>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3-01-01T00:00:00Z">
                                <w:dateFormat w:val="dd/MM/yyyy"/>
                                <w:lid w:val="fr-FR"/>
                                <w:storeMappedDataAs w:val="dateTime"/>
                                <w:calendar w:val="gregorian"/>
                              </w:date>
                            </w:sdtPr>
                            <w:sdtContent>
                              <w:p w14:paraId="4E87AF9A" w14:textId="77777777" w:rsidR="00B5102C" w:rsidRPr="00EB2897" w:rsidRDefault="00B5102C" w:rsidP="00B5102C">
                                <w:pPr>
                                  <w:pStyle w:val="Sansinterligne"/>
                                  <w:spacing w:line="360" w:lineRule="auto"/>
                                  <w:rPr>
                                    <w:color w:val="FFFFFF" w:themeColor="background1"/>
                                  </w:rPr>
                                </w:pPr>
                                <w:r>
                                  <w:rPr>
                                    <w:color w:val="FFFFFF" w:themeColor="background1"/>
                                  </w:rPr>
                                  <w:t xml:space="preserve">     </w:t>
                                </w:r>
                              </w:p>
                            </w:sdtContent>
                          </w:sdt>
                        </w:txbxContent>
                      </v:textbox>
                    </v:rect>
                    <w10:wrap anchorx="page" anchory="page"/>
                  </v:group>
                </w:pict>
              </mc:Fallback>
            </mc:AlternateContent>
          </w:r>
          <w:r>
            <w:rPr>
              <w:rFonts w:ascii="Candara" w:hAnsi="Candara"/>
              <w:noProof/>
              <w:lang w:val="fr-FR" w:eastAsia="fr-FR"/>
            </w:rPr>
            <w:t>ANATT</w:t>
          </w:r>
        </w:p>
        <w:p w:rsidR="00B5102C" w:rsidRPr="00FC5EDF" w:rsidRDefault="00B5102C" w:rsidP="00B5102C">
          <w:pPr>
            <w:rPr>
              <w:rFonts w:ascii="Candara" w:hAnsi="Candara"/>
              <w:smallCaps/>
              <w:color w:val="009EE0"/>
              <w:sz w:val="44"/>
              <w:szCs w:val="36"/>
              <w:lang w:val="fr-FR"/>
            </w:rPr>
          </w:pPr>
          <w:r w:rsidRPr="00FC5EDF">
            <w:rPr>
              <w:rFonts w:ascii="Candara" w:hAnsi="Candara"/>
              <w:smallCaps/>
              <w:noProof/>
              <w:color w:val="009EE0"/>
              <w:sz w:val="44"/>
              <w:szCs w:val="36"/>
              <w:lang w:val="fr-FR" w:eastAsia="fr-FR"/>
            </w:rPr>
            <mc:AlternateContent>
              <mc:Choice Requires="wps">
                <w:drawing>
                  <wp:anchor distT="0" distB="0" distL="114300" distR="114300" simplePos="0" relativeHeight="251662336" behindDoc="0" locked="0" layoutInCell="1" allowOverlap="1" wp14:anchorId="047CA5B6" wp14:editId="6F820FA1">
                    <wp:simplePos x="0" y="0"/>
                    <wp:positionH relativeFrom="page">
                      <wp:align>left</wp:align>
                    </wp:positionH>
                    <wp:positionV relativeFrom="paragraph">
                      <wp:posOffset>1519646</wp:posOffset>
                    </wp:positionV>
                    <wp:extent cx="7534252" cy="1072243"/>
                    <wp:effectExtent l="0" t="0" r="10160" b="1397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4252" cy="1072243"/>
                            </a:xfrm>
                            <a:prstGeom prst="rect">
                              <a:avLst/>
                            </a:prstGeom>
                            <a:solidFill>
                              <a:schemeClr val="accent1">
                                <a:lumMod val="75000"/>
                              </a:schemeClr>
                            </a:solidFill>
                            <a:ln w="19050">
                              <a:solidFill>
                                <a:schemeClr val="bg1"/>
                              </a:solidFill>
                              <a:miter lim="800000"/>
                              <a:headEnd/>
                              <a:tailEnd/>
                            </a:ln>
                          </wps:spPr>
                          <wps:txbx>
                            <w:txbxContent>
                              <w:p w:rsidR="00B5102C" w:rsidRPr="00A43B75" w:rsidRDefault="00B5102C" w:rsidP="00B5102C">
                                <w:pPr>
                                  <w:pStyle w:val="NormalWeb"/>
                                  <w:spacing w:before="0" w:beforeAutospacing="0" w:after="0" w:afterAutospacing="0"/>
                                  <w:rPr>
                                    <w:rFonts w:ascii="Candara" w:hAnsi="Candara"/>
                                    <w:color w:val="FFFFFF" w:themeColor="background1"/>
                                  </w:rPr>
                                </w:pPr>
                                <w:r>
                                  <w:rPr>
                                    <w:rFonts w:ascii="Candara" w:hAnsi="Candara"/>
                                    <w:color w:val="FFFFFF" w:themeColor="background1"/>
                                    <w:sz w:val="64"/>
                                    <w:szCs w:val="64"/>
                                  </w:rPr>
                                  <w:t>SIMVeB</w:t>
                                </w:r>
                                <w:r w:rsidRPr="002816C6">
                                  <w:rPr>
                                    <w:rFonts w:ascii="Candara" w:hAnsi="Candara"/>
                                    <w:color w:val="FFFFFF" w:themeColor="background1"/>
                                    <w:sz w:val="64"/>
                                    <w:szCs w:val="64"/>
                                  </w:rPr>
                                  <w:t xml:space="preserve"> – </w:t>
                                </w:r>
                                <w:r>
                                  <w:rPr>
                                    <w:rFonts w:ascii="Candara" w:hAnsi="Candara"/>
                                    <w:color w:val="FFFFFF" w:themeColor="background1"/>
                                    <w:sz w:val="64"/>
                                    <w:szCs w:val="64"/>
                                  </w:rPr>
                                  <w:t>Spécifications Fonctionnelles</w:t>
                                </w:r>
                                <w:r w:rsidR="00CD620B">
                                  <w:rPr>
                                    <w:rFonts w:ascii="Candara" w:hAnsi="Candara"/>
                                    <w:color w:val="FFFFFF" w:themeColor="background1"/>
                                    <w:sz w:val="64"/>
                                    <w:szCs w:val="64"/>
                                  </w:rPr>
                                  <w:t xml:space="preserve"> Détaillées (SFD)</w:t>
                                </w:r>
                                <w:r w:rsidRPr="00A43B75">
                                  <w:rPr>
                                    <w:rFonts w:ascii="Candara" w:hAnsi="Candara" w:cs="Arial"/>
                                    <w:color w:val="FFFFFF" w:themeColor="background1"/>
                                    <w:kern w:val="24"/>
                                    <w:sz w:val="72"/>
                                    <w:szCs w:val="72"/>
                                  </w:rPr>
                                  <w:t xml:space="preserve">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47CA5B6" id="Rectangle 5" o:spid="_x0000_s1029" style="position:absolute;margin-left:0;margin-top:119.65pt;width:593.25pt;height:84.4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" fillcolor="#2f5496 [2404]" strokecolor="white [3212]" strokeweight="1.5pt">
                    <v:textbox inset="14.4pt,,14.4pt">
                      <w:txbxContent>
                        <w:p w14:paraId="68FCE36A" w14:textId="6370E856" w:rsidR="00B5102C" w:rsidRPr="00A43B75" w:rsidRDefault="00B5102C" w:rsidP="00B5102C">
                          <w:pPr>
                            <w:pStyle w:val="NormalWeb"/>
                            <w:spacing w:before="0" w:beforeAutospacing="0" w:after="0" w:afterAutospacing="0"/>
                            <w:rPr>
                              <w:rFonts w:ascii="Candara" w:hAnsi="Candara"/>
                              <w:color w:val="FFFFFF" w:themeColor="background1"/>
                            </w:rPr>
                          </w:pPr>
                          <w:proofErr w:type="spellStart"/>
                          <w:r>
                            <w:rPr>
                              <w:rFonts w:ascii="Candara" w:hAnsi="Candara"/>
                              <w:color w:val="FFFFFF" w:themeColor="background1"/>
                              <w:sz w:val="64"/>
                              <w:szCs w:val="64"/>
                            </w:rPr>
                            <w:t>SIMVeB</w:t>
                          </w:r>
                          <w:proofErr w:type="spellEnd"/>
                          <w:r w:rsidRPr="002816C6">
                            <w:rPr>
                              <w:rFonts w:ascii="Candara" w:hAnsi="Candara"/>
                              <w:color w:val="FFFFFF" w:themeColor="background1"/>
                              <w:sz w:val="64"/>
                              <w:szCs w:val="64"/>
                            </w:rPr>
                            <w:t xml:space="preserve"> – </w:t>
                          </w:r>
                          <w:r>
                            <w:rPr>
                              <w:rFonts w:ascii="Candara" w:hAnsi="Candara"/>
                              <w:color w:val="FFFFFF" w:themeColor="background1"/>
                              <w:sz w:val="64"/>
                              <w:szCs w:val="64"/>
                            </w:rPr>
                            <w:t>Spécifications Fonctionnelles</w:t>
                          </w:r>
                          <w:r w:rsidR="00CD620B">
                            <w:rPr>
                              <w:rFonts w:ascii="Candara" w:hAnsi="Candara"/>
                              <w:color w:val="FFFFFF" w:themeColor="background1"/>
                              <w:sz w:val="64"/>
                              <w:szCs w:val="64"/>
                            </w:rPr>
                            <w:t xml:space="preserve"> Détaillées (SFD)</w:t>
                          </w:r>
                          <w:r w:rsidRPr="00A43B75">
                            <w:rPr>
                              <w:rFonts w:ascii="Candara" w:hAnsi="Candara" w:cs="Arial"/>
                              <w:color w:val="FFFFFF" w:themeColor="background1"/>
                              <w:kern w:val="24"/>
                              <w:sz w:val="72"/>
                              <w:szCs w:val="72"/>
                            </w:rPr>
                            <w:t xml:space="preserve"> </w:t>
                          </w:r>
                        </w:p>
                      </w:txbxContent>
                    </v:textbox>
                    <w10:wrap anchorx="page"/>
                  </v:rect>
                </w:pict>
              </mc:Fallback>
            </mc:AlternateContent>
          </w:r>
          <w:r w:rsidRPr="00FC5EDF">
            <w:rPr>
              <w:rFonts w:ascii="Candara" w:hAnsi="Candara"/>
              <w:smallCaps/>
              <w:color w:val="009EE0"/>
              <w:sz w:val="44"/>
              <w:szCs w:val="36"/>
              <w:lang w:val="fr-FR"/>
            </w:rPr>
            <w:br w:type="page"/>
          </w:r>
        </w:p>
      </w:sdtContent>
    </w:sdt>
    <w:p w:rsidR="00B5102C" w:rsidRPr="00FC5EDF" w:rsidRDefault="00B5102C" w:rsidP="00B5102C">
      <w:pPr>
        <w:pBdr>
          <w:between w:val="nil"/>
        </w:pBdr>
        <w:rPr>
          <w:rFonts w:ascii="Candara" w:hAnsi="Candara"/>
          <w:smallCaps/>
          <w:color w:val="009EE0"/>
          <w:sz w:val="44"/>
          <w:szCs w:val="36"/>
          <w:lang w:val="fr-FR"/>
        </w:rPr>
      </w:pPr>
      <w:r w:rsidRPr="00FC5EDF">
        <w:rPr>
          <w:rFonts w:ascii="Candara" w:hAnsi="Candara"/>
          <w:noProof/>
          <w:lang w:val="fr-FR" w:eastAsia="fr-FR"/>
        </w:rPr>
        <w:lastRenderedPageBreak/>
        <mc:AlternateContent>
          <mc:Choice Requires="wps">
            <w:drawing>
              <wp:anchor distT="0" distB="0" distL="114300" distR="114300" simplePos="0" relativeHeight="251659264" behindDoc="0" locked="0" layoutInCell="1" allowOverlap="1" wp14:anchorId="0C900EF1" wp14:editId="0C1E575F">
                <wp:simplePos x="0" y="0"/>
                <wp:positionH relativeFrom="page">
                  <wp:posOffset>1725386</wp:posOffset>
                </wp:positionH>
                <wp:positionV relativeFrom="page">
                  <wp:posOffset>1077685</wp:posOffset>
                </wp:positionV>
                <wp:extent cx="4207510" cy="1115785"/>
                <wp:effectExtent l="0" t="0" r="21590" b="27305"/>
                <wp:wrapSquare wrapText="bothSides"/>
                <wp:docPr id="16" name="Rectangle: Rounded Corners 1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194FFFF-E3F9-44BA-8D09-AACD087BE1E5}"/>
                    </a:ext>
                  </a:extLst>
                </wp:docPr>
                <wp:cNvGraphicFramePr/>
                <a:graphic xmlns:a="http://schemas.openxmlformats.org/drawingml/2006/main">
                  <a:graphicData uri="http://schemas.microsoft.com/office/word/2010/wordprocessingShape">
                    <wps:wsp>
                      <wps:cNvSpPr/>
                      <wps:spPr>
                        <a:xfrm>
                          <a:off x="0" y="0"/>
                          <a:ext cx="4207510" cy="1115785"/>
                        </a:xfrm>
                        <a:prstGeom prst="roundRect">
                          <a:avLst>
                            <a:gd name="adj" fmla="val 26471"/>
                          </a:avLst>
                        </a:prstGeom>
                        <a:solidFill>
                          <a:schemeClr val="accent1">
                            <a:lumMod val="75000"/>
                          </a:schemeClr>
                        </a:solidFill>
                        <a:ln w="12700" cap="flat" cmpd="sng" algn="ctr">
                          <a:solidFill>
                            <a:srgbClr val="62BD8A"/>
                          </a:solidFill>
                          <a:prstDash val="solid"/>
                          <a:miter lim="800000"/>
                        </a:ln>
                        <a:effectLst/>
                      </wps:spPr>
                      <wps:txbx>
                        <w:txbxContent>
                          <w:p w:rsidR="00B5102C" w:rsidRDefault="00B5102C" w:rsidP="00B5102C">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ANATT00</w:t>
                            </w:r>
                            <w:r w:rsidR="00CD620B">
                              <w:rPr>
                                <w:rFonts w:ascii="Candara" w:eastAsia="+mn-ea" w:hAnsi="Candara" w:cs="+mn-cs"/>
                                <w:b/>
                                <w:bCs/>
                                <w:color w:val="FFFFFF" w:themeColor="background1"/>
                                <w:kern w:val="24"/>
                                <w:sz w:val="36"/>
                                <w:szCs w:val="36"/>
                                <w:lang w:val="fr-BE"/>
                              </w:rPr>
                              <w:t>3</w:t>
                            </w:r>
                            <w:r>
                              <w:rPr>
                                <w:rFonts w:ascii="Candara" w:eastAsia="+mn-ea" w:hAnsi="Candara" w:cs="+mn-cs"/>
                                <w:b/>
                                <w:bCs/>
                                <w:color w:val="FFFFFF" w:themeColor="background1"/>
                                <w:kern w:val="24"/>
                                <w:sz w:val="36"/>
                                <w:szCs w:val="36"/>
                                <w:lang w:val="fr-BE"/>
                              </w:rPr>
                              <w:t xml:space="preserve"> / SIMVeB</w:t>
                            </w:r>
                          </w:p>
                          <w:p w:rsidR="00B5102C" w:rsidRPr="003F7E77" w:rsidRDefault="00DF3993" w:rsidP="00B5102C">
                            <w:pPr>
                              <w:jc w:val="center"/>
                              <w:rPr>
                                <w:rFonts w:ascii="Candara" w:eastAsia="+mn-ea" w:hAnsi="Candara" w:cs="+mn-cs"/>
                                <w:b/>
                                <w:bCs/>
                                <w:i/>
                                <w:i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Document de Spécifications Fonctionnellles</w:t>
                            </w:r>
                            <w:r w:rsidR="00CD620B">
                              <w:rPr>
                                <w:rFonts w:ascii="Candara" w:eastAsia="+mn-ea" w:hAnsi="Candara" w:cs="+mn-cs"/>
                                <w:b/>
                                <w:bCs/>
                                <w:color w:val="FFFFFF" w:themeColor="background1"/>
                                <w:kern w:val="24"/>
                                <w:sz w:val="36"/>
                                <w:szCs w:val="36"/>
                                <w:lang w:val="fr-BE"/>
                              </w:rPr>
                              <w:t xml:space="preserve"> Détaillées</w:t>
                            </w:r>
                            <w:r>
                              <w:rPr>
                                <w:rFonts w:ascii="Candara" w:eastAsia="+mn-ea" w:hAnsi="Candara" w:cs="+mn-cs"/>
                                <w:b/>
                                <w:bCs/>
                                <w:color w:val="FFFFFF" w:themeColor="background1"/>
                                <w:kern w:val="24"/>
                                <w:sz w:val="36"/>
                                <w:szCs w:val="36"/>
                                <w:lang w:val="fr-BE"/>
                              </w:rPr>
                              <w:t xml:space="preserve"> (SF</w:t>
                            </w:r>
                            <w:r w:rsidR="00CD620B">
                              <w:rPr>
                                <w:rFonts w:ascii="Candara" w:eastAsia="+mn-ea" w:hAnsi="Candara" w:cs="+mn-cs"/>
                                <w:b/>
                                <w:bCs/>
                                <w:color w:val="FFFFFF" w:themeColor="background1"/>
                                <w:kern w:val="24"/>
                                <w:sz w:val="36"/>
                                <w:szCs w:val="36"/>
                                <w:lang w:val="fr-BE"/>
                              </w:rPr>
                              <w:t>D</w:t>
                            </w:r>
                            <w:r>
                              <w:rPr>
                                <w:rFonts w:ascii="Candara" w:eastAsia="+mn-ea" w:hAnsi="Candara" w:cs="+mn-cs"/>
                                <w:b/>
                                <w:bCs/>
                                <w:color w:val="FFFFFF" w:themeColor="background1"/>
                                <w:kern w:val="24"/>
                                <w:sz w:val="36"/>
                                <w:szCs w:val="36"/>
                                <w:lang w:val="fr-BE"/>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C900EF1" id="Rectangle: Rounded Corners 15" o:spid="_x0000_s1030" style="position:absolute;margin-left:135.85pt;margin-top:84.85pt;width:331.3pt;height:87.85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734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" fillcolor="#2f5496 [2404]" strokecolor="#62bd8a" strokeweight="1pt">
                <v:stroke joinstyle="miter"/>
                <v:textbox>
                  <w:txbxContent>
                    <w:p w14:paraId="3C9115B7" w14:textId="4D88DE50" w:rsidR="00B5102C" w:rsidRDefault="00B5102C" w:rsidP="00B5102C">
                      <w:pPr>
                        <w:jc w:val="center"/>
                        <w:rPr>
                          <w:rFonts w:ascii="Candara" w:eastAsia="+mn-ea" w:hAnsi="Candara" w:cs="+mn-cs"/>
                          <w:b/>
                          <w:b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ANATT00</w:t>
                      </w:r>
                      <w:r w:rsidR="00CD620B">
                        <w:rPr>
                          <w:rFonts w:ascii="Candara" w:eastAsia="+mn-ea" w:hAnsi="Candara" w:cs="+mn-cs"/>
                          <w:b/>
                          <w:bCs/>
                          <w:color w:val="FFFFFF" w:themeColor="background1"/>
                          <w:kern w:val="24"/>
                          <w:sz w:val="36"/>
                          <w:szCs w:val="36"/>
                          <w:lang w:val="fr-BE"/>
                        </w:rPr>
                        <w:t>3</w:t>
                      </w:r>
                      <w:r>
                        <w:rPr>
                          <w:rFonts w:ascii="Candara" w:eastAsia="+mn-ea" w:hAnsi="Candara" w:cs="+mn-cs"/>
                          <w:b/>
                          <w:bCs/>
                          <w:color w:val="FFFFFF" w:themeColor="background1"/>
                          <w:kern w:val="24"/>
                          <w:sz w:val="36"/>
                          <w:szCs w:val="36"/>
                          <w:lang w:val="fr-BE"/>
                        </w:rPr>
                        <w:t xml:space="preserve"> / </w:t>
                      </w:r>
                      <w:proofErr w:type="spellStart"/>
                      <w:r>
                        <w:rPr>
                          <w:rFonts w:ascii="Candara" w:eastAsia="+mn-ea" w:hAnsi="Candara" w:cs="+mn-cs"/>
                          <w:b/>
                          <w:bCs/>
                          <w:color w:val="FFFFFF" w:themeColor="background1"/>
                          <w:kern w:val="24"/>
                          <w:sz w:val="36"/>
                          <w:szCs w:val="36"/>
                          <w:lang w:val="fr-BE"/>
                        </w:rPr>
                        <w:t>SIMVeB</w:t>
                      </w:r>
                      <w:proofErr w:type="spellEnd"/>
                    </w:p>
                    <w:p w14:paraId="24FAD052" w14:textId="2BBB9AD3" w:rsidR="00B5102C" w:rsidRPr="003F7E77" w:rsidRDefault="00DF3993" w:rsidP="00B5102C">
                      <w:pPr>
                        <w:jc w:val="center"/>
                        <w:rPr>
                          <w:rFonts w:ascii="Candara" w:eastAsia="+mn-ea" w:hAnsi="Candara" w:cs="+mn-cs"/>
                          <w:b/>
                          <w:bCs/>
                          <w:i/>
                          <w:iCs/>
                          <w:color w:val="FFFFFF" w:themeColor="background1"/>
                          <w:kern w:val="24"/>
                          <w:sz w:val="36"/>
                          <w:szCs w:val="36"/>
                          <w:lang w:val="fr-BE"/>
                        </w:rPr>
                      </w:pPr>
                      <w:r>
                        <w:rPr>
                          <w:rFonts w:ascii="Candara" w:eastAsia="+mn-ea" w:hAnsi="Candara" w:cs="+mn-cs"/>
                          <w:b/>
                          <w:bCs/>
                          <w:color w:val="FFFFFF" w:themeColor="background1"/>
                          <w:kern w:val="24"/>
                          <w:sz w:val="36"/>
                          <w:szCs w:val="36"/>
                          <w:lang w:val="fr-BE"/>
                        </w:rPr>
                        <w:t xml:space="preserve">Document de Spécifications </w:t>
                      </w:r>
                      <w:proofErr w:type="spellStart"/>
                      <w:r>
                        <w:rPr>
                          <w:rFonts w:ascii="Candara" w:eastAsia="+mn-ea" w:hAnsi="Candara" w:cs="+mn-cs"/>
                          <w:b/>
                          <w:bCs/>
                          <w:color w:val="FFFFFF" w:themeColor="background1"/>
                          <w:kern w:val="24"/>
                          <w:sz w:val="36"/>
                          <w:szCs w:val="36"/>
                          <w:lang w:val="fr-BE"/>
                        </w:rPr>
                        <w:t>Fonctionnellles</w:t>
                      </w:r>
                      <w:proofErr w:type="spellEnd"/>
                      <w:r w:rsidR="00CD620B">
                        <w:rPr>
                          <w:rFonts w:ascii="Candara" w:eastAsia="+mn-ea" w:hAnsi="Candara" w:cs="+mn-cs"/>
                          <w:b/>
                          <w:bCs/>
                          <w:color w:val="FFFFFF" w:themeColor="background1"/>
                          <w:kern w:val="24"/>
                          <w:sz w:val="36"/>
                          <w:szCs w:val="36"/>
                          <w:lang w:val="fr-BE"/>
                        </w:rPr>
                        <w:t xml:space="preserve"> Détaillées</w:t>
                      </w:r>
                      <w:r>
                        <w:rPr>
                          <w:rFonts w:ascii="Candara" w:eastAsia="+mn-ea" w:hAnsi="Candara" w:cs="+mn-cs"/>
                          <w:b/>
                          <w:bCs/>
                          <w:color w:val="FFFFFF" w:themeColor="background1"/>
                          <w:kern w:val="24"/>
                          <w:sz w:val="36"/>
                          <w:szCs w:val="36"/>
                          <w:lang w:val="fr-BE"/>
                        </w:rPr>
                        <w:t xml:space="preserve"> (SF</w:t>
                      </w:r>
                      <w:r w:rsidR="00CD620B">
                        <w:rPr>
                          <w:rFonts w:ascii="Candara" w:eastAsia="+mn-ea" w:hAnsi="Candara" w:cs="+mn-cs"/>
                          <w:b/>
                          <w:bCs/>
                          <w:color w:val="FFFFFF" w:themeColor="background1"/>
                          <w:kern w:val="24"/>
                          <w:sz w:val="36"/>
                          <w:szCs w:val="36"/>
                          <w:lang w:val="fr-BE"/>
                        </w:rPr>
                        <w:t>D</w:t>
                      </w:r>
                      <w:r>
                        <w:rPr>
                          <w:rFonts w:ascii="Candara" w:eastAsia="+mn-ea" w:hAnsi="Candara" w:cs="+mn-cs"/>
                          <w:b/>
                          <w:bCs/>
                          <w:color w:val="FFFFFF" w:themeColor="background1"/>
                          <w:kern w:val="24"/>
                          <w:sz w:val="36"/>
                          <w:szCs w:val="36"/>
                          <w:lang w:val="fr-BE"/>
                        </w:rPr>
                        <w:t>)</w:t>
                      </w:r>
                    </w:p>
                  </w:txbxContent>
                </v:textbox>
                <w10:wrap type="square" anchorx="page" anchory="page"/>
              </v:roundrect>
            </w:pict>
          </mc:Fallback>
        </mc:AlternateContent>
      </w:r>
    </w:p>
    <w:p w:rsidR="00B5102C" w:rsidRPr="00FC5EDF" w:rsidRDefault="00B5102C" w:rsidP="00B5102C">
      <w:pPr>
        <w:pBdr>
          <w:between w:val="nil"/>
        </w:pBdr>
        <w:rPr>
          <w:rFonts w:ascii="Candara" w:hAnsi="Candara"/>
          <w:smallCaps/>
          <w:color w:val="009EE0"/>
          <w:sz w:val="44"/>
          <w:szCs w:val="36"/>
          <w:lang w:val="fr-FR"/>
        </w:rPr>
      </w:pPr>
    </w:p>
    <w:p w:rsidR="00B5102C" w:rsidRPr="00FC5EDF" w:rsidRDefault="00B5102C" w:rsidP="00B5102C">
      <w:pPr>
        <w:pBdr>
          <w:between w:val="nil"/>
        </w:pBdr>
        <w:rPr>
          <w:rFonts w:ascii="Candara" w:hAnsi="Candara"/>
          <w:smallCaps/>
          <w:color w:val="009EE0"/>
          <w:sz w:val="44"/>
          <w:szCs w:val="36"/>
          <w:lang w:val="fr-FR"/>
        </w:rPr>
      </w:pPr>
    </w:p>
    <w:p w:rsidR="00B5102C" w:rsidRPr="00FC5EDF" w:rsidRDefault="00B5102C" w:rsidP="00B5102C">
      <w:pPr>
        <w:pBdr>
          <w:between w:val="nil"/>
        </w:pBdr>
        <w:rPr>
          <w:rFonts w:ascii="Candara" w:hAnsi="Candara"/>
          <w:smallCaps/>
          <w:color w:val="009EE0"/>
          <w:sz w:val="44"/>
          <w:szCs w:val="36"/>
          <w:lang w:val="fr-FR"/>
        </w:rPr>
      </w:pPr>
    </w:p>
    <w:tbl>
      <w:tblPr>
        <w:tblW w:w="9180" w:type="dxa"/>
        <w:tblLook w:val="04A0" w:firstRow="1" w:lastRow="0" w:firstColumn="1" w:lastColumn="0" w:noHBand="0" w:noVBand="1"/>
      </w:tblPr>
      <w:tblGrid>
        <w:gridCol w:w="3060"/>
        <w:gridCol w:w="3060"/>
        <w:gridCol w:w="3060"/>
      </w:tblGrid>
      <w:tr w:rsidR="00B5102C" w:rsidRPr="00FC5EDF" w:rsidTr="00D47479">
        <w:trPr>
          <w:trHeight w:val="420"/>
        </w:trPr>
        <w:tc>
          <w:tcPr>
            <w:tcW w:w="3060" w:type="dxa"/>
            <w:tcBorders>
              <w:top w:val="nil"/>
              <w:left w:val="nil"/>
              <w:bottom w:val="single" w:sz="4" w:space="0" w:color="62BD8A"/>
              <w:right w:val="nil"/>
            </w:tcBorders>
            <w:shd w:val="clear" w:color="auto" w:fill="439B69"/>
            <w:noWrap/>
            <w:vAlign w:val="center"/>
            <w:hideMark/>
          </w:tcPr>
          <w:p w:rsidR="00B5102C" w:rsidRPr="00FC5EDF" w:rsidRDefault="00B5102C" w:rsidP="00FA441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Nom / Code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rsidR="00B5102C" w:rsidRPr="00FC5EDF" w:rsidRDefault="00B5102C" w:rsidP="00FA4419">
            <w:pPr>
              <w:jc w:val="center"/>
              <w:rPr>
                <w:rFonts w:ascii="Candara" w:eastAsia="Times New Roman" w:hAnsi="Candara" w:cs="Calibri"/>
                <w:b/>
                <w:bCs/>
                <w:color w:val="000000"/>
                <w:sz w:val="24"/>
                <w:lang w:val="fr-FR"/>
              </w:rPr>
            </w:pPr>
            <w:r>
              <w:rPr>
                <w:rFonts w:ascii="Candara" w:eastAsia="Times New Roman" w:hAnsi="Candara" w:cs="Calibri"/>
                <w:b/>
                <w:bCs/>
                <w:color w:val="000000"/>
                <w:sz w:val="24"/>
                <w:lang w:val="fr-FR"/>
              </w:rPr>
              <w:t>ANATT003</w:t>
            </w:r>
            <w:r w:rsidRPr="00FC5EDF">
              <w:rPr>
                <w:rFonts w:ascii="Candara" w:eastAsia="Times New Roman" w:hAnsi="Candara" w:cs="Calibri"/>
                <w:b/>
                <w:bCs/>
                <w:color w:val="000000"/>
                <w:sz w:val="24"/>
                <w:lang w:val="fr-FR"/>
              </w:rPr>
              <w:t xml:space="preserve"> / </w:t>
            </w:r>
            <w:r>
              <w:rPr>
                <w:rFonts w:ascii="Candara" w:eastAsia="Times New Roman" w:hAnsi="Candara" w:cs="Calibri"/>
                <w:b/>
                <w:bCs/>
                <w:color w:val="000000"/>
                <w:sz w:val="24"/>
                <w:lang w:val="fr-FR"/>
              </w:rPr>
              <w:t>SIMVeB</w:t>
            </w:r>
          </w:p>
        </w:tc>
      </w:tr>
      <w:tr w:rsidR="00B5102C" w:rsidRPr="00FC5EDF" w:rsidTr="00D47479">
        <w:trPr>
          <w:trHeight w:val="283"/>
        </w:trPr>
        <w:tc>
          <w:tcPr>
            <w:tcW w:w="3060" w:type="dxa"/>
            <w:tcBorders>
              <w:top w:val="nil"/>
              <w:left w:val="nil"/>
              <w:bottom w:val="nil"/>
              <w:right w:val="nil"/>
            </w:tcBorders>
            <w:shd w:val="clear" w:color="000000" w:fill="FFFFFF"/>
            <w:noWrap/>
            <w:vAlign w:val="center"/>
            <w:hideMark/>
          </w:tcPr>
          <w:p w:rsidR="00B5102C" w:rsidRPr="00FC5EDF" w:rsidRDefault="00B5102C" w:rsidP="00FA4419">
            <w:pPr>
              <w:jc w:val="center"/>
              <w:rPr>
                <w:rFonts w:ascii="Candara" w:eastAsia="Times New Roman" w:hAnsi="Candara" w:cs="Calibri"/>
                <w:b/>
                <w:bCs/>
                <w:color w:val="FFFFFF" w:themeColor="background1"/>
                <w:sz w:val="24"/>
                <w:lang w:val="fr-FR"/>
              </w:rPr>
            </w:pPr>
          </w:p>
        </w:tc>
        <w:tc>
          <w:tcPr>
            <w:tcW w:w="3060" w:type="dxa"/>
            <w:tcBorders>
              <w:top w:val="nil"/>
              <w:left w:val="nil"/>
              <w:bottom w:val="nil"/>
              <w:right w:val="nil"/>
            </w:tcBorders>
            <w:shd w:val="clear" w:color="000000" w:fill="FFFFFF"/>
            <w:noWrap/>
            <w:vAlign w:val="center"/>
            <w:hideMark/>
          </w:tcPr>
          <w:p w:rsidR="00B5102C" w:rsidRPr="00FC5EDF" w:rsidRDefault="00B5102C" w:rsidP="00FA441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c>
          <w:tcPr>
            <w:tcW w:w="3060" w:type="dxa"/>
            <w:tcBorders>
              <w:top w:val="nil"/>
              <w:left w:val="nil"/>
              <w:bottom w:val="nil"/>
              <w:right w:val="nil"/>
            </w:tcBorders>
            <w:shd w:val="clear" w:color="000000" w:fill="FFFFFF"/>
            <w:noWrap/>
            <w:vAlign w:val="center"/>
            <w:hideMark/>
          </w:tcPr>
          <w:p w:rsidR="00B5102C" w:rsidRPr="00FC5EDF" w:rsidRDefault="00B5102C" w:rsidP="00FA441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r>
      <w:tr w:rsidR="00B5102C" w:rsidRPr="00FC5EDF" w:rsidTr="00D47479">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rsidR="00B5102C" w:rsidRPr="00FC5EDF" w:rsidRDefault="00B5102C" w:rsidP="00FA441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Référence</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rsidR="00B5102C" w:rsidRPr="00FC5EDF" w:rsidRDefault="00B5102C" w:rsidP="00FA4419">
            <w:pPr>
              <w:jc w:val="center"/>
              <w:rPr>
                <w:rFonts w:ascii="Candara" w:eastAsia="Times New Roman" w:hAnsi="Candara" w:cs="Calibri"/>
                <w:b/>
                <w:bCs/>
                <w:color w:val="000000"/>
                <w:sz w:val="24"/>
                <w:lang w:val="fr-FR"/>
              </w:rPr>
            </w:pPr>
            <w:r>
              <w:rPr>
                <w:rFonts w:ascii="Candara" w:eastAsia="Times New Roman" w:hAnsi="Candara" w:cs="Calibri"/>
                <w:b/>
                <w:bCs/>
                <w:color w:val="000000"/>
                <w:sz w:val="24"/>
                <w:lang w:val="fr-FR"/>
              </w:rPr>
              <w:t>Reingineering</w:t>
            </w:r>
            <w:r w:rsidRPr="00FC5EDF">
              <w:rPr>
                <w:rFonts w:ascii="Candara" w:eastAsia="Times New Roman" w:hAnsi="Candara" w:cs="Calibri"/>
                <w:b/>
                <w:bCs/>
                <w:color w:val="000000"/>
                <w:sz w:val="24"/>
                <w:lang w:val="fr-FR"/>
              </w:rPr>
              <w:t>/</w:t>
            </w:r>
            <w:r>
              <w:rPr>
                <w:rFonts w:ascii="Candara" w:eastAsia="Times New Roman" w:hAnsi="Candara" w:cs="Calibri"/>
                <w:b/>
                <w:bCs/>
                <w:color w:val="000000"/>
                <w:sz w:val="24"/>
                <w:lang w:val="fr-FR"/>
              </w:rPr>
              <w:t>SIMVeB</w:t>
            </w:r>
          </w:p>
        </w:tc>
      </w:tr>
      <w:tr w:rsidR="00B5102C" w:rsidRPr="00FC5EDF" w:rsidTr="00D47479">
        <w:trPr>
          <w:trHeight w:val="283"/>
        </w:trPr>
        <w:tc>
          <w:tcPr>
            <w:tcW w:w="9180" w:type="dxa"/>
            <w:gridSpan w:val="3"/>
            <w:tcBorders>
              <w:top w:val="nil"/>
              <w:left w:val="nil"/>
              <w:bottom w:val="nil"/>
              <w:right w:val="nil"/>
            </w:tcBorders>
            <w:shd w:val="clear" w:color="000000" w:fill="FFFFFF"/>
            <w:noWrap/>
            <w:vAlign w:val="center"/>
            <w:hideMark/>
          </w:tcPr>
          <w:p w:rsidR="00B5102C" w:rsidRPr="00FC5EDF" w:rsidRDefault="00B5102C" w:rsidP="00FA4419">
            <w:pPr>
              <w:jc w:val="center"/>
              <w:rPr>
                <w:rFonts w:ascii="Candara" w:eastAsia="Times New Roman" w:hAnsi="Candara" w:cs="Calibri"/>
                <w:b/>
                <w:bCs/>
                <w:color w:val="auto"/>
                <w:sz w:val="18"/>
                <w:szCs w:val="18"/>
                <w:lang w:val="fr-FR"/>
              </w:rPr>
            </w:pPr>
          </w:p>
        </w:tc>
      </w:tr>
      <w:tr w:rsidR="00B5102C" w:rsidRPr="00FC5EDF" w:rsidTr="00D47479">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rsidR="00B5102C" w:rsidRPr="00FC5EDF" w:rsidRDefault="00B5102C" w:rsidP="00FA441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Chef de projet</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rsidR="00B5102C" w:rsidRPr="00FC5EDF" w:rsidRDefault="00B5102C" w:rsidP="00FA4419">
            <w:pPr>
              <w:jc w:val="center"/>
              <w:rPr>
                <w:rFonts w:ascii="Candara" w:eastAsia="Times New Roman" w:hAnsi="Candara" w:cs="Calibri"/>
                <w:b/>
                <w:bCs/>
                <w:color w:val="000000"/>
                <w:sz w:val="24"/>
                <w:lang w:val="fr-FR"/>
              </w:rPr>
            </w:pPr>
            <w:r>
              <w:rPr>
                <w:rFonts w:ascii="Candara" w:eastAsia="Times New Roman" w:hAnsi="Candara" w:cs="Calibri"/>
                <w:b/>
                <w:bCs/>
                <w:color w:val="000000"/>
                <w:sz w:val="24"/>
                <w:lang w:val="fr-FR"/>
              </w:rPr>
              <w:t>RICHARD DADA</w:t>
            </w:r>
          </w:p>
        </w:tc>
      </w:tr>
      <w:tr w:rsidR="00B5102C" w:rsidRPr="00FC5EDF" w:rsidTr="00D47479">
        <w:trPr>
          <w:trHeight w:val="283"/>
        </w:trPr>
        <w:tc>
          <w:tcPr>
            <w:tcW w:w="3060" w:type="dxa"/>
            <w:tcBorders>
              <w:top w:val="nil"/>
              <w:left w:val="nil"/>
              <w:bottom w:val="nil"/>
              <w:right w:val="nil"/>
            </w:tcBorders>
            <w:shd w:val="clear" w:color="000000" w:fill="FFFFFF"/>
            <w:noWrap/>
            <w:vAlign w:val="center"/>
            <w:hideMark/>
          </w:tcPr>
          <w:p w:rsidR="00B5102C" w:rsidRPr="00FC5EDF" w:rsidRDefault="00B5102C" w:rsidP="00FA4419">
            <w:pPr>
              <w:jc w:val="center"/>
              <w:rPr>
                <w:rFonts w:ascii="Candara" w:eastAsia="Times New Roman" w:hAnsi="Candara" w:cs="Calibri"/>
                <w:b/>
                <w:bCs/>
                <w:color w:val="FFFFFF" w:themeColor="background1"/>
                <w:sz w:val="24"/>
                <w:lang w:val="fr-FR"/>
              </w:rPr>
            </w:pPr>
          </w:p>
        </w:tc>
        <w:tc>
          <w:tcPr>
            <w:tcW w:w="3060" w:type="dxa"/>
            <w:tcBorders>
              <w:top w:val="nil"/>
              <w:left w:val="nil"/>
              <w:bottom w:val="nil"/>
              <w:right w:val="nil"/>
            </w:tcBorders>
            <w:shd w:val="clear" w:color="000000" w:fill="FFFFFF"/>
            <w:noWrap/>
            <w:vAlign w:val="center"/>
            <w:hideMark/>
          </w:tcPr>
          <w:p w:rsidR="00B5102C" w:rsidRPr="00FC5EDF" w:rsidRDefault="00B5102C" w:rsidP="00FA441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c>
          <w:tcPr>
            <w:tcW w:w="3060" w:type="dxa"/>
            <w:tcBorders>
              <w:top w:val="nil"/>
              <w:left w:val="nil"/>
              <w:bottom w:val="nil"/>
              <w:right w:val="nil"/>
            </w:tcBorders>
            <w:shd w:val="clear" w:color="000000" w:fill="FFFFFF"/>
            <w:noWrap/>
            <w:vAlign w:val="center"/>
            <w:hideMark/>
          </w:tcPr>
          <w:p w:rsidR="00B5102C" w:rsidRPr="00FC5EDF" w:rsidRDefault="00B5102C" w:rsidP="00FA4419">
            <w:pPr>
              <w:rPr>
                <w:rFonts w:ascii="Candara" w:eastAsia="Times New Roman" w:hAnsi="Candara" w:cs="Calibri"/>
                <w:b/>
                <w:bCs/>
                <w:color w:val="000000"/>
                <w:sz w:val="24"/>
                <w:lang w:val="fr-FR"/>
              </w:rPr>
            </w:pPr>
            <w:r w:rsidRPr="00FC5EDF">
              <w:rPr>
                <w:rFonts w:ascii="Candara" w:eastAsia="Times New Roman" w:hAnsi="Candara" w:cs="Calibri"/>
                <w:b/>
                <w:bCs/>
                <w:color w:val="000000"/>
                <w:sz w:val="24"/>
                <w:lang w:val="fr-FR"/>
              </w:rPr>
              <w:t> </w:t>
            </w:r>
          </w:p>
        </w:tc>
      </w:tr>
      <w:tr w:rsidR="00B5102C" w:rsidRPr="00FC5EDF" w:rsidTr="00D47479">
        <w:trPr>
          <w:trHeight w:val="420"/>
        </w:trPr>
        <w:tc>
          <w:tcPr>
            <w:tcW w:w="3060" w:type="dxa"/>
            <w:tcBorders>
              <w:top w:val="nil"/>
              <w:left w:val="nil"/>
              <w:bottom w:val="single" w:sz="4" w:space="0" w:color="62BD8A"/>
              <w:right w:val="single" w:sz="4" w:space="0" w:color="62BD8A"/>
            </w:tcBorders>
            <w:shd w:val="clear" w:color="auto" w:fill="439B69"/>
            <w:noWrap/>
            <w:vAlign w:val="center"/>
            <w:hideMark/>
          </w:tcPr>
          <w:p w:rsidR="00B5102C" w:rsidRPr="00FC5EDF" w:rsidRDefault="00B5102C" w:rsidP="00FA4419">
            <w:pPr>
              <w:jc w:val="center"/>
              <w:rPr>
                <w:rFonts w:ascii="Candara" w:eastAsia="Times New Roman" w:hAnsi="Candara" w:cs="Calibri"/>
                <w:b/>
                <w:bCs/>
                <w:color w:val="FFFFFF" w:themeColor="background1"/>
                <w:sz w:val="24"/>
                <w:lang w:val="fr-FR"/>
              </w:rPr>
            </w:pPr>
            <w:r w:rsidRPr="00FC5EDF">
              <w:rPr>
                <w:rFonts w:ascii="Candara" w:eastAsia="Times New Roman" w:hAnsi="Candara" w:cs="Calibri"/>
                <w:b/>
                <w:bCs/>
                <w:color w:val="FFFFFF" w:themeColor="background1"/>
                <w:sz w:val="24"/>
                <w:lang w:val="fr-FR"/>
              </w:rPr>
              <w:t>Service/Organisation</w:t>
            </w:r>
          </w:p>
        </w:tc>
        <w:tc>
          <w:tcPr>
            <w:tcW w:w="6120" w:type="dxa"/>
            <w:gridSpan w:val="2"/>
            <w:tcBorders>
              <w:top w:val="single" w:sz="4" w:space="0" w:color="43A569"/>
              <w:left w:val="single" w:sz="4" w:space="0" w:color="43A569"/>
              <w:bottom w:val="single" w:sz="4" w:space="0" w:color="43A569"/>
              <w:right w:val="single" w:sz="4" w:space="0" w:color="43A569"/>
            </w:tcBorders>
            <w:shd w:val="clear" w:color="000000" w:fill="E2EFDA"/>
            <w:noWrap/>
            <w:vAlign w:val="center"/>
            <w:hideMark/>
          </w:tcPr>
          <w:p w:rsidR="00B5102C" w:rsidRPr="00FC5EDF" w:rsidRDefault="00B5102C" w:rsidP="00FA4419">
            <w:pPr>
              <w:jc w:val="center"/>
              <w:rPr>
                <w:rFonts w:ascii="Candara" w:eastAsia="Times New Roman" w:hAnsi="Candara" w:cs="Calibri"/>
                <w:b/>
                <w:bCs/>
                <w:color w:val="000000"/>
                <w:sz w:val="24"/>
                <w:lang w:val="fr-FR"/>
              </w:rPr>
            </w:pPr>
            <w:r>
              <w:rPr>
                <w:rFonts w:ascii="Candara" w:eastAsia="Times New Roman" w:hAnsi="Candara" w:cs="Calibri"/>
                <w:b/>
                <w:bCs/>
                <w:color w:val="000000"/>
                <w:sz w:val="24"/>
                <w:lang w:val="fr-FR"/>
              </w:rPr>
              <w:t>ANATT</w:t>
            </w:r>
            <w:r w:rsidR="00E46E38">
              <w:rPr>
                <w:rFonts w:ascii="Candara" w:eastAsia="Times New Roman" w:hAnsi="Candara" w:cs="Calibri"/>
                <w:b/>
                <w:bCs/>
                <w:color w:val="000000"/>
                <w:sz w:val="24"/>
                <w:lang w:val="fr-FR"/>
              </w:rPr>
              <w:t>/DTIT</w:t>
            </w:r>
          </w:p>
        </w:tc>
      </w:tr>
    </w:tbl>
    <w:p w:rsidR="00B5102C" w:rsidRPr="00FC5EDF" w:rsidRDefault="00B5102C" w:rsidP="00B5102C">
      <w:pPr>
        <w:rPr>
          <w:rFonts w:ascii="Candara" w:hAnsi="Candara"/>
          <w:b/>
          <w:sz w:val="22"/>
          <w:szCs w:val="18"/>
          <w:lang w:val="en-US"/>
        </w:rPr>
      </w:pPr>
    </w:p>
    <w:p w:rsidR="00B5102C" w:rsidRPr="00FC5EDF" w:rsidRDefault="00B5102C" w:rsidP="00B5102C">
      <w:pPr>
        <w:rPr>
          <w:rFonts w:ascii="Candara" w:hAnsi="Candara"/>
          <w:b/>
          <w:sz w:val="22"/>
          <w:szCs w:val="18"/>
          <w:lang w:val="en-US"/>
        </w:rPr>
      </w:pPr>
    </w:p>
    <w:tbl>
      <w:tblPr>
        <w:tblW w:w="9199" w:type="dxa"/>
        <w:tblBorders>
          <w:top w:val="single" w:sz="12" w:space="0" w:color="439B69"/>
          <w:left w:val="single" w:sz="12" w:space="0" w:color="439B69"/>
          <w:bottom w:val="single" w:sz="12" w:space="0" w:color="439B69"/>
          <w:right w:val="single" w:sz="12" w:space="0" w:color="439B69"/>
          <w:insideH w:val="single" w:sz="12" w:space="0" w:color="439B69"/>
          <w:insideV w:val="single" w:sz="12" w:space="0" w:color="439B69"/>
        </w:tblBorders>
        <w:tblLayout w:type="fixed"/>
        <w:tblLook w:val="0000" w:firstRow="0" w:lastRow="0" w:firstColumn="0" w:lastColumn="0" w:noHBand="0" w:noVBand="0"/>
      </w:tblPr>
      <w:tblGrid>
        <w:gridCol w:w="3111"/>
        <w:gridCol w:w="2119"/>
        <w:gridCol w:w="2548"/>
        <w:gridCol w:w="1421"/>
      </w:tblGrid>
      <w:tr w:rsidR="00B5102C" w:rsidRPr="00FC5EDF" w:rsidTr="00542C0B">
        <w:trPr>
          <w:gridAfter w:val="2"/>
          <w:wAfter w:w="3969" w:type="dxa"/>
          <w:trHeight w:val="340"/>
        </w:trPr>
        <w:tc>
          <w:tcPr>
            <w:tcW w:w="3111" w:type="dxa"/>
            <w:shd w:val="clear" w:color="auto" w:fill="439B69"/>
            <w:vAlign w:val="center"/>
          </w:tcPr>
          <w:p w:rsidR="00B5102C" w:rsidRPr="00FC5EDF" w:rsidRDefault="00B5102C" w:rsidP="00FA4419">
            <w:pPr>
              <w:jc w:val="center"/>
              <w:rPr>
                <w:rFonts w:ascii="Candara" w:hAnsi="Candara"/>
                <w:b/>
                <w:bCs/>
                <w:sz w:val="22"/>
                <w:szCs w:val="18"/>
                <w:lang w:val="en-US"/>
              </w:rPr>
            </w:pPr>
            <w:r w:rsidRPr="00FC5EDF">
              <w:rPr>
                <w:rFonts w:ascii="Candara" w:hAnsi="Candara"/>
                <w:b/>
                <w:bCs/>
                <w:color w:val="FFFFFF" w:themeColor="background1"/>
                <w:sz w:val="22"/>
                <w:szCs w:val="18"/>
                <w:lang w:val="en-US"/>
              </w:rPr>
              <w:t>Historique</w:t>
            </w:r>
          </w:p>
        </w:tc>
        <w:tc>
          <w:tcPr>
            <w:tcW w:w="2119" w:type="dxa"/>
            <w:tcBorders>
              <w:top w:val="nil"/>
              <w:right w:val="nil"/>
            </w:tcBorders>
            <w:shd w:val="clear" w:color="auto" w:fill="FFFFFF"/>
            <w:vAlign w:val="center"/>
          </w:tcPr>
          <w:p w:rsidR="00B5102C" w:rsidRPr="00FC5EDF" w:rsidRDefault="00B5102C" w:rsidP="00FA4419">
            <w:pPr>
              <w:pBdr>
                <w:between w:val="nil"/>
              </w:pBdr>
              <w:rPr>
                <w:rFonts w:ascii="Candara" w:hAnsi="Candara"/>
                <w:sz w:val="22"/>
                <w:szCs w:val="18"/>
                <w:highlight w:val="white"/>
                <w:lang w:val="en-US"/>
              </w:rPr>
            </w:pPr>
          </w:p>
        </w:tc>
      </w:tr>
      <w:tr w:rsidR="00B5102C" w:rsidRPr="00FC5EDF" w:rsidTr="00542C0B">
        <w:trPr>
          <w:trHeight w:val="340"/>
        </w:trPr>
        <w:tc>
          <w:tcPr>
            <w:tcW w:w="3111" w:type="dxa"/>
            <w:shd w:val="clear" w:color="auto" w:fill="EDEDED" w:themeFill="accent3" w:themeFillTint="33"/>
            <w:vAlign w:val="center"/>
          </w:tcPr>
          <w:p w:rsidR="00B5102C" w:rsidRPr="00FC5EDF" w:rsidRDefault="00B5102C" w:rsidP="00FA4419">
            <w:pPr>
              <w:jc w:val="center"/>
              <w:rPr>
                <w:rFonts w:ascii="Candara" w:hAnsi="Candara"/>
                <w:b/>
                <w:bCs/>
                <w:sz w:val="22"/>
                <w:szCs w:val="18"/>
                <w:lang w:val="en-US"/>
              </w:rPr>
            </w:pPr>
            <w:r w:rsidRPr="00FC5EDF">
              <w:rPr>
                <w:rFonts w:ascii="Candara" w:hAnsi="Candara"/>
                <w:b/>
                <w:bCs/>
                <w:sz w:val="22"/>
                <w:szCs w:val="18"/>
                <w:lang w:val="en-US"/>
              </w:rPr>
              <w:t>Version</w:t>
            </w:r>
          </w:p>
        </w:tc>
        <w:tc>
          <w:tcPr>
            <w:tcW w:w="2119" w:type="dxa"/>
            <w:shd w:val="clear" w:color="auto" w:fill="EDEDED" w:themeFill="accent3" w:themeFillTint="33"/>
            <w:vAlign w:val="center"/>
          </w:tcPr>
          <w:p w:rsidR="00B5102C" w:rsidRPr="00FC5EDF" w:rsidRDefault="00B5102C" w:rsidP="00FA4419">
            <w:pPr>
              <w:jc w:val="center"/>
              <w:rPr>
                <w:rFonts w:ascii="Candara" w:hAnsi="Candara"/>
                <w:b/>
                <w:bCs/>
                <w:sz w:val="22"/>
                <w:szCs w:val="18"/>
                <w:lang w:val="en-US"/>
              </w:rPr>
            </w:pPr>
            <w:r w:rsidRPr="00FC5EDF">
              <w:rPr>
                <w:rFonts w:ascii="Candara" w:hAnsi="Candara"/>
                <w:b/>
                <w:bCs/>
                <w:sz w:val="22"/>
                <w:szCs w:val="18"/>
                <w:lang w:val="en-US"/>
              </w:rPr>
              <w:t>Auteur</w:t>
            </w:r>
          </w:p>
        </w:tc>
        <w:tc>
          <w:tcPr>
            <w:tcW w:w="2548" w:type="dxa"/>
            <w:shd w:val="clear" w:color="auto" w:fill="EDEDED" w:themeFill="accent3" w:themeFillTint="33"/>
            <w:vAlign w:val="center"/>
          </w:tcPr>
          <w:p w:rsidR="00B5102C" w:rsidRPr="00FC5EDF" w:rsidRDefault="00B5102C" w:rsidP="00FA4419">
            <w:pPr>
              <w:jc w:val="center"/>
              <w:rPr>
                <w:rFonts w:ascii="Candara" w:hAnsi="Candara"/>
                <w:b/>
                <w:bCs/>
                <w:sz w:val="22"/>
                <w:szCs w:val="18"/>
                <w:lang w:val="en-US"/>
              </w:rPr>
            </w:pPr>
            <w:r w:rsidRPr="00FC5EDF">
              <w:rPr>
                <w:rFonts w:ascii="Candara" w:hAnsi="Candara"/>
                <w:b/>
                <w:bCs/>
                <w:sz w:val="22"/>
                <w:szCs w:val="18"/>
                <w:lang w:val="en-US"/>
              </w:rPr>
              <w:t>Description</w:t>
            </w:r>
          </w:p>
        </w:tc>
        <w:tc>
          <w:tcPr>
            <w:tcW w:w="1421" w:type="dxa"/>
            <w:shd w:val="clear" w:color="auto" w:fill="EDEDED" w:themeFill="accent3" w:themeFillTint="33"/>
            <w:vAlign w:val="center"/>
          </w:tcPr>
          <w:p w:rsidR="00B5102C" w:rsidRPr="00FC5EDF" w:rsidRDefault="00B5102C" w:rsidP="00FA4419">
            <w:pPr>
              <w:jc w:val="center"/>
              <w:rPr>
                <w:rFonts w:ascii="Candara" w:hAnsi="Candara"/>
                <w:b/>
                <w:bCs/>
                <w:sz w:val="22"/>
                <w:szCs w:val="18"/>
                <w:lang w:val="en-US"/>
              </w:rPr>
            </w:pPr>
            <w:r w:rsidRPr="00FC5EDF">
              <w:rPr>
                <w:rFonts w:ascii="Candara" w:hAnsi="Candara"/>
                <w:b/>
                <w:bCs/>
                <w:sz w:val="22"/>
                <w:szCs w:val="18"/>
                <w:lang w:val="en-US"/>
              </w:rPr>
              <w:t>Date</w:t>
            </w: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r w:rsidRPr="00FC5EDF">
              <w:rPr>
                <w:rFonts w:ascii="Candara" w:hAnsi="Candara"/>
                <w:sz w:val="22"/>
                <w:szCs w:val="18"/>
                <w:lang w:val="en-US"/>
              </w:rPr>
              <w:t>1.0</w:t>
            </w:r>
          </w:p>
        </w:tc>
        <w:tc>
          <w:tcPr>
            <w:tcW w:w="2119" w:type="dxa"/>
            <w:shd w:val="clear" w:color="auto" w:fill="auto"/>
            <w:vAlign w:val="center"/>
          </w:tcPr>
          <w:p w:rsidR="00B5102C" w:rsidRPr="00FC5EDF" w:rsidRDefault="00B5102C" w:rsidP="00FA4419">
            <w:pPr>
              <w:rPr>
                <w:rFonts w:ascii="Candara" w:hAnsi="Candara"/>
                <w:sz w:val="22"/>
                <w:szCs w:val="18"/>
                <w:lang w:val="en-US"/>
              </w:rPr>
            </w:pPr>
            <w:r>
              <w:rPr>
                <w:rFonts w:ascii="Candara" w:hAnsi="Candara"/>
                <w:sz w:val="22"/>
                <w:szCs w:val="18"/>
                <w:lang w:val="en-US"/>
              </w:rPr>
              <w:t>Bruno LAWSON</w:t>
            </w:r>
          </w:p>
        </w:tc>
        <w:tc>
          <w:tcPr>
            <w:tcW w:w="2548" w:type="dxa"/>
            <w:shd w:val="clear" w:color="auto" w:fill="auto"/>
            <w:vAlign w:val="center"/>
          </w:tcPr>
          <w:p w:rsidR="00B5102C" w:rsidRPr="00FC5EDF" w:rsidRDefault="00B5102C" w:rsidP="00FA4419">
            <w:pPr>
              <w:rPr>
                <w:rFonts w:ascii="Candara" w:hAnsi="Candara"/>
                <w:sz w:val="22"/>
                <w:szCs w:val="18"/>
                <w:lang w:val="en-US"/>
              </w:rPr>
            </w:pPr>
            <w:r w:rsidRPr="00FC5EDF">
              <w:rPr>
                <w:rFonts w:ascii="Candara" w:hAnsi="Candara"/>
                <w:sz w:val="22"/>
                <w:szCs w:val="18"/>
                <w:lang w:val="en-US"/>
              </w:rPr>
              <w:t>Version initiale</w:t>
            </w:r>
          </w:p>
        </w:tc>
        <w:tc>
          <w:tcPr>
            <w:tcW w:w="1421" w:type="dxa"/>
            <w:shd w:val="clear" w:color="auto" w:fill="auto"/>
            <w:vAlign w:val="center"/>
          </w:tcPr>
          <w:p w:rsidR="00B5102C" w:rsidRPr="00FC5EDF" w:rsidRDefault="00B5102C" w:rsidP="00FA4419">
            <w:pPr>
              <w:ind w:left="-102"/>
              <w:rPr>
                <w:rFonts w:ascii="Candara" w:hAnsi="Candara"/>
                <w:sz w:val="22"/>
                <w:szCs w:val="18"/>
                <w:lang w:val="en-US"/>
              </w:rPr>
            </w:pPr>
            <w:r>
              <w:rPr>
                <w:rFonts w:ascii="Candara" w:hAnsi="Candara"/>
                <w:sz w:val="22"/>
                <w:szCs w:val="18"/>
                <w:lang w:val="en-US"/>
              </w:rPr>
              <w:t>2</w:t>
            </w:r>
            <w:r w:rsidR="0098365F">
              <w:rPr>
                <w:rFonts w:ascii="Candara" w:hAnsi="Candara"/>
                <w:sz w:val="22"/>
                <w:szCs w:val="18"/>
                <w:lang w:val="en-US"/>
              </w:rPr>
              <w:t>8</w:t>
            </w:r>
            <w:r w:rsidRPr="00FC5EDF">
              <w:rPr>
                <w:rFonts w:ascii="Candara" w:hAnsi="Candara"/>
                <w:sz w:val="22"/>
                <w:szCs w:val="18"/>
                <w:lang w:val="en-US"/>
              </w:rPr>
              <w:t>/0</w:t>
            </w:r>
            <w:r w:rsidR="0098365F">
              <w:rPr>
                <w:rFonts w:ascii="Candara" w:hAnsi="Candara"/>
                <w:sz w:val="22"/>
                <w:szCs w:val="18"/>
                <w:lang w:val="en-US"/>
              </w:rPr>
              <w:t>8</w:t>
            </w:r>
            <w:r w:rsidRPr="00FC5EDF">
              <w:rPr>
                <w:rFonts w:ascii="Candara" w:hAnsi="Candara"/>
                <w:sz w:val="22"/>
                <w:szCs w:val="18"/>
                <w:lang w:val="en-US"/>
              </w:rPr>
              <w:t>/</w:t>
            </w:r>
            <w:r>
              <w:rPr>
                <w:rFonts w:ascii="Candara" w:hAnsi="Candara"/>
                <w:sz w:val="22"/>
                <w:szCs w:val="18"/>
                <w:lang w:val="en-US"/>
              </w:rPr>
              <w:t>2023</w:t>
            </w: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ind w:left="-102"/>
              <w:rPr>
                <w:rFonts w:ascii="Candara" w:hAnsi="Candara"/>
                <w:sz w:val="22"/>
                <w:szCs w:val="18"/>
                <w:lang w:val="en-US"/>
              </w:rPr>
            </w:pP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ind w:left="-102"/>
              <w:rPr>
                <w:rFonts w:ascii="Candara" w:hAnsi="Candara"/>
                <w:sz w:val="22"/>
                <w:szCs w:val="18"/>
                <w:lang w:val="en-US"/>
              </w:rPr>
            </w:pP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ind w:left="-102"/>
              <w:rPr>
                <w:rFonts w:ascii="Candara" w:hAnsi="Candara"/>
                <w:sz w:val="22"/>
                <w:szCs w:val="18"/>
                <w:lang w:val="en-US"/>
              </w:rPr>
            </w:pP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ind w:left="-102"/>
              <w:rPr>
                <w:rFonts w:ascii="Candara" w:hAnsi="Candara"/>
                <w:sz w:val="22"/>
                <w:szCs w:val="18"/>
                <w:lang w:val="en-US"/>
              </w:rPr>
            </w:pP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ind w:left="-102"/>
              <w:rPr>
                <w:rFonts w:ascii="Candara" w:hAnsi="Candara"/>
                <w:sz w:val="22"/>
                <w:szCs w:val="18"/>
                <w:lang w:val="en-US"/>
              </w:rPr>
            </w:pP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ind w:left="-102"/>
              <w:rPr>
                <w:rFonts w:ascii="Candara" w:hAnsi="Candara"/>
                <w:sz w:val="22"/>
                <w:szCs w:val="18"/>
                <w:lang w:val="en-US"/>
              </w:rPr>
            </w:pP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ind w:right="990"/>
              <w:rPr>
                <w:rFonts w:ascii="Candara" w:hAnsi="Candara"/>
                <w:sz w:val="22"/>
                <w:szCs w:val="18"/>
                <w:lang w:val="en-US"/>
              </w:rPr>
            </w:pPr>
          </w:p>
        </w:tc>
      </w:tr>
      <w:tr w:rsidR="00B5102C" w:rsidRPr="00FC5EDF" w:rsidTr="00542C0B">
        <w:trPr>
          <w:trHeight w:val="340"/>
        </w:trPr>
        <w:tc>
          <w:tcPr>
            <w:tcW w:w="3111" w:type="dxa"/>
            <w:shd w:val="clear" w:color="auto" w:fill="auto"/>
            <w:vAlign w:val="center"/>
          </w:tcPr>
          <w:p w:rsidR="00B5102C" w:rsidRPr="00FC5EDF" w:rsidRDefault="00B5102C" w:rsidP="00FA4419">
            <w:pPr>
              <w:rPr>
                <w:rFonts w:ascii="Candara" w:hAnsi="Candara"/>
                <w:sz w:val="22"/>
                <w:szCs w:val="18"/>
                <w:lang w:val="en-US"/>
              </w:rPr>
            </w:pPr>
          </w:p>
        </w:tc>
        <w:tc>
          <w:tcPr>
            <w:tcW w:w="2119" w:type="dxa"/>
            <w:shd w:val="clear" w:color="auto" w:fill="auto"/>
            <w:vAlign w:val="center"/>
          </w:tcPr>
          <w:p w:rsidR="00B5102C" w:rsidRPr="00FC5EDF" w:rsidRDefault="00B5102C" w:rsidP="00FA4419">
            <w:pPr>
              <w:rPr>
                <w:rFonts w:ascii="Candara" w:hAnsi="Candara"/>
                <w:sz w:val="22"/>
                <w:szCs w:val="18"/>
                <w:lang w:val="en-US"/>
              </w:rPr>
            </w:pPr>
          </w:p>
        </w:tc>
        <w:tc>
          <w:tcPr>
            <w:tcW w:w="2548" w:type="dxa"/>
            <w:shd w:val="clear" w:color="auto" w:fill="auto"/>
            <w:vAlign w:val="center"/>
          </w:tcPr>
          <w:p w:rsidR="00B5102C" w:rsidRPr="00FC5EDF" w:rsidRDefault="00B5102C" w:rsidP="00FA4419">
            <w:pPr>
              <w:rPr>
                <w:rFonts w:ascii="Candara" w:hAnsi="Candara"/>
                <w:sz w:val="22"/>
                <w:szCs w:val="18"/>
                <w:lang w:val="en-US"/>
              </w:rPr>
            </w:pPr>
          </w:p>
        </w:tc>
        <w:tc>
          <w:tcPr>
            <w:tcW w:w="1421" w:type="dxa"/>
            <w:shd w:val="clear" w:color="auto" w:fill="auto"/>
            <w:vAlign w:val="center"/>
          </w:tcPr>
          <w:p w:rsidR="00B5102C" w:rsidRPr="00FC5EDF" w:rsidRDefault="00B5102C" w:rsidP="00FA4419">
            <w:pPr>
              <w:rPr>
                <w:rFonts w:ascii="Candara" w:hAnsi="Candara"/>
                <w:sz w:val="22"/>
                <w:szCs w:val="18"/>
                <w:lang w:val="en-US"/>
              </w:rPr>
            </w:pPr>
          </w:p>
        </w:tc>
      </w:tr>
    </w:tbl>
    <w:p w:rsidR="00B5102C" w:rsidRPr="00FC5EDF" w:rsidRDefault="00B5102C" w:rsidP="00B5102C">
      <w:pPr>
        <w:rPr>
          <w:rFonts w:ascii="Candara" w:hAnsi="Candara"/>
          <w:b/>
          <w:sz w:val="22"/>
          <w:szCs w:val="18"/>
          <w:lang w:val="en-US"/>
        </w:rPr>
      </w:pPr>
    </w:p>
    <w:p w:rsidR="00B5102C" w:rsidRPr="00FC5EDF" w:rsidRDefault="00B5102C" w:rsidP="00B5102C">
      <w:pPr>
        <w:rPr>
          <w:rFonts w:ascii="Candara" w:hAnsi="Candara"/>
          <w:b/>
          <w:sz w:val="22"/>
          <w:szCs w:val="18"/>
          <w:lang w:val="en-US"/>
        </w:rPr>
      </w:pPr>
      <w:r w:rsidRPr="00FC5EDF">
        <w:rPr>
          <w:rFonts w:ascii="Candara" w:hAnsi="Candara"/>
          <w:b/>
          <w:sz w:val="22"/>
          <w:szCs w:val="18"/>
          <w:lang w:val="en-US"/>
        </w:rPr>
        <w:br w:type="page"/>
      </w:r>
    </w:p>
    <w:p w:rsidR="00B5102C" w:rsidRPr="00FC5EDF" w:rsidRDefault="00B5102C" w:rsidP="00B5102C">
      <w:pPr>
        <w:rPr>
          <w:rFonts w:ascii="Candara" w:hAnsi="Candara"/>
          <w:b/>
          <w:sz w:val="22"/>
          <w:szCs w:val="18"/>
          <w:lang w:val="en-US"/>
        </w:rPr>
      </w:pPr>
    </w:p>
    <w:sdt>
      <w:sdtPr>
        <w:rPr>
          <w:rFonts w:ascii="Candara" w:eastAsia="Arial" w:hAnsi="Candara" w:cs="Arial"/>
          <w:b/>
          <w:caps/>
          <w:color w:val="262626"/>
          <w:sz w:val="24"/>
          <w:szCs w:val="24"/>
          <w:lang w:val="de-DE" w:eastAsia="en-US"/>
        </w:rPr>
        <w:id w:val="-1209802957"/>
        <w:docPartObj>
          <w:docPartGallery w:val="Table of Contents"/>
          <w:docPartUnique/>
        </w:docPartObj>
      </w:sdtPr>
      <w:sdtEndPr>
        <w:rPr>
          <w:bCs/>
        </w:rPr>
      </w:sdtEndPr>
      <w:sdtContent>
        <w:p w:rsidR="00B5102C" w:rsidRPr="00FC5EDF" w:rsidRDefault="00B5102C" w:rsidP="00B5102C">
          <w:pPr>
            <w:pStyle w:val="En-ttedetabledesmatires"/>
            <w:rPr>
              <w:rFonts w:ascii="Candara" w:hAnsi="Candara"/>
              <w:b/>
              <w:bCs/>
              <w:color w:val="439B69"/>
              <w:sz w:val="40"/>
            </w:rPr>
          </w:pPr>
          <w:r w:rsidRPr="00FC5EDF">
            <w:rPr>
              <w:rFonts w:ascii="Candara" w:hAnsi="Candara"/>
              <w:b/>
              <w:bCs/>
              <w:color w:val="439B69"/>
              <w:sz w:val="40"/>
            </w:rPr>
            <w:t>Table des matières</w:t>
          </w:r>
        </w:p>
        <w:p w:rsidR="00B56BFC" w:rsidRPr="00B7037E" w:rsidRDefault="00B5102C">
          <w:pPr>
            <w:pStyle w:val="TM2"/>
            <w:tabs>
              <w:tab w:val="right" w:leader="dot" w:pos="9350"/>
            </w:tabs>
            <w:rPr>
              <w:rFonts w:ascii="Candara" w:eastAsiaTheme="minorEastAsia" w:hAnsi="Candara" w:cstheme="minorBidi"/>
              <w:b/>
              <w:bCs/>
              <w:noProof/>
              <w:color w:val="auto"/>
              <w:kern w:val="2"/>
              <w:sz w:val="22"/>
              <w:szCs w:val="22"/>
              <w:lang w:val="fr-FR" w:eastAsia="fr-FR"/>
              <w14:ligatures w14:val="standardContextual"/>
            </w:rPr>
          </w:pPr>
          <w:r w:rsidRPr="00B7037E">
            <w:rPr>
              <w:rFonts w:ascii="Candara" w:hAnsi="Candara"/>
              <w:sz w:val="24"/>
            </w:rPr>
            <w:fldChar w:fldCharType="begin"/>
          </w:r>
          <w:r w:rsidRPr="00B7037E">
            <w:rPr>
              <w:rFonts w:ascii="Candara" w:hAnsi="Candara"/>
              <w:sz w:val="24"/>
            </w:rPr>
            <w:instrText xml:space="preserve"> TOC \o "1-3" \h \z \u </w:instrText>
          </w:r>
          <w:r w:rsidRPr="00B7037E">
            <w:rPr>
              <w:rFonts w:ascii="Candara" w:hAnsi="Candara"/>
              <w:sz w:val="24"/>
            </w:rPr>
            <w:fldChar w:fldCharType="separate"/>
          </w:r>
          <w:hyperlink w:anchor="_Toc145946784" w:history="1">
            <w:r w:rsidR="00B56BFC" w:rsidRPr="00B7037E">
              <w:rPr>
                <w:rStyle w:val="Lienhypertexte"/>
                <w:rFonts w:ascii="Candara" w:hAnsi="Candara" w:cs="Tahoma"/>
                <w:b/>
                <w:bCs/>
                <w:noProof/>
                <w:lang w:val="fr-CA"/>
              </w:rPr>
              <w:t>1.</w:t>
            </w:r>
            <w:r w:rsidR="00B56BFC" w:rsidRPr="00B7037E">
              <w:rPr>
                <w:rFonts w:ascii="Candara" w:eastAsiaTheme="minorEastAsia" w:hAnsi="Candara" w:cstheme="minorBidi"/>
                <w:b/>
                <w:bCs/>
                <w:noProof/>
                <w:color w:val="auto"/>
                <w:kern w:val="2"/>
                <w:sz w:val="22"/>
                <w:szCs w:val="22"/>
                <w:lang w:val="fr-FR" w:eastAsia="fr-FR"/>
                <w14:ligatures w14:val="standardContextual"/>
              </w:rPr>
              <w:tab/>
            </w:r>
            <w:r w:rsidR="00B56BFC" w:rsidRPr="00B7037E">
              <w:rPr>
                <w:rStyle w:val="Lienhypertexte"/>
                <w:rFonts w:ascii="Candara" w:hAnsi="Candara" w:cs="Tahoma"/>
                <w:b/>
                <w:bCs/>
                <w:noProof/>
                <w:lang w:val="fr-CA"/>
              </w:rPr>
              <w:t>INTRODUCTION</w:t>
            </w:r>
            <w:r w:rsidR="00B56BFC" w:rsidRPr="00B7037E">
              <w:rPr>
                <w:rFonts w:ascii="Candara" w:hAnsi="Candara"/>
                <w:b/>
                <w:bCs/>
                <w:noProof/>
                <w:webHidden/>
              </w:rPr>
              <w:tab/>
            </w:r>
            <w:r w:rsidR="00B56BFC" w:rsidRPr="00B7037E">
              <w:rPr>
                <w:rFonts w:ascii="Candara" w:hAnsi="Candara"/>
                <w:b/>
                <w:bCs/>
                <w:noProof/>
                <w:webHidden/>
              </w:rPr>
              <w:fldChar w:fldCharType="begin"/>
            </w:r>
            <w:r w:rsidR="00B56BFC" w:rsidRPr="00B7037E">
              <w:rPr>
                <w:rFonts w:ascii="Candara" w:hAnsi="Candara"/>
                <w:b/>
                <w:bCs/>
                <w:noProof/>
                <w:webHidden/>
              </w:rPr>
              <w:instrText xml:space="preserve"> PAGEREF _Toc145946784 \h </w:instrText>
            </w:r>
            <w:r w:rsidR="00B56BFC" w:rsidRPr="00B7037E">
              <w:rPr>
                <w:rFonts w:ascii="Candara" w:hAnsi="Candara"/>
                <w:b/>
                <w:bCs/>
                <w:noProof/>
                <w:webHidden/>
              </w:rPr>
            </w:r>
            <w:r w:rsidR="00B56BFC" w:rsidRPr="00B7037E">
              <w:rPr>
                <w:rFonts w:ascii="Candara" w:hAnsi="Candara"/>
                <w:b/>
                <w:bCs/>
                <w:noProof/>
                <w:webHidden/>
              </w:rPr>
              <w:fldChar w:fldCharType="separate"/>
            </w:r>
            <w:r w:rsidR="00B56BFC" w:rsidRPr="00B7037E">
              <w:rPr>
                <w:rFonts w:ascii="Candara" w:hAnsi="Candara"/>
                <w:b/>
                <w:bCs/>
                <w:noProof/>
                <w:webHidden/>
              </w:rPr>
              <w:t>5</w:t>
            </w:r>
            <w:r w:rsidR="00B56BFC" w:rsidRPr="00B7037E">
              <w:rPr>
                <w:rFonts w:ascii="Candara" w:hAnsi="Candara"/>
                <w:b/>
                <w:bCs/>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b/>
              <w:bCs/>
              <w:noProof/>
              <w:color w:val="auto"/>
              <w:kern w:val="2"/>
              <w:sz w:val="22"/>
              <w:szCs w:val="22"/>
              <w:lang w:val="fr-FR" w:eastAsia="fr-FR"/>
              <w14:ligatures w14:val="standardContextual"/>
            </w:rPr>
          </w:pPr>
          <w:hyperlink w:anchor="_Toc145946785" w:history="1">
            <w:r w:rsidR="00B56BFC" w:rsidRPr="00B7037E">
              <w:rPr>
                <w:rStyle w:val="Lienhypertexte"/>
                <w:rFonts w:ascii="Candara" w:hAnsi="Candara" w:cs="Tahoma"/>
                <w:b/>
                <w:bCs/>
                <w:noProof/>
                <w:lang w:val="fr-CA"/>
              </w:rPr>
              <w:t>2.</w:t>
            </w:r>
            <w:r w:rsidR="00B56BFC" w:rsidRPr="00B7037E">
              <w:rPr>
                <w:rFonts w:ascii="Candara" w:eastAsiaTheme="minorEastAsia" w:hAnsi="Candara" w:cstheme="minorBidi"/>
                <w:b/>
                <w:bCs/>
                <w:noProof/>
                <w:color w:val="auto"/>
                <w:kern w:val="2"/>
                <w:sz w:val="22"/>
                <w:szCs w:val="22"/>
                <w:lang w:val="fr-FR" w:eastAsia="fr-FR"/>
                <w14:ligatures w14:val="standardContextual"/>
              </w:rPr>
              <w:tab/>
            </w:r>
            <w:r w:rsidR="00B56BFC" w:rsidRPr="00B7037E">
              <w:rPr>
                <w:rStyle w:val="Lienhypertexte"/>
                <w:rFonts w:ascii="Candara" w:hAnsi="Candara" w:cs="Tahoma"/>
                <w:b/>
                <w:bCs/>
                <w:noProof/>
                <w:lang w:val="fr-CA"/>
              </w:rPr>
              <w:t>LES TERMES DE RÉFÉRENCES DE SIMVeB</w:t>
            </w:r>
            <w:r w:rsidR="00B56BFC" w:rsidRPr="00B7037E">
              <w:rPr>
                <w:rFonts w:ascii="Candara" w:hAnsi="Candara"/>
                <w:b/>
                <w:bCs/>
                <w:noProof/>
                <w:webHidden/>
              </w:rPr>
              <w:tab/>
            </w:r>
            <w:r w:rsidR="00B56BFC" w:rsidRPr="00B7037E">
              <w:rPr>
                <w:rFonts w:ascii="Candara" w:hAnsi="Candara"/>
                <w:b/>
                <w:bCs/>
                <w:noProof/>
                <w:webHidden/>
              </w:rPr>
              <w:fldChar w:fldCharType="begin"/>
            </w:r>
            <w:r w:rsidR="00B56BFC" w:rsidRPr="00B7037E">
              <w:rPr>
                <w:rFonts w:ascii="Candara" w:hAnsi="Candara"/>
                <w:b/>
                <w:bCs/>
                <w:noProof/>
                <w:webHidden/>
              </w:rPr>
              <w:instrText xml:space="preserve"> PAGEREF _Toc145946785 \h </w:instrText>
            </w:r>
            <w:r w:rsidR="00B56BFC" w:rsidRPr="00B7037E">
              <w:rPr>
                <w:rFonts w:ascii="Candara" w:hAnsi="Candara"/>
                <w:b/>
                <w:bCs/>
                <w:noProof/>
                <w:webHidden/>
              </w:rPr>
            </w:r>
            <w:r w:rsidR="00B56BFC" w:rsidRPr="00B7037E">
              <w:rPr>
                <w:rFonts w:ascii="Candara" w:hAnsi="Candara"/>
                <w:b/>
                <w:bCs/>
                <w:noProof/>
                <w:webHidden/>
              </w:rPr>
              <w:fldChar w:fldCharType="separate"/>
            </w:r>
            <w:r w:rsidR="00B56BFC" w:rsidRPr="00B7037E">
              <w:rPr>
                <w:rFonts w:ascii="Candara" w:hAnsi="Candara"/>
                <w:b/>
                <w:bCs/>
                <w:noProof/>
                <w:webHidden/>
              </w:rPr>
              <w:t>5</w:t>
            </w:r>
            <w:r w:rsidR="00B56BFC" w:rsidRPr="00B7037E">
              <w:rPr>
                <w:rFonts w:ascii="Candara" w:hAnsi="Candara"/>
                <w:b/>
                <w:bCs/>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b/>
              <w:bCs/>
              <w:noProof/>
              <w:color w:val="auto"/>
              <w:kern w:val="2"/>
              <w:sz w:val="22"/>
              <w:szCs w:val="22"/>
              <w:lang w:val="fr-FR" w:eastAsia="fr-FR"/>
              <w14:ligatures w14:val="standardContextual"/>
            </w:rPr>
          </w:pPr>
          <w:hyperlink w:anchor="_Toc145946786" w:history="1">
            <w:r w:rsidR="00B56BFC" w:rsidRPr="00B7037E">
              <w:rPr>
                <w:rStyle w:val="Lienhypertexte"/>
                <w:rFonts w:ascii="Candara" w:hAnsi="Candara" w:cs="Tahoma"/>
                <w:b/>
                <w:bCs/>
                <w:noProof/>
                <w:lang w:val="fr-CA"/>
              </w:rPr>
              <w:t>3.</w:t>
            </w:r>
            <w:r w:rsidR="00B56BFC" w:rsidRPr="00B7037E">
              <w:rPr>
                <w:rFonts w:ascii="Candara" w:eastAsiaTheme="minorEastAsia" w:hAnsi="Candara" w:cstheme="minorBidi"/>
                <w:b/>
                <w:bCs/>
                <w:noProof/>
                <w:color w:val="auto"/>
                <w:kern w:val="2"/>
                <w:sz w:val="22"/>
                <w:szCs w:val="22"/>
                <w:lang w:val="fr-FR" w:eastAsia="fr-FR"/>
                <w14:ligatures w14:val="standardContextual"/>
              </w:rPr>
              <w:tab/>
            </w:r>
            <w:r w:rsidR="00B56BFC" w:rsidRPr="00B7037E">
              <w:rPr>
                <w:rStyle w:val="Lienhypertexte"/>
                <w:rFonts w:ascii="Candara" w:hAnsi="Candara" w:cs="Tahoma"/>
                <w:b/>
                <w:bCs/>
                <w:noProof/>
                <w:lang w:val="fr-CA"/>
              </w:rPr>
              <w:t>LA MÉTHODOLOGIE DE DÉROULEMENT PROPOSÉS PAR TONNJES</w:t>
            </w:r>
            <w:r w:rsidR="00B56BFC" w:rsidRPr="00B7037E">
              <w:rPr>
                <w:rFonts w:ascii="Candara" w:hAnsi="Candara"/>
                <w:b/>
                <w:bCs/>
                <w:noProof/>
                <w:webHidden/>
              </w:rPr>
              <w:tab/>
            </w:r>
            <w:r w:rsidR="00B56BFC" w:rsidRPr="00B7037E">
              <w:rPr>
                <w:rFonts w:ascii="Candara" w:hAnsi="Candara"/>
                <w:b/>
                <w:bCs/>
                <w:noProof/>
                <w:webHidden/>
              </w:rPr>
              <w:fldChar w:fldCharType="begin"/>
            </w:r>
            <w:r w:rsidR="00B56BFC" w:rsidRPr="00B7037E">
              <w:rPr>
                <w:rFonts w:ascii="Candara" w:hAnsi="Candara"/>
                <w:b/>
                <w:bCs/>
                <w:noProof/>
                <w:webHidden/>
              </w:rPr>
              <w:instrText xml:space="preserve"> PAGEREF _Toc145946786 \h </w:instrText>
            </w:r>
            <w:r w:rsidR="00B56BFC" w:rsidRPr="00B7037E">
              <w:rPr>
                <w:rFonts w:ascii="Candara" w:hAnsi="Candara"/>
                <w:b/>
                <w:bCs/>
                <w:noProof/>
                <w:webHidden/>
              </w:rPr>
            </w:r>
            <w:r w:rsidR="00B56BFC" w:rsidRPr="00B7037E">
              <w:rPr>
                <w:rFonts w:ascii="Candara" w:hAnsi="Candara"/>
                <w:b/>
                <w:bCs/>
                <w:noProof/>
                <w:webHidden/>
              </w:rPr>
              <w:fldChar w:fldCharType="separate"/>
            </w:r>
            <w:r w:rsidR="00B56BFC" w:rsidRPr="00B7037E">
              <w:rPr>
                <w:rFonts w:ascii="Candara" w:hAnsi="Candara"/>
                <w:b/>
                <w:bCs/>
                <w:noProof/>
                <w:webHidden/>
              </w:rPr>
              <w:t>9</w:t>
            </w:r>
            <w:r w:rsidR="00B56BFC" w:rsidRPr="00B7037E">
              <w:rPr>
                <w:rFonts w:ascii="Candara" w:hAnsi="Candara"/>
                <w:b/>
                <w:bCs/>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87" w:history="1">
            <w:r w:rsidR="00B56BFC" w:rsidRPr="00B7037E">
              <w:rPr>
                <w:rStyle w:val="Lienhypertexte"/>
                <w:rFonts w:ascii="Candara" w:hAnsi="Candara" w:cs="Tahoma"/>
                <w:b/>
                <w:bCs/>
                <w:noProof/>
                <w:lang w:val="fr-CA"/>
              </w:rPr>
              <w:t>4.</w:t>
            </w:r>
            <w:r w:rsidR="00B56BFC" w:rsidRPr="00B7037E">
              <w:rPr>
                <w:rFonts w:ascii="Candara" w:eastAsiaTheme="minorEastAsia" w:hAnsi="Candara" w:cstheme="minorBidi"/>
                <w:b/>
                <w:bCs/>
                <w:noProof/>
                <w:color w:val="auto"/>
                <w:kern w:val="2"/>
                <w:sz w:val="22"/>
                <w:szCs w:val="22"/>
                <w:lang w:val="fr-FR" w:eastAsia="fr-FR"/>
                <w14:ligatures w14:val="standardContextual"/>
              </w:rPr>
              <w:tab/>
            </w:r>
            <w:r w:rsidR="00B56BFC" w:rsidRPr="00B7037E">
              <w:rPr>
                <w:rStyle w:val="Lienhypertexte"/>
                <w:rFonts w:ascii="Candara" w:hAnsi="Candara" w:cs="Tahoma"/>
                <w:b/>
                <w:bCs/>
                <w:noProof/>
                <w:lang w:val="fr-CA"/>
              </w:rPr>
              <w:t>LES SPÉCIFICATIONS FONCTIONNELLES DÉTAILLÉES</w:t>
            </w:r>
            <w:r w:rsidR="00B56BFC" w:rsidRPr="00B7037E">
              <w:rPr>
                <w:rFonts w:ascii="Candara" w:hAnsi="Candara"/>
                <w:b/>
                <w:bCs/>
                <w:noProof/>
                <w:webHidden/>
              </w:rPr>
              <w:tab/>
            </w:r>
            <w:r w:rsidR="00B56BFC" w:rsidRPr="00B7037E">
              <w:rPr>
                <w:rFonts w:ascii="Candara" w:hAnsi="Candara"/>
                <w:b/>
                <w:bCs/>
                <w:noProof/>
                <w:webHidden/>
              </w:rPr>
              <w:fldChar w:fldCharType="begin"/>
            </w:r>
            <w:r w:rsidR="00B56BFC" w:rsidRPr="00B7037E">
              <w:rPr>
                <w:rFonts w:ascii="Candara" w:hAnsi="Candara"/>
                <w:b/>
                <w:bCs/>
                <w:noProof/>
                <w:webHidden/>
              </w:rPr>
              <w:instrText xml:space="preserve"> PAGEREF _Toc145946787 \h </w:instrText>
            </w:r>
            <w:r w:rsidR="00B56BFC" w:rsidRPr="00B7037E">
              <w:rPr>
                <w:rFonts w:ascii="Candara" w:hAnsi="Candara"/>
                <w:b/>
                <w:bCs/>
                <w:noProof/>
                <w:webHidden/>
              </w:rPr>
            </w:r>
            <w:r w:rsidR="00B56BFC" w:rsidRPr="00B7037E">
              <w:rPr>
                <w:rFonts w:ascii="Candara" w:hAnsi="Candara"/>
                <w:b/>
                <w:bCs/>
                <w:noProof/>
                <w:webHidden/>
              </w:rPr>
              <w:fldChar w:fldCharType="separate"/>
            </w:r>
            <w:r w:rsidR="00B56BFC" w:rsidRPr="00B7037E">
              <w:rPr>
                <w:rFonts w:ascii="Candara" w:hAnsi="Candara"/>
                <w:b/>
                <w:bCs/>
                <w:noProof/>
                <w:webHidden/>
              </w:rPr>
              <w:t>12</w:t>
            </w:r>
            <w:r w:rsidR="00B56BFC" w:rsidRPr="00B7037E">
              <w:rPr>
                <w:rFonts w:ascii="Candara" w:hAnsi="Candara"/>
                <w:b/>
                <w:bCs/>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88" w:history="1">
            <w:r w:rsidR="00B56BFC" w:rsidRPr="00B7037E">
              <w:rPr>
                <w:rStyle w:val="Lienhypertexte"/>
                <w:rFonts w:ascii="Candara" w:hAnsi="Candara"/>
                <w:b/>
                <w:noProof/>
              </w:rPr>
              <w:t>4.1.</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CONTEXTE</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_Toc145946788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12</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89" w:history="1">
            <w:r w:rsidR="00B56BFC" w:rsidRPr="00B7037E">
              <w:rPr>
                <w:rStyle w:val="Lienhypertexte"/>
                <w:rFonts w:ascii="Candara" w:hAnsi="Candara"/>
                <w:b/>
                <w:noProof/>
              </w:rPr>
              <w:t>4.2.</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b/>
                <w:noProof/>
              </w:rPr>
              <w:t>‌</w:t>
            </w:r>
            <w:r w:rsidR="00B56BFC" w:rsidRPr="00B7037E">
              <w:rPr>
                <w:rStyle w:val="Lienhypertexte"/>
                <w:rFonts w:ascii="Candara" w:hAnsi="Candara"/>
                <w:b/>
                <w:noProof/>
              </w:rPr>
              <w:t>LES DIFFÉRENTS TYPES D’ACTEURS DE SIMVeB</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_Toc145946789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12</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0" w:history="1">
            <w:r w:rsidR="00B56BFC" w:rsidRPr="00B7037E">
              <w:rPr>
                <w:rStyle w:val="Lienhypertexte"/>
                <w:rFonts w:ascii="Candara" w:hAnsi="Candara"/>
                <w:b/>
                <w:noProof/>
              </w:rPr>
              <w:t>4.3.</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LA GESTION DES HABILITATIONS DANS SIMVeB</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_Toc145946790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13</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1" w:history="1">
            <w:r w:rsidR="00B56BFC" w:rsidRPr="00B7037E">
              <w:rPr>
                <w:rStyle w:val="Lienhypertexte"/>
                <w:rFonts w:ascii="Candara" w:hAnsi="Candara"/>
                <w:b/>
                <w:noProof/>
              </w:rPr>
              <w:t>4.4.</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LES INTERFACES APPLICATIVES (API)</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_Toc145946791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14</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2" w:history="1">
            <w:r w:rsidR="00B56BFC" w:rsidRPr="00B7037E">
              <w:rPr>
                <w:rStyle w:val="Lienhypertexte"/>
                <w:rFonts w:ascii="Candara" w:hAnsi="Candara"/>
                <w:b/>
                <w:noProof/>
              </w:rPr>
              <w:t>4.5.</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LISTE DES UNITÉS FONCTIONNELLES MAJEURES DE  SIMVeB</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_Toc145946792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17</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3" w:history="1">
            <w:r w:rsidR="00B56BFC" w:rsidRPr="00B7037E">
              <w:rPr>
                <w:rStyle w:val="Lienhypertexte"/>
                <w:rFonts w:ascii="Candara" w:hAnsi="Candara"/>
                <w:b/>
                <w:noProof/>
              </w:rPr>
              <w:t>4.6.</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DESCRIPTIFS DÉTAILLÉS DES FONCTIONNALITÉS DE SIMVeB</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_Toc145946793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19</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4" w:history="1">
            <w:r w:rsidR="00B56BFC" w:rsidRPr="00B7037E">
              <w:rPr>
                <w:rStyle w:val="Lienhypertexte"/>
                <w:rFonts w:ascii="Candara" w:hAnsi="Candara"/>
                <w:b/>
                <w:noProof/>
              </w:rPr>
              <w:t>4.7.</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LE MACRO WORKFLOW DE L’IMMATRICULATION</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_Toc145946794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39</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5" w:history="1">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_Toc145946795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39</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6" w:history="1">
            <w:r w:rsidR="00B56BFC" w:rsidRPr="00B7037E">
              <w:rPr>
                <w:rStyle w:val="Lienhypertexte"/>
                <w:rFonts w:ascii="Candara" w:hAnsi="Candara"/>
                <w:b/>
                <w:noProof/>
              </w:rPr>
              <w:t>4.8.</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WORKFLOW DE TRAITEMENT DES DEMANDES DE PRESTATIONS</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_Toc145946796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40</w:t>
            </w:r>
            <w:r w:rsidR="00B56BFC" w:rsidRPr="00B7037E">
              <w:rPr>
                <w:rFonts w:ascii="Candara" w:hAnsi="Candara"/>
                <w:noProof/>
                <w:webHidden/>
              </w:rPr>
              <w:fldChar w:fldCharType="end"/>
            </w:r>
          </w:hyperlink>
        </w:p>
        <w:p w:rsidR="00B56BFC" w:rsidRPr="00B7037E" w:rsidRDefault="00B117E7">
          <w:pPr>
            <w:pStyle w:val="TM2"/>
            <w:tabs>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7" w:history="1">
            <w:r w:rsidR="00B56BFC" w:rsidRPr="00B7037E">
              <w:rPr>
                <w:rStyle w:val="Lienhypertexte"/>
                <w:rFonts w:ascii="Candara" w:hAnsi="Candara"/>
                <w:b/>
                <w:noProof/>
              </w:rPr>
              <w:t>4.9.</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LES PROCESSUS SCHÉMATISÉS</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_Toc145946797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41</w:t>
            </w:r>
            <w:r w:rsidR="00B56BFC" w:rsidRPr="00B7037E">
              <w:rPr>
                <w:rFonts w:ascii="Candara" w:hAnsi="Candara"/>
                <w:noProof/>
                <w:webHidden/>
              </w:rPr>
              <w:fldChar w:fldCharType="end"/>
            </w:r>
          </w:hyperlink>
        </w:p>
        <w:p w:rsidR="00B56BFC" w:rsidRPr="00B7037E" w:rsidRDefault="00B117E7">
          <w:pPr>
            <w:pStyle w:val="TM2"/>
            <w:tabs>
              <w:tab w:val="left" w:pos="880"/>
              <w:tab w:val="right" w:leader="dot" w:pos="9350"/>
            </w:tabs>
            <w:rPr>
              <w:rFonts w:ascii="Candara" w:eastAsiaTheme="minorEastAsia" w:hAnsi="Candara" w:cstheme="minorBidi"/>
              <w:noProof/>
              <w:color w:val="auto"/>
              <w:kern w:val="2"/>
              <w:sz w:val="22"/>
              <w:szCs w:val="22"/>
              <w:lang w:val="fr-FR" w:eastAsia="fr-FR"/>
              <w14:ligatures w14:val="standardContextual"/>
            </w:rPr>
          </w:pPr>
          <w:hyperlink w:anchor="_Toc145946798" w:history="1">
            <w:r w:rsidR="00B56BFC" w:rsidRPr="00B7037E">
              <w:rPr>
                <w:rStyle w:val="Lienhypertexte"/>
                <w:rFonts w:ascii="Candara" w:hAnsi="Candara"/>
                <w:b/>
                <w:noProof/>
              </w:rPr>
              <w:t>4.10.</w:t>
            </w:r>
            <w:r w:rsidR="00B56BFC" w:rsidRPr="00B7037E">
              <w:rPr>
                <w:rFonts w:ascii="Candara" w:eastAsiaTheme="minorEastAsia" w:hAnsi="Candara" w:cstheme="minorBidi"/>
                <w:noProof/>
                <w:color w:val="auto"/>
                <w:kern w:val="2"/>
                <w:sz w:val="22"/>
                <w:szCs w:val="22"/>
                <w:lang w:val="fr-FR" w:eastAsia="fr-FR"/>
                <w14:ligatures w14:val="standardContextual"/>
              </w:rPr>
              <w:tab/>
            </w:r>
            <w:r w:rsidR="00B56BFC" w:rsidRPr="00B7037E">
              <w:rPr>
                <w:rStyle w:val="Lienhypertexte"/>
                <w:rFonts w:ascii="Candara" w:hAnsi="Candara"/>
                <w:b/>
                <w:noProof/>
              </w:rPr>
              <w:t>EXEMPLES D’INTERFACES</w:t>
            </w:r>
            <w:r w:rsidR="00B56BFC" w:rsidRPr="00B7037E">
              <w:rPr>
                <w:rFonts w:ascii="Candara" w:hAnsi="Candara"/>
                <w:noProof/>
                <w:webHidden/>
              </w:rPr>
              <w:tab/>
            </w:r>
            <w:r w:rsidR="00B56BFC" w:rsidRPr="00B7037E">
              <w:rPr>
                <w:rFonts w:ascii="Candara" w:hAnsi="Candara"/>
                <w:noProof/>
                <w:webHidden/>
              </w:rPr>
              <w:fldChar w:fldCharType="begin"/>
            </w:r>
            <w:r w:rsidR="00B56BFC" w:rsidRPr="00B7037E">
              <w:rPr>
                <w:rFonts w:ascii="Candara" w:hAnsi="Candara"/>
                <w:noProof/>
                <w:webHidden/>
              </w:rPr>
              <w:instrText xml:space="preserve"> PAGEREF _Toc145946798 \h </w:instrText>
            </w:r>
            <w:r w:rsidR="00B56BFC" w:rsidRPr="00B7037E">
              <w:rPr>
                <w:rFonts w:ascii="Candara" w:hAnsi="Candara"/>
                <w:noProof/>
                <w:webHidden/>
              </w:rPr>
            </w:r>
            <w:r w:rsidR="00B56BFC" w:rsidRPr="00B7037E">
              <w:rPr>
                <w:rFonts w:ascii="Candara" w:hAnsi="Candara"/>
                <w:noProof/>
                <w:webHidden/>
              </w:rPr>
              <w:fldChar w:fldCharType="separate"/>
            </w:r>
            <w:r w:rsidR="00B56BFC" w:rsidRPr="00B7037E">
              <w:rPr>
                <w:rFonts w:ascii="Candara" w:hAnsi="Candara"/>
                <w:noProof/>
                <w:webHidden/>
              </w:rPr>
              <w:t>45</w:t>
            </w:r>
            <w:r w:rsidR="00B56BFC" w:rsidRPr="00B7037E">
              <w:rPr>
                <w:rFonts w:ascii="Candara" w:hAnsi="Candara"/>
                <w:noProof/>
                <w:webHidden/>
              </w:rPr>
              <w:fldChar w:fldCharType="end"/>
            </w:r>
          </w:hyperlink>
        </w:p>
        <w:p w:rsidR="00B5102C" w:rsidRPr="00B7037E" w:rsidRDefault="00B5102C" w:rsidP="00B5102C">
          <w:pPr>
            <w:pStyle w:val="TM1"/>
            <w:tabs>
              <w:tab w:val="right" w:leader="dot" w:pos="9204"/>
            </w:tabs>
            <w:rPr>
              <w:rFonts w:ascii="Candara" w:hAnsi="Candara"/>
              <w:sz w:val="24"/>
            </w:rPr>
          </w:pPr>
          <w:r w:rsidRPr="00B7037E">
            <w:rPr>
              <w:rFonts w:ascii="Candara" w:hAnsi="Candara"/>
              <w:b w:val="0"/>
              <w:bCs/>
              <w:sz w:val="24"/>
            </w:rPr>
            <w:fldChar w:fldCharType="end"/>
          </w:r>
        </w:p>
      </w:sdtContent>
    </w:sdt>
    <w:p w:rsidR="00B5102C" w:rsidRDefault="00B5102C" w:rsidP="00B5102C">
      <w:pPr>
        <w:rPr>
          <w:rFonts w:ascii="Candara" w:hAnsi="Candara"/>
          <w:bCs/>
          <w:iCs/>
          <w:sz w:val="22"/>
          <w:szCs w:val="18"/>
          <w:lang w:val="fr-FR"/>
        </w:rPr>
      </w:pPr>
      <w:r w:rsidRPr="00FC5EDF">
        <w:rPr>
          <w:rFonts w:ascii="Candara" w:hAnsi="Candara"/>
          <w:bCs/>
          <w:iCs/>
          <w:sz w:val="22"/>
          <w:szCs w:val="18"/>
          <w:lang w:val="fr-FR"/>
        </w:rPr>
        <w:br w:type="page"/>
      </w:r>
    </w:p>
    <w:p w:rsidR="00940AD8" w:rsidRDefault="00940AD8" w:rsidP="00B5102C">
      <w:pPr>
        <w:rPr>
          <w:rFonts w:ascii="Candara" w:hAnsi="Candara"/>
          <w:bCs/>
          <w:iCs/>
          <w:sz w:val="22"/>
          <w:szCs w:val="18"/>
          <w:lang w:val="fr-FR"/>
        </w:rPr>
      </w:pPr>
    </w:p>
    <w:p w:rsidR="0098365F" w:rsidRDefault="0098365F" w:rsidP="00940AD8">
      <w:pPr>
        <w:rPr>
          <w:rFonts w:ascii="Candara" w:hAnsi="Candara"/>
          <w:b/>
          <w:sz w:val="22"/>
          <w:szCs w:val="18"/>
          <w:lang w:val="fr-FR"/>
        </w:rPr>
      </w:pPr>
      <w:bookmarkStart w:id="0" w:name="_Toc506753065"/>
    </w:p>
    <w:p w:rsidR="007C7562" w:rsidRPr="00682B53" w:rsidRDefault="007C7562" w:rsidP="00FF0C1A">
      <w:pPr>
        <w:pStyle w:val="Titre2"/>
        <w:rPr>
          <w:rFonts w:ascii="Candara" w:hAnsi="Candara" w:cs="Tahoma"/>
          <w:lang w:val="fr-CA"/>
        </w:rPr>
      </w:pPr>
      <w:bookmarkStart w:id="1" w:name="_Toc145946784"/>
      <w:r w:rsidRPr="00682B53">
        <w:rPr>
          <w:rFonts w:ascii="Candara" w:hAnsi="Candara" w:cs="Tahoma"/>
          <w:lang w:val="fr-CA"/>
        </w:rPr>
        <w:t>I</w:t>
      </w:r>
      <w:r w:rsidR="00CD620B" w:rsidRPr="00682B53">
        <w:rPr>
          <w:rFonts w:ascii="Candara" w:hAnsi="Candara" w:cs="Tahoma"/>
          <w:lang w:val="fr-CA"/>
        </w:rPr>
        <w:t>NTRODUCTION</w:t>
      </w:r>
      <w:bookmarkEnd w:id="1"/>
    </w:p>
    <w:p w:rsidR="007C7562" w:rsidRPr="00D841B0" w:rsidRDefault="007C7562" w:rsidP="007C7562">
      <w:pPr>
        <w:ind w:left="720"/>
        <w:jc w:val="both"/>
        <w:rPr>
          <w:rFonts w:ascii="Candara" w:hAnsi="Candara"/>
          <w:sz w:val="22"/>
          <w:szCs w:val="18"/>
          <w:lang w:val="fr-FR"/>
        </w:rPr>
      </w:pPr>
    </w:p>
    <w:p w:rsidR="007C7562" w:rsidRPr="00E226E7" w:rsidRDefault="00E226E7" w:rsidP="00E226E7">
      <w:pPr>
        <w:jc w:val="both"/>
        <w:rPr>
          <w:rFonts w:ascii="Candara" w:hAnsi="Candara"/>
          <w:sz w:val="22"/>
          <w:szCs w:val="18"/>
          <w:lang w:val="fr-FR"/>
        </w:rPr>
      </w:pPr>
      <w:r w:rsidRPr="00E226E7">
        <w:rPr>
          <w:rFonts w:ascii="Candara" w:hAnsi="Candara"/>
          <w:sz w:val="22"/>
          <w:szCs w:val="18"/>
          <w:lang w:val="fr-FR"/>
        </w:rPr>
        <w:t>Les Spécifications Fonctionnelles Détaillées (SFD) représentent l'ensemble des documents qui décrivent en détail le comportement des fonctionnalités d</w:t>
      </w:r>
      <w:r>
        <w:rPr>
          <w:rFonts w:ascii="Candara" w:hAnsi="Candara"/>
          <w:sz w:val="22"/>
          <w:szCs w:val="18"/>
          <w:lang w:val="fr-FR"/>
        </w:rPr>
        <w:t>e la plateforme SIMVeB</w:t>
      </w:r>
      <w:r w:rsidRPr="00E226E7">
        <w:rPr>
          <w:rFonts w:ascii="Candara" w:hAnsi="Candara"/>
          <w:sz w:val="22"/>
          <w:szCs w:val="18"/>
          <w:lang w:val="fr-FR"/>
        </w:rPr>
        <w:t xml:space="preserve">. Les SFD </w:t>
      </w:r>
      <w:r>
        <w:rPr>
          <w:rFonts w:ascii="Candara" w:hAnsi="Candara"/>
          <w:sz w:val="22"/>
          <w:szCs w:val="18"/>
          <w:lang w:val="fr-FR"/>
        </w:rPr>
        <w:t>sont contractuel</w:t>
      </w:r>
      <w:r w:rsidR="003C1E8B">
        <w:rPr>
          <w:rFonts w:ascii="Candara" w:hAnsi="Candara"/>
          <w:sz w:val="22"/>
          <w:szCs w:val="18"/>
          <w:lang w:val="fr-FR"/>
        </w:rPr>
        <w:t>s</w:t>
      </w:r>
      <w:r>
        <w:rPr>
          <w:rFonts w:ascii="Candara" w:hAnsi="Candara"/>
          <w:sz w:val="22"/>
          <w:szCs w:val="18"/>
          <w:lang w:val="fr-FR"/>
        </w:rPr>
        <w:t xml:space="preserve"> </w:t>
      </w:r>
      <w:r w:rsidR="003C1E8B">
        <w:rPr>
          <w:rFonts w:ascii="Candara" w:hAnsi="Candara"/>
          <w:sz w:val="22"/>
          <w:szCs w:val="18"/>
          <w:lang w:val="fr-FR"/>
        </w:rPr>
        <w:t xml:space="preserve">qui doit commencer par l’expression du besoin de </w:t>
      </w:r>
      <w:r>
        <w:rPr>
          <w:rFonts w:ascii="Candara" w:hAnsi="Candara"/>
          <w:sz w:val="22"/>
          <w:szCs w:val="18"/>
          <w:lang w:val="fr-FR"/>
        </w:rPr>
        <w:t>l’ANaTT</w:t>
      </w:r>
      <w:r w:rsidR="003C1E8B">
        <w:rPr>
          <w:rFonts w:ascii="Candara" w:hAnsi="Candara"/>
          <w:sz w:val="22"/>
          <w:szCs w:val="18"/>
          <w:lang w:val="fr-FR"/>
        </w:rPr>
        <w:t xml:space="preserve">. Ce contenu de ce document se concentreront sur </w:t>
      </w:r>
      <w:r w:rsidR="003C1E8B" w:rsidRPr="003C1E8B">
        <w:rPr>
          <w:rFonts w:ascii="Candara" w:hAnsi="Candara"/>
          <w:sz w:val="22"/>
          <w:szCs w:val="18"/>
          <w:lang w:val="fr-FR"/>
        </w:rPr>
        <w:t>le fonctionnement de</w:t>
      </w:r>
      <w:r w:rsidR="003C1E8B">
        <w:rPr>
          <w:rFonts w:ascii="Candara" w:hAnsi="Candara"/>
          <w:sz w:val="22"/>
          <w:szCs w:val="18"/>
          <w:lang w:val="fr-FR"/>
        </w:rPr>
        <w:t>s</w:t>
      </w:r>
      <w:r w:rsidR="003C1E8B" w:rsidRPr="003C1E8B">
        <w:rPr>
          <w:rFonts w:ascii="Candara" w:hAnsi="Candara"/>
          <w:sz w:val="22"/>
          <w:szCs w:val="18"/>
          <w:lang w:val="fr-FR"/>
        </w:rPr>
        <w:t xml:space="preserve"> interface</w:t>
      </w:r>
      <w:r w:rsidR="003C1E8B">
        <w:rPr>
          <w:rFonts w:ascii="Candara" w:hAnsi="Candara"/>
          <w:sz w:val="22"/>
          <w:szCs w:val="18"/>
          <w:lang w:val="fr-FR"/>
        </w:rPr>
        <w:t>s</w:t>
      </w:r>
      <w:r w:rsidR="003C1E8B" w:rsidRPr="003C1E8B">
        <w:rPr>
          <w:rFonts w:ascii="Candara" w:hAnsi="Candara"/>
          <w:sz w:val="22"/>
          <w:szCs w:val="18"/>
          <w:lang w:val="fr-FR"/>
        </w:rPr>
        <w:t xml:space="preserve"> </w:t>
      </w:r>
      <w:r w:rsidR="003C1E8B">
        <w:rPr>
          <w:rFonts w:ascii="Candara" w:hAnsi="Candara"/>
          <w:sz w:val="22"/>
          <w:szCs w:val="18"/>
          <w:lang w:val="fr-FR"/>
        </w:rPr>
        <w:t xml:space="preserve">Homme Machine c’est-à-dire les </w:t>
      </w:r>
      <w:r w:rsidR="00D34363">
        <w:rPr>
          <w:rFonts w:ascii="Candara" w:hAnsi="Candara"/>
          <w:sz w:val="22"/>
          <w:szCs w:val="18"/>
          <w:lang w:val="fr-FR"/>
        </w:rPr>
        <w:t>processus métiers et les flux de travail</w:t>
      </w:r>
      <w:r w:rsidR="003C1E8B" w:rsidRPr="003C1E8B">
        <w:rPr>
          <w:rFonts w:ascii="Candara" w:hAnsi="Candara"/>
          <w:sz w:val="22"/>
          <w:szCs w:val="18"/>
          <w:lang w:val="fr-FR"/>
        </w:rPr>
        <w:t>. Il décrir</w:t>
      </w:r>
      <w:r w:rsidR="003C1E8B">
        <w:rPr>
          <w:rFonts w:ascii="Candara" w:hAnsi="Candara"/>
          <w:sz w:val="22"/>
          <w:szCs w:val="18"/>
          <w:lang w:val="fr-FR"/>
        </w:rPr>
        <w:t xml:space="preserve">a donc </w:t>
      </w:r>
      <w:r w:rsidR="003C1E8B" w:rsidRPr="003C1E8B">
        <w:rPr>
          <w:rFonts w:ascii="Candara" w:hAnsi="Candara"/>
          <w:sz w:val="22"/>
          <w:szCs w:val="18"/>
          <w:lang w:val="fr-FR"/>
        </w:rPr>
        <w:t xml:space="preserve">avec </w:t>
      </w:r>
      <w:r w:rsidR="003C1E8B">
        <w:rPr>
          <w:rFonts w:ascii="Candara" w:hAnsi="Candara"/>
          <w:sz w:val="22"/>
          <w:szCs w:val="18"/>
          <w:lang w:val="fr-FR"/>
        </w:rPr>
        <w:t>l</w:t>
      </w:r>
      <w:r w:rsidR="000847D6">
        <w:rPr>
          <w:rFonts w:ascii="Candara" w:hAnsi="Candara"/>
          <w:sz w:val="22"/>
          <w:szCs w:val="18"/>
          <w:lang w:val="fr-FR"/>
        </w:rPr>
        <w:t>e maximum de</w:t>
      </w:r>
      <w:r w:rsidR="003C1E8B">
        <w:rPr>
          <w:rFonts w:ascii="Candara" w:hAnsi="Candara"/>
          <w:sz w:val="22"/>
          <w:szCs w:val="18"/>
          <w:lang w:val="fr-FR"/>
        </w:rPr>
        <w:t xml:space="preserve"> </w:t>
      </w:r>
      <w:r w:rsidR="003C1E8B" w:rsidRPr="003C1E8B">
        <w:rPr>
          <w:rFonts w:ascii="Candara" w:hAnsi="Candara"/>
          <w:sz w:val="22"/>
          <w:szCs w:val="18"/>
          <w:lang w:val="fr-FR"/>
        </w:rPr>
        <w:t>précision</w:t>
      </w:r>
      <w:r w:rsidR="000847D6">
        <w:rPr>
          <w:rFonts w:ascii="Candara" w:hAnsi="Candara"/>
          <w:sz w:val="22"/>
          <w:szCs w:val="18"/>
          <w:lang w:val="fr-FR"/>
        </w:rPr>
        <w:t>s</w:t>
      </w:r>
      <w:r w:rsidR="003C1E8B" w:rsidRPr="003C1E8B">
        <w:rPr>
          <w:rFonts w:ascii="Candara" w:hAnsi="Candara"/>
          <w:sz w:val="22"/>
          <w:szCs w:val="18"/>
          <w:lang w:val="fr-FR"/>
        </w:rPr>
        <w:t xml:space="preserve"> les interactions avec l'utilisateur final pour chaque </w:t>
      </w:r>
      <w:r w:rsidR="00592AE8">
        <w:rPr>
          <w:rFonts w:ascii="Candara" w:hAnsi="Candara"/>
          <w:sz w:val="22"/>
          <w:szCs w:val="18"/>
          <w:lang w:val="fr-FR"/>
        </w:rPr>
        <w:t>flux de travail</w:t>
      </w:r>
      <w:r w:rsidR="003C1E8B" w:rsidRPr="003C1E8B">
        <w:rPr>
          <w:rFonts w:ascii="Candara" w:hAnsi="Candara"/>
          <w:sz w:val="22"/>
          <w:szCs w:val="18"/>
          <w:lang w:val="fr-FR"/>
        </w:rPr>
        <w:t>.</w:t>
      </w:r>
      <w:r>
        <w:rPr>
          <w:rFonts w:ascii="Candara" w:hAnsi="Candara"/>
          <w:sz w:val="22"/>
          <w:szCs w:val="18"/>
          <w:lang w:val="fr-FR"/>
        </w:rPr>
        <w:t xml:space="preserve"> </w:t>
      </w:r>
    </w:p>
    <w:p w:rsidR="007C7562" w:rsidRPr="00E226E7" w:rsidRDefault="007C7562" w:rsidP="00E226E7">
      <w:pPr>
        <w:jc w:val="both"/>
        <w:rPr>
          <w:rFonts w:ascii="Candara" w:hAnsi="Candara"/>
          <w:sz w:val="22"/>
          <w:szCs w:val="18"/>
          <w:lang w:val="fr-FR"/>
        </w:rPr>
      </w:pPr>
    </w:p>
    <w:p w:rsidR="007C7562" w:rsidRDefault="007C7562" w:rsidP="00190D57">
      <w:pPr>
        <w:rPr>
          <w:rFonts w:ascii="Candara" w:hAnsi="Candara"/>
          <w:b/>
          <w:bCs/>
          <w:iCs/>
          <w:color w:val="439B69"/>
          <w:sz w:val="32"/>
          <w:szCs w:val="28"/>
          <w:lang w:val="fr-FR"/>
        </w:rPr>
      </w:pPr>
    </w:p>
    <w:p w:rsidR="00AB093D" w:rsidRPr="00682B53" w:rsidRDefault="00AB093D" w:rsidP="00FF0C1A">
      <w:pPr>
        <w:pStyle w:val="Titre2"/>
        <w:rPr>
          <w:rFonts w:ascii="Candara" w:hAnsi="Candara" w:cs="Tahoma"/>
          <w:lang w:val="fr-CA"/>
        </w:rPr>
      </w:pPr>
      <w:bookmarkStart w:id="2" w:name="_Toc145946785"/>
      <w:r w:rsidRPr="00682B53">
        <w:rPr>
          <w:rFonts w:ascii="Candara" w:hAnsi="Candara" w:cs="Tahoma"/>
          <w:lang w:val="fr-CA"/>
        </w:rPr>
        <w:t>LES TERMES DE RÉFÉRENCES DE SIMVeB</w:t>
      </w:r>
      <w:bookmarkEnd w:id="2"/>
    </w:p>
    <w:p w:rsidR="00AB093D" w:rsidRDefault="00AB093D" w:rsidP="00190D57">
      <w:pPr>
        <w:rPr>
          <w:rFonts w:ascii="Candara" w:hAnsi="Candara"/>
          <w:b/>
          <w:bCs/>
          <w:iCs/>
          <w:color w:val="439B69"/>
          <w:sz w:val="32"/>
          <w:szCs w:val="28"/>
          <w:lang w:val="fr-FR"/>
        </w:rPr>
      </w:pPr>
    </w:p>
    <w:p w:rsidR="00AB093D" w:rsidRPr="00AB093D" w:rsidRDefault="00AB093D" w:rsidP="00B117E7">
      <w:pPr>
        <w:pStyle w:val="Paragraphedeliste"/>
        <w:numPr>
          <w:ilvl w:val="0"/>
          <w:numId w:val="27"/>
        </w:numPr>
        <w:spacing w:before="120" w:after="120"/>
        <w:contextualSpacing w:val="0"/>
        <w:jc w:val="both"/>
        <w:rPr>
          <w:rFonts w:ascii="Candara" w:hAnsi="Candara"/>
          <w:b/>
          <w:bCs/>
          <w:sz w:val="22"/>
          <w:szCs w:val="18"/>
          <w:lang w:val="fr-BE"/>
        </w:rPr>
      </w:pPr>
      <w:r w:rsidRPr="00AB093D">
        <w:rPr>
          <w:rFonts w:ascii="Candara" w:hAnsi="Candara"/>
          <w:b/>
          <w:bCs/>
          <w:sz w:val="22"/>
          <w:szCs w:val="18"/>
          <w:lang w:val="fr-BE"/>
        </w:rPr>
        <w:t>Contexte</w:t>
      </w: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 xml:space="preserve">L’Agence Nationale des Transports Terrestres, qui a repris depuis 2016 les attributions de la Direction des Transports Terrestres du </w:t>
      </w:r>
      <w:r w:rsidR="001739D4" w:rsidRPr="00AB093D">
        <w:rPr>
          <w:rFonts w:ascii="Candara" w:hAnsi="Candara"/>
          <w:sz w:val="22"/>
          <w:szCs w:val="18"/>
          <w:lang w:val="fr-BE"/>
        </w:rPr>
        <w:t>ministère</w:t>
      </w:r>
      <w:r w:rsidRPr="00AB093D">
        <w:rPr>
          <w:rFonts w:ascii="Candara" w:hAnsi="Candara"/>
          <w:sz w:val="22"/>
          <w:szCs w:val="18"/>
          <w:lang w:val="fr-BE"/>
        </w:rPr>
        <w:t xml:space="preserve"> des Infrastructures et des Transports, a hérité de deux applications mis en service depuis près de 20 ans pour gérer, l’une l’immatriculation des véhicules à deux roues et les tricycles, et l’autre l’immatriculation des véhicules à quatre roues et plus. Plusieurs difficultés fonctionnelles sont notées au niveau de ces deux applications qui ne facilitent pas une bonne gestion de la base de données des véhicules en circulation. En septembre 2013, le Gouvernement a décidé d’une réforme du système d’immatriculation et de ré-immatriculation visant l’ouverture du marché des intrants d’immatriculation au secteur privé. Cette décision qui n’a pu être opérationnalisée a été réaffirmée par le décret N°2018-565 du 19 Décembre 2018. Par ce décret, le Gouvernement a clairement retenu l’option de disposer de plusieurs prestataires dans le cadre de la gestion des opérations d’immatriculation. Il s’agit d’agréer plusieurs opérateurs privés pour leur confier la mission de fabriquer et de livrer directement aux usagers les intrants d’immatriculation tels que la plaque minéralogique et la carte grise après accomplissement des formalités requises auprès de l’ANaTT. Cette orientation vise à simplifier et à fluidifier le processus d’immatriculation tout en assurant la sécurité et la permanence du service.</w:t>
      </w:r>
    </w:p>
    <w:p w:rsidR="00AB093D" w:rsidRPr="00AB093D" w:rsidRDefault="00AB093D" w:rsidP="00AB093D">
      <w:pPr>
        <w:jc w:val="both"/>
        <w:rPr>
          <w:rFonts w:ascii="Candara" w:hAnsi="Candara"/>
          <w:sz w:val="22"/>
          <w:szCs w:val="18"/>
          <w:lang w:val="fr-BE"/>
        </w:rPr>
      </w:pPr>
      <w:bookmarkStart w:id="3" w:name="_Hlk86399816"/>
      <w:r w:rsidRPr="00AB093D">
        <w:rPr>
          <w:rFonts w:ascii="Candara" w:hAnsi="Candara"/>
          <w:sz w:val="22"/>
          <w:szCs w:val="18"/>
          <w:lang w:val="fr-BE"/>
        </w:rPr>
        <w:t xml:space="preserve">Dans ces conditions et en considération des difficultés notées au niveau du système d’information existant, il est apparu nécessaire de mettre en place un nouveau Système intégré d’Immatriculation et d’identification électronique des Véhicules en circulation au Bénin. La nouvelle solution intégrée devrait contribuer à moderniser le système d’immatriculation et doter le Bénin de dispositifs appropriés pour faire face aux nouveaux risques émergeants qui affectent la sécurité publique. La réforme vise à éliminer les divers usages frauduleux et d'offrir une plateforme multi-acteurs pour l'identification virtuelle, la gestion et le contrôle en temps réel (Real Time Management) de toute la chaîne d'immatriculation des véhicules au Bénin. </w:t>
      </w:r>
    </w:p>
    <w:bookmarkEnd w:id="3"/>
    <w:p w:rsidR="00AB093D" w:rsidRPr="00AB093D" w:rsidRDefault="00AB093D" w:rsidP="00AB093D">
      <w:pPr>
        <w:spacing w:before="120" w:after="120"/>
        <w:jc w:val="both"/>
        <w:rPr>
          <w:rFonts w:ascii="Candara" w:hAnsi="Candara"/>
          <w:sz w:val="22"/>
          <w:szCs w:val="18"/>
          <w:lang w:val="fr-BE"/>
        </w:rPr>
      </w:pPr>
    </w:p>
    <w:p w:rsidR="00AB093D" w:rsidRPr="00AB093D" w:rsidRDefault="00AB093D" w:rsidP="00B117E7">
      <w:pPr>
        <w:pStyle w:val="Paragraphedeliste"/>
        <w:numPr>
          <w:ilvl w:val="0"/>
          <w:numId w:val="27"/>
        </w:numPr>
        <w:spacing w:before="120" w:after="120"/>
        <w:contextualSpacing w:val="0"/>
        <w:jc w:val="both"/>
        <w:rPr>
          <w:rFonts w:ascii="Candara" w:hAnsi="Candara"/>
          <w:b/>
          <w:bCs/>
          <w:sz w:val="22"/>
          <w:szCs w:val="18"/>
          <w:lang w:val="fr-BE"/>
        </w:rPr>
      </w:pPr>
      <w:r w:rsidRPr="00AB093D">
        <w:rPr>
          <w:rFonts w:ascii="Candara" w:hAnsi="Candara"/>
          <w:b/>
          <w:bCs/>
          <w:sz w:val="22"/>
          <w:szCs w:val="18"/>
          <w:lang w:val="fr-BE"/>
        </w:rPr>
        <w:t>Objet de la consultation</w:t>
      </w: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 xml:space="preserve">La présente consultation a pour objet la sélection d'un cabinet spécialisé dans le développement de système informatique. La firme sera chargée d’une mission de conception, de programmation et d’installation d’une solution informatique pour la gestion et le suivi de l’immatriculation des véhicules au Bénin. Il s’agit d’un système d’identification électronique des véhicules qui devra permettre d'attribuer à chaque véhicule mis en circulation, une identité électronique embarquée dans une balise RFID incrustée dans une plaque minéralogique, elle-même fixée au véhicule concerné. La solution devra respecter l’approche de protection de la vie privée, utiliser les services de confiances qualifiés et permettre l’accomplissement des tâches ci-après : </w:t>
      </w:r>
    </w:p>
    <w:p w:rsidR="00AB093D" w:rsidRPr="00AB093D" w:rsidRDefault="00AB093D" w:rsidP="00B117E7">
      <w:pPr>
        <w:pStyle w:val="Paragraphedeliste"/>
        <w:numPr>
          <w:ilvl w:val="0"/>
          <w:numId w:val="28"/>
        </w:numPr>
        <w:spacing w:after="160" w:line="259" w:lineRule="auto"/>
        <w:jc w:val="both"/>
        <w:rPr>
          <w:rFonts w:ascii="Candara" w:hAnsi="Candara"/>
          <w:sz w:val="22"/>
          <w:szCs w:val="18"/>
          <w:lang w:val="fr-BE"/>
        </w:rPr>
      </w:pPr>
      <w:r w:rsidRPr="00AB093D">
        <w:rPr>
          <w:rFonts w:ascii="Candara" w:hAnsi="Candara"/>
          <w:sz w:val="22"/>
          <w:szCs w:val="18"/>
          <w:lang w:val="fr-BE"/>
        </w:rPr>
        <w:t>La formulation en ligne des demandes d’immatriculation des véhicules et via le portail national des services publics,</w:t>
      </w:r>
    </w:p>
    <w:p w:rsidR="00AB093D" w:rsidRPr="00AB093D" w:rsidRDefault="00AB093D" w:rsidP="00B117E7">
      <w:pPr>
        <w:pStyle w:val="Paragraphedeliste"/>
        <w:numPr>
          <w:ilvl w:val="0"/>
          <w:numId w:val="28"/>
        </w:numPr>
        <w:spacing w:after="160" w:line="259" w:lineRule="auto"/>
        <w:jc w:val="both"/>
        <w:rPr>
          <w:rFonts w:ascii="Candara" w:hAnsi="Candara"/>
          <w:sz w:val="22"/>
          <w:szCs w:val="18"/>
          <w:lang w:val="fr-BE"/>
        </w:rPr>
      </w:pPr>
      <w:r w:rsidRPr="00AB093D">
        <w:rPr>
          <w:rFonts w:ascii="Candara" w:hAnsi="Candara"/>
          <w:sz w:val="22"/>
          <w:szCs w:val="18"/>
          <w:lang w:val="fr-BE"/>
        </w:rPr>
        <w:t xml:space="preserve">L'accueil et la gestion des requêtes et flux de demandes des usagers, </w:t>
      </w:r>
    </w:p>
    <w:p w:rsidR="00AB093D" w:rsidRPr="00AB093D" w:rsidRDefault="00AB093D" w:rsidP="00B117E7">
      <w:pPr>
        <w:pStyle w:val="Paragraphedeliste"/>
        <w:numPr>
          <w:ilvl w:val="0"/>
          <w:numId w:val="28"/>
        </w:numPr>
        <w:spacing w:after="160" w:line="259" w:lineRule="auto"/>
        <w:jc w:val="both"/>
        <w:rPr>
          <w:rFonts w:ascii="Candara" w:hAnsi="Candara"/>
          <w:sz w:val="22"/>
          <w:szCs w:val="18"/>
          <w:lang w:val="fr-BE"/>
        </w:rPr>
      </w:pPr>
      <w:r w:rsidRPr="00AB093D">
        <w:rPr>
          <w:rFonts w:ascii="Candara" w:hAnsi="Candara"/>
          <w:sz w:val="22"/>
          <w:szCs w:val="18"/>
          <w:lang w:val="fr-BE"/>
        </w:rPr>
        <w:t xml:space="preserve">L'enregistrement des informations des utilisateurs, leur mise à jour et la synchronisation avec les données d'identité des véhicules, </w:t>
      </w:r>
    </w:p>
    <w:p w:rsidR="00AB093D" w:rsidRPr="00AB093D" w:rsidRDefault="00AB093D" w:rsidP="00B117E7">
      <w:pPr>
        <w:pStyle w:val="Paragraphedeliste"/>
        <w:numPr>
          <w:ilvl w:val="0"/>
          <w:numId w:val="28"/>
        </w:numPr>
        <w:spacing w:after="160" w:line="259" w:lineRule="auto"/>
        <w:jc w:val="both"/>
        <w:rPr>
          <w:rFonts w:ascii="Candara" w:hAnsi="Candara"/>
          <w:sz w:val="22"/>
          <w:szCs w:val="18"/>
          <w:lang w:val="fr-BE"/>
        </w:rPr>
      </w:pPr>
      <w:r w:rsidRPr="00AB093D">
        <w:rPr>
          <w:rFonts w:ascii="Candara" w:hAnsi="Candara"/>
          <w:sz w:val="22"/>
          <w:szCs w:val="18"/>
          <w:lang w:val="fr-BE"/>
        </w:rPr>
        <w:t xml:space="preserve">La gestion de la délivrance des plaques d'immatriculation et documents d'identification des véhicules mis en circulation au Bénin, </w:t>
      </w:r>
    </w:p>
    <w:p w:rsidR="00AB093D" w:rsidRPr="00AB093D" w:rsidRDefault="00AB093D" w:rsidP="00B117E7">
      <w:pPr>
        <w:pStyle w:val="Paragraphedeliste"/>
        <w:numPr>
          <w:ilvl w:val="0"/>
          <w:numId w:val="28"/>
        </w:numPr>
        <w:spacing w:after="160" w:line="259" w:lineRule="auto"/>
        <w:jc w:val="both"/>
        <w:rPr>
          <w:rFonts w:ascii="Candara" w:hAnsi="Candara"/>
          <w:sz w:val="22"/>
          <w:szCs w:val="18"/>
          <w:lang w:val="fr-BE"/>
        </w:rPr>
      </w:pPr>
      <w:r w:rsidRPr="00AB093D">
        <w:rPr>
          <w:rFonts w:ascii="Candara" w:hAnsi="Candara"/>
          <w:sz w:val="22"/>
          <w:szCs w:val="18"/>
          <w:lang w:val="fr-BE"/>
        </w:rPr>
        <w:t>Le stockage des données d'utilisation des véhicules, leur analyse et triangulation en temps réel. Il s’agit d’assurer la liaison avec des bases de données relatives à des services ou usages liés à la détention du véhicule (assurance, visite technique, autres obligations légales et réglementaires du conducteur, gestion de la sécurité publique, gestion des circuits de circulation, etc).</w:t>
      </w: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 xml:space="preserve">La plateforme doit être configurée pour faciliter le travail en réseau, impliquant des acteurs qui interviennent depuis plusieurs sites répartis sur le territoire national. De plus, la plateforme est attendue pour être évolutive ; et son dimensionnement devra permettre à ce que la base de données et les solutions applicatives qu'elle embarque, donnent la possibilité à l'ANaTT d'apporter un appui aux services de l'Etat et aux structures parties prenantes de la sécurité routière et de la sécurité du territoire au sens large, du recouvrement des taxes et droits indirects, de la gestion durable des villes et du stationnement, etc. </w:t>
      </w: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 xml:space="preserve">Ensemble, ces composantes doivent offrir une expérience intégrée sans faille pour les utilisateurs quels qu'ils soient et pour les services publics et entreprises/opérateurs privés qui agissent dans la chaîne. </w:t>
      </w:r>
    </w:p>
    <w:p w:rsidR="00AB093D" w:rsidRPr="00AB093D" w:rsidRDefault="00AB093D" w:rsidP="00AB093D">
      <w:pPr>
        <w:spacing w:before="120" w:after="120"/>
        <w:jc w:val="both"/>
        <w:rPr>
          <w:rFonts w:ascii="Candara" w:hAnsi="Candara"/>
          <w:sz w:val="22"/>
          <w:szCs w:val="18"/>
          <w:lang w:val="fr-BE"/>
        </w:rPr>
      </w:pPr>
    </w:p>
    <w:p w:rsidR="00AB093D" w:rsidRPr="00AB093D" w:rsidRDefault="00AB093D" w:rsidP="00B117E7">
      <w:pPr>
        <w:pStyle w:val="Paragraphedeliste"/>
        <w:numPr>
          <w:ilvl w:val="0"/>
          <w:numId w:val="27"/>
        </w:numPr>
        <w:spacing w:before="120" w:after="120"/>
        <w:contextualSpacing w:val="0"/>
        <w:jc w:val="both"/>
        <w:rPr>
          <w:rFonts w:ascii="Candara" w:hAnsi="Candara"/>
          <w:b/>
          <w:bCs/>
          <w:sz w:val="22"/>
          <w:szCs w:val="18"/>
          <w:lang w:val="fr-BE"/>
        </w:rPr>
      </w:pPr>
      <w:r w:rsidRPr="00AB093D">
        <w:rPr>
          <w:rFonts w:ascii="Candara" w:hAnsi="Candara"/>
          <w:b/>
          <w:bCs/>
          <w:sz w:val="22"/>
          <w:szCs w:val="18"/>
          <w:lang w:val="fr-BE"/>
        </w:rPr>
        <w:t>Contenu de la mission</w:t>
      </w:r>
    </w:p>
    <w:p w:rsidR="00AB093D" w:rsidRPr="00AB093D" w:rsidRDefault="00AB093D" w:rsidP="00AB093D">
      <w:pPr>
        <w:jc w:val="both"/>
        <w:rPr>
          <w:rFonts w:ascii="Candara" w:hAnsi="Candara"/>
          <w:sz w:val="22"/>
          <w:szCs w:val="18"/>
          <w:lang w:val="fr-BE"/>
        </w:rPr>
      </w:pP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La plateforme digitale devra répondre aux exigences minimales suivantes :  </w:t>
      </w:r>
    </w:p>
    <w:p w:rsidR="00AB093D" w:rsidRPr="00AB093D" w:rsidRDefault="00AB093D" w:rsidP="00AB093D">
      <w:pPr>
        <w:jc w:val="both"/>
        <w:rPr>
          <w:rFonts w:ascii="Candara" w:hAnsi="Candara"/>
          <w:sz w:val="22"/>
          <w:szCs w:val="18"/>
          <w:lang w:val="fr-BE"/>
        </w:rPr>
      </w:pP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Spécifications techniques de base de la plateforme</w:t>
      </w:r>
    </w:p>
    <w:p w:rsidR="00AB093D" w:rsidRPr="00AB093D" w:rsidRDefault="00AB093D" w:rsidP="00B117E7">
      <w:pPr>
        <w:numPr>
          <w:ilvl w:val="0"/>
          <w:numId w:val="29"/>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Être conçue, de préférence, en une technologie type Model-Vue-Contrôleur (MVC) ; </w:t>
      </w:r>
    </w:p>
    <w:p w:rsidR="00AB093D" w:rsidRPr="00AB093D" w:rsidRDefault="00AB093D" w:rsidP="00B117E7">
      <w:pPr>
        <w:numPr>
          <w:ilvl w:val="0"/>
          <w:numId w:val="29"/>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Etre développée avec des technologies modernes de développement web (HTML5, PHP, Laravel/Symphony, Javascript, NodeJs, AngularJS, ReactJS, VueJS, Python, Django, etc.) ; </w:t>
      </w:r>
    </w:p>
    <w:p w:rsidR="00AB093D" w:rsidRPr="00AB093D" w:rsidRDefault="00AB093D" w:rsidP="00B117E7">
      <w:pPr>
        <w:numPr>
          <w:ilvl w:val="0"/>
          <w:numId w:val="29"/>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Reposer sur des Systèmes de gestion de bases de données open source (MariaDB, PostgreSQL, …); </w:t>
      </w:r>
    </w:p>
    <w:p w:rsidR="00AB093D" w:rsidRPr="00AB093D" w:rsidRDefault="00AB093D" w:rsidP="00B117E7">
      <w:pPr>
        <w:numPr>
          <w:ilvl w:val="0"/>
          <w:numId w:val="29"/>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Être conçue avant tout pour s’adapter aux tablettes, smartphone, les portatifs et ordinateurs de bureau ; </w:t>
      </w:r>
    </w:p>
    <w:p w:rsidR="00AB093D" w:rsidRPr="00AB093D" w:rsidRDefault="00AB093D" w:rsidP="00B117E7">
      <w:pPr>
        <w:numPr>
          <w:ilvl w:val="0"/>
          <w:numId w:val="29"/>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Les web services devront être limités aux ressources principales et devront contenir l’ensemble des données nécessaires ; </w:t>
      </w: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Exigences de sécurité </w:t>
      </w:r>
    </w:p>
    <w:p w:rsidR="00AB093D" w:rsidRPr="00AB093D" w:rsidRDefault="00AB093D" w:rsidP="00B117E7">
      <w:pPr>
        <w:numPr>
          <w:ilvl w:val="0"/>
          <w:numId w:val="30"/>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La connexion à la plateforme devra se faire par un mécanisme d’authentification forte ; </w:t>
      </w:r>
    </w:p>
    <w:p w:rsidR="00AB093D" w:rsidRPr="00AB093D" w:rsidRDefault="00AB093D" w:rsidP="00B117E7">
      <w:pPr>
        <w:numPr>
          <w:ilvl w:val="0"/>
          <w:numId w:val="30"/>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À la première connexion d’un utilisateur créé par un administrateur, le système doit obliger ce dernier à changer son mot de passe</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1"/>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L’application doit chiffrer toutes les données sensibles (mot de passe, token, …) enregistrées dans la base de données</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1"/>
        </w:numPr>
        <w:jc w:val="both"/>
        <w:rPr>
          <w:rFonts w:ascii="Candara" w:hAnsi="Candara"/>
          <w:sz w:val="22"/>
          <w:szCs w:val="18"/>
          <w:lang w:val="fr-BE"/>
        </w:rPr>
      </w:pPr>
      <w:r w:rsidRPr="00AB093D">
        <w:rPr>
          <w:rFonts w:ascii="Candara" w:hAnsi="Candara"/>
          <w:sz w:val="22"/>
          <w:szCs w:val="18"/>
          <w:lang w:val="fr-BE"/>
        </w:rPr>
        <w:t>Les mots de passe doivent respecter une stratégie de complexité (lettre majuscule, minuscule, caractères spéciaux, chiffres et une longueur de douze caractères au minimum)</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2"/>
        </w:numPr>
        <w:jc w:val="both"/>
        <w:rPr>
          <w:rFonts w:ascii="Candara" w:hAnsi="Candara"/>
          <w:sz w:val="22"/>
          <w:szCs w:val="18"/>
          <w:lang w:val="fr-BE"/>
        </w:rPr>
      </w:pPr>
      <w:r w:rsidRPr="00AB093D">
        <w:rPr>
          <w:rFonts w:ascii="Candara" w:hAnsi="Candara"/>
          <w:sz w:val="22"/>
          <w:szCs w:val="18"/>
          <w:lang w:val="fr-BE"/>
        </w:rPr>
        <w:t>L’application doit déconnecter un utilisateur après un temps d’inactivité ; </w:t>
      </w:r>
    </w:p>
    <w:p w:rsidR="00AB093D" w:rsidRPr="00AB093D" w:rsidRDefault="00AB093D" w:rsidP="00B117E7">
      <w:pPr>
        <w:numPr>
          <w:ilvl w:val="0"/>
          <w:numId w:val="32"/>
        </w:numPr>
        <w:jc w:val="both"/>
        <w:rPr>
          <w:rFonts w:ascii="Candara" w:hAnsi="Candara"/>
          <w:sz w:val="22"/>
          <w:szCs w:val="18"/>
          <w:lang w:val="fr-BE"/>
        </w:rPr>
      </w:pPr>
      <w:r w:rsidRPr="00AB093D">
        <w:rPr>
          <w:rFonts w:ascii="Candara" w:hAnsi="Candara"/>
          <w:sz w:val="22"/>
          <w:szCs w:val="18"/>
          <w:lang w:val="fr-BE"/>
        </w:rPr>
        <w:t>Après un certain nombre de tentatives infructueuses de connexion, le système doit bloquer le compte pendant un certain nombre de temps (30 minutes ou une heure)</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2"/>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L’application doit journaliser toutes les actions des utilisateurs. La date de ces actions journalisées doit être prise sur un serveur de temps. De plus, ce fichier de journal doit être protégé contre toute altération quel que soit le type d’utilisateur</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2"/>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L’application doit permettre de définir les privilèges des utilisateurs en fonction de leur rôle et de leurs besoins ; </w:t>
      </w:r>
    </w:p>
    <w:p w:rsidR="00AB093D" w:rsidRPr="00AB093D" w:rsidRDefault="00AB093D" w:rsidP="00AB093D">
      <w:pPr>
        <w:jc w:val="both"/>
        <w:rPr>
          <w:rFonts w:ascii="Candara" w:hAnsi="Candara"/>
          <w:b/>
          <w:bCs/>
          <w:sz w:val="22"/>
          <w:szCs w:val="18"/>
          <w:lang w:val="fr-BE"/>
        </w:rPr>
      </w:pPr>
      <w:r w:rsidRPr="00AB093D">
        <w:rPr>
          <w:rFonts w:ascii="Candara" w:hAnsi="Candara"/>
          <w:b/>
          <w:bCs/>
          <w:sz w:val="22"/>
          <w:szCs w:val="18"/>
          <w:lang w:val="fr-BE"/>
        </w:rPr>
        <w:t>Autres caractéristiques de la plateforme</w:t>
      </w:r>
    </w:p>
    <w:p w:rsidR="00AB093D" w:rsidRPr="00AB093D" w:rsidRDefault="00AB093D" w:rsidP="00B117E7">
      <w:pPr>
        <w:pStyle w:val="Paragraphedeliste"/>
        <w:numPr>
          <w:ilvl w:val="0"/>
          <w:numId w:val="33"/>
        </w:numPr>
        <w:spacing w:after="160" w:line="259" w:lineRule="auto"/>
        <w:ind w:left="360"/>
        <w:jc w:val="both"/>
        <w:rPr>
          <w:rFonts w:ascii="Candara" w:hAnsi="Candara"/>
          <w:sz w:val="22"/>
          <w:szCs w:val="18"/>
          <w:lang w:val="fr-BE"/>
        </w:rPr>
      </w:pPr>
      <w:r w:rsidRPr="00AB093D">
        <w:rPr>
          <w:rFonts w:ascii="Candara" w:hAnsi="Candara"/>
          <w:sz w:val="22"/>
          <w:szCs w:val="18"/>
          <w:lang w:val="fr-BE"/>
        </w:rPr>
        <w:t>Système compatible avec la technologie de radio-identification RFID (Radio Frequency IDentification) longue portée - UHF. Les balises RFID longue portée servent à sécuriser la plaque d’immatriculation et sont résistantes aux aléas et intempéries extérieures avec une durée de vie minimum de 30 ans et une possibilité de lecture de données à 10 mètres.</w:t>
      </w:r>
    </w:p>
    <w:p w:rsidR="00AB093D" w:rsidRPr="00AB093D" w:rsidRDefault="00AB093D" w:rsidP="00B117E7">
      <w:pPr>
        <w:pStyle w:val="Paragraphedeliste"/>
        <w:numPr>
          <w:ilvl w:val="0"/>
          <w:numId w:val="33"/>
        </w:numPr>
        <w:spacing w:after="160" w:line="259" w:lineRule="auto"/>
        <w:ind w:left="360"/>
        <w:jc w:val="both"/>
        <w:rPr>
          <w:rFonts w:ascii="Candara" w:hAnsi="Candara"/>
          <w:sz w:val="22"/>
          <w:szCs w:val="18"/>
          <w:lang w:val="fr-BE"/>
        </w:rPr>
      </w:pPr>
      <w:r w:rsidRPr="00AB093D">
        <w:rPr>
          <w:rFonts w:ascii="Candara" w:hAnsi="Candara"/>
          <w:sz w:val="22"/>
          <w:szCs w:val="18"/>
          <w:lang w:val="fr-BE"/>
        </w:rPr>
        <w:t>Couplage dans la base de données de l'Identité de la Balise RFID-UHF (Plaque d'Immatriculation) avec l'identité numérique du stick (étiquette RFID) NFC</w:t>
      </w:r>
      <w:r w:rsidRPr="00AB093D">
        <w:rPr>
          <w:sz w:val="22"/>
          <w:szCs w:val="18"/>
          <w:lang w:val="fr-BE"/>
        </w:rPr>
        <w:footnoteReference w:id="1"/>
      </w:r>
      <w:r w:rsidRPr="00AB093D">
        <w:rPr>
          <w:rFonts w:ascii="Candara" w:hAnsi="Candara"/>
          <w:sz w:val="22"/>
          <w:szCs w:val="18"/>
          <w:lang w:val="fr-BE"/>
        </w:rPr>
        <w:t xml:space="preserve"> incrusté dans la Carte Grise en PVC</w:t>
      </w:r>
      <w:r w:rsidRPr="00AB093D">
        <w:rPr>
          <w:sz w:val="22"/>
          <w:szCs w:val="18"/>
          <w:lang w:val="fr-BE"/>
        </w:rPr>
        <w:footnoteReference w:id="2"/>
      </w:r>
      <w:r w:rsidRPr="00AB093D">
        <w:rPr>
          <w:rFonts w:ascii="Candara" w:hAnsi="Candara"/>
          <w:sz w:val="22"/>
          <w:szCs w:val="18"/>
          <w:lang w:val="fr-BE"/>
        </w:rPr>
        <w:t xml:space="preserve">.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Fréquence de fonctionnement : 13,56 MHz (NFC)</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ISO 14443-A</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Mémoire totale : 128 octets</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UID de 7 octets</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Taux de transfert : 106 Kbps</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Cycles de lecture/écriture : jusqu'à 100 000</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Format ISO standard : 85.60 x 53.98 x 0.76 mm</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Puce intégrée (non visible de l’extérieur).</w:t>
      </w:r>
    </w:p>
    <w:p w:rsidR="00AB093D" w:rsidRPr="00AB093D" w:rsidRDefault="00AB093D" w:rsidP="00B117E7">
      <w:pPr>
        <w:pStyle w:val="Paragraphedeliste"/>
        <w:numPr>
          <w:ilvl w:val="0"/>
          <w:numId w:val="33"/>
        </w:numPr>
        <w:shd w:val="clear" w:color="auto" w:fill="FFFFFF" w:themeFill="background1"/>
        <w:spacing w:after="160" w:line="259" w:lineRule="auto"/>
        <w:ind w:left="360"/>
        <w:jc w:val="both"/>
        <w:rPr>
          <w:rFonts w:ascii="Candara" w:hAnsi="Candara"/>
          <w:sz w:val="22"/>
          <w:szCs w:val="18"/>
          <w:lang w:val="fr-BE"/>
        </w:rPr>
      </w:pPr>
      <w:r w:rsidRPr="00AB093D">
        <w:rPr>
          <w:rFonts w:ascii="Candara" w:hAnsi="Candara"/>
          <w:sz w:val="22"/>
          <w:szCs w:val="18"/>
          <w:lang w:val="fr-BE"/>
        </w:rPr>
        <w:t xml:space="preserve"> Intégration d’API pour l’échange via la Plateforme Nationale d’Interopérabilité et d'autres </w:t>
      </w:r>
      <w:r w:rsidR="00BE64CE" w:rsidRPr="00AB093D">
        <w:rPr>
          <w:rFonts w:ascii="Candara" w:hAnsi="Candara"/>
          <w:sz w:val="22"/>
          <w:szCs w:val="18"/>
          <w:lang w:val="fr-BE"/>
        </w:rPr>
        <w:t>systèmes ;</w:t>
      </w:r>
    </w:p>
    <w:p w:rsidR="00AB093D" w:rsidRPr="00AB093D" w:rsidRDefault="00AB093D" w:rsidP="00B117E7">
      <w:pPr>
        <w:pStyle w:val="Paragraphedeliste"/>
        <w:numPr>
          <w:ilvl w:val="0"/>
          <w:numId w:val="33"/>
        </w:numPr>
        <w:spacing w:after="160" w:line="259" w:lineRule="auto"/>
        <w:ind w:left="360"/>
        <w:jc w:val="both"/>
        <w:rPr>
          <w:rFonts w:ascii="Candara" w:hAnsi="Candara"/>
          <w:sz w:val="22"/>
          <w:szCs w:val="18"/>
          <w:lang w:val="fr-BE"/>
        </w:rPr>
      </w:pPr>
      <w:r w:rsidRPr="00AB093D">
        <w:rPr>
          <w:rFonts w:ascii="Candara" w:hAnsi="Candara"/>
          <w:sz w:val="22"/>
          <w:szCs w:val="18"/>
          <w:lang w:val="fr-BE"/>
        </w:rPr>
        <w:t>Flexibilité et évolutivité accrues, sans qu'il y ait besoin de faire un nouveau développement ;</w:t>
      </w:r>
    </w:p>
    <w:p w:rsidR="00AB093D" w:rsidRPr="00AB093D" w:rsidRDefault="00AB093D" w:rsidP="00B117E7">
      <w:pPr>
        <w:pStyle w:val="Paragraphedeliste"/>
        <w:numPr>
          <w:ilvl w:val="0"/>
          <w:numId w:val="33"/>
        </w:numPr>
        <w:spacing w:after="160" w:line="259" w:lineRule="auto"/>
        <w:ind w:left="360"/>
        <w:jc w:val="both"/>
        <w:rPr>
          <w:rFonts w:ascii="Candara" w:hAnsi="Candara"/>
          <w:sz w:val="22"/>
          <w:szCs w:val="18"/>
          <w:lang w:val="fr-BE"/>
        </w:rPr>
      </w:pPr>
      <w:r w:rsidRPr="00AB093D">
        <w:rPr>
          <w:rFonts w:ascii="Candara" w:hAnsi="Candara"/>
          <w:sz w:val="22"/>
          <w:szCs w:val="18"/>
          <w:lang w:val="fr-BE"/>
        </w:rPr>
        <w:t xml:space="preserve"> Solution de sauvegarde des données. </w:t>
      </w:r>
    </w:p>
    <w:p w:rsidR="00AB093D" w:rsidRPr="00AB093D" w:rsidRDefault="00AB093D" w:rsidP="00AB093D">
      <w:pPr>
        <w:pStyle w:val="Paragraphedeliste"/>
        <w:spacing w:after="160" w:line="259" w:lineRule="auto"/>
        <w:ind w:left="360"/>
        <w:jc w:val="both"/>
        <w:rPr>
          <w:rFonts w:ascii="Candara" w:hAnsi="Candara"/>
          <w:sz w:val="22"/>
          <w:szCs w:val="18"/>
          <w:lang w:val="fr-BE"/>
        </w:rPr>
      </w:pPr>
    </w:p>
    <w:p w:rsidR="00AB093D" w:rsidRPr="00AB093D" w:rsidRDefault="00AB093D" w:rsidP="00AB093D">
      <w:pPr>
        <w:jc w:val="both"/>
        <w:rPr>
          <w:rFonts w:ascii="Candara" w:hAnsi="Candara"/>
          <w:b/>
          <w:bCs/>
          <w:sz w:val="22"/>
          <w:szCs w:val="18"/>
          <w:lang w:val="fr-BE"/>
        </w:rPr>
      </w:pPr>
      <w:r w:rsidRPr="00AB093D">
        <w:rPr>
          <w:rFonts w:ascii="Candara" w:hAnsi="Candara"/>
          <w:b/>
          <w:bCs/>
          <w:sz w:val="22"/>
          <w:szCs w:val="18"/>
          <w:lang w:val="fr-BE"/>
        </w:rPr>
        <w:t xml:space="preserve">Périmètre d'Intervention </w:t>
      </w:r>
    </w:p>
    <w:p w:rsidR="00AB093D" w:rsidRPr="00AB093D" w:rsidRDefault="00AB093D" w:rsidP="00B117E7">
      <w:pPr>
        <w:pStyle w:val="Paragraphedeliste"/>
        <w:numPr>
          <w:ilvl w:val="0"/>
          <w:numId w:val="34"/>
        </w:numPr>
        <w:spacing w:after="160" w:line="259" w:lineRule="auto"/>
        <w:ind w:left="426"/>
        <w:jc w:val="both"/>
        <w:rPr>
          <w:rFonts w:ascii="Candara" w:hAnsi="Candara"/>
          <w:sz w:val="22"/>
          <w:szCs w:val="18"/>
          <w:lang w:val="fr-BE"/>
        </w:rPr>
      </w:pPr>
      <w:r w:rsidRPr="00AB093D">
        <w:rPr>
          <w:rFonts w:ascii="Candara" w:hAnsi="Candara"/>
          <w:sz w:val="22"/>
          <w:szCs w:val="18"/>
          <w:lang w:val="fr-BE"/>
        </w:rPr>
        <w:t xml:space="preserve">Plateforme centrale avec interfaces multi-acteurs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 xml:space="preserve">Interfaces Gestionnaires, Administrateurs et Auditeurs ANaTT ;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Interfaces utilisateurs et superviseurs, accessible partout sur le territoire et depuis les structures habilitées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Interfaces Clients et Requérants pour les formalités en ligne et leur suivi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 xml:space="preserve">Installation des applications sur les serveurs virtuels et gestion de la haute </w:t>
      </w:r>
      <w:r w:rsidR="00BE64CE" w:rsidRPr="00AB093D">
        <w:rPr>
          <w:rFonts w:ascii="Candara" w:hAnsi="Candara"/>
          <w:sz w:val="22"/>
          <w:szCs w:val="18"/>
          <w:lang w:val="fr-BE"/>
        </w:rPr>
        <w:t>disponibilité ;</w:t>
      </w:r>
    </w:p>
    <w:p w:rsidR="00AB093D" w:rsidRPr="00AB093D" w:rsidRDefault="00AB093D" w:rsidP="00B117E7">
      <w:pPr>
        <w:pStyle w:val="Paragraphedeliste"/>
        <w:numPr>
          <w:ilvl w:val="0"/>
          <w:numId w:val="34"/>
        </w:numPr>
        <w:spacing w:after="160" w:line="259" w:lineRule="auto"/>
        <w:ind w:left="1416"/>
        <w:jc w:val="both"/>
        <w:rPr>
          <w:rFonts w:ascii="Candara" w:hAnsi="Candara"/>
          <w:sz w:val="22"/>
          <w:szCs w:val="18"/>
          <w:lang w:val="fr-BE"/>
        </w:rPr>
      </w:pPr>
      <w:r w:rsidRPr="00AB093D">
        <w:rPr>
          <w:rFonts w:ascii="Candara" w:hAnsi="Candara"/>
          <w:sz w:val="22"/>
          <w:szCs w:val="18"/>
          <w:lang w:val="fr-BE"/>
        </w:rPr>
        <w:t xml:space="preserve">Logiciels de traitement et de suivi </w:t>
      </w:r>
    </w:p>
    <w:p w:rsidR="00AB093D" w:rsidRPr="00AB093D" w:rsidRDefault="00AB093D" w:rsidP="00B117E7">
      <w:pPr>
        <w:pStyle w:val="Paragraphedeliste"/>
        <w:numPr>
          <w:ilvl w:val="0"/>
          <w:numId w:val="34"/>
        </w:numPr>
        <w:spacing w:after="160" w:line="259" w:lineRule="auto"/>
        <w:ind w:left="1416"/>
        <w:jc w:val="both"/>
        <w:rPr>
          <w:rFonts w:ascii="Candara" w:hAnsi="Candara"/>
          <w:sz w:val="22"/>
          <w:szCs w:val="18"/>
          <w:lang w:val="fr-BE"/>
        </w:rPr>
      </w:pPr>
      <w:r w:rsidRPr="00AB093D">
        <w:rPr>
          <w:rFonts w:ascii="Candara" w:hAnsi="Candara"/>
          <w:sz w:val="22"/>
          <w:szCs w:val="18"/>
          <w:lang w:val="fr-BE"/>
        </w:rPr>
        <w:t>Application de requête accessible à tous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Logiciel de gestion et de suivi de l’immatriculation des véhicules et engins conformément aux dispositions légales et règlementaires applicables en la matière au Bénin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 xml:space="preserve">Interface d'interopérabilité (module dédié) avec le système de suivi des dédouanements pour assurer l’échange de données avec le logiciel de gestion et de suivi de l’immatriculation des véhicules et engins ;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Module de gestion des paiements électroniques des prestations par l’usager et de la répartition du prix du service entre les différents prestataires suivant des modalités à définir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Module de gestion et de suivi de la délivrance des Cartes Grises sécurisées conformément aux dispositions légales et règlementaires applicables en la matière au Bénin ;</w:t>
      </w:r>
    </w:p>
    <w:p w:rsidR="00AB093D" w:rsidRPr="00AB093D" w:rsidRDefault="00AB093D" w:rsidP="00B117E7">
      <w:pPr>
        <w:pStyle w:val="Paragraphedeliste"/>
        <w:numPr>
          <w:ilvl w:val="1"/>
          <w:numId w:val="34"/>
        </w:numPr>
        <w:spacing w:after="160" w:line="259" w:lineRule="auto"/>
        <w:ind w:left="1080"/>
        <w:jc w:val="both"/>
        <w:rPr>
          <w:rFonts w:ascii="Candara" w:hAnsi="Candara"/>
          <w:sz w:val="22"/>
          <w:szCs w:val="18"/>
          <w:lang w:val="fr-BE"/>
        </w:rPr>
      </w:pPr>
      <w:r w:rsidRPr="00AB093D">
        <w:rPr>
          <w:rFonts w:ascii="Candara" w:hAnsi="Candara"/>
          <w:sz w:val="22"/>
          <w:szCs w:val="18"/>
          <w:lang w:val="fr-BE"/>
        </w:rPr>
        <w:t xml:space="preserve">Module incorporant une intelligence artificielle pour l'incrémentation des données des balises RFID, leur lecture et interprétation en temps réel ; </w:t>
      </w:r>
    </w:p>
    <w:p w:rsidR="00AB093D" w:rsidRPr="00AB093D" w:rsidRDefault="00AB093D" w:rsidP="00B117E7">
      <w:pPr>
        <w:pStyle w:val="Paragraphedeliste"/>
        <w:numPr>
          <w:ilvl w:val="0"/>
          <w:numId w:val="34"/>
        </w:numPr>
        <w:spacing w:after="160" w:line="259" w:lineRule="auto"/>
        <w:ind w:left="1416"/>
        <w:jc w:val="both"/>
        <w:rPr>
          <w:rFonts w:ascii="Candara" w:hAnsi="Candara"/>
          <w:sz w:val="22"/>
          <w:szCs w:val="18"/>
          <w:lang w:val="fr-BE"/>
        </w:rPr>
      </w:pPr>
      <w:r w:rsidRPr="00AB093D">
        <w:rPr>
          <w:rFonts w:ascii="Candara" w:hAnsi="Candara"/>
          <w:sz w:val="22"/>
          <w:szCs w:val="18"/>
          <w:lang w:val="fr-BE"/>
        </w:rPr>
        <w:t xml:space="preserve">Lecteurs Mobiles de balises RFID </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Lecteur RFID et Scanneur portable ;</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 xml:space="preserve">Pistolets Supports-RFID ; </w:t>
      </w:r>
    </w:p>
    <w:p w:rsidR="00AB093D" w:rsidRPr="00AB093D" w:rsidRDefault="00AB093D" w:rsidP="00B117E7">
      <w:pPr>
        <w:pStyle w:val="Paragraphedeliste"/>
        <w:numPr>
          <w:ilvl w:val="0"/>
          <w:numId w:val="34"/>
        </w:numPr>
        <w:spacing w:after="160" w:line="259" w:lineRule="auto"/>
        <w:ind w:left="1416"/>
        <w:jc w:val="both"/>
        <w:rPr>
          <w:rFonts w:ascii="Candara" w:hAnsi="Candara"/>
          <w:sz w:val="22"/>
          <w:szCs w:val="18"/>
          <w:lang w:val="fr-BE"/>
        </w:rPr>
      </w:pPr>
      <w:r w:rsidRPr="00AB093D">
        <w:rPr>
          <w:rFonts w:ascii="Candara" w:hAnsi="Candara"/>
          <w:sz w:val="22"/>
          <w:szCs w:val="18"/>
          <w:lang w:val="fr-BE"/>
        </w:rPr>
        <w:t xml:space="preserve">Lecteurs fixes </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 xml:space="preserve">Antennes RFID ; </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Bornes Lecteur RFID Fixes et Infrastructures ;</w:t>
      </w:r>
    </w:p>
    <w:p w:rsidR="00AB093D" w:rsidRPr="00AB093D" w:rsidRDefault="00AB093D" w:rsidP="00B117E7">
      <w:pPr>
        <w:pStyle w:val="Paragraphedeliste"/>
        <w:numPr>
          <w:ilvl w:val="0"/>
          <w:numId w:val="34"/>
        </w:numPr>
        <w:spacing w:after="160" w:line="259" w:lineRule="auto"/>
        <w:ind w:left="1416"/>
        <w:jc w:val="both"/>
        <w:rPr>
          <w:rFonts w:ascii="Candara" w:hAnsi="Candara"/>
          <w:sz w:val="22"/>
          <w:szCs w:val="18"/>
          <w:lang w:val="fr-BE"/>
        </w:rPr>
      </w:pPr>
      <w:r w:rsidRPr="00AB093D">
        <w:rPr>
          <w:rFonts w:ascii="Candara" w:hAnsi="Candara"/>
          <w:sz w:val="22"/>
          <w:szCs w:val="18"/>
          <w:lang w:val="fr-BE"/>
        </w:rPr>
        <w:t>Assistance technique pour la prise en main et le transfert de compétence</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Personnels spécialisés ;</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Assistance aux procédures et Interfaces de déploiement ;</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Formation et transfert de compétence ;</w:t>
      </w:r>
    </w:p>
    <w:p w:rsidR="00AB093D" w:rsidRPr="00AB093D" w:rsidRDefault="00AB093D" w:rsidP="00B117E7">
      <w:pPr>
        <w:pStyle w:val="Paragraphedeliste"/>
        <w:numPr>
          <w:ilvl w:val="1"/>
          <w:numId w:val="34"/>
        </w:numPr>
        <w:spacing w:after="160" w:line="259" w:lineRule="auto"/>
        <w:ind w:left="2136"/>
        <w:jc w:val="both"/>
        <w:rPr>
          <w:rFonts w:ascii="Candara" w:hAnsi="Candara"/>
          <w:sz w:val="22"/>
          <w:szCs w:val="18"/>
          <w:lang w:val="fr-BE"/>
        </w:rPr>
      </w:pPr>
      <w:r w:rsidRPr="00AB093D">
        <w:rPr>
          <w:rFonts w:ascii="Candara" w:hAnsi="Candara"/>
          <w:sz w:val="22"/>
          <w:szCs w:val="18"/>
          <w:lang w:val="fr-BE"/>
        </w:rPr>
        <w:t>Documentation technique (dossier de conception et dossier d’exploitation).</w:t>
      </w:r>
    </w:p>
    <w:p w:rsidR="00AB093D" w:rsidRPr="00AB093D" w:rsidRDefault="00AB093D" w:rsidP="00AB093D">
      <w:pPr>
        <w:jc w:val="both"/>
        <w:rPr>
          <w:rFonts w:ascii="Candara" w:hAnsi="Candara"/>
          <w:b/>
          <w:bCs/>
          <w:sz w:val="22"/>
          <w:szCs w:val="18"/>
          <w:lang w:val="fr-BE"/>
        </w:rPr>
      </w:pPr>
      <w:r w:rsidRPr="00AB093D">
        <w:rPr>
          <w:rFonts w:ascii="Candara" w:hAnsi="Candara"/>
          <w:b/>
          <w:bCs/>
          <w:sz w:val="22"/>
          <w:szCs w:val="18"/>
          <w:lang w:val="fr-BE"/>
        </w:rPr>
        <w:t>Livrables</w:t>
      </w:r>
    </w:p>
    <w:p w:rsidR="00AB093D" w:rsidRPr="00AB093D" w:rsidRDefault="00AB093D" w:rsidP="00AB093D">
      <w:pPr>
        <w:jc w:val="both"/>
        <w:rPr>
          <w:rFonts w:ascii="Candara" w:hAnsi="Candara"/>
          <w:sz w:val="22"/>
          <w:szCs w:val="18"/>
          <w:lang w:val="fr-BE"/>
        </w:rPr>
      </w:pPr>
    </w:p>
    <w:p w:rsidR="00AB093D" w:rsidRPr="00AB093D" w:rsidRDefault="00AB093D" w:rsidP="00AB093D">
      <w:pPr>
        <w:jc w:val="both"/>
        <w:rPr>
          <w:rFonts w:ascii="Candara" w:hAnsi="Candara"/>
          <w:sz w:val="22"/>
          <w:szCs w:val="18"/>
          <w:lang w:val="fr-BE"/>
        </w:rPr>
      </w:pPr>
      <w:r w:rsidRPr="00AB093D">
        <w:rPr>
          <w:rFonts w:ascii="Candara" w:hAnsi="Candara"/>
          <w:sz w:val="22"/>
          <w:szCs w:val="18"/>
          <w:lang w:val="fr-BE"/>
        </w:rPr>
        <w:t>A l’issue de la mission, l’équipe de consultants devra produire : </w:t>
      </w:r>
    </w:p>
    <w:p w:rsidR="00AB093D" w:rsidRPr="00AB093D" w:rsidRDefault="00AB093D" w:rsidP="00B117E7">
      <w:pPr>
        <w:numPr>
          <w:ilvl w:val="0"/>
          <w:numId w:val="35"/>
        </w:numPr>
        <w:jc w:val="both"/>
        <w:rPr>
          <w:rFonts w:ascii="Candara" w:hAnsi="Candara"/>
          <w:sz w:val="22"/>
          <w:szCs w:val="18"/>
          <w:lang w:val="fr-BE"/>
        </w:rPr>
      </w:pPr>
      <w:r w:rsidRPr="00AB093D">
        <w:rPr>
          <w:rFonts w:ascii="Candara" w:hAnsi="Candara"/>
          <w:sz w:val="22"/>
          <w:szCs w:val="18"/>
          <w:lang w:val="fr-BE"/>
        </w:rPr>
        <w:t>Les solutions digitales déployées et fonctionnelles ;  </w:t>
      </w:r>
    </w:p>
    <w:p w:rsidR="00AB093D" w:rsidRPr="00AB093D" w:rsidRDefault="00AB093D" w:rsidP="00B117E7">
      <w:pPr>
        <w:numPr>
          <w:ilvl w:val="0"/>
          <w:numId w:val="35"/>
        </w:numPr>
        <w:jc w:val="both"/>
        <w:rPr>
          <w:rFonts w:ascii="Candara" w:hAnsi="Candara"/>
          <w:sz w:val="22"/>
          <w:szCs w:val="18"/>
          <w:lang w:val="fr-BE"/>
        </w:rPr>
      </w:pPr>
      <w:r w:rsidRPr="00AB093D">
        <w:rPr>
          <w:rFonts w:ascii="Candara" w:hAnsi="Candara"/>
          <w:sz w:val="22"/>
          <w:szCs w:val="18"/>
          <w:lang w:val="fr-BE"/>
        </w:rPr>
        <w:t>Les codes sources</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5"/>
        </w:numPr>
        <w:jc w:val="both"/>
        <w:rPr>
          <w:rFonts w:ascii="Candara" w:hAnsi="Candara"/>
          <w:sz w:val="22"/>
          <w:szCs w:val="18"/>
          <w:lang w:val="fr-BE"/>
        </w:rPr>
      </w:pPr>
      <w:r w:rsidRPr="00AB093D">
        <w:rPr>
          <w:rFonts w:ascii="Candara" w:hAnsi="Candara"/>
          <w:sz w:val="22"/>
          <w:szCs w:val="18"/>
          <w:lang w:val="fr-BE"/>
        </w:rPr>
        <w:t>Les termes de référence de la maintenance de la solution digitale élaborés ; </w:t>
      </w:r>
    </w:p>
    <w:p w:rsidR="00AB093D" w:rsidRPr="00AB093D" w:rsidRDefault="00AB093D" w:rsidP="00B117E7">
      <w:pPr>
        <w:numPr>
          <w:ilvl w:val="0"/>
          <w:numId w:val="35"/>
        </w:numPr>
        <w:jc w:val="both"/>
        <w:rPr>
          <w:rFonts w:ascii="Candara" w:hAnsi="Candara"/>
          <w:sz w:val="22"/>
          <w:szCs w:val="18"/>
          <w:lang w:val="fr-BE"/>
        </w:rPr>
      </w:pPr>
      <w:r w:rsidRPr="00AB093D">
        <w:rPr>
          <w:rFonts w:ascii="Candara" w:hAnsi="Candara"/>
          <w:sz w:val="22"/>
          <w:szCs w:val="18"/>
          <w:lang w:val="fr-BE"/>
        </w:rPr>
        <w:t>Un contrat de maintenance signé ; </w:t>
      </w:r>
    </w:p>
    <w:p w:rsidR="00AB093D" w:rsidRPr="00AB093D" w:rsidRDefault="00AB093D" w:rsidP="00B117E7">
      <w:pPr>
        <w:numPr>
          <w:ilvl w:val="0"/>
          <w:numId w:val="35"/>
        </w:numPr>
        <w:jc w:val="both"/>
        <w:rPr>
          <w:rFonts w:ascii="Candara" w:hAnsi="Candara"/>
          <w:sz w:val="22"/>
          <w:szCs w:val="18"/>
          <w:lang w:val="fr-BE"/>
        </w:rPr>
      </w:pPr>
      <w:r w:rsidRPr="00AB093D">
        <w:rPr>
          <w:rFonts w:ascii="Candara" w:hAnsi="Candara"/>
          <w:sz w:val="22"/>
          <w:szCs w:val="18"/>
          <w:lang w:val="fr-BE"/>
        </w:rPr>
        <w:t>Un document qui décrit les spécifications fonctionnelles et les modules validés pour faciliter l’exploitation et la prise en main de la solution implémentée ; </w:t>
      </w:r>
    </w:p>
    <w:p w:rsidR="00AB093D" w:rsidRPr="00AB093D" w:rsidRDefault="00AB093D" w:rsidP="00B117E7">
      <w:pPr>
        <w:numPr>
          <w:ilvl w:val="0"/>
          <w:numId w:val="35"/>
        </w:numPr>
        <w:jc w:val="both"/>
        <w:rPr>
          <w:rFonts w:ascii="Candara" w:hAnsi="Candara"/>
          <w:sz w:val="22"/>
          <w:szCs w:val="18"/>
          <w:lang w:val="fr-BE"/>
        </w:rPr>
      </w:pPr>
      <w:r w:rsidRPr="00AB093D">
        <w:rPr>
          <w:rFonts w:ascii="Candara" w:hAnsi="Candara"/>
          <w:sz w:val="22"/>
          <w:szCs w:val="18"/>
          <w:lang w:val="fr-BE"/>
        </w:rPr>
        <w:t>Un document décrivant l’analyse informatique du système (il doit contenir au moins le diagramme des classes (UML) ou le Modèle Conceptuel des Données (MERISE))</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5"/>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Le rapport validé des tests de recette ; </w:t>
      </w:r>
    </w:p>
    <w:p w:rsidR="00AB093D" w:rsidRPr="00AB093D" w:rsidRDefault="00AB093D" w:rsidP="00B117E7">
      <w:pPr>
        <w:numPr>
          <w:ilvl w:val="0"/>
          <w:numId w:val="35"/>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Un rapport de formation à l’utilisation de la solution digitale</w:t>
      </w:r>
      <w:r w:rsidRPr="00AB093D">
        <w:rPr>
          <w:sz w:val="22"/>
          <w:szCs w:val="18"/>
          <w:lang w:val="fr-BE"/>
        </w:rPr>
        <w:t> </w:t>
      </w:r>
      <w:r w:rsidRPr="00AB093D">
        <w:rPr>
          <w:rFonts w:ascii="Candara" w:hAnsi="Candara"/>
          <w:sz w:val="22"/>
          <w:szCs w:val="18"/>
          <w:lang w:val="fr-BE"/>
        </w:rPr>
        <w:t>; </w:t>
      </w:r>
    </w:p>
    <w:p w:rsidR="00AB093D" w:rsidRPr="00AB093D" w:rsidRDefault="00AB093D" w:rsidP="00B117E7">
      <w:pPr>
        <w:numPr>
          <w:ilvl w:val="0"/>
          <w:numId w:val="35"/>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Un support de prise en main (pour les utilisateurs) </w:t>
      </w:r>
    </w:p>
    <w:p w:rsidR="00AB093D" w:rsidRPr="00AB093D" w:rsidRDefault="00AB093D" w:rsidP="00B117E7">
      <w:pPr>
        <w:numPr>
          <w:ilvl w:val="0"/>
          <w:numId w:val="35"/>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Un support de prise en main (pour les administrateurs) </w:t>
      </w:r>
    </w:p>
    <w:p w:rsidR="00AB093D" w:rsidRPr="00AB093D" w:rsidRDefault="00AB093D" w:rsidP="00B117E7">
      <w:pPr>
        <w:numPr>
          <w:ilvl w:val="0"/>
          <w:numId w:val="35"/>
        </w:numPr>
        <w:spacing w:before="100" w:beforeAutospacing="1" w:after="100" w:afterAutospacing="1"/>
        <w:jc w:val="both"/>
        <w:rPr>
          <w:rFonts w:ascii="Candara" w:hAnsi="Candara"/>
          <w:sz w:val="22"/>
          <w:szCs w:val="18"/>
          <w:lang w:val="fr-BE"/>
        </w:rPr>
      </w:pPr>
      <w:r w:rsidRPr="00AB093D">
        <w:rPr>
          <w:rFonts w:ascii="Candara" w:hAnsi="Candara"/>
          <w:sz w:val="22"/>
          <w:szCs w:val="18"/>
          <w:lang w:val="fr-BE"/>
        </w:rPr>
        <w:t>Un certificat délivré par l'Agence Systèmes d'Information et du Numérique (ASIN) confirmant que les vulnérabilités identifiées lors des tests de sécurité ont été corrigé. </w:t>
      </w:r>
    </w:p>
    <w:p w:rsidR="00AB093D" w:rsidRPr="00FF0C1A" w:rsidRDefault="00AB093D" w:rsidP="00B117E7">
      <w:pPr>
        <w:numPr>
          <w:ilvl w:val="0"/>
          <w:numId w:val="35"/>
        </w:numPr>
        <w:spacing w:before="100" w:beforeAutospacing="1" w:after="100" w:afterAutospacing="1"/>
        <w:jc w:val="both"/>
        <w:rPr>
          <w:rFonts w:ascii="Candara" w:hAnsi="Candara"/>
          <w:sz w:val="22"/>
          <w:szCs w:val="18"/>
          <w:highlight w:val="yellow"/>
          <w:lang w:val="fr-BE"/>
        </w:rPr>
      </w:pPr>
      <w:r w:rsidRPr="00FF0C1A">
        <w:rPr>
          <w:rFonts w:ascii="Candara" w:hAnsi="Candara"/>
          <w:sz w:val="22"/>
          <w:szCs w:val="18"/>
          <w:highlight w:val="yellow"/>
          <w:lang w:val="fr-BE"/>
        </w:rPr>
        <w:t>5 encodeurs , 10 lecteurs fixes de balises et 10 lecteurs mobiles de balises RFID.</w:t>
      </w:r>
    </w:p>
    <w:p w:rsidR="00AB093D" w:rsidRPr="00AB093D" w:rsidRDefault="00AB093D" w:rsidP="00190D57">
      <w:pPr>
        <w:rPr>
          <w:rFonts w:ascii="Candara" w:hAnsi="Candara"/>
          <w:sz w:val="22"/>
          <w:szCs w:val="18"/>
          <w:lang w:val="fr-BE"/>
        </w:rPr>
      </w:pPr>
    </w:p>
    <w:p w:rsidR="00CB7905" w:rsidRPr="00682B53" w:rsidRDefault="00CB7905" w:rsidP="00FF0C1A">
      <w:pPr>
        <w:pStyle w:val="Titre2"/>
        <w:rPr>
          <w:rFonts w:ascii="Candara" w:hAnsi="Candara" w:cs="Tahoma"/>
          <w:lang w:val="fr-CA"/>
        </w:rPr>
      </w:pPr>
      <w:bookmarkStart w:id="4" w:name="_Toc145946786"/>
      <w:r w:rsidRPr="00682B53">
        <w:rPr>
          <w:rFonts w:ascii="Candara" w:hAnsi="Candara" w:cs="Tahoma"/>
          <w:lang w:val="fr-CA"/>
        </w:rPr>
        <w:t>LA MÉTHODOLOGIE DE DÉROULEMENT PROPOSÉS PAR TONNJES</w:t>
      </w:r>
      <w:bookmarkEnd w:id="4"/>
    </w:p>
    <w:p w:rsidR="00CB7905" w:rsidRPr="00CB7905" w:rsidRDefault="00CB7905" w:rsidP="00190D57">
      <w:pPr>
        <w:rPr>
          <w:rFonts w:ascii="Candara" w:hAnsi="Candara"/>
          <w:sz w:val="22"/>
          <w:szCs w:val="18"/>
          <w:lang w:val="fr-BE"/>
        </w:rPr>
      </w:pPr>
    </w:p>
    <w:p w:rsidR="00190D57" w:rsidRPr="008155D8" w:rsidRDefault="00190D57" w:rsidP="00190D57">
      <w:pPr>
        <w:rPr>
          <w:rFonts w:ascii="Candara" w:hAnsi="Candara"/>
          <w:b/>
          <w:bCs/>
          <w:sz w:val="22"/>
          <w:szCs w:val="18"/>
          <w:lang w:val="fr-BE"/>
        </w:rPr>
      </w:pPr>
      <w:r w:rsidRPr="008155D8">
        <w:rPr>
          <w:rFonts w:ascii="Candara" w:hAnsi="Candara"/>
          <w:b/>
          <w:bCs/>
          <w:sz w:val="22"/>
          <w:szCs w:val="18"/>
          <w:lang w:val="fr-BE"/>
        </w:rPr>
        <w:t xml:space="preserve">Cadrage – Revue documentaire et Etat des Lieux </w:t>
      </w:r>
    </w:p>
    <w:p w:rsidR="00CB7905" w:rsidRDefault="00CB7905" w:rsidP="00190D57">
      <w:pPr>
        <w:rPr>
          <w:rFonts w:ascii="Candara" w:hAnsi="Candara"/>
          <w:sz w:val="22"/>
          <w:szCs w:val="18"/>
          <w:lang w:val="fr-BE"/>
        </w:rPr>
      </w:pPr>
    </w:p>
    <w:p w:rsidR="00190D57" w:rsidRPr="00CB7905" w:rsidRDefault="008155D8" w:rsidP="008155D8">
      <w:pPr>
        <w:jc w:val="both"/>
        <w:rPr>
          <w:rFonts w:ascii="Candara" w:hAnsi="Candara"/>
          <w:sz w:val="22"/>
          <w:szCs w:val="18"/>
          <w:lang w:val="fr-BE"/>
        </w:rPr>
      </w:pPr>
      <w:r>
        <w:rPr>
          <w:rFonts w:ascii="Candara" w:hAnsi="Candara"/>
          <w:sz w:val="22"/>
          <w:szCs w:val="18"/>
          <w:lang w:val="fr-BE"/>
        </w:rPr>
        <w:t>Le cabinet prévoit</w:t>
      </w:r>
      <w:r w:rsidR="00190D57" w:rsidRPr="00CB7905">
        <w:rPr>
          <w:rFonts w:ascii="Candara" w:hAnsi="Candara"/>
          <w:sz w:val="22"/>
          <w:szCs w:val="18"/>
          <w:lang w:val="fr-BE"/>
        </w:rPr>
        <w:t xml:space="preserve"> une première phase de cadrage et de collecte de données auprès de l’ANaTT, afin de permettre aux équipes de consultants de mieux cerner l’existant et les conditions de mise en œuvre de la réforme.  </w:t>
      </w:r>
    </w:p>
    <w:p w:rsidR="00BF12F8" w:rsidRDefault="00190D57" w:rsidP="00B117E7">
      <w:pPr>
        <w:pStyle w:val="Paragraphedeliste"/>
        <w:numPr>
          <w:ilvl w:val="0"/>
          <w:numId w:val="25"/>
        </w:numPr>
        <w:jc w:val="both"/>
        <w:rPr>
          <w:rFonts w:ascii="Candara" w:hAnsi="Candara"/>
          <w:sz w:val="22"/>
          <w:szCs w:val="18"/>
          <w:lang w:val="fr-BE"/>
        </w:rPr>
      </w:pPr>
      <w:r w:rsidRPr="00CB7905">
        <w:rPr>
          <w:rFonts w:ascii="Candara" w:hAnsi="Candara"/>
          <w:sz w:val="22"/>
          <w:szCs w:val="18"/>
          <w:lang w:val="fr-BE"/>
        </w:rPr>
        <w:t>La réunion de cadrage sera appelée par le Maître d’Ouvrage. Elle se tiendra dans les locaux de l’ANaTT. Y seront associés tous les acteurs de la chaîne d’activités.</w:t>
      </w:r>
    </w:p>
    <w:p w:rsidR="00BF12F8" w:rsidRDefault="00190D57" w:rsidP="00B117E7">
      <w:pPr>
        <w:pStyle w:val="Paragraphedeliste"/>
        <w:numPr>
          <w:ilvl w:val="0"/>
          <w:numId w:val="25"/>
        </w:numPr>
        <w:jc w:val="both"/>
        <w:rPr>
          <w:rFonts w:ascii="Candara" w:hAnsi="Candara"/>
          <w:sz w:val="22"/>
          <w:szCs w:val="18"/>
          <w:lang w:val="fr-BE"/>
        </w:rPr>
      </w:pPr>
      <w:r w:rsidRPr="00CB7905">
        <w:rPr>
          <w:rFonts w:ascii="Candara" w:hAnsi="Candara"/>
          <w:sz w:val="22"/>
          <w:szCs w:val="18"/>
          <w:lang w:val="fr-BE"/>
        </w:rPr>
        <w:t xml:space="preserve">  </w:t>
      </w:r>
      <w:r w:rsidRPr="00BF12F8">
        <w:rPr>
          <w:rFonts w:ascii="Candara" w:hAnsi="Candara"/>
          <w:sz w:val="22"/>
          <w:szCs w:val="18"/>
          <w:lang w:val="fr-BE"/>
        </w:rPr>
        <w:t xml:space="preserve"> Une visite des installations existantes sera faite. </w:t>
      </w:r>
    </w:p>
    <w:p w:rsidR="00BF12F8" w:rsidRDefault="00190D57" w:rsidP="00B117E7">
      <w:pPr>
        <w:pStyle w:val="Paragraphedeliste"/>
        <w:numPr>
          <w:ilvl w:val="0"/>
          <w:numId w:val="25"/>
        </w:numPr>
        <w:jc w:val="both"/>
        <w:rPr>
          <w:rFonts w:ascii="Candara" w:hAnsi="Candara"/>
          <w:sz w:val="22"/>
          <w:szCs w:val="18"/>
          <w:lang w:val="fr-BE"/>
        </w:rPr>
      </w:pPr>
      <w:r w:rsidRPr="00BF12F8">
        <w:rPr>
          <w:rFonts w:ascii="Candara" w:hAnsi="Candara"/>
          <w:sz w:val="22"/>
          <w:szCs w:val="18"/>
          <w:lang w:val="fr-BE"/>
        </w:rPr>
        <w:t xml:space="preserve"> </w:t>
      </w:r>
      <w:r w:rsidR="008155D8">
        <w:rPr>
          <w:rFonts w:ascii="Candara" w:hAnsi="Candara"/>
          <w:sz w:val="22"/>
          <w:szCs w:val="18"/>
          <w:lang w:val="fr-BE"/>
        </w:rPr>
        <w:t>TONNJES</w:t>
      </w:r>
      <w:r w:rsidRPr="00BF12F8">
        <w:rPr>
          <w:rFonts w:ascii="Candara" w:hAnsi="Candara"/>
          <w:sz w:val="22"/>
          <w:szCs w:val="18"/>
          <w:lang w:val="fr-BE"/>
        </w:rPr>
        <w:t xml:space="preserve">  fournira  une  liste  de  documents  complémentaires  à  obtenir  des différentes équipes techniques : statistiques, rapports d’activités, rapport d’incidents, CV et profils des personnels techniques clés, documents types (invalidés), etc</w:t>
      </w:r>
      <w:r w:rsidR="008155D8">
        <w:rPr>
          <w:rFonts w:ascii="Candara" w:hAnsi="Candara"/>
          <w:sz w:val="22"/>
          <w:szCs w:val="18"/>
          <w:lang w:val="fr-BE"/>
        </w:rPr>
        <w:t> ;</w:t>
      </w:r>
      <w:r w:rsidRPr="00BF12F8">
        <w:rPr>
          <w:rFonts w:ascii="Candara" w:hAnsi="Candara"/>
          <w:sz w:val="22"/>
          <w:szCs w:val="18"/>
          <w:lang w:val="fr-BE"/>
        </w:rPr>
        <w:t xml:space="preserve"> </w:t>
      </w:r>
    </w:p>
    <w:p w:rsidR="00190D57" w:rsidRDefault="00190D57" w:rsidP="00B117E7">
      <w:pPr>
        <w:pStyle w:val="Paragraphedeliste"/>
        <w:numPr>
          <w:ilvl w:val="0"/>
          <w:numId w:val="25"/>
        </w:numPr>
        <w:jc w:val="both"/>
        <w:rPr>
          <w:rFonts w:ascii="Candara" w:hAnsi="Candara"/>
          <w:sz w:val="22"/>
          <w:szCs w:val="18"/>
          <w:lang w:val="fr-BE"/>
        </w:rPr>
      </w:pPr>
      <w:r w:rsidRPr="00BF12F8">
        <w:rPr>
          <w:rFonts w:ascii="Candara" w:hAnsi="Candara"/>
          <w:sz w:val="22"/>
          <w:szCs w:val="18"/>
          <w:lang w:val="fr-BE"/>
        </w:rPr>
        <w:t xml:space="preserve">  Les documents seront fournis au consultant sous tous format possible</w:t>
      </w:r>
      <w:r w:rsidR="008155D8">
        <w:rPr>
          <w:rFonts w:ascii="Candara" w:hAnsi="Candara"/>
          <w:sz w:val="22"/>
          <w:szCs w:val="18"/>
          <w:lang w:val="fr-BE"/>
        </w:rPr>
        <w:t> ;</w:t>
      </w:r>
      <w:r w:rsidRPr="00BF12F8">
        <w:rPr>
          <w:rFonts w:ascii="Candara" w:hAnsi="Candara"/>
          <w:sz w:val="22"/>
          <w:szCs w:val="18"/>
          <w:lang w:val="fr-BE"/>
        </w:rPr>
        <w:t xml:space="preserve"> </w:t>
      </w:r>
    </w:p>
    <w:p w:rsidR="00190D57" w:rsidRDefault="00190D57" w:rsidP="00B117E7">
      <w:pPr>
        <w:pStyle w:val="Paragraphedeliste"/>
        <w:numPr>
          <w:ilvl w:val="0"/>
          <w:numId w:val="25"/>
        </w:numPr>
        <w:jc w:val="both"/>
        <w:rPr>
          <w:rFonts w:ascii="Candara" w:hAnsi="Candara"/>
          <w:sz w:val="22"/>
          <w:szCs w:val="18"/>
          <w:lang w:val="fr-BE"/>
        </w:rPr>
      </w:pPr>
      <w:r w:rsidRPr="00BF12F8">
        <w:rPr>
          <w:rFonts w:ascii="Candara" w:hAnsi="Candara"/>
          <w:sz w:val="22"/>
          <w:szCs w:val="18"/>
          <w:lang w:val="fr-BE"/>
        </w:rPr>
        <w:t xml:space="preserve">  Une évaluation immersive sera programmée dans un délai de 10 jours</w:t>
      </w:r>
      <w:r w:rsidR="008155D8">
        <w:rPr>
          <w:rFonts w:ascii="Candara" w:hAnsi="Candara"/>
          <w:sz w:val="22"/>
          <w:szCs w:val="18"/>
          <w:lang w:val="fr-BE"/>
        </w:rPr>
        <w:t> ;</w:t>
      </w:r>
      <w:r w:rsidRPr="00BF12F8">
        <w:rPr>
          <w:rFonts w:ascii="Candara" w:hAnsi="Candara"/>
          <w:sz w:val="22"/>
          <w:szCs w:val="18"/>
          <w:lang w:val="fr-BE"/>
        </w:rPr>
        <w:t xml:space="preserve"> </w:t>
      </w:r>
    </w:p>
    <w:p w:rsidR="00BF12F8" w:rsidRDefault="00190D57" w:rsidP="00B117E7">
      <w:pPr>
        <w:pStyle w:val="Paragraphedeliste"/>
        <w:numPr>
          <w:ilvl w:val="0"/>
          <w:numId w:val="25"/>
        </w:numPr>
        <w:jc w:val="both"/>
        <w:rPr>
          <w:rFonts w:ascii="Candara" w:hAnsi="Candara"/>
          <w:sz w:val="22"/>
          <w:szCs w:val="18"/>
          <w:lang w:val="fr-BE"/>
        </w:rPr>
      </w:pPr>
      <w:r w:rsidRPr="00BF12F8">
        <w:rPr>
          <w:rFonts w:ascii="Candara" w:hAnsi="Candara"/>
          <w:sz w:val="22"/>
          <w:szCs w:val="18"/>
          <w:lang w:val="fr-BE"/>
        </w:rPr>
        <w:t xml:space="preserve"> Les consultants procèderont à une évaluation immersive de 48 ou 72 heures de l’existant. </w:t>
      </w:r>
    </w:p>
    <w:p w:rsidR="00BF12F8" w:rsidRDefault="00BF12F8" w:rsidP="00BF12F8">
      <w:pPr>
        <w:rPr>
          <w:rFonts w:ascii="Candara" w:hAnsi="Candara"/>
          <w:sz w:val="22"/>
          <w:szCs w:val="18"/>
          <w:lang w:val="fr-BE"/>
        </w:rPr>
      </w:pPr>
    </w:p>
    <w:p w:rsidR="008155D8" w:rsidRDefault="00190D57" w:rsidP="00BF12F8">
      <w:pPr>
        <w:rPr>
          <w:rFonts w:ascii="Candara" w:hAnsi="Candara"/>
          <w:sz w:val="22"/>
          <w:szCs w:val="18"/>
          <w:lang w:val="fr-BE"/>
        </w:rPr>
      </w:pPr>
      <w:r w:rsidRPr="00BF12F8">
        <w:rPr>
          <w:rFonts w:ascii="Candara" w:hAnsi="Candara"/>
          <w:sz w:val="22"/>
          <w:szCs w:val="18"/>
          <w:lang w:val="fr-BE"/>
        </w:rPr>
        <w:t xml:space="preserve">Sur  la  base  de  l’ensemble  des  discussions,  le  consultant  produira  un  </w:t>
      </w:r>
    </w:p>
    <w:p w:rsidR="008155D8" w:rsidRDefault="00190D57" w:rsidP="00BF12F8">
      <w:pPr>
        <w:rPr>
          <w:rFonts w:ascii="Candara" w:hAnsi="Candara"/>
          <w:sz w:val="22"/>
          <w:szCs w:val="18"/>
          <w:lang w:val="fr-BE"/>
        </w:rPr>
      </w:pPr>
      <w:r w:rsidRPr="00BF12F8">
        <w:rPr>
          <w:rFonts w:ascii="Candara" w:hAnsi="Candara"/>
          <w:sz w:val="22"/>
          <w:szCs w:val="18"/>
          <w:lang w:val="fr-BE"/>
        </w:rPr>
        <w:t>DOSSIER D’EXECUTION TECHNIQUE à soumettre à l’ANaTT pour AVIS DE NON OBJECTION (ANO).</w:t>
      </w:r>
    </w:p>
    <w:p w:rsidR="00190D57" w:rsidRPr="00BF12F8" w:rsidRDefault="00190D57" w:rsidP="00BF12F8">
      <w:pPr>
        <w:rPr>
          <w:rFonts w:ascii="Candara" w:hAnsi="Candara"/>
          <w:sz w:val="22"/>
          <w:szCs w:val="18"/>
          <w:lang w:val="fr-BE"/>
        </w:rPr>
      </w:pPr>
      <w:r w:rsidRPr="00BF12F8">
        <w:rPr>
          <w:rFonts w:ascii="Candara" w:hAnsi="Candara"/>
          <w:sz w:val="22"/>
          <w:szCs w:val="18"/>
          <w:lang w:val="fr-BE"/>
        </w:rPr>
        <w:t xml:space="preserve"> Ce document proposera :  </w:t>
      </w:r>
    </w:p>
    <w:p w:rsidR="00190D57" w:rsidRPr="00BF12F8" w:rsidRDefault="00190D57" w:rsidP="00B117E7">
      <w:pPr>
        <w:pStyle w:val="Paragraphedeliste"/>
        <w:numPr>
          <w:ilvl w:val="0"/>
          <w:numId w:val="25"/>
        </w:numPr>
        <w:rPr>
          <w:rFonts w:ascii="Candara" w:hAnsi="Candara"/>
          <w:sz w:val="22"/>
          <w:szCs w:val="18"/>
          <w:lang w:val="fr-BE"/>
        </w:rPr>
      </w:pPr>
      <w:r w:rsidRPr="00BF12F8">
        <w:rPr>
          <w:rFonts w:ascii="Candara" w:hAnsi="Candara"/>
          <w:sz w:val="22"/>
          <w:szCs w:val="18"/>
          <w:lang w:val="fr-BE"/>
        </w:rPr>
        <w:t xml:space="preserve">Un examen des hypothèses et des risques : les contraintes et les hypothèses de travail peuvent être clairement identifiées et documentées. Le registre des risques est initialisé avec une description des mesures d'atténuation pour chaque risque identifié ; </w:t>
      </w:r>
    </w:p>
    <w:p w:rsidR="00190D57" w:rsidRPr="00BF12F8" w:rsidRDefault="00190D57" w:rsidP="00B117E7">
      <w:pPr>
        <w:pStyle w:val="Paragraphedeliste"/>
        <w:numPr>
          <w:ilvl w:val="0"/>
          <w:numId w:val="25"/>
        </w:numPr>
        <w:rPr>
          <w:rFonts w:ascii="Candara" w:hAnsi="Candara"/>
          <w:sz w:val="22"/>
          <w:szCs w:val="18"/>
          <w:lang w:val="fr-BE"/>
        </w:rPr>
      </w:pPr>
      <w:r w:rsidRPr="00BF12F8">
        <w:rPr>
          <w:rFonts w:ascii="Candara" w:hAnsi="Candara"/>
          <w:sz w:val="22"/>
          <w:szCs w:val="18"/>
          <w:lang w:val="fr-BE"/>
        </w:rPr>
        <w:t xml:space="preserve">La description de tous les processus métier et les logigrammes correspondants modélisés à l'aide de la notation BPMN. </w:t>
      </w:r>
    </w:p>
    <w:p w:rsidR="00190D57" w:rsidRPr="00BF12F8" w:rsidRDefault="00190D57" w:rsidP="00B117E7">
      <w:pPr>
        <w:pStyle w:val="Paragraphedeliste"/>
        <w:numPr>
          <w:ilvl w:val="0"/>
          <w:numId w:val="25"/>
        </w:numPr>
        <w:rPr>
          <w:rFonts w:ascii="Candara" w:hAnsi="Candara"/>
          <w:sz w:val="22"/>
          <w:szCs w:val="18"/>
          <w:lang w:val="fr-BE"/>
        </w:rPr>
      </w:pPr>
      <w:r w:rsidRPr="00BF12F8">
        <w:rPr>
          <w:rFonts w:ascii="Candara" w:hAnsi="Candara"/>
          <w:sz w:val="22"/>
          <w:szCs w:val="18"/>
          <w:lang w:val="fr-BE"/>
        </w:rPr>
        <w:t xml:space="preserve">La cartographie fonctionnelle des blocs fonctionnels de la plateforme ;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 xml:space="preserve">L’identification des besoins fonctionnels, techniques, de sécurité, de données. o       La description du Paradigme de base,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 xml:space="preserve">Les activités techniques et les tâches ;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 xml:space="preserve">Le cycle d’abstraction ;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Le cycle de vie</w:t>
      </w:r>
      <w:r w:rsidR="008155D8">
        <w:rPr>
          <w:rFonts w:ascii="Candara" w:hAnsi="Candara"/>
          <w:sz w:val="22"/>
          <w:szCs w:val="18"/>
          <w:lang w:val="fr-BE"/>
        </w:rPr>
        <w:t> ;</w:t>
      </w:r>
      <w:r w:rsidRPr="00BF12F8">
        <w:rPr>
          <w:rFonts w:ascii="Candara" w:hAnsi="Candara"/>
          <w:sz w:val="22"/>
          <w:szCs w:val="18"/>
          <w:lang w:val="fr-BE"/>
        </w:rPr>
        <w:t xml:space="preserve">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 xml:space="preserve">Architecture technique détaillée ;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 xml:space="preserve">Structure organisationnelle associées.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 xml:space="preserve">Les besoins fonctionnels pour chaque type d'acteur ; </w:t>
      </w:r>
    </w:p>
    <w:p w:rsidR="00190D57" w:rsidRPr="00BF12F8" w:rsidRDefault="00190D57" w:rsidP="00B117E7">
      <w:pPr>
        <w:pStyle w:val="Paragraphedeliste"/>
        <w:numPr>
          <w:ilvl w:val="0"/>
          <w:numId w:val="26"/>
        </w:numPr>
        <w:rPr>
          <w:rFonts w:ascii="Candara" w:hAnsi="Candara"/>
          <w:sz w:val="22"/>
          <w:szCs w:val="18"/>
          <w:lang w:val="fr-BE"/>
        </w:rPr>
      </w:pPr>
      <w:r w:rsidRPr="00BF12F8">
        <w:rPr>
          <w:rFonts w:ascii="Candara" w:hAnsi="Candara"/>
          <w:sz w:val="22"/>
          <w:szCs w:val="18"/>
          <w:lang w:val="fr-BE"/>
        </w:rPr>
        <w:t xml:space="preserve">Le calendrier révisé.  </w:t>
      </w:r>
    </w:p>
    <w:p w:rsidR="00BF12F8" w:rsidRDefault="00BF12F8" w:rsidP="00190D57">
      <w:pPr>
        <w:rPr>
          <w:rFonts w:ascii="Candara" w:hAnsi="Candara"/>
          <w:sz w:val="22"/>
          <w:szCs w:val="18"/>
          <w:lang w:val="fr-BE"/>
        </w:rPr>
      </w:pPr>
    </w:p>
    <w:p w:rsidR="00190D57" w:rsidRPr="00CB7905" w:rsidRDefault="00190D57" w:rsidP="00190D57">
      <w:pPr>
        <w:rPr>
          <w:rFonts w:ascii="Candara" w:hAnsi="Candara"/>
          <w:sz w:val="22"/>
          <w:szCs w:val="18"/>
          <w:lang w:val="fr-BE"/>
        </w:rPr>
      </w:pPr>
      <w:r w:rsidRPr="008155D8">
        <w:rPr>
          <w:rFonts w:ascii="Candara" w:hAnsi="Candara"/>
          <w:sz w:val="22"/>
          <w:szCs w:val="18"/>
          <w:highlight w:val="yellow"/>
          <w:lang w:val="fr-BE"/>
        </w:rPr>
        <w:t xml:space="preserve">DELAI DE PRODUCTION DU DOSSIER D’EXECUTION TECHNIQUE </w:t>
      </w:r>
      <w:r w:rsidR="008155D8" w:rsidRPr="008155D8">
        <w:rPr>
          <w:rFonts w:ascii="Candara" w:hAnsi="Candara"/>
          <w:sz w:val="22"/>
          <w:szCs w:val="18"/>
          <w:highlight w:val="yellow"/>
          <w:lang w:val="fr-BE"/>
        </w:rPr>
        <w:t>-</w:t>
      </w:r>
      <w:r w:rsidRPr="008155D8">
        <w:rPr>
          <w:rFonts w:ascii="Candara" w:hAnsi="Candara"/>
          <w:sz w:val="22"/>
          <w:szCs w:val="18"/>
          <w:highlight w:val="yellow"/>
          <w:lang w:val="fr-BE"/>
        </w:rPr>
        <w:t xml:space="preserve"> 2 SEMAINES  </w:t>
      </w:r>
      <w:r w:rsidR="008155D8">
        <w:rPr>
          <w:rFonts w:ascii="Candara" w:hAnsi="Candara"/>
          <w:sz w:val="22"/>
          <w:szCs w:val="18"/>
          <w:highlight w:val="yellow"/>
          <w:lang w:val="fr-BE"/>
        </w:rPr>
        <w:t xml:space="preserve">                                 </w:t>
      </w:r>
      <w:r w:rsidRPr="008155D8">
        <w:rPr>
          <w:rFonts w:ascii="Candara" w:hAnsi="Candara"/>
          <w:sz w:val="22"/>
          <w:szCs w:val="18"/>
          <w:highlight w:val="yellow"/>
          <w:lang w:val="fr-BE"/>
        </w:rPr>
        <w:t xml:space="preserve">DELAI PROPOSE AU MAITRE D’OUVRAGE POUR A.N.O </w:t>
      </w:r>
      <w:r w:rsidR="008155D8" w:rsidRPr="008155D8">
        <w:rPr>
          <w:rFonts w:ascii="Candara" w:hAnsi="Candara"/>
          <w:sz w:val="22"/>
          <w:szCs w:val="18"/>
          <w:highlight w:val="yellow"/>
          <w:lang w:val="fr-BE"/>
        </w:rPr>
        <w:t>-</w:t>
      </w:r>
      <w:r w:rsidRPr="008155D8">
        <w:rPr>
          <w:rFonts w:ascii="Candara" w:hAnsi="Candara"/>
          <w:sz w:val="22"/>
          <w:szCs w:val="18"/>
          <w:highlight w:val="yellow"/>
          <w:lang w:val="fr-BE"/>
        </w:rPr>
        <w:t xml:space="preserve"> 1 SEMAINE</w:t>
      </w:r>
      <w:r w:rsidRPr="00CB7905">
        <w:rPr>
          <w:rFonts w:ascii="Candara" w:hAnsi="Candara"/>
          <w:sz w:val="22"/>
          <w:szCs w:val="18"/>
          <w:lang w:val="fr-BE"/>
        </w:rPr>
        <w:t xml:space="preserve">  </w:t>
      </w:r>
    </w:p>
    <w:p w:rsidR="00960D85" w:rsidRPr="00CB7905" w:rsidRDefault="00960D85" w:rsidP="00190D57">
      <w:pPr>
        <w:rPr>
          <w:rFonts w:ascii="Candara" w:hAnsi="Candara"/>
          <w:sz w:val="22"/>
          <w:szCs w:val="18"/>
          <w:lang w:val="fr-BE"/>
        </w:rPr>
      </w:pPr>
    </w:p>
    <w:p w:rsidR="00960D85" w:rsidRPr="008155D8" w:rsidRDefault="00960D85" w:rsidP="00960D85">
      <w:pPr>
        <w:rPr>
          <w:rFonts w:ascii="Candara" w:hAnsi="Candara"/>
          <w:b/>
          <w:bCs/>
          <w:sz w:val="22"/>
          <w:szCs w:val="18"/>
          <w:lang w:val="fr-BE"/>
        </w:rPr>
      </w:pPr>
      <w:r w:rsidRPr="008155D8">
        <w:rPr>
          <w:rFonts w:ascii="Candara" w:hAnsi="Candara"/>
          <w:b/>
          <w:bCs/>
          <w:sz w:val="22"/>
          <w:szCs w:val="18"/>
          <w:lang w:val="fr-BE"/>
        </w:rPr>
        <w:t xml:space="preserve">La phase de Développement du Core Backend et des différents modules y compris des interfaces utilisateurs   </w:t>
      </w:r>
    </w:p>
    <w:p w:rsidR="00960D85" w:rsidRPr="00CB7905" w:rsidRDefault="00960D85" w:rsidP="008155D8">
      <w:pPr>
        <w:jc w:val="both"/>
        <w:rPr>
          <w:rFonts w:ascii="Candara" w:hAnsi="Candara"/>
          <w:sz w:val="22"/>
          <w:szCs w:val="18"/>
          <w:lang w:val="fr-BE"/>
        </w:rPr>
      </w:pPr>
      <w:r w:rsidRPr="00CB7905">
        <w:rPr>
          <w:rFonts w:ascii="Candara" w:hAnsi="Candara"/>
          <w:sz w:val="22"/>
          <w:szCs w:val="18"/>
          <w:lang w:val="fr-BE"/>
        </w:rPr>
        <w:t xml:space="preserve">Il s’agit ici de traduire dans différents langages de programmation, le prototype validé à l’issue de la phase de conception. Dans le cadre du SIMVeB, cette phase devra toutefois s’aborder avec un peu plus de minutie. En effet, Certains des modules de SIMVeB sont appelés à interagir avec des données hertziennes ; à les convertir sous la forme de composants. C'est-à-dire le code source, les scripts, les binaires, les exécutables, etc. </w:t>
      </w:r>
    </w:p>
    <w:p w:rsidR="00960D85" w:rsidRPr="00CB7905" w:rsidRDefault="00960D85" w:rsidP="008155D8">
      <w:pPr>
        <w:jc w:val="both"/>
        <w:rPr>
          <w:rFonts w:ascii="Candara" w:hAnsi="Candara"/>
          <w:sz w:val="22"/>
          <w:szCs w:val="18"/>
          <w:lang w:val="fr-BE"/>
        </w:rPr>
      </w:pPr>
      <w:r w:rsidRPr="00CB7905">
        <w:rPr>
          <w:rFonts w:ascii="Candara" w:hAnsi="Candara"/>
          <w:sz w:val="22"/>
          <w:szCs w:val="18"/>
          <w:lang w:val="fr-BE"/>
        </w:rPr>
        <w:t xml:space="preserve">L'objectif principal de l'implémentation est de planifier l'intégration des composants dans chaque itération, la génération de classes et de sous-systèmes dans le code source et l'implémentation des tests unitaires.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Développement de modules backend ;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Développement de modules frontaux ;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Interfaces ;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APIs externes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Déployer sur la plateforme de test ;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Test unitaire et fonctionnelles ; </w:t>
      </w:r>
    </w:p>
    <w:p w:rsidR="00960D85"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Préparation de l'intégration</w:t>
      </w:r>
    </w:p>
    <w:p w:rsidR="008155D8" w:rsidRPr="008155D8" w:rsidRDefault="008155D8" w:rsidP="008155D8">
      <w:pPr>
        <w:rPr>
          <w:rFonts w:ascii="Candara" w:hAnsi="Candara"/>
          <w:sz w:val="22"/>
          <w:szCs w:val="18"/>
          <w:lang w:val="fr-BE"/>
        </w:rPr>
      </w:pPr>
    </w:p>
    <w:p w:rsidR="00960D85" w:rsidRPr="008155D8" w:rsidRDefault="00960D85" w:rsidP="00960D85">
      <w:pPr>
        <w:rPr>
          <w:rFonts w:ascii="Candara" w:hAnsi="Candara"/>
          <w:sz w:val="22"/>
          <w:szCs w:val="18"/>
          <w:u w:val="single"/>
          <w:lang w:val="fr-BE"/>
        </w:rPr>
      </w:pPr>
      <w:r w:rsidRPr="008155D8">
        <w:rPr>
          <w:rFonts w:ascii="Candara" w:hAnsi="Candara"/>
          <w:sz w:val="22"/>
          <w:szCs w:val="18"/>
          <w:u w:val="single"/>
          <w:lang w:val="fr-BE"/>
        </w:rPr>
        <w:t xml:space="preserve">LIVRABLES ATTENDUS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Dossiers de programmation</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Codes sources commentées</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Rapport de test initiaux </w:t>
      </w:r>
    </w:p>
    <w:p w:rsidR="008155D8" w:rsidRDefault="008155D8" w:rsidP="00960D85">
      <w:pPr>
        <w:rPr>
          <w:rFonts w:ascii="Candara" w:hAnsi="Candara"/>
          <w:sz w:val="22"/>
          <w:szCs w:val="18"/>
          <w:lang w:val="fr-BE"/>
        </w:rPr>
      </w:pPr>
    </w:p>
    <w:p w:rsidR="00960D85" w:rsidRPr="008155D8" w:rsidRDefault="00960D85" w:rsidP="00960D85">
      <w:pPr>
        <w:rPr>
          <w:rFonts w:ascii="Candara" w:hAnsi="Candara"/>
          <w:sz w:val="22"/>
          <w:szCs w:val="18"/>
          <w:highlight w:val="yellow"/>
          <w:lang w:val="fr-BE"/>
        </w:rPr>
      </w:pPr>
      <w:r w:rsidRPr="008155D8">
        <w:rPr>
          <w:rFonts w:ascii="Candara" w:hAnsi="Candara"/>
          <w:sz w:val="22"/>
          <w:szCs w:val="18"/>
          <w:highlight w:val="yellow"/>
          <w:lang w:val="fr-BE"/>
        </w:rPr>
        <w:t xml:space="preserve">DELAI DE DEVELOPPEMENT </w:t>
      </w:r>
      <w:r w:rsidR="00CA2251" w:rsidRPr="008155D8">
        <w:rPr>
          <w:rFonts w:ascii="Candara" w:hAnsi="Candara"/>
          <w:sz w:val="22"/>
          <w:szCs w:val="18"/>
          <w:highlight w:val="yellow"/>
          <w:lang w:val="fr-BE"/>
        </w:rPr>
        <w:t>-</w:t>
      </w:r>
      <w:r w:rsidRPr="008155D8">
        <w:rPr>
          <w:rFonts w:ascii="Candara" w:hAnsi="Candara"/>
          <w:sz w:val="22"/>
          <w:szCs w:val="18"/>
          <w:highlight w:val="yellow"/>
          <w:lang w:val="fr-BE"/>
        </w:rPr>
        <w:t xml:space="preserve"> 11 SEMAINES  </w:t>
      </w:r>
    </w:p>
    <w:p w:rsidR="00960D85" w:rsidRPr="00CB7905" w:rsidRDefault="00960D85" w:rsidP="00960D85">
      <w:pPr>
        <w:rPr>
          <w:rFonts w:ascii="Candara" w:hAnsi="Candara"/>
          <w:sz w:val="22"/>
          <w:szCs w:val="18"/>
          <w:lang w:val="fr-BE"/>
        </w:rPr>
      </w:pPr>
      <w:r w:rsidRPr="008155D8">
        <w:rPr>
          <w:rFonts w:ascii="Candara" w:hAnsi="Candara"/>
          <w:sz w:val="22"/>
          <w:szCs w:val="18"/>
          <w:highlight w:val="yellow"/>
          <w:lang w:val="fr-BE"/>
        </w:rPr>
        <w:t xml:space="preserve">DELAI PROPOSE AU MAITRE D’OUVRAGE POUR A.N.O. </w:t>
      </w:r>
      <w:r w:rsidR="00CA2251" w:rsidRPr="008155D8">
        <w:rPr>
          <w:rFonts w:ascii="Candara" w:hAnsi="Candara"/>
          <w:sz w:val="22"/>
          <w:szCs w:val="18"/>
          <w:highlight w:val="yellow"/>
          <w:lang w:val="fr-BE"/>
        </w:rPr>
        <w:t>-</w:t>
      </w:r>
      <w:r w:rsidRPr="008155D8">
        <w:rPr>
          <w:rFonts w:ascii="Candara" w:hAnsi="Candara"/>
          <w:sz w:val="22"/>
          <w:szCs w:val="18"/>
          <w:highlight w:val="yellow"/>
          <w:lang w:val="fr-BE"/>
        </w:rPr>
        <w:t xml:space="preserve"> 1 SEMAINE</w:t>
      </w:r>
    </w:p>
    <w:p w:rsidR="00960D85" w:rsidRPr="00CB7905" w:rsidRDefault="00960D85" w:rsidP="00960D85">
      <w:pPr>
        <w:rPr>
          <w:rFonts w:ascii="Candara" w:hAnsi="Candara"/>
          <w:sz w:val="22"/>
          <w:szCs w:val="18"/>
          <w:lang w:val="fr-BE"/>
        </w:rPr>
      </w:pPr>
    </w:p>
    <w:p w:rsidR="00960D85" w:rsidRPr="008155D8" w:rsidRDefault="00960D85" w:rsidP="00960D85">
      <w:pPr>
        <w:rPr>
          <w:rFonts w:ascii="Candara" w:hAnsi="Candara"/>
          <w:b/>
          <w:bCs/>
          <w:sz w:val="22"/>
          <w:szCs w:val="18"/>
          <w:lang w:val="fr-BE"/>
        </w:rPr>
      </w:pPr>
      <w:r w:rsidRPr="008155D8">
        <w:rPr>
          <w:rFonts w:ascii="Candara" w:hAnsi="Candara"/>
          <w:b/>
          <w:bCs/>
          <w:sz w:val="22"/>
          <w:szCs w:val="18"/>
          <w:lang w:val="fr-BE"/>
        </w:rPr>
        <w:t xml:space="preserve">La phase de Déploiement   </w:t>
      </w:r>
    </w:p>
    <w:p w:rsidR="00960D85" w:rsidRPr="00CB7905" w:rsidRDefault="00960D85" w:rsidP="00960D85">
      <w:pPr>
        <w:rPr>
          <w:rFonts w:ascii="Candara" w:hAnsi="Candara"/>
          <w:sz w:val="22"/>
          <w:szCs w:val="18"/>
          <w:lang w:val="fr-BE"/>
        </w:rPr>
      </w:pPr>
      <w:r w:rsidRPr="00CB7905">
        <w:rPr>
          <w:rFonts w:ascii="Candara" w:hAnsi="Candara"/>
          <w:sz w:val="22"/>
          <w:szCs w:val="18"/>
          <w:lang w:val="fr-BE"/>
        </w:rPr>
        <w:t xml:space="preserve">La phase de déploiement rend la plate-forme disponible dans l'environnement d'exploitation final.  </w:t>
      </w:r>
      <w:r w:rsidRPr="00CB7905">
        <w:rPr>
          <w:rFonts w:ascii="Candara" w:hAnsi="Candara"/>
          <w:sz w:val="22"/>
          <w:szCs w:val="18"/>
          <w:lang w:val="fr-BE"/>
        </w:rPr>
        <w:t xml:space="preserve">         Projet de plan de déploiement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Déploiement de la plate-forme matérielle</w:t>
      </w:r>
      <w:r w:rsidR="008155D8">
        <w:rPr>
          <w:rFonts w:ascii="Candara" w:hAnsi="Candara"/>
          <w:sz w:val="22"/>
          <w:szCs w:val="18"/>
          <w:lang w:val="fr-BE"/>
        </w:rPr>
        <w:t>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Déploiement de plateformes logicielles</w:t>
      </w:r>
      <w:r w:rsidR="008155D8">
        <w:rPr>
          <w:rFonts w:ascii="Candara" w:hAnsi="Candara"/>
          <w:sz w:val="22"/>
          <w:szCs w:val="18"/>
          <w:lang w:val="fr-BE"/>
        </w:rPr>
        <w:t>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Phase pilote</w:t>
      </w:r>
      <w:r w:rsidR="008155D8">
        <w:rPr>
          <w:rFonts w:ascii="Candara" w:hAnsi="Candara"/>
          <w:sz w:val="22"/>
          <w:szCs w:val="18"/>
          <w:lang w:val="fr-BE"/>
        </w:rPr>
        <w:t>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Rapport pilote</w:t>
      </w:r>
      <w:r w:rsidR="008155D8">
        <w:rPr>
          <w:rFonts w:ascii="Candara" w:hAnsi="Candara"/>
          <w:sz w:val="22"/>
          <w:szCs w:val="18"/>
          <w:lang w:val="fr-BE"/>
        </w:rPr>
        <w:t> ;</w:t>
      </w:r>
      <w:r w:rsidRPr="00CA2251">
        <w:rPr>
          <w:rFonts w:ascii="Candara" w:hAnsi="Candara"/>
          <w:sz w:val="22"/>
          <w:szCs w:val="18"/>
          <w:lang w:val="fr-BE"/>
        </w:rPr>
        <w:t xml:space="preserve">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En ligne. </w:t>
      </w:r>
    </w:p>
    <w:p w:rsidR="008155D8" w:rsidRDefault="008155D8" w:rsidP="00960D85">
      <w:pPr>
        <w:rPr>
          <w:rFonts w:ascii="Candara" w:hAnsi="Candara"/>
          <w:sz w:val="22"/>
          <w:szCs w:val="18"/>
          <w:lang w:val="fr-BE"/>
        </w:rPr>
      </w:pPr>
    </w:p>
    <w:p w:rsidR="008155D8" w:rsidRDefault="008155D8" w:rsidP="00960D85">
      <w:pPr>
        <w:rPr>
          <w:rFonts w:ascii="Candara" w:hAnsi="Candara"/>
          <w:sz w:val="22"/>
          <w:szCs w:val="18"/>
          <w:lang w:val="fr-BE"/>
        </w:rPr>
      </w:pPr>
    </w:p>
    <w:p w:rsidR="00960D85" w:rsidRDefault="00960D85" w:rsidP="00960D85">
      <w:pPr>
        <w:rPr>
          <w:rFonts w:ascii="Candara" w:hAnsi="Candara"/>
          <w:sz w:val="22"/>
          <w:szCs w:val="18"/>
          <w:lang w:val="fr-BE"/>
        </w:rPr>
      </w:pPr>
      <w:r w:rsidRPr="00CB7905">
        <w:rPr>
          <w:rFonts w:ascii="Candara" w:hAnsi="Candara"/>
          <w:sz w:val="22"/>
          <w:szCs w:val="18"/>
          <w:lang w:val="fr-BE"/>
        </w:rPr>
        <w:t xml:space="preserve">La phase de déploiement s'accompagne de la rédaction d'un manuel d'exploitation de la plateforme, dans lequel toutes les procédures nécessaires doivent être précisées : </w:t>
      </w:r>
    </w:p>
    <w:p w:rsidR="00FB03A7" w:rsidRPr="00CB7905" w:rsidRDefault="00FB03A7" w:rsidP="00960D85">
      <w:pPr>
        <w:rPr>
          <w:rFonts w:ascii="Candara" w:hAnsi="Candara"/>
          <w:sz w:val="22"/>
          <w:szCs w:val="18"/>
          <w:lang w:val="fr-BE"/>
        </w:rPr>
      </w:pP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Fonctionnement des services d</w:t>
      </w:r>
      <w:r w:rsidR="00FB03A7">
        <w:rPr>
          <w:rFonts w:ascii="Candara" w:hAnsi="Candara"/>
          <w:sz w:val="22"/>
          <w:szCs w:val="18"/>
          <w:lang w:val="fr-BE"/>
        </w:rPr>
        <w:t>’</w:t>
      </w:r>
      <w:r w:rsidRPr="00CA2251">
        <w:rPr>
          <w:rFonts w:ascii="Candara" w:hAnsi="Candara"/>
          <w:sz w:val="22"/>
          <w:szCs w:val="18"/>
          <w:lang w:val="fr-BE"/>
        </w:rPr>
        <w:t xml:space="preserve">assistance (Service Desk)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Gestion des incidents et problèmes</w:t>
      </w:r>
      <w:r w:rsidR="00FB03A7">
        <w:rPr>
          <w:rFonts w:ascii="Candara" w:hAnsi="Candara"/>
          <w:sz w:val="22"/>
          <w:szCs w:val="18"/>
          <w:lang w:val="fr-BE"/>
        </w:rPr>
        <w:t> </w:t>
      </w:r>
      <w:r w:rsidRPr="00CA2251">
        <w:rPr>
          <w:rFonts w:ascii="Candara" w:hAnsi="Candara"/>
          <w:sz w:val="22"/>
          <w:szCs w:val="18"/>
          <w:lang w:val="fr-BE"/>
        </w:rPr>
        <w:t xml:space="preserve">;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Surveillance et gestion de la plateforme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Procédures de sauvegarde et de restauration pour la gestion de continuité </w:t>
      </w:r>
    </w:p>
    <w:p w:rsidR="00CA2251" w:rsidRDefault="00CA2251" w:rsidP="00960D85">
      <w:pPr>
        <w:rPr>
          <w:rFonts w:ascii="Candara" w:hAnsi="Candara"/>
          <w:sz w:val="22"/>
          <w:szCs w:val="18"/>
          <w:lang w:val="fr-BE"/>
        </w:rPr>
      </w:pPr>
    </w:p>
    <w:p w:rsidR="00CA2251" w:rsidRDefault="00CA2251" w:rsidP="00960D85">
      <w:pPr>
        <w:rPr>
          <w:rFonts w:ascii="Candara" w:hAnsi="Candara"/>
          <w:sz w:val="22"/>
          <w:szCs w:val="18"/>
          <w:lang w:val="fr-BE"/>
        </w:rPr>
      </w:pPr>
    </w:p>
    <w:p w:rsidR="00960D85" w:rsidRPr="00FB03A7" w:rsidRDefault="00960D85" w:rsidP="00960D85">
      <w:pPr>
        <w:rPr>
          <w:rFonts w:ascii="Candara" w:hAnsi="Candara"/>
          <w:b/>
          <w:bCs/>
          <w:sz w:val="22"/>
          <w:szCs w:val="18"/>
          <w:lang w:val="fr-BE"/>
        </w:rPr>
      </w:pPr>
      <w:r w:rsidRPr="00FB03A7">
        <w:rPr>
          <w:rFonts w:ascii="Candara" w:hAnsi="Candara"/>
          <w:b/>
          <w:bCs/>
          <w:sz w:val="22"/>
          <w:szCs w:val="18"/>
          <w:lang w:val="fr-BE"/>
        </w:rPr>
        <w:t xml:space="preserve">COMPOSANTE PRINCIPALE &amp; Modules Associés          </w:t>
      </w:r>
    </w:p>
    <w:p w:rsidR="00FB03A7" w:rsidRDefault="00FB03A7" w:rsidP="00960D85">
      <w:pPr>
        <w:rPr>
          <w:rFonts w:ascii="Candara" w:hAnsi="Candara"/>
          <w:sz w:val="22"/>
          <w:szCs w:val="18"/>
          <w:lang w:val="fr-BE"/>
        </w:rPr>
      </w:pPr>
    </w:p>
    <w:p w:rsidR="00960D85" w:rsidRPr="00CB7905" w:rsidRDefault="00960D85" w:rsidP="00960D85">
      <w:pPr>
        <w:rPr>
          <w:rFonts w:ascii="Candara" w:hAnsi="Candara"/>
          <w:sz w:val="22"/>
          <w:szCs w:val="18"/>
          <w:lang w:val="fr-BE"/>
        </w:rPr>
      </w:pPr>
      <w:r w:rsidRPr="00CB7905">
        <w:rPr>
          <w:rFonts w:ascii="Candara" w:hAnsi="Candara"/>
          <w:sz w:val="22"/>
          <w:szCs w:val="18"/>
          <w:lang w:val="fr-BE"/>
        </w:rPr>
        <w:t xml:space="preserve">CORE BACKEND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Module de gestion des stocks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Module de Reporting et Tableau de Bord + Fonction Audit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Module de requête client – suivi de l’état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Module d’Immatriculation 4 roues et + </w:t>
      </w:r>
    </w:p>
    <w:p w:rsidR="00960D85" w:rsidRPr="00CA2251" w:rsidRDefault="00960D85"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Module d’Immatriculation 2 et 3 roues</w:t>
      </w:r>
    </w:p>
    <w:p w:rsidR="00960D85" w:rsidRPr="00CA2251" w:rsidRDefault="007C7562" w:rsidP="00B117E7">
      <w:pPr>
        <w:pStyle w:val="Paragraphedeliste"/>
        <w:numPr>
          <w:ilvl w:val="0"/>
          <w:numId w:val="26"/>
        </w:numPr>
        <w:rPr>
          <w:rFonts w:ascii="Candara" w:hAnsi="Candara"/>
          <w:sz w:val="22"/>
          <w:szCs w:val="18"/>
          <w:lang w:val="fr-BE"/>
        </w:rPr>
      </w:pPr>
      <w:r w:rsidRPr="00CA2251">
        <w:rPr>
          <w:rFonts w:ascii="Candara" w:hAnsi="Candara"/>
          <w:sz w:val="22"/>
          <w:szCs w:val="18"/>
          <w:lang w:val="fr-BE"/>
        </w:rPr>
        <w:t xml:space="preserve">Module </w:t>
      </w:r>
      <w:r w:rsidR="00C32290" w:rsidRPr="00CA2251">
        <w:rPr>
          <w:rFonts w:ascii="Candara" w:hAnsi="Candara"/>
          <w:sz w:val="22"/>
          <w:szCs w:val="18"/>
          <w:lang w:val="fr-BE"/>
        </w:rPr>
        <w:t>d’Archivage Electronique</w:t>
      </w:r>
      <w:r w:rsidR="00960D85" w:rsidRPr="00CA2251">
        <w:rPr>
          <w:rFonts w:ascii="Candara" w:hAnsi="Candara"/>
          <w:sz w:val="22"/>
          <w:szCs w:val="18"/>
          <w:lang w:val="fr-BE"/>
        </w:rPr>
        <w:t xml:space="preserve">   (y  compris,  module d’acquisition, de traitement et de migration de l’existant)</w:t>
      </w:r>
    </w:p>
    <w:p w:rsidR="00CA2251" w:rsidRDefault="00CA2251" w:rsidP="00960D85">
      <w:pPr>
        <w:rPr>
          <w:rFonts w:ascii="Candara" w:hAnsi="Candara"/>
          <w:sz w:val="22"/>
          <w:szCs w:val="18"/>
          <w:lang w:val="fr-BE"/>
        </w:rPr>
      </w:pPr>
    </w:p>
    <w:p w:rsidR="00CA2251" w:rsidRPr="008155D8" w:rsidRDefault="00CA2251" w:rsidP="00960D85">
      <w:pPr>
        <w:rPr>
          <w:rFonts w:ascii="Candara" w:hAnsi="Candara"/>
          <w:b/>
          <w:bCs/>
          <w:sz w:val="22"/>
          <w:szCs w:val="18"/>
          <w:lang w:val="fr-BE"/>
        </w:rPr>
      </w:pPr>
      <w:r w:rsidRPr="008155D8">
        <w:rPr>
          <w:rFonts w:ascii="Candara" w:hAnsi="Candara"/>
          <w:b/>
          <w:bCs/>
          <w:sz w:val="22"/>
          <w:szCs w:val="18"/>
          <w:lang w:val="fr-BE"/>
        </w:rPr>
        <w:t>COMPOSANTES ADDITONNELLES</w:t>
      </w:r>
    </w:p>
    <w:p w:rsidR="00960D85" w:rsidRPr="00CB7905" w:rsidRDefault="00960D85" w:rsidP="00960D85">
      <w:pPr>
        <w:rPr>
          <w:rFonts w:ascii="Candara" w:hAnsi="Candara"/>
          <w:sz w:val="22"/>
          <w:szCs w:val="18"/>
          <w:lang w:val="fr-BE"/>
        </w:rPr>
      </w:pPr>
      <w:r w:rsidRPr="00CB7905">
        <w:rPr>
          <w:rFonts w:ascii="Candara" w:hAnsi="Candara"/>
          <w:sz w:val="22"/>
          <w:szCs w:val="18"/>
          <w:lang w:val="fr-BE"/>
        </w:rPr>
        <w:t xml:space="preserve">Module Carte crise Sécurisée – Suivi – Validation – Impression - Vérification – Gestion  </w:t>
      </w:r>
    </w:p>
    <w:p w:rsidR="00960D85" w:rsidRPr="00CB7905" w:rsidRDefault="00960D85" w:rsidP="00960D85">
      <w:pPr>
        <w:rPr>
          <w:rFonts w:ascii="Candara" w:hAnsi="Candara"/>
          <w:sz w:val="22"/>
          <w:szCs w:val="18"/>
          <w:lang w:val="fr-BE"/>
        </w:rPr>
      </w:pPr>
      <w:r w:rsidRPr="00CB7905">
        <w:rPr>
          <w:rFonts w:ascii="Candara" w:hAnsi="Candara"/>
          <w:sz w:val="22"/>
          <w:szCs w:val="18"/>
          <w:lang w:val="fr-BE"/>
        </w:rPr>
        <w:t xml:space="preserve">Module de Contrôle Routier (RFID) </w:t>
      </w:r>
    </w:p>
    <w:p w:rsidR="00960D85" w:rsidRPr="00CB7905" w:rsidRDefault="00960D85" w:rsidP="00960D85">
      <w:pPr>
        <w:rPr>
          <w:rFonts w:ascii="Candara" w:hAnsi="Candara"/>
          <w:sz w:val="22"/>
          <w:szCs w:val="18"/>
          <w:lang w:val="fr-BE"/>
        </w:rPr>
      </w:pPr>
      <w:r w:rsidRPr="00CB7905">
        <w:rPr>
          <w:rFonts w:ascii="Candara" w:hAnsi="Candara"/>
          <w:sz w:val="22"/>
          <w:szCs w:val="18"/>
          <w:lang w:val="fr-BE"/>
        </w:rPr>
        <w:t xml:space="preserve">Module d’Administration et de Sécurité Applicative </w:t>
      </w:r>
    </w:p>
    <w:p w:rsidR="00960D85" w:rsidRPr="00CB7905" w:rsidRDefault="00960D85" w:rsidP="00960D85">
      <w:pPr>
        <w:rPr>
          <w:rFonts w:ascii="Candara" w:hAnsi="Candara"/>
          <w:sz w:val="22"/>
          <w:szCs w:val="18"/>
          <w:lang w:val="fr-BE"/>
        </w:rPr>
      </w:pPr>
      <w:r w:rsidRPr="00CB7905">
        <w:rPr>
          <w:rFonts w:ascii="Candara" w:hAnsi="Candara"/>
          <w:sz w:val="22"/>
          <w:szCs w:val="18"/>
          <w:lang w:val="fr-BE"/>
        </w:rPr>
        <w:t>Module de paiement électronique</w:t>
      </w:r>
    </w:p>
    <w:p w:rsidR="00960D85" w:rsidRPr="00CB7905" w:rsidRDefault="00960D85" w:rsidP="00960D85">
      <w:pPr>
        <w:rPr>
          <w:rFonts w:ascii="Candara" w:hAnsi="Candara"/>
          <w:sz w:val="22"/>
          <w:szCs w:val="18"/>
          <w:lang w:val="fr-BE"/>
        </w:rPr>
      </w:pPr>
      <w:r w:rsidRPr="00CB7905">
        <w:rPr>
          <w:rFonts w:ascii="Candara" w:hAnsi="Candara"/>
          <w:sz w:val="22"/>
          <w:szCs w:val="18"/>
          <w:lang w:val="fr-BE"/>
        </w:rPr>
        <w:t>Module de contrôle des flux</w:t>
      </w:r>
    </w:p>
    <w:p w:rsidR="00960D85" w:rsidRPr="00CB7905" w:rsidRDefault="00960D85" w:rsidP="00960D85">
      <w:pPr>
        <w:rPr>
          <w:rFonts w:ascii="Candara" w:hAnsi="Candara"/>
          <w:sz w:val="22"/>
          <w:szCs w:val="18"/>
          <w:lang w:val="fr-BE"/>
        </w:rPr>
      </w:pPr>
      <w:r w:rsidRPr="00CB7905">
        <w:rPr>
          <w:rFonts w:ascii="Candara" w:hAnsi="Candara"/>
          <w:sz w:val="22"/>
          <w:szCs w:val="18"/>
          <w:lang w:val="fr-BE"/>
        </w:rPr>
        <w:t>Module d’Interface avec les Systèmes Tiers</w:t>
      </w:r>
    </w:p>
    <w:p w:rsidR="00190D57" w:rsidRPr="00CB7905" w:rsidRDefault="00190D57" w:rsidP="00190D57">
      <w:pPr>
        <w:rPr>
          <w:rFonts w:ascii="Candara" w:hAnsi="Candara"/>
          <w:sz w:val="22"/>
          <w:szCs w:val="18"/>
          <w:lang w:val="fr-BE"/>
        </w:rPr>
      </w:pPr>
    </w:p>
    <w:p w:rsidR="00190D57" w:rsidRPr="00CB7905" w:rsidRDefault="00190D57" w:rsidP="00190D57">
      <w:pPr>
        <w:rPr>
          <w:rFonts w:ascii="Candara" w:hAnsi="Candara"/>
          <w:sz w:val="22"/>
          <w:szCs w:val="18"/>
          <w:lang w:val="fr-BE"/>
        </w:rPr>
      </w:pPr>
    </w:p>
    <w:p w:rsidR="00190D57" w:rsidRPr="00CB7905" w:rsidRDefault="00190D57" w:rsidP="00190D57">
      <w:pPr>
        <w:rPr>
          <w:rFonts w:ascii="Candara" w:hAnsi="Candara"/>
          <w:sz w:val="22"/>
          <w:szCs w:val="18"/>
          <w:lang w:val="fr-BE"/>
        </w:rPr>
      </w:pPr>
    </w:p>
    <w:p w:rsidR="00960D85" w:rsidRPr="00CB7905" w:rsidRDefault="00960D85" w:rsidP="00190D57">
      <w:pPr>
        <w:rPr>
          <w:rFonts w:ascii="Candara" w:hAnsi="Candara"/>
          <w:sz w:val="22"/>
          <w:szCs w:val="18"/>
          <w:lang w:val="fr-BE"/>
        </w:rPr>
      </w:pPr>
    </w:p>
    <w:p w:rsidR="00960D85" w:rsidRPr="00CB7905" w:rsidRDefault="00960D85" w:rsidP="00190D57">
      <w:pPr>
        <w:rPr>
          <w:rFonts w:ascii="Candara" w:hAnsi="Candara"/>
          <w:sz w:val="22"/>
          <w:szCs w:val="18"/>
          <w:lang w:val="fr-BE"/>
        </w:rPr>
      </w:pPr>
    </w:p>
    <w:p w:rsidR="00960D85" w:rsidRPr="00CB7905" w:rsidRDefault="00960D85" w:rsidP="00190D57">
      <w:pPr>
        <w:rPr>
          <w:rFonts w:ascii="Candara" w:hAnsi="Candara"/>
          <w:sz w:val="22"/>
          <w:szCs w:val="18"/>
          <w:lang w:val="fr-BE"/>
        </w:rPr>
      </w:pPr>
    </w:p>
    <w:p w:rsidR="00190D57" w:rsidRPr="00CB7905" w:rsidRDefault="00190D57" w:rsidP="00190D57">
      <w:pPr>
        <w:rPr>
          <w:rFonts w:ascii="Candara" w:hAnsi="Candara"/>
          <w:sz w:val="22"/>
          <w:szCs w:val="18"/>
          <w:lang w:val="fr-BE"/>
        </w:rPr>
      </w:pPr>
    </w:p>
    <w:p w:rsidR="00190D57" w:rsidRPr="00CB7905" w:rsidRDefault="00190D57" w:rsidP="00190D57">
      <w:pPr>
        <w:rPr>
          <w:rFonts w:ascii="Candara" w:hAnsi="Candara"/>
          <w:sz w:val="22"/>
          <w:szCs w:val="18"/>
          <w:lang w:val="fr-BE"/>
        </w:rPr>
      </w:pPr>
    </w:p>
    <w:p w:rsidR="00190D57" w:rsidRDefault="00190D57" w:rsidP="00190D57">
      <w:pPr>
        <w:rPr>
          <w:lang w:val="fr-FR"/>
        </w:rPr>
      </w:pPr>
    </w:p>
    <w:p w:rsidR="00190D57" w:rsidRPr="00190D57" w:rsidRDefault="00190D57" w:rsidP="00190D57">
      <w:pPr>
        <w:rPr>
          <w:lang w:val="fr-FR"/>
        </w:rPr>
      </w:pPr>
    </w:p>
    <w:p w:rsidR="008670B7" w:rsidRPr="008C15C2" w:rsidRDefault="00940AD8" w:rsidP="00940AD8">
      <w:pPr>
        <w:rPr>
          <w:rFonts w:ascii="Candara" w:hAnsi="Candara"/>
          <w:b/>
          <w:bCs/>
          <w:iCs/>
          <w:color w:val="439B69"/>
          <w:sz w:val="32"/>
          <w:szCs w:val="28"/>
          <w:lang w:val="fr-FR"/>
        </w:rPr>
      </w:pPr>
      <w:r w:rsidRPr="00FC5EDF">
        <w:rPr>
          <w:rFonts w:ascii="Candara" w:hAnsi="Candara"/>
          <w:color w:val="439B69"/>
          <w:sz w:val="32"/>
          <w:lang w:val="fr-FR"/>
        </w:rPr>
        <w:br w:type="page"/>
      </w:r>
      <w:bookmarkEnd w:id="0"/>
    </w:p>
    <w:p w:rsidR="00FF0C1A" w:rsidRPr="00682B53" w:rsidRDefault="00FF0C1A" w:rsidP="00FF0C1A">
      <w:pPr>
        <w:pStyle w:val="Titre2"/>
        <w:rPr>
          <w:rFonts w:ascii="Candara" w:hAnsi="Candara" w:cs="Tahoma"/>
          <w:lang w:val="fr-CA"/>
        </w:rPr>
      </w:pPr>
      <w:bookmarkStart w:id="5" w:name="_Toc145946787"/>
      <w:r w:rsidRPr="00682B53">
        <w:rPr>
          <w:rFonts w:ascii="Candara" w:hAnsi="Candara" w:cs="Tahoma"/>
          <w:lang w:val="fr-CA"/>
        </w:rPr>
        <w:t>LES SPÉCIFICATIONS FONCTIONNELLES DÉTAILLÉES</w:t>
      </w:r>
      <w:bookmarkEnd w:id="5"/>
    </w:p>
    <w:p w:rsidR="008670B7" w:rsidRDefault="008670B7" w:rsidP="008670B7">
      <w:pPr>
        <w:jc w:val="both"/>
        <w:rPr>
          <w:rFonts w:ascii="Tahoma" w:hAnsi="Tahoma" w:cs="Tahoma"/>
          <w:bCs/>
          <w:lang w:val="fr-CA"/>
        </w:rPr>
      </w:pPr>
    </w:p>
    <w:p w:rsidR="008670B7" w:rsidRPr="00976965" w:rsidRDefault="008670B7" w:rsidP="00976965">
      <w:pPr>
        <w:pStyle w:val="Styleparagraphe"/>
        <w:rPr>
          <w:b/>
          <w:bCs w:val="0"/>
          <w:color w:val="auto"/>
        </w:rPr>
      </w:pPr>
      <w:bookmarkStart w:id="6" w:name="_Toc145946788"/>
      <w:r w:rsidRPr="00976965">
        <w:rPr>
          <w:b/>
          <w:bCs w:val="0"/>
          <w:color w:val="auto"/>
        </w:rPr>
        <w:t>CONTEXTE</w:t>
      </w:r>
      <w:bookmarkEnd w:id="6"/>
    </w:p>
    <w:p w:rsidR="00D34762" w:rsidRDefault="00D34762" w:rsidP="00D34762">
      <w:pPr>
        <w:pStyle w:val="NormalWeb"/>
        <w:jc w:val="both"/>
        <w:rPr>
          <w:rFonts w:ascii="Tahoma" w:eastAsia="Arial" w:hAnsi="Tahoma" w:cs="Tahoma"/>
          <w:bCs/>
          <w:color w:val="262626"/>
          <w:sz w:val="20"/>
          <w:lang w:val="fr-CA" w:eastAsia="en-US"/>
        </w:rPr>
      </w:pPr>
      <w:r>
        <w:rPr>
          <w:rFonts w:ascii="Tahoma" w:eastAsia="Arial" w:hAnsi="Tahoma" w:cs="Tahoma"/>
          <w:bCs/>
          <w:color w:val="262626"/>
          <w:sz w:val="20"/>
          <w:lang w:val="fr-CA" w:eastAsia="en-US"/>
        </w:rPr>
        <w:t>Dans le cadre de la politique de transformation digitale au Bénin, l’</w:t>
      </w:r>
      <w:r w:rsidRPr="00D34762">
        <w:rPr>
          <w:rFonts w:ascii="Tahoma" w:eastAsia="Arial" w:hAnsi="Tahoma" w:cs="Tahoma"/>
          <w:bCs/>
          <w:color w:val="262626"/>
          <w:sz w:val="20"/>
          <w:lang w:val="fr-CA" w:eastAsia="en-US"/>
        </w:rPr>
        <w:t xml:space="preserve">une des missions du </w:t>
      </w:r>
      <w:r w:rsidRPr="00D34762">
        <w:rPr>
          <w:rFonts w:ascii="Tahoma" w:eastAsia="Arial" w:hAnsi="Tahoma" w:cs="Tahoma" w:hint="eastAsia"/>
          <w:bCs/>
          <w:color w:val="262626"/>
          <w:sz w:val="20"/>
          <w:lang w:val="fr-CA" w:eastAsia="en-US"/>
        </w:rPr>
        <w:t>ministère</w:t>
      </w:r>
      <w:r w:rsidRPr="00D34762">
        <w:rPr>
          <w:rFonts w:ascii="Tahoma" w:eastAsia="Arial" w:hAnsi="Tahoma" w:cs="Tahoma"/>
          <w:bCs/>
          <w:color w:val="262626"/>
          <w:sz w:val="20"/>
          <w:lang w:val="fr-CA" w:eastAsia="en-US"/>
        </w:rPr>
        <w:t xml:space="preserve"> en </w:t>
      </w:r>
      <w:r>
        <w:rPr>
          <w:rFonts w:ascii="Tahoma" w:eastAsia="Arial" w:hAnsi="Tahoma" w:cs="Tahoma"/>
          <w:bCs/>
          <w:color w:val="262626"/>
          <w:sz w:val="20"/>
          <w:lang w:val="fr-CA" w:eastAsia="en-US"/>
        </w:rPr>
        <w:t>charge de la gestion de l’économie numérique est de c</w:t>
      </w:r>
      <w:r w:rsidRPr="00D34762">
        <w:rPr>
          <w:rFonts w:ascii="Tahoma" w:eastAsia="Arial" w:hAnsi="Tahoma" w:cs="Tahoma"/>
          <w:bCs/>
          <w:color w:val="262626"/>
          <w:sz w:val="20"/>
          <w:lang w:val="fr-CA" w:eastAsia="en-US"/>
        </w:rPr>
        <w:t>ontribuer‌ ‌à‌ ‌la‌ ‌modernisation‌ ‌de‌ ‌l’administration‌ ‌par‌ ‌l’intégration‌ ‌des‌ technologies‌ ‌numériques‌ ‌dans‌ ‌la‌ ‌gestion‌ ‌des‌ ‌structures‌ ‌étatiques,‌ ‌en‌ ‌vue‌ ‌de‌ ‌fournir‌ ‌des‌ ‌services‌ ‌publics‌ ‌plus‌ ‌performants,‌ ‌et‌ ‌d’améliorer‌ ‌l’accessibilité,‌ ‌la‌ ‌transparence‌ ‌et‌ ‌l’efficacité‌ ‌de‌ ‌l’administration‌ ‌publique</w:t>
      </w:r>
      <w:r>
        <w:rPr>
          <w:rFonts w:ascii="Tahoma" w:eastAsia="Arial" w:hAnsi="Tahoma" w:cs="Tahoma"/>
          <w:bCs/>
          <w:color w:val="262626"/>
          <w:sz w:val="20"/>
          <w:lang w:val="fr-CA" w:eastAsia="en-US"/>
        </w:rPr>
        <w:t>.</w:t>
      </w:r>
    </w:p>
    <w:p w:rsidR="00F324FB" w:rsidRDefault="00D34762" w:rsidP="00D34762">
      <w:pPr>
        <w:pStyle w:val="NormalWeb"/>
        <w:jc w:val="both"/>
        <w:rPr>
          <w:rFonts w:ascii="Tahoma" w:eastAsia="Arial" w:hAnsi="Tahoma" w:cs="Tahoma"/>
          <w:bCs/>
          <w:color w:val="262626"/>
          <w:sz w:val="20"/>
          <w:lang w:val="fr-CA" w:eastAsia="en-US"/>
        </w:rPr>
      </w:pPr>
      <w:r>
        <w:rPr>
          <w:rFonts w:ascii="Tahoma" w:eastAsia="Arial" w:hAnsi="Tahoma" w:cs="Tahoma"/>
          <w:bCs/>
          <w:color w:val="262626"/>
          <w:sz w:val="20"/>
          <w:lang w:val="fr-CA" w:eastAsia="en-US"/>
        </w:rPr>
        <w:t>À ce titre, une plateforme de services au public est en production et centralise la plupart des demandes de services en ligne</w:t>
      </w:r>
      <w:r w:rsidR="00F324FB">
        <w:rPr>
          <w:rFonts w:ascii="Tahoma" w:eastAsia="Arial" w:hAnsi="Tahoma" w:cs="Tahoma"/>
          <w:bCs/>
          <w:color w:val="262626"/>
          <w:sz w:val="20"/>
          <w:lang w:val="fr-CA" w:eastAsia="en-US"/>
        </w:rPr>
        <w:t xml:space="preserve"> sauf les traitements qui sont qualifiés interactifs et entrant dans un flux de travail avec les usagers. </w:t>
      </w:r>
    </w:p>
    <w:p w:rsidR="00F324FB" w:rsidRDefault="00F324FB" w:rsidP="00D34762">
      <w:pPr>
        <w:pStyle w:val="NormalWeb"/>
        <w:jc w:val="both"/>
        <w:rPr>
          <w:rFonts w:ascii="Tahoma" w:eastAsia="Arial" w:hAnsi="Tahoma" w:cs="Tahoma"/>
          <w:bCs/>
          <w:color w:val="262626"/>
          <w:sz w:val="20"/>
          <w:lang w:val="fr-CA" w:eastAsia="en-US"/>
        </w:rPr>
      </w:pPr>
      <w:r>
        <w:rPr>
          <w:rFonts w:ascii="Tahoma" w:eastAsia="Arial" w:hAnsi="Tahoma" w:cs="Tahoma"/>
          <w:bCs/>
          <w:color w:val="262626"/>
          <w:sz w:val="20"/>
          <w:lang w:val="fr-CA" w:eastAsia="en-US"/>
        </w:rPr>
        <w:t>Le système opérationnel SIGTIT actuellement en exploitation collecte les demandes d’immatriculation via cette plateforme. À ce jour, aucune interopérabilité n’a été conçue pour permettre des échanges d’informations automatiques, occasionnant des traitements fastidieux et redondants avec des délais de traitement assez longs.</w:t>
      </w:r>
      <w:r w:rsidR="006C1C38">
        <w:rPr>
          <w:rFonts w:ascii="Tahoma" w:eastAsia="Arial" w:hAnsi="Tahoma" w:cs="Tahoma"/>
          <w:bCs/>
          <w:color w:val="262626"/>
          <w:sz w:val="20"/>
          <w:lang w:val="fr-CA" w:eastAsia="en-US"/>
        </w:rPr>
        <w:t xml:space="preserve"> </w:t>
      </w:r>
      <w:r>
        <w:rPr>
          <w:rFonts w:ascii="Tahoma" w:eastAsia="Arial" w:hAnsi="Tahoma" w:cs="Tahoma"/>
          <w:bCs/>
          <w:color w:val="262626"/>
          <w:sz w:val="20"/>
          <w:lang w:val="fr-CA" w:eastAsia="en-US"/>
        </w:rPr>
        <w:t>Il urge donc de mettre en place une politique d’accès aux différentes plateformes</w:t>
      </w:r>
      <w:r w:rsidR="006C1C38">
        <w:rPr>
          <w:rFonts w:ascii="Tahoma" w:eastAsia="Arial" w:hAnsi="Tahoma" w:cs="Tahoma"/>
          <w:bCs/>
          <w:color w:val="262626"/>
          <w:sz w:val="20"/>
          <w:lang w:val="fr-CA" w:eastAsia="en-US"/>
        </w:rPr>
        <w:t xml:space="preserve"> et d’échange d’information.</w:t>
      </w:r>
      <w:r>
        <w:rPr>
          <w:rFonts w:ascii="Tahoma" w:eastAsia="Arial" w:hAnsi="Tahoma" w:cs="Tahoma"/>
          <w:bCs/>
          <w:color w:val="262626"/>
          <w:sz w:val="20"/>
          <w:lang w:val="fr-CA" w:eastAsia="en-US"/>
        </w:rPr>
        <w:t xml:space="preserve"> </w:t>
      </w:r>
    </w:p>
    <w:p w:rsidR="006C1C38" w:rsidRDefault="006C1C38" w:rsidP="00D34762">
      <w:pPr>
        <w:pStyle w:val="NormalWeb"/>
        <w:jc w:val="both"/>
        <w:rPr>
          <w:rFonts w:ascii="Tahoma" w:eastAsia="Arial" w:hAnsi="Tahoma" w:cs="Tahoma"/>
          <w:bCs/>
          <w:color w:val="262626"/>
          <w:sz w:val="20"/>
          <w:lang w:val="fr-CA" w:eastAsia="en-US"/>
        </w:rPr>
      </w:pPr>
      <w:r>
        <w:rPr>
          <w:rFonts w:ascii="Tahoma" w:eastAsia="Arial" w:hAnsi="Tahoma" w:cs="Tahoma"/>
          <w:bCs/>
          <w:color w:val="262626"/>
          <w:sz w:val="20"/>
          <w:lang w:val="fr-CA" w:eastAsia="en-US"/>
        </w:rPr>
        <w:t>NB : Les requérants ou certains disposent déjà d’un compte sur la plateforme nationale de services publics</w:t>
      </w:r>
      <w:r w:rsidR="006416C9">
        <w:rPr>
          <w:rFonts w:ascii="Tahoma" w:eastAsia="Arial" w:hAnsi="Tahoma" w:cs="Tahoma"/>
          <w:bCs/>
          <w:color w:val="262626"/>
          <w:sz w:val="20"/>
          <w:lang w:val="fr-CA" w:eastAsia="en-US"/>
        </w:rPr>
        <w:t xml:space="preserve"> (PNS) </w:t>
      </w:r>
      <w:r>
        <w:rPr>
          <w:rFonts w:ascii="Tahoma" w:eastAsia="Arial" w:hAnsi="Tahoma" w:cs="Tahoma"/>
          <w:bCs/>
          <w:color w:val="262626"/>
          <w:sz w:val="20"/>
          <w:lang w:val="fr-CA" w:eastAsia="en-US"/>
        </w:rPr>
        <w:t>avec les identifiants (</w:t>
      </w:r>
      <w:r w:rsidRPr="006C1C38">
        <w:rPr>
          <w:rFonts w:ascii="Tahoma" w:eastAsia="Arial" w:hAnsi="Tahoma" w:cs="Tahoma"/>
          <w:bCs/>
          <w:color w:val="262626"/>
          <w:sz w:val="20"/>
          <w:highlight w:val="yellow"/>
          <w:lang w:val="fr-CA" w:eastAsia="en-US"/>
        </w:rPr>
        <w:t>NPI, nom et prénoms, téléphone et mail</w:t>
      </w:r>
      <w:r>
        <w:rPr>
          <w:rFonts w:ascii="Tahoma" w:eastAsia="Arial" w:hAnsi="Tahoma" w:cs="Tahoma"/>
          <w:bCs/>
          <w:color w:val="262626"/>
          <w:sz w:val="20"/>
          <w:lang w:val="fr-CA" w:eastAsia="en-US"/>
        </w:rPr>
        <w:t>).</w:t>
      </w:r>
    </w:p>
    <w:p w:rsidR="00EE3087" w:rsidRDefault="00F324FB" w:rsidP="00D34762">
      <w:pPr>
        <w:pStyle w:val="NormalWeb"/>
        <w:jc w:val="both"/>
        <w:rPr>
          <w:rFonts w:ascii="Tahoma" w:eastAsia="Arial" w:hAnsi="Tahoma" w:cs="Tahoma"/>
          <w:bCs/>
          <w:color w:val="262626"/>
          <w:sz w:val="20"/>
          <w:lang w:val="fr-CA" w:eastAsia="en-US"/>
        </w:rPr>
      </w:pPr>
      <w:r>
        <w:rPr>
          <w:rFonts w:ascii="Tahoma" w:eastAsia="Arial" w:hAnsi="Tahoma" w:cs="Tahoma"/>
          <w:bCs/>
          <w:color w:val="262626"/>
          <w:sz w:val="20"/>
          <w:lang w:val="fr-CA" w:eastAsia="en-US"/>
        </w:rPr>
        <w:t xml:space="preserve">Pour ce faire, dans le cadre de la mise en place de SIMVeB, </w:t>
      </w:r>
      <w:r w:rsidR="006C1C38">
        <w:rPr>
          <w:rFonts w:ascii="Tahoma" w:eastAsia="Arial" w:hAnsi="Tahoma" w:cs="Tahoma"/>
          <w:bCs/>
          <w:color w:val="262626"/>
          <w:sz w:val="20"/>
          <w:lang w:val="fr-CA" w:eastAsia="en-US"/>
        </w:rPr>
        <w:t xml:space="preserve">l’ANaTT souhaite </w:t>
      </w:r>
      <w:r w:rsidR="006416C9">
        <w:rPr>
          <w:rFonts w:ascii="Tahoma" w:eastAsia="Arial" w:hAnsi="Tahoma" w:cs="Tahoma"/>
          <w:bCs/>
          <w:color w:val="262626"/>
          <w:sz w:val="20"/>
          <w:lang w:val="fr-CA" w:eastAsia="en-US"/>
        </w:rPr>
        <w:t xml:space="preserve">aussi </w:t>
      </w:r>
      <w:r w:rsidR="006C1C38">
        <w:rPr>
          <w:rFonts w:ascii="Tahoma" w:eastAsia="Arial" w:hAnsi="Tahoma" w:cs="Tahoma"/>
          <w:bCs/>
          <w:color w:val="262626"/>
          <w:sz w:val="20"/>
          <w:lang w:val="fr-CA" w:eastAsia="en-US"/>
        </w:rPr>
        <w:t>contrôler et maitriser le portefeuille de ses abonnés</w:t>
      </w:r>
      <w:r w:rsidR="006416C9">
        <w:rPr>
          <w:rFonts w:ascii="Tahoma" w:eastAsia="Arial" w:hAnsi="Tahoma" w:cs="Tahoma"/>
          <w:bCs/>
          <w:color w:val="262626"/>
          <w:sz w:val="20"/>
          <w:lang w:val="fr-CA" w:eastAsia="en-US"/>
        </w:rPr>
        <w:t xml:space="preserve"> et clients. SIMVeB doit offrir aux abonnés un espace avec des habilitations et des fonctionnalités tout en lui présentant une interface Homme Machine harmonisé. L’inscription, la connexion à SIMVeB et le dépôt d’une demande en ligne doivent se faire en une fois par les clients soit à partir du PNS, soit à partir de SIMVeB. Le système d’échange d’information à mettre en place permettra une actualisation automatique entre-systèmes.</w:t>
      </w:r>
    </w:p>
    <w:p w:rsidR="00D34762" w:rsidRPr="00976965" w:rsidRDefault="00D34762" w:rsidP="00976965">
      <w:pPr>
        <w:pStyle w:val="Styleparagraphe"/>
        <w:rPr>
          <w:b/>
          <w:bCs w:val="0"/>
          <w:color w:val="auto"/>
        </w:rPr>
      </w:pPr>
      <w:bookmarkStart w:id="7" w:name="_Toc145946789"/>
      <w:r w:rsidRPr="00976965">
        <w:rPr>
          <w:rFonts w:ascii="Arial" w:hAnsi="Arial" w:cs="Arial"/>
          <w:b/>
          <w:bCs w:val="0"/>
          <w:color w:val="auto"/>
        </w:rPr>
        <w:t>‌</w:t>
      </w:r>
      <w:r w:rsidR="00067826" w:rsidRPr="00976965">
        <w:rPr>
          <w:b/>
          <w:bCs w:val="0"/>
          <w:color w:val="auto"/>
        </w:rPr>
        <w:t>LES DIFFÉRENTS TYPES D’ACTEURS DE SIMVeB</w:t>
      </w:r>
      <w:bookmarkEnd w:id="7"/>
    </w:p>
    <w:p w:rsidR="008670B7" w:rsidRPr="003A1118" w:rsidRDefault="008670B7" w:rsidP="008670B7">
      <w:pPr>
        <w:jc w:val="both"/>
        <w:rPr>
          <w:rFonts w:ascii="Tahoma" w:hAnsi="Tahoma" w:cs="Tahoma"/>
          <w:bCs/>
          <w:szCs w:val="20"/>
          <w:lang w:val="fr-CA"/>
        </w:rPr>
      </w:pPr>
    </w:p>
    <w:p w:rsidR="006F22BA" w:rsidRPr="00067826" w:rsidRDefault="008670B7" w:rsidP="00B117E7">
      <w:pPr>
        <w:pStyle w:val="Paragraphedeliste"/>
        <w:numPr>
          <w:ilvl w:val="0"/>
          <w:numId w:val="3"/>
        </w:numPr>
        <w:jc w:val="both"/>
        <w:rPr>
          <w:rFonts w:ascii="Candara" w:hAnsi="Candara"/>
          <w:shadow/>
          <w:sz w:val="22"/>
          <w:szCs w:val="18"/>
          <w:lang w:val="fr-FR"/>
        </w:rPr>
      </w:pPr>
      <w:r w:rsidRPr="00067826">
        <w:rPr>
          <w:rFonts w:ascii="Candara" w:hAnsi="Candara"/>
          <w:b/>
          <w:bCs/>
          <w:shadow/>
          <w:sz w:val="22"/>
          <w:szCs w:val="18"/>
          <w:lang w:val="fr-FR"/>
        </w:rPr>
        <w:t>Espace abonné </w:t>
      </w:r>
      <w:r w:rsidR="00C80691">
        <w:rPr>
          <w:rFonts w:ascii="Candara" w:hAnsi="Candara"/>
          <w:b/>
          <w:bCs/>
          <w:shadow/>
          <w:sz w:val="22"/>
          <w:szCs w:val="18"/>
          <w:lang w:val="fr-FR"/>
        </w:rPr>
        <w:t>Usager</w:t>
      </w:r>
      <w:r w:rsidR="00234630" w:rsidRPr="00067826">
        <w:rPr>
          <w:rFonts w:ascii="Candara" w:hAnsi="Candara"/>
          <w:b/>
          <w:bCs/>
          <w:shadow/>
          <w:sz w:val="22"/>
          <w:szCs w:val="18"/>
          <w:lang w:val="fr-FR"/>
        </w:rPr>
        <w:t xml:space="preserve"> :</w:t>
      </w:r>
      <w:r w:rsidRPr="003A1118">
        <w:rPr>
          <w:rFonts w:ascii="Tahoma" w:hAnsi="Tahoma" w:cs="Tahoma"/>
          <w:szCs w:val="20"/>
        </w:rPr>
        <w:t xml:space="preserve"> </w:t>
      </w:r>
      <w:r w:rsidR="006F22BA" w:rsidRPr="00067826">
        <w:rPr>
          <w:rFonts w:ascii="Candara" w:hAnsi="Candara"/>
          <w:shadow/>
          <w:sz w:val="22"/>
          <w:szCs w:val="18"/>
          <w:lang w:val="fr-FR"/>
        </w:rPr>
        <w:t xml:space="preserve">il y a </w:t>
      </w:r>
      <w:r w:rsidR="003A1118" w:rsidRPr="00067826">
        <w:rPr>
          <w:rFonts w:ascii="Candara" w:hAnsi="Candara"/>
          <w:shadow/>
          <w:sz w:val="22"/>
          <w:szCs w:val="18"/>
          <w:lang w:val="fr-FR"/>
        </w:rPr>
        <w:t>deux caté</w:t>
      </w:r>
      <w:r w:rsidR="00FF0C1A" w:rsidRPr="00067826">
        <w:rPr>
          <w:rFonts w:ascii="Candara" w:hAnsi="Candara"/>
          <w:shadow/>
          <w:sz w:val="22"/>
          <w:szCs w:val="18"/>
          <w:lang w:val="fr-FR"/>
        </w:rPr>
        <w:t>go</w:t>
      </w:r>
      <w:r w:rsidR="003A1118" w:rsidRPr="00067826">
        <w:rPr>
          <w:rFonts w:ascii="Candara" w:hAnsi="Candara"/>
          <w:shadow/>
          <w:sz w:val="22"/>
          <w:szCs w:val="18"/>
          <w:lang w:val="fr-FR"/>
        </w:rPr>
        <w:t>ries</w:t>
      </w:r>
      <w:r w:rsidR="006F22BA" w:rsidRPr="00067826">
        <w:rPr>
          <w:rFonts w:ascii="Candara" w:hAnsi="Candara"/>
          <w:shadow/>
          <w:sz w:val="22"/>
          <w:szCs w:val="18"/>
          <w:lang w:val="fr-FR"/>
        </w:rPr>
        <w:t xml:space="preserve"> d</w:t>
      </w:r>
      <w:r w:rsidR="00C80691">
        <w:rPr>
          <w:rFonts w:ascii="Candara" w:hAnsi="Candara"/>
          <w:shadow/>
          <w:sz w:val="22"/>
          <w:szCs w:val="18"/>
          <w:lang w:val="fr-FR"/>
        </w:rPr>
        <w:t>’usagers</w:t>
      </w:r>
      <w:r w:rsidR="00E12B76" w:rsidRPr="00067826">
        <w:rPr>
          <w:rFonts w:ascii="Candara" w:hAnsi="Candara"/>
          <w:shadow/>
          <w:sz w:val="22"/>
          <w:szCs w:val="18"/>
          <w:lang w:val="fr-FR"/>
        </w:rPr>
        <w:t xml:space="preserve"> :</w:t>
      </w:r>
      <w:r w:rsidR="003A1118" w:rsidRPr="00067826">
        <w:rPr>
          <w:rFonts w:ascii="Candara" w:hAnsi="Candara"/>
          <w:shadow/>
          <w:sz w:val="22"/>
          <w:szCs w:val="18"/>
          <w:lang w:val="fr-FR"/>
        </w:rPr>
        <w:t xml:space="preserve"> </w:t>
      </w:r>
    </w:p>
    <w:p w:rsidR="006F22BA" w:rsidRPr="00D0296C" w:rsidRDefault="00295823" w:rsidP="00B117E7">
      <w:pPr>
        <w:pStyle w:val="Paragraphedeliste"/>
        <w:numPr>
          <w:ilvl w:val="1"/>
          <w:numId w:val="3"/>
        </w:numPr>
        <w:jc w:val="both"/>
        <w:rPr>
          <w:rFonts w:ascii="Tahoma" w:hAnsi="Tahoma" w:cs="Tahoma"/>
          <w:bCs/>
          <w:lang w:val="fr-CA"/>
        </w:rPr>
      </w:pPr>
      <w:r w:rsidRPr="00D0296C">
        <w:rPr>
          <w:rFonts w:ascii="Tahoma" w:hAnsi="Tahoma" w:cs="Tahoma"/>
          <w:bCs/>
          <w:lang w:val="fr-CA"/>
        </w:rPr>
        <w:t>L’acheteur</w:t>
      </w:r>
      <w:r w:rsidR="003A1118" w:rsidRPr="00D0296C">
        <w:rPr>
          <w:rFonts w:ascii="Tahoma" w:hAnsi="Tahoma" w:cs="Tahoma"/>
          <w:bCs/>
          <w:lang w:val="fr-CA"/>
        </w:rPr>
        <w:t xml:space="preserve"> (pour la première immatriculation)</w:t>
      </w:r>
      <w:r w:rsidR="00E12B76" w:rsidRPr="00D0296C">
        <w:rPr>
          <w:rFonts w:ascii="Tahoma" w:hAnsi="Tahoma" w:cs="Tahoma"/>
          <w:bCs/>
          <w:lang w:val="fr-CA"/>
        </w:rPr>
        <w:t> ;</w:t>
      </w:r>
    </w:p>
    <w:p w:rsidR="006F22BA" w:rsidRPr="00D0296C" w:rsidRDefault="003A1118" w:rsidP="00B117E7">
      <w:pPr>
        <w:pStyle w:val="Paragraphedeliste"/>
        <w:numPr>
          <w:ilvl w:val="1"/>
          <w:numId w:val="3"/>
        </w:numPr>
        <w:jc w:val="both"/>
        <w:rPr>
          <w:rFonts w:ascii="Tahoma" w:hAnsi="Tahoma" w:cs="Tahoma"/>
          <w:bCs/>
          <w:lang w:val="fr-CA"/>
        </w:rPr>
      </w:pPr>
      <w:r w:rsidRPr="00D0296C">
        <w:rPr>
          <w:rFonts w:ascii="Tahoma" w:hAnsi="Tahoma" w:cs="Tahoma"/>
          <w:bCs/>
          <w:lang w:val="fr-CA"/>
        </w:rPr>
        <w:t xml:space="preserve"> </w:t>
      </w:r>
      <w:r w:rsidR="00295823" w:rsidRPr="00D0296C">
        <w:rPr>
          <w:rFonts w:ascii="Tahoma" w:hAnsi="Tahoma" w:cs="Tahoma"/>
          <w:bCs/>
          <w:lang w:val="fr-CA"/>
        </w:rPr>
        <w:t>Et</w:t>
      </w:r>
      <w:r w:rsidRPr="00D0296C">
        <w:rPr>
          <w:rFonts w:ascii="Tahoma" w:hAnsi="Tahoma" w:cs="Tahoma"/>
          <w:bCs/>
          <w:lang w:val="fr-CA"/>
        </w:rPr>
        <w:t xml:space="preserve"> le vendeur pour les opérations dérivées.</w:t>
      </w:r>
    </w:p>
    <w:p w:rsidR="00D0296C" w:rsidRDefault="00D0296C" w:rsidP="006F22BA">
      <w:pPr>
        <w:jc w:val="both"/>
        <w:rPr>
          <w:rFonts w:ascii="Tahoma" w:hAnsi="Tahoma" w:cs="Tahoma"/>
          <w:bCs/>
          <w:lang w:val="fr-CA"/>
        </w:rPr>
      </w:pPr>
    </w:p>
    <w:p w:rsidR="006F22BA" w:rsidRPr="00D0296C" w:rsidRDefault="006F22BA" w:rsidP="006F22BA">
      <w:pPr>
        <w:jc w:val="both"/>
        <w:rPr>
          <w:rFonts w:ascii="Tahoma" w:hAnsi="Tahoma" w:cs="Tahoma"/>
          <w:bCs/>
          <w:lang w:val="fr-CA"/>
        </w:rPr>
      </w:pPr>
      <w:r w:rsidRPr="00D0296C">
        <w:rPr>
          <w:rFonts w:ascii="Tahoma" w:hAnsi="Tahoma" w:cs="Tahoma"/>
          <w:bCs/>
          <w:lang w:val="fr-CA"/>
        </w:rPr>
        <w:t xml:space="preserve">L’acheteur et le vendeur ont deux formes juridiques </w:t>
      </w:r>
      <w:r w:rsidR="00295823" w:rsidRPr="00D0296C">
        <w:rPr>
          <w:rFonts w:ascii="Tahoma" w:hAnsi="Tahoma" w:cs="Tahoma"/>
          <w:bCs/>
          <w:lang w:val="fr-CA"/>
        </w:rPr>
        <w:t>possibles :</w:t>
      </w:r>
      <w:r w:rsidRPr="00D0296C">
        <w:rPr>
          <w:rFonts w:ascii="Tahoma" w:hAnsi="Tahoma" w:cs="Tahoma"/>
          <w:bCs/>
          <w:lang w:val="fr-CA"/>
        </w:rPr>
        <w:t xml:space="preserve"> individuelles c’est-à-dire personnes physiques </w:t>
      </w:r>
      <w:r w:rsidR="006F0B5C" w:rsidRPr="00D0296C">
        <w:rPr>
          <w:rFonts w:ascii="Tahoma" w:hAnsi="Tahoma" w:cs="Tahoma"/>
          <w:bCs/>
          <w:lang w:val="fr-CA"/>
        </w:rPr>
        <w:t xml:space="preserve">(identifiants NPI) </w:t>
      </w:r>
      <w:r w:rsidRPr="00D0296C">
        <w:rPr>
          <w:rFonts w:ascii="Tahoma" w:hAnsi="Tahoma" w:cs="Tahoma"/>
          <w:bCs/>
          <w:lang w:val="fr-CA"/>
        </w:rPr>
        <w:t>et entreprises c’est-à-dire personnes morales</w:t>
      </w:r>
      <w:r w:rsidR="006F0B5C" w:rsidRPr="00D0296C">
        <w:rPr>
          <w:rFonts w:ascii="Tahoma" w:hAnsi="Tahoma" w:cs="Tahoma"/>
          <w:bCs/>
          <w:lang w:val="fr-CA"/>
        </w:rPr>
        <w:t xml:space="preserve"> (identifiants IFU)</w:t>
      </w:r>
      <w:r w:rsidR="00E12B76" w:rsidRPr="00D0296C">
        <w:rPr>
          <w:rFonts w:ascii="Tahoma" w:hAnsi="Tahoma" w:cs="Tahoma"/>
          <w:bCs/>
          <w:lang w:val="fr-CA"/>
        </w:rPr>
        <w:t>.</w:t>
      </w:r>
    </w:p>
    <w:p w:rsidR="003A1118" w:rsidRPr="00D0296C" w:rsidRDefault="003A1118" w:rsidP="006F22BA">
      <w:pPr>
        <w:jc w:val="both"/>
        <w:rPr>
          <w:rFonts w:ascii="Tahoma" w:hAnsi="Tahoma" w:cs="Tahoma"/>
          <w:bCs/>
          <w:lang w:val="fr-CA"/>
        </w:rPr>
      </w:pPr>
      <w:r w:rsidRPr="00D0296C">
        <w:rPr>
          <w:rFonts w:ascii="Tahoma" w:hAnsi="Tahoma" w:cs="Tahoma"/>
          <w:bCs/>
          <w:lang w:val="fr-CA"/>
        </w:rPr>
        <w:t>L’acheteur est celui qui vient d’acheter un véhicule et formule dans SIMVeB une demande d’immatriculation. Il est tenu de disposer d’un compte d’</w:t>
      </w:r>
      <w:r w:rsidR="001739D4" w:rsidRPr="00D0296C">
        <w:rPr>
          <w:rFonts w:ascii="Tahoma" w:hAnsi="Tahoma" w:cs="Tahoma"/>
          <w:bCs/>
          <w:lang w:val="fr-CA"/>
        </w:rPr>
        <w:t>accès</w:t>
      </w:r>
      <w:r w:rsidRPr="00D0296C">
        <w:rPr>
          <w:rFonts w:ascii="Tahoma" w:hAnsi="Tahoma" w:cs="Tahoma"/>
          <w:bCs/>
          <w:lang w:val="fr-CA"/>
        </w:rPr>
        <w:t xml:space="preserve"> et d’un espace abonné. Cet acheteur pourra solliciter des services d’opérations dérivées par la suite. Le Vendeur est celui</w:t>
      </w:r>
      <w:r w:rsidR="00CA4D4C" w:rsidRPr="00D0296C">
        <w:rPr>
          <w:rFonts w:ascii="Tahoma" w:hAnsi="Tahoma" w:cs="Tahoma"/>
          <w:bCs/>
          <w:lang w:val="fr-CA"/>
        </w:rPr>
        <w:t xml:space="preserve"> qui à l’occasion d’une cession conclu</w:t>
      </w:r>
      <w:r w:rsidR="00C80691" w:rsidRPr="00D0296C">
        <w:rPr>
          <w:rFonts w:ascii="Tahoma" w:hAnsi="Tahoma" w:cs="Tahoma"/>
          <w:bCs/>
          <w:lang w:val="fr-CA"/>
        </w:rPr>
        <w:t>t</w:t>
      </w:r>
      <w:r w:rsidR="00CA4D4C" w:rsidRPr="00D0296C">
        <w:rPr>
          <w:rFonts w:ascii="Tahoma" w:hAnsi="Tahoma" w:cs="Tahoma"/>
          <w:bCs/>
          <w:lang w:val="fr-CA"/>
        </w:rPr>
        <w:t xml:space="preserve"> une vente d’un véhicule (4 roues et 2 ou 3 roues) qui aura besoin de valider une convention de vente.</w:t>
      </w:r>
      <w:r w:rsidR="002576FD" w:rsidRPr="00D0296C">
        <w:rPr>
          <w:rFonts w:ascii="Tahoma" w:hAnsi="Tahoma" w:cs="Tahoma"/>
          <w:bCs/>
          <w:lang w:val="fr-CA"/>
        </w:rPr>
        <w:t xml:space="preserve"> L</w:t>
      </w:r>
      <w:r w:rsidR="001739D4" w:rsidRPr="00D0296C">
        <w:rPr>
          <w:rFonts w:ascii="Tahoma" w:hAnsi="Tahoma" w:cs="Tahoma"/>
          <w:bCs/>
          <w:lang w:val="fr-CA"/>
        </w:rPr>
        <w:t>’</w:t>
      </w:r>
      <w:r w:rsidR="002576FD" w:rsidRPr="00D0296C">
        <w:rPr>
          <w:rFonts w:ascii="Tahoma" w:hAnsi="Tahoma" w:cs="Tahoma"/>
          <w:bCs/>
          <w:lang w:val="fr-CA"/>
        </w:rPr>
        <w:t>acheteur ou le vendeur selon le cas doit fournir son NPI ou IFU qui doit être authentifié via un API disponible au niveau de XROAD.</w:t>
      </w:r>
    </w:p>
    <w:p w:rsidR="00CA4D4C" w:rsidRPr="00067826" w:rsidRDefault="00CA4D4C" w:rsidP="006F22BA">
      <w:pPr>
        <w:pStyle w:val="Paragraphedeliste"/>
        <w:jc w:val="both"/>
        <w:rPr>
          <w:rFonts w:ascii="Candara" w:hAnsi="Candara"/>
          <w:shadow/>
          <w:sz w:val="22"/>
          <w:szCs w:val="18"/>
          <w:lang w:val="fr-FR"/>
        </w:rPr>
      </w:pPr>
    </w:p>
    <w:p w:rsidR="008670B7" w:rsidRPr="00D0296C" w:rsidRDefault="00FD61ED" w:rsidP="00B117E7">
      <w:pPr>
        <w:pStyle w:val="Paragraphedeliste"/>
        <w:numPr>
          <w:ilvl w:val="0"/>
          <w:numId w:val="3"/>
        </w:numPr>
        <w:jc w:val="both"/>
        <w:rPr>
          <w:rFonts w:ascii="Tahoma" w:hAnsi="Tahoma" w:cs="Tahoma"/>
          <w:bCs/>
          <w:lang w:val="fr-CA"/>
        </w:rPr>
      </w:pPr>
      <w:r w:rsidRPr="00067826">
        <w:rPr>
          <w:rFonts w:ascii="Candara" w:hAnsi="Candara"/>
          <w:b/>
          <w:bCs/>
          <w:shadow/>
          <w:sz w:val="22"/>
          <w:szCs w:val="18"/>
          <w:lang w:val="fr-FR"/>
        </w:rPr>
        <w:t xml:space="preserve">Espace des </w:t>
      </w:r>
      <w:r w:rsidR="001739D4" w:rsidRPr="00067826">
        <w:rPr>
          <w:rFonts w:ascii="Candara" w:hAnsi="Candara"/>
          <w:b/>
          <w:bCs/>
          <w:shadow/>
          <w:sz w:val="22"/>
          <w:szCs w:val="18"/>
          <w:lang w:val="fr-FR"/>
        </w:rPr>
        <w:t>concessionnaires :</w:t>
      </w:r>
      <w:r w:rsidRPr="00067826">
        <w:rPr>
          <w:rFonts w:ascii="Candara" w:hAnsi="Candara"/>
          <w:shadow/>
          <w:sz w:val="22"/>
          <w:szCs w:val="18"/>
          <w:lang w:val="fr-FR"/>
        </w:rPr>
        <w:t xml:space="preserve"> </w:t>
      </w:r>
      <w:r w:rsidR="00FC69B0" w:rsidRPr="00D0296C">
        <w:rPr>
          <w:rFonts w:ascii="Tahoma" w:hAnsi="Tahoma" w:cs="Tahoma"/>
          <w:bCs/>
          <w:lang w:val="fr-CA"/>
        </w:rPr>
        <w:t xml:space="preserve">Un concessionnaire met à la vente des voitures neuves. </w:t>
      </w:r>
      <w:r w:rsidR="00A93FDD" w:rsidRPr="00D0296C">
        <w:rPr>
          <w:rFonts w:ascii="Tahoma" w:hAnsi="Tahoma" w:cs="Tahoma"/>
          <w:bCs/>
          <w:lang w:val="fr-CA"/>
        </w:rPr>
        <w:t>Il disposera d’un espace abonné pour la gestion de ses demandes d’immatriculation et de ses véhicules</w:t>
      </w:r>
      <w:r w:rsidR="00593BFC" w:rsidRPr="00D0296C">
        <w:rPr>
          <w:rFonts w:ascii="Tahoma" w:hAnsi="Tahoma" w:cs="Tahoma"/>
          <w:bCs/>
          <w:lang w:val="fr-CA"/>
        </w:rPr>
        <w:t>. Il initie les demandes d’immatriculation, fait le suivi des traitements jusqu’à l’obtention des titres, constitue un portefeuille de ses clients ;</w:t>
      </w:r>
    </w:p>
    <w:p w:rsidR="00A93FDD" w:rsidRPr="00D0296C" w:rsidRDefault="00483843" w:rsidP="00B117E7">
      <w:pPr>
        <w:pStyle w:val="Paragraphedeliste"/>
        <w:numPr>
          <w:ilvl w:val="0"/>
          <w:numId w:val="3"/>
        </w:numPr>
        <w:jc w:val="both"/>
        <w:rPr>
          <w:rFonts w:ascii="Tahoma" w:hAnsi="Tahoma" w:cs="Tahoma"/>
          <w:bCs/>
          <w:lang w:val="fr-CA"/>
        </w:rPr>
      </w:pPr>
      <w:r w:rsidRPr="00067826">
        <w:rPr>
          <w:rFonts w:ascii="Candara" w:hAnsi="Candara"/>
          <w:b/>
          <w:bCs/>
          <w:shadow/>
          <w:sz w:val="22"/>
          <w:szCs w:val="18"/>
          <w:lang w:val="fr-FR"/>
        </w:rPr>
        <w:t xml:space="preserve">Espace des </w:t>
      </w:r>
      <w:r w:rsidR="00D0296C">
        <w:rPr>
          <w:rFonts w:ascii="Candara" w:hAnsi="Candara"/>
          <w:b/>
          <w:bCs/>
          <w:shadow/>
          <w:sz w:val="22"/>
          <w:szCs w:val="18"/>
          <w:lang w:val="fr-FR"/>
        </w:rPr>
        <w:t>affiliés</w:t>
      </w:r>
      <w:r w:rsidRPr="00067826">
        <w:rPr>
          <w:rFonts w:ascii="Candara" w:hAnsi="Candara"/>
          <w:shadow/>
          <w:sz w:val="22"/>
          <w:szCs w:val="18"/>
          <w:lang w:val="fr-FR"/>
        </w:rPr>
        <w:t xml:space="preserve"> : </w:t>
      </w:r>
      <w:r w:rsidR="00D0296C" w:rsidRPr="00D0296C">
        <w:rPr>
          <w:rFonts w:ascii="Tahoma" w:hAnsi="Tahoma" w:cs="Tahoma"/>
          <w:bCs/>
          <w:lang w:val="fr-CA"/>
        </w:rPr>
        <w:t>Les affiliés sont des</w:t>
      </w:r>
      <w:r w:rsidRPr="00D0296C">
        <w:rPr>
          <w:rFonts w:ascii="Tahoma" w:hAnsi="Tahoma" w:cs="Tahoma"/>
          <w:bCs/>
          <w:lang w:val="fr-CA"/>
        </w:rPr>
        <w:t xml:space="preserve"> prestataire</w:t>
      </w:r>
      <w:r w:rsidR="00D0296C" w:rsidRPr="00D0296C">
        <w:rPr>
          <w:rFonts w:ascii="Tahoma" w:hAnsi="Tahoma" w:cs="Tahoma"/>
          <w:bCs/>
          <w:lang w:val="fr-CA"/>
        </w:rPr>
        <w:t>s</w:t>
      </w:r>
      <w:r w:rsidRPr="00D0296C">
        <w:rPr>
          <w:rFonts w:ascii="Tahoma" w:hAnsi="Tahoma" w:cs="Tahoma"/>
          <w:bCs/>
          <w:lang w:val="fr-CA"/>
        </w:rPr>
        <w:t xml:space="preserve"> </w:t>
      </w:r>
      <w:r w:rsidR="00D0296C" w:rsidRPr="00D0296C">
        <w:rPr>
          <w:rFonts w:ascii="Tahoma" w:hAnsi="Tahoma" w:cs="Tahoma"/>
          <w:bCs/>
          <w:lang w:val="fr-CA"/>
        </w:rPr>
        <w:t xml:space="preserve">de services rattachés </w:t>
      </w:r>
      <w:r w:rsidRPr="00D0296C">
        <w:rPr>
          <w:rFonts w:ascii="Tahoma" w:hAnsi="Tahoma" w:cs="Tahoma"/>
          <w:bCs/>
          <w:lang w:val="fr-CA"/>
        </w:rPr>
        <w:t xml:space="preserve"> qui peuvent fournir des services relatifs à l’immatriculation </w:t>
      </w:r>
      <w:r w:rsidR="00D0296C" w:rsidRPr="00D0296C">
        <w:rPr>
          <w:rFonts w:ascii="Tahoma" w:hAnsi="Tahoma" w:cs="Tahoma"/>
          <w:bCs/>
          <w:lang w:val="fr-CA"/>
        </w:rPr>
        <w:t>ou intervenir dans la chaine</w:t>
      </w:r>
      <w:r w:rsidR="00150082" w:rsidRPr="00D0296C">
        <w:rPr>
          <w:rFonts w:ascii="Tahoma" w:hAnsi="Tahoma" w:cs="Tahoma"/>
          <w:bCs/>
          <w:lang w:val="fr-CA"/>
        </w:rPr>
        <w:t xml:space="preserve">. Exemple de la SPA-Société des Plaques et Accessoires : Le SPA est la structure agrée qui fabrique les plaques d’immatriculation. Actuellement, il est le seul sur le terrain mais plusieurs pourraient avoir un agrément. À termes, les opérations de fixations des plaques </w:t>
      </w:r>
      <w:r w:rsidR="00D0296C" w:rsidRPr="00D0296C">
        <w:rPr>
          <w:rFonts w:ascii="Tahoma" w:hAnsi="Tahoma" w:cs="Tahoma"/>
          <w:bCs/>
          <w:lang w:val="fr-CA"/>
        </w:rPr>
        <w:t>peuvent leurs être transférées</w:t>
      </w:r>
      <w:r w:rsidR="00150082" w:rsidRPr="00D0296C">
        <w:rPr>
          <w:rFonts w:ascii="Tahoma" w:hAnsi="Tahoma" w:cs="Tahoma"/>
          <w:bCs/>
          <w:lang w:val="fr-CA"/>
        </w:rPr>
        <w:t xml:space="preserve"> ;</w:t>
      </w:r>
    </w:p>
    <w:p w:rsidR="00FD61ED" w:rsidRPr="00D0296C" w:rsidRDefault="00FD61ED" w:rsidP="00B117E7">
      <w:pPr>
        <w:pStyle w:val="Paragraphedeliste"/>
        <w:numPr>
          <w:ilvl w:val="0"/>
          <w:numId w:val="3"/>
        </w:numPr>
        <w:jc w:val="both"/>
        <w:rPr>
          <w:rFonts w:ascii="Tahoma" w:hAnsi="Tahoma" w:cs="Tahoma"/>
          <w:bCs/>
          <w:lang w:val="fr-CA"/>
        </w:rPr>
      </w:pPr>
      <w:r w:rsidRPr="00067826">
        <w:rPr>
          <w:rFonts w:ascii="Candara" w:hAnsi="Candara"/>
          <w:b/>
          <w:bCs/>
          <w:shadow/>
          <w:sz w:val="22"/>
          <w:szCs w:val="18"/>
          <w:lang w:val="fr-FR"/>
        </w:rPr>
        <w:t xml:space="preserve">Espace des </w:t>
      </w:r>
      <w:r w:rsidR="001739D4" w:rsidRPr="00067826">
        <w:rPr>
          <w:rFonts w:ascii="Candara" w:hAnsi="Candara"/>
          <w:b/>
          <w:bCs/>
          <w:shadow/>
          <w:sz w:val="22"/>
          <w:szCs w:val="18"/>
          <w:lang w:val="fr-FR"/>
        </w:rPr>
        <w:t>agréés :</w:t>
      </w:r>
      <w:r w:rsidRPr="00067826">
        <w:rPr>
          <w:rFonts w:ascii="Candara" w:hAnsi="Candara"/>
          <w:shadow/>
          <w:sz w:val="22"/>
          <w:szCs w:val="18"/>
          <w:lang w:val="fr-FR"/>
        </w:rPr>
        <w:t xml:space="preserve"> </w:t>
      </w:r>
      <w:r w:rsidR="00396586" w:rsidRPr="00D0296C">
        <w:rPr>
          <w:rFonts w:ascii="Tahoma" w:hAnsi="Tahoma" w:cs="Tahoma"/>
          <w:bCs/>
          <w:lang w:val="fr-CA"/>
        </w:rPr>
        <w:t>Les agréés sont des transitaires</w:t>
      </w:r>
      <w:r w:rsidR="001C0407" w:rsidRPr="00D0296C">
        <w:rPr>
          <w:rFonts w:ascii="Tahoma" w:hAnsi="Tahoma" w:cs="Tahoma"/>
          <w:bCs/>
          <w:lang w:val="fr-CA"/>
        </w:rPr>
        <w:t xml:space="preserve"> (personnes morales ou physiques) disposant d’un d’agréement</w:t>
      </w:r>
      <w:r w:rsidR="00396586" w:rsidRPr="00D0296C">
        <w:rPr>
          <w:rFonts w:ascii="Tahoma" w:hAnsi="Tahoma" w:cs="Tahoma"/>
          <w:bCs/>
          <w:lang w:val="fr-CA"/>
        </w:rPr>
        <w:t xml:space="preserve"> ou toute structure reconnue comme tel pour agir en lieu et place des demandeurs pour des opérations liées au </w:t>
      </w:r>
      <w:r w:rsidR="00E2674B" w:rsidRPr="00D0296C">
        <w:rPr>
          <w:rFonts w:ascii="Tahoma" w:hAnsi="Tahoma" w:cs="Tahoma"/>
          <w:bCs/>
          <w:lang w:val="fr-CA"/>
        </w:rPr>
        <w:t>transport terrestre</w:t>
      </w:r>
      <w:r w:rsidR="001C0407" w:rsidRPr="00D0296C">
        <w:rPr>
          <w:rFonts w:ascii="Tahoma" w:hAnsi="Tahoma" w:cs="Tahoma"/>
          <w:bCs/>
          <w:lang w:val="fr-CA"/>
        </w:rPr>
        <w:t> ;</w:t>
      </w:r>
    </w:p>
    <w:p w:rsidR="00483843" w:rsidRPr="00067826" w:rsidRDefault="008670B7" w:rsidP="00B117E7">
      <w:pPr>
        <w:pStyle w:val="Paragraphedeliste"/>
        <w:numPr>
          <w:ilvl w:val="0"/>
          <w:numId w:val="3"/>
        </w:numPr>
        <w:jc w:val="both"/>
        <w:rPr>
          <w:rFonts w:ascii="Candara" w:hAnsi="Candara"/>
          <w:shadow/>
          <w:sz w:val="22"/>
          <w:szCs w:val="18"/>
          <w:lang w:val="fr-FR"/>
        </w:rPr>
      </w:pPr>
      <w:r w:rsidRPr="00067826">
        <w:rPr>
          <w:rFonts w:ascii="Candara" w:hAnsi="Candara"/>
          <w:b/>
          <w:bCs/>
          <w:shadow/>
          <w:sz w:val="22"/>
          <w:szCs w:val="18"/>
          <w:lang w:val="fr-FR"/>
        </w:rPr>
        <w:t xml:space="preserve">Espace </w:t>
      </w:r>
      <w:r w:rsidR="00444CFC" w:rsidRPr="00067826">
        <w:rPr>
          <w:rFonts w:ascii="Candara" w:hAnsi="Candara"/>
          <w:b/>
          <w:bCs/>
          <w:shadow/>
          <w:sz w:val="22"/>
          <w:szCs w:val="18"/>
          <w:lang w:val="fr-FR"/>
        </w:rPr>
        <w:t>backoffice</w:t>
      </w:r>
      <w:r w:rsidRPr="00067826">
        <w:rPr>
          <w:rFonts w:ascii="Candara" w:hAnsi="Candara"/>
          <w:shadow/>
          <w:sz w:val="22"/>
          <w:szCs w:val="18"/>
          <w:lang w:val="fr-FR"/>
        </w:rPr>
        <w:t xml:space="preserve"> : </w:t>
      </w:r>
      <w:r w:rsidR="00444CFC" w:rsidRPr="00D0296C">
        <w:rPr>
          <w:rFonts w:ascii="Tahoma" w:hAnsi="Tahoma" w:cs="Tahoma"/>
          <w:bCs/>
          <w:lang w:val="fr-CA"/>
        </w:rPr>
        <w:t>Selon le niveau des habilitations, chaque acteur de l’organisation de l’ANATT doit disposer d’un compte avec des ressources appropriées</w:t>
      </w:r>
      <w:r w:rsidR="00B85648" w:rsidRPr="00D0296C">
        <w:rPr>
          <w:rFonts w:ascii="Tahoma" w:hAnsi="Tahoma" w:cs="Tahoma"/>
          <w:bCs/>
          <w:lang w:val="fr-CA"/>
        </w:rPr>
        <w:t xml:space="preserve"> par métiers</w:t>
      </w:r>
      <w:r w:rsidR="00444CFC" w:rsidRPr="00D0296C">
        <w:rPr>
          <w:rFonts w:ascii="Tahoma" w:hAnsi="Tahoma" w:cs="Tahoma"/>
          <w:bCs/>
          <w:lang w:val="fr-CA"/>
        </w:rPr>
        <w:t xml:space="preserve"> (traitement, validation, consultation, etc)</w:t>
      </w:r>
      <w:r w:rsidR="00483843" w:rsidRPr="00D0296C">
        <w:rPr>
          <w:rFonts w:ascii="Tahoma" w:hAnsi="Tahoma" w:cs="Tahoma"/>
          <w:bCs/>
          <w:lang w:val="fr-CA"/>
        </w:rPr>
        <w:t xml:space="preserve">. </w:t>
      </w:r>
      <w:r w:rsidR="00E2674B" w:rsidRPr="00D0296C">
        <w:rPr>
          <w:rFonts w:ascii="Tahoma" w:hAnsi="Tahoma" w:cs="Tahoma"/>
          <w:bCs/>
          <w:lang w:val="fr-CA"/>
        </w:rPr>
        <w:t xml:space="preserve"> Chaque direction ou agent de l’ANaTT peut recevoir automatiquement dans son portefeuille des demandes de prestations déposées par les usagers par affection directe ou de sa hiérarchie ;</w:t>
      </w:r>
    </w:p>
    <w:p w:rsidR="008670B7" w:rsidRPr="00DA7813" w:rsidRDefault="00483843" w:rsidP="00B117E7">
      <w:pPr>
        <w:pStyle w:val="Paragraphedeliste"/>
        <w:numPr>
          <w:ilvl w:val="1"/>
          <w:numId w:val="3"/>
        </w:numPr>
        <w:jc w:val="both"/>
        <w:rPr>
          <w:rFonts w:ascii="Candara" w:hAnsi="Candara"/>
          <w:shadow/>
          <w:sz w:val="22"/>
          <w:szCs w:val="18"/>
          <w:highlight w:val="yellow"/>
          <w:lang w:val="fr-FR"/>
        </w:rPr>
      </w:pPr>
      <w:r w:rsidRPr="00067826">
        <w:rPr>
          <w:rFonts w:ascii="Candara" w:hAnsi="Candara"/>
          <w:shadow/>
          <w:sz w:val="22"/>
          <w:szCs w:val="18"/>
          <w:lang w:val="fr-FR"/>
        </w:rPr>
        <w:t>L’ANaTT est géographiquement réparti</w:t>
      </w:r>
      <w:r w:rsidR="00E2674B">
        <w:rPr>
          <w:rFonts w:ascii="Candara" w:hAnsi="Candara"/>
          <w:shadow/>
          <w:sz w:val="22"/>
          <w:szCs w:val="18"/>
          <w:lang w:val="fr-FR"/>
        </w:rPr>
        <w:t>e</w:t>
      </w:r>
      <w:r w:rsidRPr="00067826">
        <w:rPr>
          <w:rFonts w:ascii="Candara" w:hAnsi="Candara"/>
          <w:shadow/>
          <w:sz w:val="22"/>
          <w:szCs w:val="18"/>
          <w:lang w:val="fr-FR"/>
        </w:rPr>
        <w:t xml:space="preserve"> sur toute l’étendue du territoire béninois et assure des services décentralisés à partir des antennes </w:t>
      </w:r>
      <w:r w:rsidR="00E2674B">
        <w:rPr>
          <w:rFonts w:ascii="Candara" w:hAnsi="Candara"/>
          <w:shadow/>
          <w:sz w:val="22"/>
          <w:szCs w:val="18"/>
          <w:lang w:val="fr-FR"/>
        </w:rPr>
        <w:t>départementales</w:t>
      </w:r>
      <w:r w:rsidR="0003121A">
        <w:rPr>
          <w:rFonts w:ascii="Candara" w:hAnsi="Candara"/>
          <w:shadow/>
          <w:sz w:val="22"/>
          <w:szCs w:val="18"/>
          <w:lang w:val="fr-FR"/>
        </w:rPr>
        <w:t xml:space="preserve"> et des centres de gestion en création</w:t>
      </w:r>
      <w:r w:rsidRPr="00067826">
        <w:rPr>
          <w:rFonts w:ascii="Candara" w:hAnsi="Candara"/>
          <w:shadow/>
          <w:sz w:val="22"/>
          <w:szCs w:val="18"/>
          <w:lang w:val="fr-FR"/>
        </w:rPr>
        <w:t xml:space="preserve">. </w:t>
      </w:r>
      <w:r w:rsidRPr="00590CED">
        <w:rPr>
          <w:rFonts w:ascii="Candara" w:hAnsi="Candara"/>
          <w:shadow/>
          <w:sz w:val="22"/>
          <w:szCs w:val="18"/>
          <w:highlight w:val="yellow"/>
          <w:lang w:val="fr-FR"/>
        </w:rPr>
        <w:t xml:space="preserve">Chaque </w:t>
      </w:r>
      <w:r w:rsidR="0003121A" w:rsidRPr="00590CED">
        <w:rPr>
          <w:rFonts w:ascii="Candara" w:hAnsi="Candara"/>
          <w:shadow/>
          <w:sz w:val="22"/>
          <w:szCs w:val="18"/>
          <w:highlight w:val="yellow"/>
          <w:lang w:val="fr-FR"/>
        </w:rPr>
        <w:t>centre de gestion</w:t>
      </w:r>
      <w:r w:rsidRPr="00590CED">
        <w:rPr>
          <w:rFonts w:ascii="Candara" w:hAnsi="Candara"/>
          <w:shadow/>
          <w:sz w:val="22"/>
          <w:szCs w:val="18"/>
          <w:highlight w:val="yellow"/>
          <w:lang w:val="fr-FR"/>
        </w:rPr>
        <w:t xml:space="preserve"> peut constituer un portefeuille de demande </w:t>
      </w:r>
      <w:r w:rsidR="00DA7813" w:rsidRPr="00590CED">
        <w:rPr>
          <w:rFonts w:ascii="Candara" w:hAnsi="Candara"/>
          <w:shadow/>
          <w:sz w:val="22"/>
          <w:szCs w:val="18"/>
          <w:highlight w:val="yellow"/>
          <w:lang w:val="fr-FR"/>
        </w:rPr>
        <w:t>de prestations</w:t>
      </w:r>
      <w:r w:rsidRPr="00590CED">
        <w:rPr>
          <w:rFonts w:ascii="Candara" w:hAnsi="Candara"/>
          <w:shadow/>
          <w:sz w:val="22"/>
          <w:szCs w:val="18"/>
          <w:highlight w:val="yellow"/>
          <w:lang w:val="fr-FR"/>
        </w:rPr>
        <w:t xml:space="preserve"> selon la </w:t>
      </w:r>
      <w:r w:rsidRPr="00DA7813">
        <w:rPr>
          <w:rFonts w:ascii="Candara" w:hAnsi="Candara"/>
          <w:shadow/>
          <w:sz w:val="22"/>
          <w:szCs w:val="18"/>
          <w:highlight w:val="yellow"/>
          <w:lang w:val="fr-FR"/>
        </w:rPr>
        <w:t>localisation des usagers.</w:t>
      </w:r>
      <w:r w:rsidR="009E1DBA">
        <w:rPr>
          <w:rFonts w:ascii="Candara" w:hAnsi="Candara"/>
          <w:shadow/>
          <w:sz w:val="22"/>
          <w:szCs w:val="18"/>
          <w:highlight w:val="yellow"/>
          <w:lang w:val="fr-FR"/>
        </w:rPr>
        <w:t>;</w:t>
      </w:r>
    </w:p>
    <w:p w:rsidR="001D6A2F" w:rsidRPr="00067826" w:rsidRDefault="009E1DBA" w:rsidP="00B117E7">
      <w:pPr>
        <w:pStyle w:val="Paragraphedeliste"/>
        <w:numPr>
          <w:ilvl w:val="1"/>
          <w:numId w:val="3"/>
        </w:numPr>
        <w:jc w:val="both"/>
        <w:rPr>
          <w:rFonts w:ascii="Candara" w:hAnsi="Candara"/>
          <w:shadow/>
          <w:sz w:val="22"/>
          <w:szCs w:val="18"/>
          <w:lang w:val="fr-FR"/>
        </w:rPr>
      </w:pPr>
      <w:r>
        <w:rPr>
          <w:rFonts w:ascii="Candara" w:hAnsi="Candara"/>
          <w:shadow/>
          <w:sz w:val="22"/>
          <w:szCs w:val="18"/>
          <w:lang w:val="fr-FR"/>
        </w:rPr>
        <w:t>Chaque agent des antennes et des centres de gestion</w:t>
      </w:r>
      <w:r w:rsidR="001D6A2F" w:rsidRPr="00067826">
        <w:rPr>
          <w:rFonts w:ascii="Candara" w:hAnsi="Candara"/>
          <w:shadow/>
          <w:sz w:val="22"/>
          <w:szCs w:val="18"/>
          <w:lang w:val="fr-FR"/>
        </w:rPr>
        <w:t xml:space="preserve"> </w:t>
      </w:r>
      <w:r>
        <w:rPr>
          <w:rFonts w:ascii="Candara" w:hAnsi="Candara"/>
          <w:shadow/>
          <w:sz w:val="22"/>
          <w:szCs w:val="18"/>
          <w:lang w:val="fr-FR"/>
        </w:rPr>
        <w:t>en ligne d’autorité</w:t>
      </w:r>
      <w:r w:rsidR="001D6A2F" w:rsidRPr="00067826">
        <w:rPr>
          <w:rFonts w:ascii="Candara" w:hAnsi="Candara"/>
          <w:shadow/>
          <w:sz w:val="22"/>
          <w:szCs w:val="18"/>
          <w:lang w:val="fr-FR"/>
        </w:rPr>
        <w:t xml:space="preserve"> doivent avoir</w:t>
      </w:r>
      <w:r w:rsidR="00D0296C">
        <w:rPr>
          <w:rFonts w:ascii="Candara" w:hAnsi="Candara"/>
          <w:shadow/>
          <w:sz w:val="22"/>
          <w:szCs w:val="18"/>
          <w:lang w:val="fr-FR"/>
        </w:rPr>
        <w:t xml:space="preserve"> </w:t>
      </w:r>
      <w:r w:rsidR="001D6A2F" w:rsidRPr="00067826">
        <w:rPr>
          <w:rFonts w:ascii="Candara" w:hAnsi="Candara"/>
          <w:shadow/>
          <w:sz w:val="22"/>
          <w:szCs w:val="18"/>
          <w:lang w:val="fr-FR"/>
        </w:rPr>
        <w:t xml:space="preserve">un compte </w:t>
      </w:r>
      <w:r>
        <w:rPr>
          <w:rFonts w:ascii="Candara" w:hAnsi="Candara"/>
          <w:shadow/>
          <w:sz w:val="22"/>
          <w:szCs w:val="18"/>
          <w:lang w:val="fr-FR"/>
        </w:rPr>
        <w:t xml:space="preserve">personnel </w:t>
      </w:r>
      <w:r w:rsidR="001D6A2F" w:rsidRPr="00067826">
        <w:rPr>
          <w:rFonts w:ascii="Candara" w:hAnsi="Candara"/>
          <w:shadow/>
          <w:sz w:val="22"/>
          <w:szCs w:val="18"/>
          <w:lang w:val="fr-FR"/>
        </w:rPr>
        <w:t xml:space="preserve">pour </w:t>
      </w:r>
      <w:r>
        <w:rPr>
          <w:rFonts w:ascii="Candara" w:hAnsi="Candara"/>
          <w:shadow/>
          <w:sz w:val="22"/>
          <w:szCs w:val="18"/>
          <w:lang w:val="fr-FR"/>
        </w:rPr>
        <w:t>s</w:t>
      </w:r>
      <w:r w:rsidR="001D6A2F" w:rsidRPr="00067826">
        <w:rPr>
          <w:rFonts w:ascii="Candara" w:hAnsi="Candara"/>
          <w:shadow/>
          <w:sz w:val="22"/>
          <w:szCs w:val="18"/>
          <w:lang w:val="fr-FR"/>
        </w:rPr>
        <w:t>es traitements spécifiques et recevoir des demandes de services affectés;</w:t>
      </w:r>
    </w:p>
    <w:p w:rsidR="001D6A2F" w:rsidRPr="00067826" w:rsidRDefault="001D6A2F" w:rsidP="00B117E7">
      <w:pPr>
        <w:pStyle w:val="Paragraphedeliste"/>
        <w:numPr>
          <w:ilvl w:val="1"/>
          <w:numId w:val="3"/>
        </w:numPr>
        <w:jc w:val="both"/>
        <w:rPr>
          <w:rFonts w:ascii="Candara" w:hAnsi="Candara"/>
          <w:shadow/>
          <w:sz w:val="22"/>
          <w:szCs w:val="18"/>
          <w:lang w:val="fr-FR"/>
        </w:rPr>
      </w:pPr>
      <w:r w:rsidRPr="00067826">
        <w:rPr>
          <w:rFonts w:ascii="Candara" w:hAnsi="Candara"/>
          <w:shadow/>
          <w:sz w:val="22"/>
          <w:szCs w:val="18"/>
          <w:lang w:val="fr-FR"/>
        </w:rPr>
        <w:t>Les Décideurs doivent avoir un compte pour les consultations et les tableaux de bord;</w:t>
      </w:r>
    </w:p>
    <w:p w:rsidR="008670B7" w:rsidRPr="00067826" w:rsidRDefault="008670B7" w:rsidP="00B117E7">
      <w:pPr>
        <w:pStyle w:val="Paragraphedeliste"/>
        <w:numPr>
          <w:ilvl w:val="0"/>
          <w:numId w:val="3"/>
        </w:numPr>
        <w:jc w:val="both"/>
        <w:rPr>
          <w:rFonts w:ascii="Candara" w:hAnsi="Candara"/>
          <w:shadow/>
          <w:sz w:val="22"/>
          <w:szCs w:val="18"/>
          <w:lang w:val="fr-FR"/>
        </w:rPr>
      </w:pPr>
      <w:r w:rsidRPr="00067826">
        <w:rPr>
          <w:rFonts w:ascii="Candara" w:hAnsi="Candara"/>
          <w:b/>
          <w:bCs/>
          <w:shadow/>
          <w:sz w:val="22"/>
          <w:szCs w:val="18"/>
          <w:lang w:val="fr-FR"/>
        </w:rPr>
        <w:t xml:space="preserve">Espace </w:t>
      </w:r>
      <w:r w:rsidR="00B85648" w:rsidRPr="00067826">
        <w:rPr>
          <w:rFonts w:ascii="Candara" w:hAnsi="Candara"/>
          <w:b/>
          <w:bCs/>
          <w:shadow/>
          <w:sz w:val="22"/>
          <w:szCs w:val="18"/>
          <w:lang w:val="fr-FR"/>
        </w:rPr>
        <w:t>Police</w:t>
      </w:r>
      <w:r w:rsidR="00B85648" w:rsidRPr="00067826">
        <w:rPr>
          <w:rFonts w:ascii="Candara" w:hAnsi="Candara"/>
          <w:shadow/>
          <w:sz w:val="22"/>
          <w:szCs w:val="18"/>
          <w:lang w:val="fr-FR"/>
        </w:rPr>
        <w:t> :</w:t>
      </w:r>
      <w:r w:rsidRPr="00067826">
        <w:rPr>
          <w:rFonts w:ascii="Candara" w:hAnsi="Candara"/>
          <w:shadow/>
          <w:sz w:val="22"/>
          <w:szCs w:val="18"/>
          <w:lang w:val="fr-FR"/>
        </w:rPr>
        <w:t xml:space="preserve"> </w:t>
      </w:r>
      <w:r w:rsidR="00B85648" w:rsidRPr="00067826">
        <w:rPr>
          <w:rFonts w:ascii="Candara" w:hAnsi="Candara"/>
          <w:shadow/>
          <w:sz w:val="22"/>
          <w:szCs w:val="18"/>
          <w:lang w:val="fr-FR"/>
        </w:rPr>
        <w:t>Cet espace sera dédié au contrôle routier pour la consultation des informations des véhicules en circulation</w:t>
      </w:r>
      <w:r w:rsidR="00DA7813">
        <w:rPr>
          <w:rFonts w:ascii="Candara" w:hAnsi="Candara"/>
          <w:shadow/>
          <w:sz w:val="22"/>
          <w:szCs w:val="18"/>
          <w:lang w:val="fr-FR"/>
        </w:rPr>
        <w:t>. La police peut déposer en ligne les réquisitions et recevoir en retour des résultats</w:t>
      </w:r>
      <w:r w:rsidRPr="00067826">
        <w:rPr>
          <w:rFonts w:ascii="Candara" w:hAnsi="Candara"/>
          <w:shadow/>
          <w:sz w:val="22"/>
          <w:szCs w:val="18"/>
          <w:lang w:val="fr-FR"/>
        </w:rPr>
        <w:t xml:space="preserve"> ;</w:t>
      </w:r>
    </w:p>
    <w:p w:rsidR="00B85648" w:rsidRPr="00067826" w:rsidRDefault="00B85648" w:rsidP="00B117E7">
      <w:pPr>
        <w:pStyle w:val="Paragraphedeliste"/>
        <w:numPr>
          <w:ilvl w:val="0"/>
          <w:numId w:val="3"/>
        </w:numPr>
        <w:jc w:val="both"/>
        <w:rPr>
          <w:rFonts w:ascii="Candara" w:hAnsi="Candara"/>
          <w:shadow/>
          <w:sz w:val="22"/>
          <w:szCs w:val="18"/>
          <w:lang w:val="fr-FR"/>
        </w:rPr>
      </w:pPr>
      <w:r w:rsidRPr="00067826">
        <w:rPr>
          <w:rFonts w:ascii="Candara" w:hAnsi="Candara"/>
          <w:b/>
          <w:bCs/>
          <w:shadow/>
          <w:sz w:val="22"/>
          <w:szCs w:val="18"/>
          <w:lang w:val="fr-FR"/>
        </w:rPr>
        <w:t>Espace Interpol</w:t>
      </w:r>
      <w:r w:rsidRPr="00067826">
        <w:rPr>
          <w:rFonts w:ascii="Candara" w:hAnsi="Candara"/>
          <w:shadow/>
          <w:sz w:val="22"/>
          <w:szCs w:val="18"/>
          <w:lang w:val="fr-FR"/>
        </w:rPr>
        <w:t> : cet espace sera important pour permettre à la structure de valider ses propres traitements</w:t>
      </w:r>
      <w:r w:rsidR="005D4FA9" w:rsidRPr="00067826">
        <w:rPr>
          <w:rFonts w:ascii="Candara" w:hAnsi="Candara"/>
          <w:shadow/>
          <w:sz w:val="22"/>
          <w:szCs w:val="18"/>
          <w:lang w:val="fr-FR"/>
        </w:rPr>
        <w:t>. Une fonctionnalité doit leur permettre de marquer l’État de Fait/Non Fait afin d’autoriser la poursuite de la procédure</w:t>
      </w:r>
      <w:r w:rsidRPr="00067826">
        <w:rPr>
          <w:rFonts w:ascii="Candara" w:hAnsi="Candara"/>
          <w:shadow/>
          <w:sz w:val="22"/>
          <w:szCs w:val="18"/>
          <w:lang w:val="fr-FR"/>
        </w:rPr>
        <w:t xml:space="preserve"> (dans le cas ou Interpol disposerait d’un système automatisé, la faisabilité d’une interopérabilité sera étudiée</w:t>
      </w:r>
      <w:r w:rsidR="005D4FA9" w:rsidRPr="00067826">
        <w:rPr>
          <w:rFonts w:ascii="Candara" w:hAnsi="Candara"/>
          <w:shadow/>
          <w:sz w:val="22"/>
          <w:szCs w:val="18"/>
          <w:lang w:val="fr-FR"/>
        </w:rPr>
        <w:t>)</w:t>
      </w:r>
      <w:r w:rsidRPr="00067826">
        <w:rPr>
          <w:rFonts w:ascii="Candara" w:hAnsi="Candara"/>
          <w:shadow/>
          <w:sz w:val="22"/>
          <w:szCs w:val="18"/>
          <w:lang w:val="fr-FR"/>
        </w:rPr>
        <w:t>;</w:t>
      </w:r>
    </w:p>
    <w:p w:rsidR="008670B7" w:rsidRPr="00067826" w:rsidRDefault="008670B7" w:rsidP="00B117E7">
      <w:pPr>
        <w:pStyle w:val="Paragraphedeliste"/>
        <w:numPr>
          <w:ilvl w:val="0"/>
          <w:numId w:val="3"/>
        </w:numPr>
        <w:jc w:val="both"/>
        <w:rPr>
          <w:rFonts w:ascii="Candara" w:hAnsi="Candara"/>
          <w:shadow/>
          <w:sz w:val="22"/>
          <w:szCs w:val="18"/>
          <w:lang w:val="fr-FR"/>
        </w:rPr>
      </w:pPr>
      <w:r w:rsidRPr="00067826">
        <w:rPr>
          <w:rFonts w:ascii="Candara" w:hAnsi="Candara"/>
          <w:b/>
          <w:bCs/>
          <w:shadow/>
          <w:sz w:val="22"/>
          <w:szCs w:val="18"/>
          <w:lang w:val="fr-FR"/>
        </w:rPr>
        <w:t>Espace Administrateur</w:t>
      </w:r>
      <w:r w:rsidRPr="00067826">
        <w:rPr>
          <w:rFonts w:ascii="Candara" w:hAnsi="Candara"/>
          <w:shadow/>
          <w:sz w:val="22"/>
          <w:szCs w:val="18"/>
          <w:lang w:val="fr-FR"/>
        </w:rPr>
        <w:t> : Gestion des habilitations, gestion des backups, contrôle des accès, sécurité et veille technologique, etc.</w:t>
      </w:r>
    </w:p>
    <w:p w:rsidR="00075715" w:rsidRPr="00067826" w:rsidRDefault="00075715" w:rsidP="00381898">
      <w:pPr>
        <w:jc w:val="both"/>
        <w:rPr>
          <w:rFonts w:ascii="Candara" w:hAnsi="Candara"/>
          <w:shadow/>
          <w:sz w:val="22"/>
          <w:szCs w:val="18"/>
          <w:lang w:val="fr-FR"/>
        </w:rPr>
      </w:pPr>
    </w:p>
    <w:p w:rsidR="00075715" w:rsidRDefault="00075715" w:rsidP="008670B7">
      <w:pPr>
        <w:pStyle w:val="Paragraphedeliste"/>
        <w:jc w:val="both"/>
        <w:rPr>
          <w:rFonts w:ascii="Tahoma" w:hAnsi="Tahoma" w:cs="Tahoma"/>
          <w:bCs/>
          <w:szCs w:val="20"/>
          <w:lang w:val="fr-CA"/>
        </w:rPr>
      </w:pPr>
    </w:p>
    <w:p w:rsidR="00075715" w:rsidRPr="00976965" w:rsidRDefault="00067826" w:rsidP="00976965">
      <w:pPr>
        <w:pStyle w:val="Styleparagraphe"/>
        <w:rPr>
          <w:rFonts w:cs="Arial"/>
          <w:b/>
          <w:bCs w:val="0"/>
          <w:color w:val="auto"/>
        </w:rPr>
      </w:pPr>
      <w:bookmarkStart w:id="8" w:name="_Toc145946790"/>
      <w:r w:rsidRPr="00976965">
        <w:rPr>
          <w:rFonts w:cs="Arial"/>
          <w:b/>
          <w:bCs w:val="0"/>
          <w:color w:val="auto"/>
        </w:rPr>
        <w:t>LA GESTION DES HABILITATIONS DANS</w:t>
      </w:r>
      <w:r w:rsidR="00075715" w:rsidRPr="00976965">
        <w:rPr>
          <w:rFonts w:cs="Arial"/>
          <w:b/>
          <w:bCs w:val="0"/>
          <w:color w:val="auto"/>
        </w:rPr>
        <w:t xml:space="preserve"> SIMVeB</w:t>
      </w:r>
      <w:bookmarkEnd w:id="8"/>
    </w:p>
    <w:p w:rsidR="00075715" w:rsidRPr="008C15C2" w:rsidRDefault="00075715" w:rsidP="008C15C2">
      <w:pPr>
        <w:pStyle w:val="Paragraphedeliste"/>
        <w:ind w:left="1080"/>
        <w:jc w:val="both"/>
        <w:rPr>
          <w:b/>
          <w:lang w:val="fr-CA"/>
        </w:rPr>
      </w:pPr>
    </w:p>
    <w:p w:rsidR="000A21BF" w:rsidRDefault="000A21BF" w:rsidP="00075715">
      <w:pPr>
        <w:jc w:val="both"/>
        <w:rPr>
          <w:rFonts w:ascii="Tahoma" w:hAnsi="Tahoma" w:cs="Tahoma"/>
          <w:bCs/>
          <w:szCs w:val="20"/>
          <w:lang w:val="fr-CA"/>
        </w:rPr>
      </w:pPr>
    </w:p>
    <w:p w:rsidR="000A21BF" w:rsidRPr="00067826" w:rsidRDefault="003A133F" w:rsidP="000A21BF">
      <w:pPr>
        <w:jc w:val="both"/>
        <w:rPr>
          <w:rFonts w:ascii="Candara" w:hAnsi="Candara"/>
          <w:shadow/>
          <w:sz w:val="22"/>
          <w:szCs w:val="18"/>
          <w:lang w:val="fr-FR"/>
        </w:rPr>
      </w:pPr>
      <w:r w:rsidRPr="00067826">
        <w:rPr>
          <w:rFonts w:ascii="Candara" w:hAnsi="Candara"/>
          <w:shadow/>
          <w:sz w:val="22"/>
          <w:szCs w:val="18"/>
          <w:lang w:val="fr-FR"/>
        </w:rPr>
        <w:t>L</w:t>
      </w:r>
      <w:r w:rsidR="000A21BF" w:rsidRPr="00067826">
        <w:rPr>
          <w:rFonts w:ascii="Candara" w:hAnsi="Candara"/>
          <w:shadow/>
          <w:sz w:val="22"/>
          <w:szCs w:val="18"/>
          <w:lang w:val="fr-FR"/>
        </w:rPr>
        <w:t xml:space="preserve">’habilitation </w:t>
      </w:r>
      <w:r w:rsidRPr="00067826">
        <w:rPr>
          <w:rFonts w:ascii="Candara" w:hAnsi="Candara"/>
          <w:shadow/>
          <w:sz w:val="22"/>
          <w:szCs w:val="18"/>
          <w:lang w:val="fr-FR"/>
        </w:rPr>
        <w:t>dans SIMVeB devra être</w:t>
      </w:r>
      <w:r w:rsidR="000A21BF" w:rsidRPr="00067826">
        <w:rPr>
          <w:rFonts w:ascii="Candara" w:hAnsi="Candara"/>
          <w:shadow/>
          <w:sz w:val="22"/>
          <w:szCs w:val="18"/>
          <w:lang w:val="fr-FR"/>
        </w:rPr>
        <w:t xml:space="preserve"> la décision fonctionnelle explicite, délivrée sous l’autorité d</w:t>
      </w:r>
      <w:r w:rsidRPr="00067826">
        <w:rPr>
          <w:rFonts w:ascii="Candara" w:hAnsi="Candara"/>
          <w:shadow/>
          <w:sz w:val="22"/>
          <w:szCs w:val="18"/>
          <w:lang w:val="fr-FR"/>
        </w:rPr>
        <w:t>e l’administrateur</w:t>
      </w:r>
      <w:r w:rsidR="006B37BD" w:rsidRPr="00067826">
        <w:rPr>
          <w:rFonts w:ascii="Candara" w:hAnsi="Candara"/>
          <w:shadow/>
          <w:sz w:val="22"/>
          <w:szCs w:val="18"/>
          <w:lang w:val="fr-FR"/>
        </w:rPr>
        <w:t xml:space="preserve"> </w:t>
      </w:r>
      <w:r w:rsidRPr="00067826">
        <w:rPr>
          <w:rFonts w:ascii="Candara" w:hAnsi="Candara"/>
          <w:shadow/>
          <w:sz w:val="22"/>
          <w:szCs w:val="18"/>
          <w:lang w:val="fr-FR"/>
        </w:rPr>
        <w:t>de base de données ou le Responsable Sécurité des Système d’information</w:t>
      </w:r>
      <w:r w:rsidR="000A21BF" w:rsidRPr="00067826">
        <w:rPr>
          <w:rFonts w:ascii="Candara" w:hAnsi="Candara"/>
          <w:shadow/>
          <w:sz w:val="22"/>
          <w:szCs w:val="18"/>
          <w:lang w:val="fr-FR"/>
        </w:rPr>
        <w:t>, de permettre à un acteur</w:t>
      </w:r>
      <w:r w:rsidRPr="00067826">
        <w:rPr>
          <w:rFonts w:ascii="Candara" w:hAnsi="Candara"/>
          <w:shadow/>
          <w:sz w:val="22"/>
          <w:szCs w:val="18"/>
          <w:lang w:val="fr-FR"/>
        </w:rPr>
        <w:t xml:space="preserve"> front-office</w:t>
      </w:r>
      <w:r w:rsidR="000A21BF" w:rsidRPr="00067826">
        <w:rPr>
          <w:rFonts w:ascii="Candara" w:hAnsi="Candara"/>
          <w:shadow/>
          <w:sz w:val="22"/>
          <w:szCs w:val="18"/>
          <w:lang w:val="fr-FR"/>
        </w:rPr>
        <w:t xml:space="preserve"> ou </w:t>
      </w:r>
      <w:r w:rsidRPr="00067826">
        <w:rPr>
          <w:rFonts w:ascii="Candara" w:hAnsi="Candara"/>
          <w:shadow/>
          <w:sz w:val="22"/>
          <w:szCs w:val="18"/>
          <w:lang w:val="fr-FR"/>
        </w:rPr>
        <w:t>backoffice</w:t>
      </w:r>
      <w:r w:rsidR="000A21BF" w:rsidRPr="00067826">
        <w:rPr>
          <w:rFonts w:ascii="Candara" w:hAnsi="Candara"/>
          <w:shadow/>
          <w:sz w:val="22"/>
          <w:szCs w:val="18"/>
          <w:lang w:val="fr-FR"/>
        </w:rPr>
        <w:t xml:space="preserve">, d’accéder à certaines informations ou fonctions de </w:t>
      </w:r>
      <w:r w:rsidRPr="00067826">
        <w:rPr>
          <w:rFonts w:ascii="Candara" w:hAnsi="Candara"/>
          <w:shadow/>
          <w:sz w:val="22"/>
          <w:szCs w:val="18"/>
          <w:lang w:val="fr-FR"/>
        </w:rPr>
        <w:t>SIMVeB</w:t>
      </w:r>
      <w:r w:rsidR="000A21BF" w:rsidRPr="00067826">
        <w:rPr>
          <w:rFonts w:ascii="Candara" w:hAnsi="Candara"/>
          <w:shadow/>
          <w:sz w:val="22"/>
          <w:szCs w:val="18"/>
          <w:lang w:val="fr-FR"/>
        </w:rPr>
        <w:t>.</w:t>
      </w:r>
    </w:p>
    <w:p w:rsidR="0002347B" w:rsidRPr="00067826" w:rsidRDefault="0002347B" w:rsidP="000A21BF">
      <w:pPr>
        <w:jc w:val="both"/>
        <w:rPr>
          <w:rFonts w:ascii="Candara" w:hAnsi="Candara"/>
          <w:shadow/>
          <w:sz w:val="22"/>
          <w:szCs w:val="18"/>
          <w:lang w:val="fr-FR"/>
        </w:rPr>
      </w:pPr>
    </w:p>
    <w:p w:rsidR="00665A9C" w:rsidRPr="00067826" w:rsidRDefault="0002347B" w:rsidP="006E5BD7">
      <w:pPr>
        <w:jc w:val="both"/>
        <w:rPr>
          <w:rFonts w:ascii="Candara" w:hAnsi="Candara"/>
          <w:shadow/>
          <w:sz w:val="22"/>
          <w:szCs w:val="18"/>
          <w:lang w:val="fr-FR"/>
        </w:rPr>
      </w:pPr>
      <w:r w:rsidRPr="00067826">
        <w:rPr>
          <w:rFonts w:ascii="Candara" w:hAnsi="Candara"/>
          <w:shadow/>
          <w:sz w:val="22"/>
          <w:szCs w:val="18"/>
          <w:lang w:val="fr-FR"/>
        </w:rPr>
        <w:t xml:space="preserve">La détermination des habilitations </w:t>
      </w:r>
      <w:r w:rsidR="003A133F" w:rsidRPr="00067826">
        <w:rPr>
          <w:rFonts w:ascii="Candara" w:hAnsi="Candara"/>
          <w:shadow/>
          <w:sz w:val="22"/>
          <w:szCs w:val="18"/>
          <w:lang w:val="fr-FR"/>
        </w:rPr>
        <w:t xml:space="preserve">doit tenir compte fortement du principe du moindre privilège permettant d’attribuer à chaque acteur les habilitations nécessaires à la réalisation des tâches qui lui sont confiées et uniquement celles-ci. </w:t>
      </w:r>
    </w:p>
    <w:p w:rsidR="00665A9C" w:rsidRDefault="001F273B" w:rsidP="006E5BD7">
      <w:pPr>
        <w:jc w:val="both"/>
        <w:rPr>
          <w:rFonts w:ascii="Candara" w:hAnsi="Candara"/>
          <w:shadow/>
          <w:sz w:val="22"/>
          <w:szCs w:val="18"/>
          <w:lang w:val="fr-FR"/>
        </w:rPr>
      </w:pPr>
      <w:r w:rsidRPr="00067826">
        <w:rPr>
          <w:rFonts w:ascii="Candara" w:hAnsi="Candara"/>
          <w:shadow/>
          <w:sz w:val="22"/>
          <w:szCs w:val="18"/>
          <w:lang w:val="fr-FR"/>
        </w:rPr>
        <w:t xml:space="preserve">La gestion des différentes habilitations possibles doit </w:t>
      </w:r>
      <w:r w:rsidR="003A133F" w:rsidRPr="00067826">
        <w:rPr>
          <w:rFonts w:ascii="Candara" w:hAnsi="Candara"/>
          <w:shadow/>
          <w:sz w:val="22"/>
          <w:szCs w:val="18"/>
          <w:lang w:val="fr-FR"/>
        </w:rPr>
        <w:t>être</w:t>
      </w:r>
      <w:r w:rsidRPr="00067826">
        <w:rPr>
          <w:rFonts w:ascii="Candara" w:hAnsi="Candara"/>
          <w:shadow/>
          <w:sz w:val="22"/>
          <w:szCs w:val="18"/>
          <w:lang w:val="fr-FR"/>
        </w:rPr>
        <w:t xml:space="preserve"> organisée</w:t>
      </w:r>
      <w:r w:rsidR="003A133F" w:rsidRPr="00067826">
        <w:rPr>
          <w:rFonts w:ascii="Candara" w:hAnsi="Candara"/>
          <w:shadow/>
          <w:sz w:val="22"/>
          <w:szCs w:val="18"/>
          <w:lang w:val="fr-FR"/>
        </w:rPr>
        <w:t xml:space="preserve"> autour d’une </w:t>
      </w:r>
      <w:r w:rsidRPr="00067826">
        <w:rPr>
          <w:rFonts w:ascii="Candara" w:hAnsi="Candara"/>
          <w:shadow/>
          <w:sz w:val="22"/>
          <w:szCs w:val="18"/>
          <w:lang w:val="fr-FR"/>
        </w:rPr>
        <w:t xml:space="preserve">définition unitaire des habilitations </w:t>
      </w:r>
      <w:r w:rsidR="003A133F" w:rsidRPr="00067826">
        <w:rPr>
          <w:rFonts w:ascii="Candara" w:hAnsi="Candara"/>
          <w:shadow/>
          <w:sz w:val="22"/>
          <w:szCs w:val="18"/>
          <w:lang w:val="fr-FR"/>
        </w:rPr>
        <w:t>ou autour d’</w:t>
      </w:r>
      <w:r w:rsidRPr="00067826">
        <w:rPr>
          <w:rFonts w:ascii="Candara" w:hAnsi="Candara"/>
          <w:shadow/>
          <w:sz w:val="22"/>
          <w:szCs w:val="18"/>
          <w:lang w:val="fr-FR"/>
        </w:rPr>
        <w:t>une définition de profils d’habilitations (adapté pour SIMVeB au regard du nombre de fonctions et les périmètres de données.</w:t>
      </w:r>
      <w:r w:rsidR="009C011A" w:rsidRPr="00067826">
        <w:rPr>
          <w:rFonts w:ascii="Candara" w:hAnsi="Candara"/>
          <w:shadow/>
          <w:sz w:val="22"/>
          <w:szCs w:val="18"/>
          <w:lang w:val="fr-FR"/>
        </w:rPr>
        <w:t xml:space="preserve"> </w:t>
      </w:r>
      <w:r w:rsidR="003664BE" w:rsidRPr="00067826">
        <w:rPr>
          <w:rFonts w:ascii="Candara" w:hAnsi="Candara"/>
          <w:shadow/>
          <w:sz w:val="22"/>
          <w:szCs w:val="18"/>
          <w:lang w:val="fr-FR"/>
        </w:rPr>
        <w:t xml:space="preserve">L’ensemble du personnel de l’ANaTT devra </w:t>
      </w:r>
      <w:r w:rsidR="006D6B99" w:rsidRPr="00067826">
        <w:rPr>
          <w:rFonts w:ascii="Candara" w:hAnsi="Candara"/>
          <w:shadow/>
          <w:sz w:val="22"/>
          <w:szCs w:val="18"/>
          <w:lang w:val="fr-FR"/>
        </w:rPr>
        <w:t>être</w:t>
      </w:r>
      <w:r w:rsidR="003664BE" w:rsidRPr="00067826">
        <w:rPr>
          <w:rFonts w:ascii="Candara" w:hAnsi="Candara"/>
          <w:shadow/>
          <w:sz w:val="22"/>
          <w:szCs w:val="18"/>
          <w:lang w:val="fr-FR"/>
        </w:rPr>
        <w:t xml:space="preserve"> enregistré avec les fonctions et les postes (l’organigramme de l’ANaTT doit être digitalisé</w:t>
      </w:r>
      <w:r w:rsidR="006D6B99" w:rsidRPr="00067826">
        <w:rPr>
          <w:rFonts w:ascii="Candara" w:hAnsi="Candara"/>
          <w:shadow/>
          <w:sz w:val="22"/>
          <w:szCs w:val="18"/>
          <w:lang w:val="fr-FR"/>
        </w:rPr>
        <w:t xml:space="preserve"> en tenant compte du mouvement du personnel).</w:t>
      </w:r>
    </w:p>
    <w:p w:rsidR="008B0058" w:rsidRPr="00067826" w:rsidRDefault="008B0058" w:rsidP="006E5BD7">
      <w:pPr>
        <w:jc w:val="both"/>
        <w:rPr>
          <w:rFonts w:ascii="Candara" w:hAnsi="Candara"/>
          <w:shadow/>
          <w:sz w:val="22"/>
          <w:szCs w:val="18"/>
          <w:lang w:val="fr-FR"/>
        </w:rPr>
      </w:pPr>
    </w:p>
    <w:p w:rsidR="00665A9C" w:rsidRPr="00067826" w:rsidRDefault="009C011A" w:rsidP="006E5BD7">
      <w:pPr>
        <w:jc w:val="both"/>
        <w:rPr>
          <w:rFonts w:ascii="Candara" w:hAnsi="Candara"/>
          <w:shadow/>
          <w:sz w:val="22"/>
          <w:szCs w:val="18"/>
          <w:lang w:val="fr-FR"/>
        </w:rPr>
      </w:pPr>
      <w:r w:rsidRPr="00067826">
        <w:rPr>
          <w:rFonts w:ascii="Candara" w:hAnsi="Candara"/>
          <w:shadow/>
          <w:sz w:val="22"/>
          <w:szCs w:val="18"/>
          <w:lang w:val="fr-FR"/>
        </w:rPr>
        <w:t xml:space="preserve">SIMVeB devra tenir compte de la composante Délégation d’habilitation afin que la possibilité soit offerte aux utilisateurs de déléguer temporairement et sous leur responsabilité, une partie de leurs habilitations à un autre utilisateur. Certaines dérives comme le partage de compte et moyens d’identification et d’authentification pourront ainsi être évitées. Les règles associées doivent être clairement fixées et le périmètre d’habilitations délégables doit également </w:t>
      </w:r>
      <w:r w:rsidR="008E7CAE" w:rsidRPr="00067826">
        <w:rPr>
          <w:rFonts w:ascii="Candara" w:hAnsi="Candara"/>
          <w:shadow/>
          <w:sz w:val="22"/>
          <w:szCs w:val="18"/>
          <w:lang w:val="fr-FR"/>
        </w:rPr>
        <w:t>être</w:t>
      </w:r>
      <w:r w:rsidRPr="00067826">
        <w:rPr>
          <w:rFonts w:ascii="Candara" w:hAnsi="Candara"/>
          <w:shadow/>
          <w:sz w:val="22"/>
          <w:szCs w:val="18"/>
          <w:lang w:val="fr-FR"/>
        </w:rPr>
        <w:t xml:space="preserve"> bien </w:t>
      </w:r>
      <w:r w:rsidR="008E7CAE" w:rsidRPr="00067826">
        <w:rPr>
          <w:rFonts w:ascii="Candara" w:hAnsi="Candara"/>
          <w:shadow/>
          <w:sz w:val="22"/>
          <w:szCs w:val="18"/>
          <w:lang w:val="fr-FR"/>
        </w:rPr>
        <w:t>circoncis</w:t>
      </w:r>
      <w:r w:rsidRPr="00067826">
        <w:rPr>
          <w:rFonts w:ascii="Candara" w:hAnsi="Candara"/>
          <w:shadow/>
          <w:sz w:val="22"/>
          <w:szCs w:val="18"/>
          <w:lang w:val="fr-FR"/>
        </w:rPr>
        <w:t>.</w:t>
      </w:r>
      <w:r w:rsidR="00F329DE" w:rsidRPr="00067826">
        <w:rPr>
          <w:rFonts w:ascii="Candara" w:hAnsi="Candara"/>
          <w:shadow/>
          <w:sz w:val="22"/>
          <w:szCs w:val="18"/>
          <w:lang w:val="fr-FR"/>
        </w:rPr>
        <w:t xml:space="preserve"> </w:t>
      </w:r>
    </w:p>
    <w:p w:rsidR="00F3149C" w:rsidRDefault="00F329DE" w:rsidP="009908DD">
      <w:pPr>
        <w:jc w:val="both"/>
        <w:rPr>
          <w:rFonts w:ascii="Candara" w:hAnsi="Candara"/>
          <w:shadow/>
          <w:sz w:val="22"/>
          <w:szCs w:val="18"/>
          <w:lang w:val="fr-FR"/>
        </w:rPr>
      </w:pPr>
      <w:r w:rsidRPr="00067826">
        <w:rPr>
          <w:rFonts w:ascii="Candara" w:hAnsi="Candara"/>
          <w:shadow/>
          <w:sz w:val="22"/>
          <w:szCs w:val="18"/>
          <w:lang w:val="fr-FR"/>
        </w:rPr>
        <w:t>L’a</w:t>
      </w:r>
      <w:r w:rsidR="006E5BD7" w:rsidRPr="00067826">
        <w:rPr>
          <w:rFonts w:ascii="Candara" w:hAnsi="Candara"/>
          <w:shadow/>
          <w:sz w:val="22"/>
          <w:szCs w:val="18"/>
          <w:lang w:val="fr-FR"/>
        </w:rPr>
        <w:t xml:space="preserve">ttribution </w:t>
      </w:r>
      <w:r w:rsidR="00665A9C" w:rsidRPr="00067826">
        <w:rPr>
          <w:rFonts w:ascii="Candara" w:hAnsi="Candara"/>
          <w:shadow/>
          <w:sz w:val="22"/>
          <w:szCs w:val="18"/>
          <w:lang w:val="fr-FR"/>
        </w:rPr>
        <w:t xml:space="preserve">des habilitations dans SIMVeB doit être entièrement </w:t>
      </w:r>
      <w:r w:rsidR="006E5BD7" w:rsidRPr="00067826">
        <w:rPr>
          <w:rFonts w:ascii="Candara" w:hAnsi="Candara"/>
          <w:shadow/>
          <w:sz w:val="22"/>
          <w:szCs w:val="18"/>
          <w:lang w:val="fr-FR"/>
        </w:rPr>
        <w:t xml:space="preserve">dynamique </w:t>
      </w:r>
      <w:r w:rsidR="00665A9C" w:rsidRPr="00067826">
        <w:rPr>
          <w:rFonts w:ascii="Candara" w:hAnsi="Candara"/>
          <w:shadow/>
          <w:sz w:val="22"/>
          <w:szCs w:val="18"/>
          <w:lang w:val="fr-FR"/>
        </w:rPr>
        <w:t xml:space="preserve">pour </w:t>
      </w:r>
      <w:r w:rsidR="006E5BD7" w:rsidRPr="00067826">
        <w:rPr>
          <w:rFonts w:ascii="Candara" w:hAnsi="Candara"/>
          <w:shadow/>
          <w:sz w:val="22"/>
          <w:szCs w:val="18"/>
          <w:lang w:val="fr-FR"/>
        </w:rPr>
        <w:t>permett</w:t>
      </w:r>
      <w:r w:rsidR="00665A9C" w:rsidRPr="00067826">
        <w:rPr>
          <w:rFonts w:ascii="Candara" w:hAnsi="Candara"/>
          <w:shadow/>
          <w:sz w:val="22"/>
          <w:szCs w:val="18"/>
          <w:lang w:val="fr-FR"/>
        </w:rPr>
        <w:t>re</w:t>
      </w:r>
      <w:r w:rsidR="006E5BD7" w:rsidRPr="00067826">
        <w:rPr>
          <w:rFonts w:ascii="Candara" w:hAnsi="Candara"/>
          <w:shadow/>
          <w:sz w:val="22"/>
          <w:szCs w:val="18"/>
          <w:lang w:val="fr-FR"/>
        </w:rPr>
        <w:t xml:space="preserve"> à la fois la maîtrise de l’accès aux ressources du </w:t>
      </w:r>
      <w:r w:rsidR="00665A9C" w:rsidRPr="00067826">
        <w:rPr>
          <w:rFonts w:ascii="Candara" w:hAnsi="Candara"/>
          <w:shadow/>
          <w:sz w:val="22"/>
          <w:szCs w:val="18"/>
          <w:lang w:val="fr-FR"/>
        </w:rPr>
        <w:t>système d’information des titres de transports</w:t>
      </w:r>
      <w:r w:rsidR="006E5BD7" w:rsidRPr="00067826">
        <w:rPr>
          <w:rFonts w:ascii="Candara" w:hAnsi="Candara"/>
          <w:shadow/>
          <w:sz w:val="22"/>
          <w:szCs w:val="18"/>
          <w:lang w:val="fr-FR"/>
        </w:rPr>
        <w:t xml:space="preserve"> et la souplesse </w:t>
      </w:r>
      <w:r w:rsidR="00665A9C" w:rsidRPr="00067826">
        <w:rPr>
          <w:rFonts w:ascii="Candara" w:hAnsi="Candara"/>
          <w:shadow/>
          <w:sz w:val="22"/>
          <w:szCs w:val="18"/>
          <w:lang w:val="fr-FR"/>
        </w:rPr>
        <w:t>dans</w:t>
      </w:r>
      <w:r w:rsidR="006E5BD7" w:rsidRPr="00067826">
        <w:rPr>
          <w:rFonts w:ascii="Candara" w:hAnsi="Candara"/>
          <w:shadow/>
          <w:sz w:val="22"/>
          <w:szCs w:val="18"/>
          <w:lang w:val="fr-FR"/>
        </w:rPr>
        <w:t xml:space="preserve"> la réalisation de l’activité métier</w:t>
      </w:r>
      <w:r w:rsidR="00F3149C" w:rsidRPr="00067826">
        <w:rPr>
          <w:rFonts w:ascii="Candara" w:hAnsi="Candara"/>
          <w:shadow/>
          <w:sz w:val="22"/>
          <w:szCs w:val="18"/>
          <w:lang w:val="fr-FR"/>
        </w:rPr>
        <w:t xml:space="preserve">. </w:t>
      </w:r>
    </w:p>
    <w:p w:rsidR="008B0058" w:rsidRPr="00067826" w:rsidRDefault="008B0058" w:rsidP="009908DD">
      <w:pPr>
        <w:jc w:val="both"/>
        <w:rPr>
          <w:rFonts w:ascii="Candara" w:hAnsi="Candara"/>
          <w:shadow/>
          <w:sz w:val="22"/>
          <w:szCs w:val="18"/>
          <w:lang w:val="fr-FR"/>
        </w:rPr>
      </w:pPr>
    </w:p>
    <w:p w:rsidR="009908DD" w:rsidRPr="00067826" w:rsidRDefault="009908DD" w:rsidP="009908DD">
      <w:pPr>
        <w:jc w:val="both"/>
        <w:rPr>
          <w:rFonts w:ascii="Candara" w:hAnsi="Candara"/>
          <w:shadow/>
          <w:sz w:val="22"/>
          <w:szCs w:val="18"/>
          <w:lang w:val="fr-FR"/>
        </w:rPr>
      </w:pPr>
      <w:r w:rsidRPr="00067826">
        <w:rPr>
          <w:rFonts w:ascii="Candara" w:hAnsi="Candara"/>
          <w:shadow/>
          <w:sz w:val="22"/>
          <w:szCs w:val="18"/>
          <w:lang w:val="fr-FR"/>
        </w:rPr>
        <w:t>Afin d’éviter l’accumulation d’habilitations qui ne seraient pas strictement nécessaires aux utilisateurs, il est important que le principe de moindre privilège soit toujours respecté</w:t>
      </w:r>
      <w:r w:rsidR="006D6B99" w:rsidRPr="00067826">
        <w:rPr>
          <w:rFonts w:ascii="Candara" w:hAnsi="Candara"/>
          <w:shadow/>
          <w:sz w:val="22"/>
          <w:szCs w:val="18"/>
          <w:lang w:val="fr-FR"/>
        </w:rPr>
        <w:t xml:space="preserve"> (gérer au mieux le cycle de vie complet des </w:t>
      </w:r>
      <w:r w:rsidR="0003121A" w:rsidRPr="00067826">
        <w:rPr>
          <w:rFonts w:ascii="Candara" w:hAnsi="Candara"/>
          <w:shadow/>
          <w:sz w:val="22"/>
          <w:szCs w:val="18"/>
          <w:lang w:val="fr-FR"/>
        </w:rPr>
        <w:t>habilitations ;</w:t>
      </w:r>
      <w:r w:rsidR="006D6B99" w:rsidRPr="00067826">
        <w:rPr>
          <w:rFonts w:ascii="Candara" w:hAnsi="Candara"/>
          <w:shadow/>
          <w:sz w:val="22"/>
          <w:szCs w:val="18"/>
          <w:lang w:val="fr-FR"/>
        </w:rPr>
        <w:t xml:space="preserve"> attribution, évolution et retrait)</w:t>
      </w:r>
      <w:r w:rsidRPr="00067826">
        <w:rPr>
          <w:rFonts w:ascii="Candara" w:hAnsi="Candara"/>
          <w:shadow/>
          <w:sz w:val="22"/>
          <w:szCs w:val="18"/>
          <w:lang w:val="fr-FR"/>
        </w:rPr>
        <w:t>, tout en laissant la possibilité d’attribution d’accès exceptionnels et encadrés, pour une durée limitée.</w:t>
      </w:r>
    </w:p>
    <w:p w:rsidR="00271C1E" w:rsidRDefault="005A74BD" w:rsidP="009908DD">
      <w:pPr>
        <w:jc w:val="both"/>
        <w:rPr>
          <w:rFonts w:ascii="Candara" w:hAnsi="Candara"/>
          <w:shadow/>
          <w:sz w:val="22"/>
          <w:szCs w:val="18"/>
          <w:lang w:val="fr-FR"/>
        </w:rPr>
      </w:pPr>
      <w:r w:rsidRPr="00067826">
        <w:rPr>
          <w:rFonts w:ascii="Candara" w:hAnsi="Candara"/>
          <w:shadow/>
          <w:sz w:val="22"/>
          <w:szCs w:val="18"/>
          <w:lang w:val="fr-FR"/>
        </w:rPr>
        <w:t>SIMVeB doit offrir la possibilité de réaliser d</w:t>
      </w:r>
      <w:r w:rsidR="009908DD" w:rsidRPr="00067826">
        <w:rPr>
          <w:rFonts w:ascii="Candara" w:hAnsi="Candara"/>
          <w:shadow/>
          <w:sz w:val="22"/>
          <w:szCs w:val="18"/>
          <w:lang w:val="fr-FR"/>
        </w:rPr>
        <w:t>es revues régulières des habilitations afin de vérifier que les habilitations attribuées sont toujours justifiées, que les fins d’accès exceptionnels et les retraits d’habilitation liés aux départs ou aux changements de fonction du personnel ont bien été pris en compte, et d’appliquer le cas échéant les mesures correctives nécessaires.</w:t>
      </w:r>
    </w:p>
    <w:p w:rsidR="00271C1E" w:rsidRDefault="00271C1E" w:rsidP="009908DD">
      <w:pPr>
        <w:jc w:val="both"/>
        <w:rPr>
          <w:rFonts w:ascii="Candara" w:hAnsi="Candara"/>
          <w:shadow/>
          <w:sz w:val="22"/>
          <w:szCs w:val="18"/>
          <w:lang w:val="fr-FR"/>
        </w:rPr>
      </w:pPr>
    </w:p>
    <w:p w:rsidR="00271C1E" w:rsidRDefault="00271C1E" w:rsidP="009908DD">
      <w:pPr>
        <w:jc w:val="both"/>
        <w:rPr>
          <w:rFonts w:ascii="Candara" w:hAnsi="Candara"/>
          <w:shadow/>
          <w:sz w:val="22"/>
          <w:szCs w:val="18"/>
          <w:lang w:val="fr-FR"/>
        </w:rPr>
      </w:pPr>
    </w:p>
    <w:p w:rsidR="00271C1E" w:rsidRDefault="00976965" w:rsidP="009908DD">
      <w:pPr>
        <w:jc w:val="both"/>
        <w:rPr>
          <w:rFonts w:ascii="Candara" w:hAnsi="Candara"/>
          <w:shadow/>
          <w:sz w:val="22"/>
          <w:szCs w:val="18"/>
          <w:lang w:val="fr-FR"/>
        </w:rPr>
      </w:pPr>
      <w:r>
        <w:rPr>
          <w:rFonts w:ascii="Tahoma" w:hAnsi="Tahoma" w:cs="Tahoma"/>
          <w:noProof/>
          <w:lang w:val="fr-FR" w:eastAsia="fr-FR"/>
        </w:rPr>
        <w:drawing>
          <wp:inline distT="0" distB="0" distL="0" distR="0" wp14:anchorId="71BEB817" wp14:editId="71421057">
            <wp:extent cx="5203012" cy="3200400"/>
            <wp:effectExtent l="0" t="0" r="0" b="0"/>
            <wp:docPr id="88004440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9270" cy="3222703"/>
                    </a:xfrm>
                    <a:prstGeom prst="rect">
                      <a:avLst/>
                    </a:prstGeom>
                    <a:noFill/>
                    <a:ln>
                      <a:noFill/>
                    </a:ln>
                  </pic:spPr>
                </pic:pic>
              </a:graphicData>
            </a:graphic>
          </wp:inline>
        </w:drawing>
      </w:r>
    </w:p>
    <w:p w:rsidR="00271C1E" w:rsidRDefault="00271C1E" w:rsidP="009908DD">
      <w:pPr>
        <w:jc w:val="both"/>
        <w:rPr>
          <w:rFonts w:ascii="Candara" w:hAnsi="Candara"/>
          <w:shadow/>
          <w:sz w:val="22"/>
          <w:szCs w:val="18"/>
          <w:lang w:val="fr-FR"/>
        </w:rPr>
      </w:pPr>
    </w:p>
    <w:p w:rsidR="00271C1E" w:rsidRDefault="00271C1E" w:rsidP="009908DD">
      <w:pPr>
        <w:jc w:val="both"/>
        <w:rPr>
          <w:rFonts w:ascii="Candara" w:hAnsi="Candara"/>
          <w:shadow/>
          <w:sz w:val="22"/>
          <w:szCs w:val="18"/>
          <w:lang w:val="fr-FR"/>
        </w:rPr>
      </w:pPr>
    </w:p>
    <w:p w:rsidR="0008547F" w:rsidRPr="00976965" w:rsidRDefault="0008547F" w:rsidP="00976965">
      <w:pPr>
        <w:pStyle w:val="Styleparagraphe"/>
        <w:rPr>
          <w:rFonts w:cs="Arial"/>
          <w:b/>
          <w:bCs w:val="0"/>
          <w:color w:val="auto"/>
        </w:rPr>
      </w:pPr>
      <w:bookmarkStart w:id="9" w:name="_Toc4985592"/>
      <w:bookmarkStart w:id="10" w:name="_Toc145946791"/>
      <w:r w:rsidRPr="00976965">
        <w:rPr>
          <w:rFonts w:cs="Arial"/>
          <w:b/>
          <w:bCs w:val="0"/>
          <w:color w:val="auto"/>
        </w:rPr>
        <w:t>LES INTERFACES APPLICATIVES (API)</w:t>
      </w:r>
      <w:bookmarkEnd w:id="9"/>
      <w:bookmarkEnd w:id="10"/>
    </w:p>
    <w:p w:rsidR="0008547F" w:rsidRPr="0008547F" w:rsidRDefault="0008547F" w:rsidP="0008547F">
      <w:pPr>
        <w:pStyle w:val="Corpsdetexte"/>
        <w:rPr>
          <w:rFonts w:ascii="Candara" w:eastAsia="Arial" w:hAnsi="Candara" w:cs="Arial"/>
          <w:color w:val="262626"/>
          <w:sz w:val="22"/>
          <w:szCs w:val="18"/>
          <w:lang w:eastAsia="en-US"/>
        </w:rPr>
      </w:pPr>
    </w:p>
    <w:p w:rsidR="0008547F" w:rsidRPr="0008547F" w:rsidRDefault="0008547F" w:rsidP="008B0058">
      <w:pPr>
        <w:pStyle w:val="Corpsdetexte"/>
        <w:ind w:firstLine="0"/>
        <w:rPr>
          <w:rFonts w:ascii="Candara" w:eastAsia="Arial" w:hAnsi="Candara" w:cs="Arial"/>
          <w:color w:val="262626"/>
          <w:sz w:val="22"/>
          <w:szCs w:val="18"/>
          <w:lang w:eastAsia="en-US"/>
        </w:rPr>
      </w:pPr>
      <w:r w:rsidRPr="0008547F">
        <w:rPr>
          <w:rFonts w:ascii="Candara" w:eastAsia="Arial" w:hAnsi="Candara" w:cs="Arial"/>
          <w:color w:val="262626"/>
          <w:sz w:val="22"/>
          <w:szCs w:val="18"/>
          <w:lang w:eastAsia="en-US"/>
        </w:rPr>
        <w:t xml:space="preserve">Certaines des interfaces sont des pré-requis au fonctionnement de SIMVeB : il s'agit des interfaces permettant d'alimenter régulièrement SIMVeB avec les informations de consommation provenant de plusieurs sources qui devront être exposées à travers le XROAD. Le format d’échange standard et la structure des fichiers d'échange vers </w:t>
      </w:r>
      <w:r>
        <w:rPr>
          <w:rFonts w:ascii="Candara" w:eastAsia="Arial" w:hAnsi="Candara" w:cs="Arial"/>
          <w:color w:val="262626"/>
          <w:sz w:val="22"/>
          <w:szCs w:val="18"/>
          <w:lang w:eastAsia="en-US"/>
        </w:rPr>
        <w:t xml:space="preserve"> </w:t>
      </w:r>
      <w:r w:rsidRPr="0008547F">
        <w:rPr>
          <w:rFonts w:ascii="Candara" w:eastAsia="Arial" w:hAnsi="Candara" w:cs="Arial"/>
          <w:color w:val="262626"/>
          <w:sz w:val="22"/>
          <w:szCs w:val="18"/>
          <w:lang w:eastAsia="en-US"/>
        </w:rPr>
        <w:t xml:space="preserve">SIMVeB </w:t>
      </w:r>
      <w:r>
        <w:rPr>
          <w:rFonts w:ascii="Candara" w:eastAsia="Arial" w:hAnsi="Candara" w:cs="Arial"/>
          <w:color w:val="262626"/>
          <w:sz w:val="22"/>
          <w:szCs w:val="18"/>
          <w:lang w:eastAsia="en-US"/>
        </w:rPr>
        <w:t xml:space="preserve">est configuré comme suit : </w:t>
      </w:r>
      <w:r w:rsidRPr="0008547F">
        <w:rPr>
          <w:rFonts w:ascii="Candara" w:eastAsia="Arial" w:hAnsi="Candara" w:cs="Arial"/>
          <w:color w:val="262626"/>
          <w:sz w:val="22"/>
          <w:szCs w:val="18"/>
          <w:lang w:eastAsia="en-US"/>
        </w:rPr>
        <w:t xml:space="preserve"> </w:t>
      </w:r>
    </w:p>
    <w:p w:rsidR="0008547F" w:rsidRPr="0008547F" w:rsidRDefault="0008547F" w:rsidP="0008547F">
      <w:pPr>
        <w:pStyle w:val="Corpsdetexte"/>
        <w:rPr>
          <w:rFonts w:ascii="Candara" w:eastAsia="Arial" w:hAnsi="Candara" w:cs="Arial"/>
          <w:color w:val="262626"/>
          <w:sz w:val="22"/>
          <w:szCs w:val="18"/>
          <w:lang w:eastAsia="en-US"/>
        </w:rPr>
      </w:pPr>
    </w:p>
    <w:p w:rsidR="0008547F" w:rsidRPr="0008547F" w:rsidRDefault="0008547F" w:rsidP="0008547F">
      <w:pPr>
        <w:pStyle w:val="Corpsdetexte"/>
        <w:rPr>
          <w:rFonts w:ascii="Candara" w:eastAsia="Arial" w:hAnsi="Candara" w:cs="Arial"/>
          <w:color w:val="262626"/>
          <w:sz w:val="22"/>
          <w:szCs w:val="18"/>
          <w:lang w:eastAsia="en-US"/>
        </w:rPr>
      </w:pPr>
      <w:r w:rsidRPr="0008547F">
        <w:rPr>
          <w:rFonts w:ascii="Candara" w:eastAsia="Arial" w:hAnsi="Candara" w:cs="Arial"/>
          <w:color w:val="262626"/>
          <w:sz w:val="22"/>
          <w:szCs w:val="18"/>
          <w:lang w:eastAsia="en-US"/>
        </w:rPr>
        <w:t>Les interfaces applicatives déjà disponibles sur l’autoroute nationale d’échanges d’information sont les suivants :</w:t>
      </w:r>
    </w:p>
    <w:p w:rsidR="0008547F" w:rsidRPr="0008547F" w:rsidRDefault="0008547F" w:rsidP="0008547F">
      <w:pPr>
        <w:pStyle w:val="Corpsdetexte"/>
        <w:rPr>
          <w:rFonts w:ascii="Candara" w:eastAsia="Arial" w:hAnsi="Candara" w:cs="Arial"/>
          <w:color w:val="262626"/>
          <w:sz w:val="22"/>
          <w:szCs w:val="18"/>
          <w:lang w:eastAsia="en-US"/>
        </w:rPr>
      </w:pPr>
    </w:p>
    <w:p w:rsidR="0008547F" w:rsidRPr="0008547F" w:rsidRDefault="0008547F" w:rsidP="00B117E7">
      <w:pPr>
        <w:pStyle w:val="Corpsdetexte"/>
        <w:numPr>
          <w:ilvl w:val="0"/>
          <w:numId w:val="17"/>
        </w:numPr>
        <w:rPr>
          <w:rFonts w:ascii="Candara" w:eastAsia="Arial" w:hAnsi="Candara" w:cs="Arial"/>
          <w:color w:val="262626"/>
          <w:sz w:val="22"/>
          <w:szCs w:val="18"/>
          <w:lang w:eastAsia="en-US"/>
        </w:rPr>
      </w:pPr>
      <w:r w:rsidRPr="0008547F">
        <w:rPr>
          <w:rFonts w:ascii="Candara" w:eastAsia="Arial" w:hAnsi="Candara" w:cs="Arial"/>
          <w:color w:val="262626"/>
          <w:sz w:val="22"/>
          <w:szCs w:val="18"/>
          <w:lang w:eastAsia="en-US"/>
        </w:rPr>
        <w:t xml:space="preserve">API pour fournir des données à la plateforme de suivi des obligations des véhicules en circulation avec des vignettes associées aux </w:t>
      </w:r>
      <w:r w:rsidR="00C82501" w:rsidRPr="0008547F">
        <w:rPr>
          <w:rFonts w:ascii="Candara" w:eastAsia="Arial" w:hAnsi="Candara" w:cs="Arial"/>
          <w:color w:val="262626"/>
          <w:sz w:val="22"/>
          <w:szCs w:val="18"/>
          <w:lang w:eastAsia="en-US"/>
        </w:rPr>
        <w:t xml:space="preserve">numéros </w:t>
      </w:r>
      <w:r w:rsidR="00C82501">
        <w:rPr>
          <w:rFonts w:ascii="Candara" w:eastAsia="Arial" w:hAnsi="Candara" w:cs="Arial"/>
          <w:color w:val="262626"/>
          <w:sz w:val="22"/>
          <w:szCs w:val="18"/>
          <w:lang w:eastAsia="en-US"/>
        </w:rPr>
        <w:t>d’immatriculation</w:t>
      </w:r>
      <w:r w:rsidRPr="0008547F">
        <w:rPr>
          <w:rFonts w:ascii="Candara" w:eastAsia="Arial" w:hAnsi="Candara" w:cs="Arial"/>
          <w:color w:val="262626"/>
          <w:sz w:val="22"/>
          <w:szCs w:val="18"/>
          <w:lang w:eastAsia="en-US"/>
        </w:rPr>
        <w:t> ;</w:t>
      </w:r>
    </w:p>
    <w:p w:rsidR="0008547F" w:rsidRPr="0008547F" w:rsidRDefault="0008547F" w:rsidP="00B117E7">
      <w:pPr>
        <w:pStyle w:val="Corpsdetexte"/>
        <w:numPr>
          <w:ilvl w:val="0"/>
          <w:numId w:val="17"/>
        </w:numPr>
        <w:rPr>
          <w:rFonts w:ascii="Candara" w:eastAsia="Arial" w:hAnsi="Candara" w:cs="Arial"/>
          <w:color w:val="262626"/>
          <w:sz w:val="22"/>
          <w:szCs w:val="18"/>
          <w:lang w:eastAsia="en-US"/>
        </w:rPr>
      </w:pPr>
      <w:r w:rsidRPr="0008547F">
        <w:rPr>
          <w:rFonts w:ascii="Candara" w:eastAsia="Arial" w:hAnsi="Candara" w:cs="Arial"/>
          <w:color w:val="262626"/>
          <w:sz w:val="22"/>
          <w:szCs w:val="18"/>
          <w:lang w:eastAsia="en-US"/>
        </w:rPr>
        <w:t>API sur les données du propriétaire et caractéristiques du véhicule immatriculé. Cet API permet de fournir à d'autres systèmes les données d'identité suivantes :</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numéro personnel d'identification ;</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numéro personnel d'identification de la mère;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numéro personnel d'identification du père;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nom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prénom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nom d'époux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date de naissance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code pays de naissance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département de naissance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commune de naissance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l'arrondissement de naissance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village ou quartier de ville de naissance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lieu de naissance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code pays de résidence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département de résidence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commune de résidence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l'arrondissement de résidence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village ou quartier de résidence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l'adresse de résidence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téléphone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l'e-mail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nationalité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sexe de la personne;</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l'indicatif téléphone de la personne ;</w:t>
      </w:r>
    </w:p>
    <w:p w:rsidR="0008547F" w:rsidRPr="008B0058" w:rsidRDefault="0008547F" w:rsidP="00B117E7">
      <w:pPr>
        <w:numPr>
          <w:ilvl w:val="0"/>
          <w:numId w:val="15"/>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photo de la personne.</w:t>
      </w:r>
    </w:p>
    <w:p w:rsidR="0008547F" w:rsidRPr="0008547F" w:rsidRDefault="00C82501" w:rsidP="00B117E7">
      <w:pPr>
        <w:pStyle w:val="Corpsdetexte"/>
        <w:numPr>
          <w:ilvl w:val="0"/>
          <w:numId w:val="17"/>
        </w:numPr>
        <w:rPr>
          <w:rFonts w:ascii="Candara" w:eastAsia="Arial" w:hAnsi="Candara" w:cs="Arial"/>
          <w:color w:val="262626"/>
          <w:sz w:val="22"/>
          <w:szCs w:val="18"/>
          <w:lang w:eastAsia="en-US"/>
        </w:rPr>
      </w:pPr>
      <w:r>
        <w:rPr>
          <w:rFonts w:ascii="Candara" w:eastAsia="Arial" w:hAnsi="Candara" w:cs="Arial"/>
          <w:color w:val="262626"/>
          <w:sz w:val="22"/>
          <w:szCs w:val="18"/>
          <w:lang w:eastAsia="en-US"/>
        </w:rPr>
        <w:t xml:space="preserve">API des personnes physiques. </w:t>
      </w:r>
      <w:r w:rsidR="0008547F" w:rsidRPr="0008547F">
        <w:rPr>
          <w:rFonts w:ascii="Candara" w:eastAsia="Arial" w:hAnsi="Candara" w:cs="Arial"/>
          <w:color w:val="262626"/>
          <w:sz w:val="22"/>
          <w:szCs w:val="18"/>
          <w:lang w:eastAsia="en-US"/>
        </w:rPr>
        <w:t>Ce</w:t>
      </w:r>
      <w:r>
        <w:rPr>
          <w:rFonts w:ascii="Candara" w:eastAsia="Arial" w:hAnsi="Candara" w:cs="Arial"/>
          <w:color w:val="262626"/>
          <w:sz w:val="22"/>
          <w:szCs w:val="18"/>
          <w:lang w:eastAsia="en-US"/>
        </w:rPr>
        <w:t xml:space="preserve">t </w:t>
      </w:r>
      <w:r w:rsidR="0008547F" w:rsidRPr="0008547F">
        <w:rPr>
          <w:rFonts w:ascii="Candara" w:eastAsia="Arial" w:hAnsi="Candara" w:cs="Arial"/>
          <w:color w:val="262626"/>
          <w:sz w:val="22"/>
          <w:szCs w:val="18"/>
          <w:lang w:eastAsia="en-US"/>
        </w:rPr>
        <w:t>API permet de fournir à la Direction Générale des Impôts les données d'identité suivantes :</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numéro personnel d'identification ;</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sexe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nom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prénom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nom d'époux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nom du père;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prénom du père;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nom de la mère;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prénom de la mère;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date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code pays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département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commune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l'arrondissement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village ou quartier de ville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lieu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code pays de résidence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département de résidence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commune de résidence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l'arrondissement de résidence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village ou quartier de résidence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l'adresse de résidence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téléphone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l'e-mail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nationalité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le sexe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l'indicatif téléphone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référence de l'acte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date de délivrance de l'acte de naissance de la personne;</w:t>
      </w:r>
    </w:p>
    <w:p w:rsidR="0008547F" w:rsidRPr="008B0058" w:rsidRDefault="0008547F" w:rsidP="00B117E7">
      <w:pPr>
        <w:numPr>
          <w:ilvl w:val="0"/>
          <w:numId w:val="16"/>
        </w:numPr>
        <w:spacing w:before="100" w:beforeAutospacing="1" w:after="100" w:afterAutospacing="1"/>
        <w:rPr>
          <w:rFonts w:ascii="Candara" w:hAnsi="Candara"/>
          <w:shadow/>
          <w:sz w:val="22"/>
          <w:szCs w:val="18"/>
          <w:lang w:val="fr-FR"/>
        </w:rPr>
      </w:pPr>
      <w:r w:rsidRPr="008B0058">
        <w:rPr>
          <w:rFonts w:ascii="Candara" w:hAnsi="Candara"/>
          <w:shadow/>
          <w:sz w:val="22"/>
          <w:szCs w:val="18"/>
          <w:lang w:val="fr-FR"/>
        </w:rPr>
        <w:t>la commune de délivrance de l'acte de naissance de la personne;</w:t>
      </w:r>
    </w:p>
    <w:p w:rsidR="0008547F" w:rsidRPr="0008547F" w:rsidRDefault="0008547F" w:rsidP="0008547F">
      <w:pPr>
        <w:pStyle w:val="Corpsdetexte"/>
        <w:ind w:left="720" w:firstLine="0"/>
        <w:rPr>
          <w:rFonts w:ascii="Candara" w:eastAsia="Arial" w:hAnsi="Candara" w:cs="Arial"/>
          <w:color w:val="262626"/>
          <w:sz w:val="22"/>
          <w:szCs w:val="18"/>
          <w:lang w:eastAsia="en-US"/>
        </w:rPr>
      </w:pPr>
    </w:p>
    <w:p w:rsidR="0008547F" w:rsidRPr="0008547F" w:rsidRDefault="0008547F" w:rsidP="00B117E7">
      <w:pPr>
        <w:pStyle w:val="Corpsdetexte"/>
        <w:numPr>
          <w:ilvl w:val="0"/>
          <w:numId w:val="18"/>
        </w:numPr>
        <w:rPr>
          <w:rFonts w:ascii="Candara" w:eastAsia="Arial" w:hAnsi="Candara" w:cs="Arial"/>
          <w:color w:val="262626"/>
          <w:sz w:val="22"/>
          <w:szCs w:val="18"/>
          <w:lang w:eastAsia="en-US"/>
        </w:rPr>
      </w:pPr>
      <w:r w:rsidRPr="0008547F">
        <w:rPr>
          <w:rFonts w:ascii="Candara" w:eastAsia="Arial" w:hAnsi="Candara" w:cs="Arial"/>
          <w:color w:val="262626"/>
          <w:sz w:val="22"/>
          <w:szCs w:val="18"/>
          <w:lang w:eastAsia="en-US"/>
        </w:rPr>
        <w:t>Webservice (API) d'échange d'information sur les immatriculations de véhicules quatre roues et plus entre l'ANaTT et la Douane ;</w:t>
      </w:r>
    </w:p>
    <w:p w:rsidR="0008547F" w:rsidRPr="0008547F" w:rsidRDefault="0008547F" w:rsidP="0008547F">
      <w:pPr>
        <w:pStyle w:val="Corpsdetexte"/>
        <w:rPr>
          <w:rFonts w:ascii="Candara" w:eastAsia="Arial" w:hAnsi="Candara" w:cs="Arial"/>
          <w:color w:val="262626"/>
          <w:sz w:val="22"/>
          <w:szCs w:val="18"/>
          <w:lang w:eastAsia="en-US"/>
        </w:rPr>
      </w:pPr>
    </w:p>
    <w:p w:rsidR="0008547F" w:rsidRPr="0008547F" w:rsidRDefault="0008547F" w:rsidP="00B117E7">
      <w:pPr>
        <w:pStyle w:val="Corpsdetexte"/>
        <w:numPr>
          <w:ilvl w:val="0"/>
          <w:numId w:val="18"/>
        </w:numPr>
        <w:rPr>
          <w:rFonts w:ascii="Candara" w:eastAsia="Arial" w:hAnsi="Candara" w:cs="Arial"/>
          <w:color w:val="262626"/>
          <w:sz w:val="22"/>
          <w:szCs w:val="18"/>
          <w:lang w:eastAsia="en-US"/>
        </w:rPr>
      </w:pPr>
      <w:r w:rsidRPr="0008547F">
        <w:rPr>
          <w:rFonts w:ascii="Candara" w:eastAsia="Arial" w:hAnsi="Candara" w:cs="Arial"/>
          <w:color w:val="262626"/>
          <w:sz w:val="22"/>
          <w:szCs w:val="18"/>
          <w:lang w:eastAsia="en-US"/>
        </w:rPr>
        <w:t>API servant d'échange de données entre l'ANaTT et la DGI pour le calcul de la taxe sur le véhicule à moteur ;</w:t>
      </w:r>
    </w:p>
    <w:p w:rsidR="0008547F" w:rsidRPr="0008547F" w:rsidRDefault="0008547F" w:rsidP="0008547F">
      <w:pPr>
        <w:pStyle w:val="Corpsdetexte"/>
        <w:rPr>
          <w:rFonts w:ascii="Candara" w:eastAsia="Arial" w:hAnsi="Candara" w:cs="Arial"/>
          <w:color w:val="262626"/>
          <w:sz w:val="22"/>
          <w:szCs w:val="18"/>
          <w:lang w:eastAsia="en-US"/>
        </w:rPr>
      </w:pPr>
    </w:p>
    <w:p w:rsidR="0008547F" w:rsidRPr="0008547F" w:rsidRDefault="0008547F" w:rsidP="0008547F">
      <w:pPr>
        <w:pStyle w:val="Corpsdetexte"/>
        <w:ind w:firstLine="0"/>
        <w:rPr>
          <w:rFonts w:ascii="Candara" w:eastAsia="Arial" w:hAnsi="Candara" w:cs="Arial"/>
          <w:color w:val="262626"/>
          <w:sz w:val="22"/>
          <w:szCs w:val="18"/>
          <w:lang w:eastAsia="en-US"/>
        </w:rPr>
      </w:pPr>
    </w:p>
    <w:p w:rsidR="00A96C40" w:rsidRDefault="0008547F" w:rsidP="00EC3421">
      <w:pPr>
        <w:pStyle w:val="Corpsdetexte"/>
        <w:rPr>
          <w:rFonts w:ascii="Candara" w:eastAsia="Arial" w:hAnsi="Candara" w:cs="Arial"/>
          <w:b/>
          <w:bCs/>
          <w:color w:val="262626"/>
          <w:sz w:val="22"/>
          <w:szCs w:val="18"/>
          <w:lang w:eastAsia="en-US"/>
        </w:rPr>
      </w:pPr>
      <w:r w:rsidRPr="00E44E34">
        <w:rPr>
          <w:rFonts w:ascii="Candara" w:eastAsia="Arial" w:hAnsi="Candara" w:cs="Arial"/>
          <w:b/>
          <w:bCs/>
          <w:color w:val="262626"/>
          <w:sz w:val="22"/>
          <w:szCs w:val="18"/>
          <w:highlight w:val="cyan"/>
          <w:u w:val="single"/>
          <w:lang w:eastAsia="en-US"/>
        </w:rPr>
        <w:t>Important </w:t>
      </w:r>
      <w:r w:rsidRPr="00E44E34">
        <w:rPr>
          <w:rFonts w:ascii="Candara" w:eastAsia="Arial" w:hAnsi="Candara" w:cs="Arial"/>
          <w:b/>
          <w:bCs/>
          <w:color w:val="262626"/>
          <w:sz w:val="22"/>
          <w:szCs w:val="18"/>
          <w:highlight w:val="cyan"/>
          <w:lang w:eastAsia="en-US"/>
        </w:rPr>
        <w:t xml:space="preserve">: </w:t>
      </w:r>
      <w:r w:rsidR="00860F97" w:rsidRPr="00E44E34">
        <w:rPr>
          <w:rFonts w:ascii="Candara" w:eastAsia="Arial" w:hAnsi="Candara" w:cs="Arial"/>
          <w:b/>
          <w:bCs/>
          <w:color w:val="262626"/>
          <w:sz w:val="22"/>
          <w:szCs w:val="18"/>
          <w:highlight w:val="cyan"/>
          <w:lang w:eastAsia="en-US"/>
        </w:rPr>
        <w:t>Les APIs à consommer par SIMVeB sont d’une importance capitale car les permettront d’authentifier</w:t>
      </w:r>
      <w:r w:rsidR="008D3EEF" w:rsidRPr="00E44E34">
        <w:rPr>
          <w:rFonts w:ascii="Candara" w:eastAsia="Arial" w:hAnsi="Candara" w:cs="Arial"/>
          <w:b/>
          <w:bCs/>
          <w:color w:val="262626"/>
          <w:sz w:val="22"/>
          <w:szCs w:val="18"/>
          <w:highlight w:val="cyan"/>
          <w:lang w:eastAsia="en-US"/>
        </w:rPr>
        <w:t xml:space="preserve"> et valider des informations provenant des acteurs de la chaine des transports terrestres. Ces APIs aident à alléger les procédures en réduisant au maximum les pièces à fournir par les requérants. Pour se conformer aux exigences de protection des données à caractère</w:t>
      </w:r>
      <w:r w:rsidR="00860F97" w:rsidRPr="00E44E34">
        <w:rPr>
          <w:rFonts w:ascii="Candara" w:eastAsia="Arial" w:hAnsi="Candara" w:cs="Arial"/>
          <w:b/>
          <w:bCs/>
          <w:color w:val="262626"/>
          <w:sz w:val="22"/>
          <w:szCs w:val="18"/>
          <w:highlight w:val="cyan"/>
          <w:lang w:eastAsia="en-US"/>
        </w:rPr>
        <w:t xml:space="preserve"> </w:t>
      </w:r>
      <w:r w:rsidR="008D3EEF" w:rsidRPr="00E44E34">
        <w:rPr>
          <w:rFonts w:ascii="Candara" w:eastAsia="Arial" w:hAnsi="Candara" w:cs="Arial"/>
          <w:b/>
          <w:bCs/>
          <w:color w:val="262626"/>
          <w:sz w:val="22"/>
          <w:szCs w:val="18"/>
          <w:highlight w:val="cyan"/>
          <w:lang w:eastAsia="en-US"/>
        </w:rPr>
        <w:t>personnel, SIMVeB, dans des cas spécifiques n’exposerait pas les données renvoyées par les API mais</w:t>
      </w:r>
      <w:r w:rsidR="00E44E34" w:rsidRPr="00E44E34">
        <w:rPr>
          <w:rFonts w:ascii="Candara" w:eastAsia="Arial" w:hAnsi="Candara" w:cs="Arial"/>
          <w:b/>
          <w:bCs/>
          <w:color w:val="262626"/>
          <w:sz w:val="22"/>
          <w:szCs w:val="18"/>
          <w:highlight w:val="cyan"/>
          <w:lang w:eastAsia="en-US"/>
        </w:rPr>
        <w:t xml:space="preserve"> comparera ces données avec celles fournies par le requérant. Le contrôle de conformité déterminera la poursuite ou non de la procédure.</w:t>
      </w:r>
      <w:r w:rsidR="008D3EEF" w:rsidRPr="00E44E34">
        <w:rPr>
          <w:rFonts w:ascii="Candara" w:eastAsia="Arial" w:hAnsi="Candara" w:cs="Arial"/>
          <w:b/>
          <w:bCs/>
          <w:color w:val="262626"/>
          <w:sz w:val="22"/>
          <w:szCs w:val="18"/>
          <w:highlight w:val="cyan"/>
          <w:lang w:eastAsia="en-US"/>
        </w:rPr>
        <w:t xml:space="preserve"> </w:t>
      </w:r>
      <w:r w:rsidRPr="00E44E34">
        <w:rPr>
          <w:rFonts w:ascii="Candara" w:eastAsia="Arial" w:hAnsi="Candara" w:cs="Arial"/>
          <w:b/>
          <w:bCs/>
          <w:color w:val="262626"/>
          <w:sz w:val="22"/>
          <w:szCs w:val="18"/>
          <w:highlight w:val="cyan"/>
          <w:lang w:eastAsia="en-US"/>
        </w:rPr>
        <w:t>Il convien</w:t>
      </w:r>
      <w:r w:rsidR="00E44E34" w:rsidRPr="00E44E34">
        <w:rPr>
          <w:rFonts w:ascii="Candara" w:eastAsia="Arial" w:hAnsi="Candara" w:cs="Arial"/>
          <w:b/>
          <w:bCs/>
          <w:color w:val="262626"/>
          <w:sz w:val="22"/>
          <w:szCs w:val="18"/>
          <w:highlight w:val="cyan"/>
          <w:lang w:eastAsia="en-US"/>
        </w:rPr>
        <w:t>t</w:t>
      </w:r>
      <w:r w:rsidRPr="00E44E34">
        <w:rPr>
          <w:rFonts w:ascii="Candara" w:eastAsia="Arial" w:hAnsi="Candara" w:cs="Arial"/>
          <w:b/>
          <w:bCs/>
          <w:color w:val="262626"/>
          <w:sz w:val="22"/>
          <w:szCs w:val="18"/>
          <w:highlight w:val="cyan"/>
          <w:lang w:eastAsia="en-US"/>
        </w:rPr>
        <w:t xml:space="preserve"> également </w:t>
      </w:r>
      <w:r w:rsidR="00E44E34" w:rsidRPr="00E44E34">
        <w:rPr>
          <w:rFonts w:ascii="Candara" w:eastAsia="Arial" w:hAnsi="Candara" w:cs="Arial"/>
          <w:b/>
          <w:bCs/>
          <w:color w:val="262626"/>
          <w:sz w:val="22"/>
          <w:szCs w:val="18"/>
          <w:highlight w:val="cyan"/>
          <w:lang w:eastAsia="en-US"/>
        </w:rPr>
        <w:t xml:space="preserve">de préciser que SIMVeB </w:t>
      </w:r>
      <w:r w:rsidRPr="00E44E34">
        <w:rPr>
          <w:rFonts w:ascii="Candara" w:eastAsia="Arial" w:hAnsi="Candara" w:cs="Arial"/>
          <w:b/>
          <w:bCs/>
          <w:color w:val="262626"/>
          <w:sz w:val="22"/>
          <w:szCs w:val="18"/>
          <w:highlight w:val="cyan"/>
          <w:lang w:eastAsia="en-US"/>
        </w:rPr>
        <w:t xml:space="preserve">devra </w:t>
      </w:r>
      <w:r w:rsidR="00E44E34" w:rsidRPr="00E44E34">
        <w:rPr>
          <w:rFonts w:ascii="Candara" w:eastAsia="Arial" w:hAnsi="Candara" w:cs="Arial"/>
          <w:b/>
          <w:bCs/>
          <w:color w:val="262626"/>
          <w:sz w:val="22"/>
          <w:szCs w:val="18"/>
          <w:highlight w:val="cyan"/>
          <w:lang w:eastAsia="en-US"/>
        </w:rPr>
        <w:t>produire des APIs au profit</w:t>
      </w:r>
      <w:r w:rsidRPr="00E44E34">
        <w:rPr>
          <w:rFonts w:ascii="Candara" w:eastAsia="Arial" w:hAnsi="Candara" w:cs="Arial"/>
          <w:b/>
          <w:bCs/>
          <w:color w:val="262626"/>
          <w:sz w:val="22"/>
          <w:szCs w:val="18"/>
          <w:highlight w:val="cyan"/>
          <w:lang w:eastAsia="en-US"/>
        </w:rPr>
        <w:t xml:space="preserve"> </w:t>
      </w:r>
      <w:r w:rsidR="00E44E34" w:rsidRPr="00E44E34">
        <w:rPr>
          <w:rFonts w:ascii="Candara" w:eastAsia="Arial" w:hAnsi="Candara" w:cs="Arial"/>
          <w:b/>
          <w:bCs/>
          <w:color w:val="262626"/>
          <w:sz w:val="22"/>
          <w:szCs w:val="18"/>
          <w:highlight w:val="cyan"/>
          <w:lang w:eastAsia="en-US"/>
        </w:rPr>
        <w:t>des</w:t>
      </w:r>
      <w:r w:rsidRPr="00E44E34">
        <w:rPr>
          <w:rFonts w:ascii="Candara" w:eastAsia="Arial" w:hAnsi="Candara" w:cs="Arial"/>
          <w:b/>
          <w:bCs/>
          <w:color w:val="262626"/>
          <w:sz w:val="22"/>
          <w:szCs w:val="18"/>
          <w:highlight w:val="cyan"/>
          <w:lang w:eastAsia="en-US"/>
        </w:rPr>
        <w:t xml:space="preserve"> acteurs externes (DGI, PAC, DGDDI, DGTCP, CNSR, Police Républicaine, Société d’exploitation du guichet du Bénin, etc..).</w:t>
      </w:r>
    </w:p>
    <w:p w:rsidR="008C15C2" w:rsidRDefault="008C15C2" w:rsidP="00EC3421">
      <w:pPr>
        <w:pStyle w:val="Corpsdetexte"/>
        <w:rPr>
          <w:rFonts w:ascii="Candara" w:eastAsia="Arial" w:hAnsi="Candara" w:cs="Arial"/>
          <w:b/>
          <w:bCs/>
          <w:color w:val="262626"/>
          <w:sz w:val="22"/>
          <w:szCs w:val="18"/>
          <w:lang w:eastAsia="en-US"/>
        </w:rPr>
      </w:pPr>
    </w:p>
    <w:p w:rsidR="008C15C2" w:rsidRDefault="008C15C2" w:rsidP="00EC3421">
      <w:pPr>
        <w:pStyle w:val="Corpsdetexte"/>
        <w:rPr>
          <w:rFonts w:ascii="Candara" w:eastAsia="Arial" w:hAnsi="Candara" w:cs="Arial"/>
          <w:b/>
          <w:bCs/>
          <w:color w:val="262626"/>
          <w:sz w:val="22"/>
          <w:szCs w:val="18"/>
          <w:lang w:eastAsia="en-US"/>
        </w:rPr>
      </w:pPr>
    </w:p>
    <w:p w:rsidR="008C15C2" w:rsidRDefault="008C15C2" w:rsidP="00EC3421">
      <w:pPr>
        <w:pStyle w:val="Corpsdetexte"/>
        <w:rPr>
          <w:rFonts w:ascii="Candara" w:eastAsia="Arial" w:hAnsi="Candara" w:cs="Arial"/>
          <w:b/>
          <w:bCs/>
          <w:color w:val="262626"/>
          <w:sz w:val="22"/>
          <w:szCs w:val="18"/>
          <w:lang w:eastAsia="en-US"/>
        </w:rPr>
      </w:pPr>
    </w:p>
    <w:p w:rsidR="008C15C2" w:rsidRDefault="008C15C2" w:rsidP="00EC3421">
      <w:pPr>
        <w:pStyle w:val="Corpsdetexte"/>
        <w:rPr>
          <w:rFonts w:ascii="Candara" w:eastAsia="Arial" w:hAnsi="Candara" w:cs="Arial"/>
          <w:b/>
          <w:bCs/>
          <w:color w:val="262626"/>
          <w:sz w:val="22"/>
          <w:szCs w:val="18"/>
          <w:lang w:eastAsia="en-US"/>
        </w:rPr>
      </w:pPr>
    </w:p>
    <w:p w:rsidR="00976965" w:rsidRDefault="00976965" w:rsidP="00EC3421">
      <w:pPr>
        <w:pStyle w:val="Corpsdetexte"/>
        <w:rPr>
          <w:rFonts w:ascii="Candara" w:eastAsia="Arial" w:hAnsi="Candara" w:cs="Arial"/>
          <w:b/>
          <w:bCs/>
          <w:color w:val="262626"/>
          <w:sz w:val="22"/>
          <w:szCs w:val="18"/>
          <w:lang w:eastAsia="en-US"/>
        </w:rPr>
      </w:pPr>
    </w:p>
    <w:p w:rsidR="00976965" w:rsidRDefault="00976965" w:rsidP="00EC3421">
      <w:pPr>
        <w:pStyle w:val="Corpsdetexte"/>
        <w:rPr>
          <w:rFonts w:ascii="Candara" w:eastAsia="Arial" w:hAnsi="Candara" w:cs="Arial"/>
          <w:b/>
          <w:bCs/>
          <w:color w:val="262626"/>
          <w:sz w:val="22"/>
          <w:szCs w:val="18"/>
          <w:lang w:eastAsia="en-US"/>
        </w:rPr>
      </w:pPr>
    </w:p>
    <w:p w:rsidR="00976965" w:rsidRDefault="00976965" w:rsidP="00EC3421">
      <w:pPr>
        <w:pStyle w:val="Corpsdetexte"/>
        <w:rPr>
          <w:rFonts w:ascii="Candara" w:eastAsia="Arial" w:hAnsi="Candara" w:cs="Arial"/>
          <w:b/>
          <w:bCs/>
          <w:color w:val="262626"/>
          <w:sz w:val="22"/>
          <w:szCs w:val="18"/>
          <w:lang w:eastAsia="en-US"/>
        </w:rPr>
      </w:pPr>
    </w:p>
    <w:p w:rsidR="00976965" w:rsidRDefault="00976965" w:rsidP="00EC3421">
      <w:pPr>
        <w:pStyle w:val="Corpsdetexte"/>
        <w:rPr>
          <w:rFonts w:ascii="Candara" w:eastAsia="Arial" w:hAnsi="Candara" w:cs="Arial"/>
          <w:b/>
          <w:bCs/>
          <w:color w:val="262626"/>
          <w:sz w:val="22"/>
          <w:szCs w:val="18"/>
          <w:lang w:eastAsia="en-US"/>
        </w:rPr>
      </w:pPr>
    </w:p>
    <w:p w:rsidR="00976965" w:rsidRDefault="00976965" w:rsidP="00EC3421">
      <w:pPr>
        <w:pStyle w:val="Corpsdetexte"/>
        <w:rPr>
          <w:rFonts w:ascii="Candara" w:eastAsia="Arial" w:hAnsi="Candara" w:cs="Arial"/>
          <w:b/>
          <w:bCs/>
          <w:color w:val="262626"/>
          <w:sz w:val="22"/>
          <w:szCs w:val="18"/>
          <w:lang w:eastAsia="en-US"/>
        </w:rPr>
      </w:pPr>
    </w:p>
    <w:p w:rsidR="00976965" w:rsidRPr="00EC3421" w:rsidRDefault="00976965" w:rsidP="00976965">
      <w:pPr>
        <w:pStyle w:val="Corpsdetexte"/>
        <w:ind w:firstLine="0"/>
        <w:rPr>
          <w:rFonts w:ascii="Candara" w:eastAsia="Arial" w:hAnsi="Candara" w:cs="Arial"/>
          <w:b/>
          <w:bCs/>
          <w:color w:val="262626"/>
          <w:sz w:val="22"/>
          <w:szCs w:val="18"/>
          <w:lang w:eastAsia="en-US"/>
        </w:rPr>
      </w:pPr>
    </w:p>
    <w:p w:rsidR="00615DA8" w:rsidRPr="00976965" w:rsidRDefault="00615DA8" w:rsidP="00976965">
      <w:pPr>
        <w:pStyle w:val="Styleparagraphe"/>
        <w:rPr>
          <w:rFonts w:cs="Arial"/>
          <w:b/>
          <w:bCs w:val="0"/>
          <w:color w:val="auto"/>
        </w:rPr>
      </w:pPr>
      <w:bookmarkStart w:id="11" w:name="_Toc145946792"/>
      <w:bookmarkStart w:id="12" w:name="_GoBack"/>
      <w:r w:rsidRPr="00976965">
        <w:rPr>
          <w:rFonts w:cs="Arial"/>
          <w:b/>
          <w:bCs w:val="0"/>
          <w:color w:val="auto"/>
        </w:rPr>
        <w:t xml:space="preserve">LISTE DES </w:t>
      </w:r>
      <w:r w:rsidR="008B0058" w:rsidRPr="00976965">
        <w:rPr>
          <w:rFonts w:cs="Arial"/>
          <w:b/>
          <w:bCs w:val="0"/>
          <w:color w:val="auto"/>
        </w:rPr>
        <w:t xml:space="preserve">UNITÉS FONCTIONNELLES </w:t>
      </w:r>
      <w:r w:rsidR="00C13D0C" w:rsidRPr="00976965">
        <w:rPr>
          <w:rFonts w:cs="Arial"/>
          <w:b/>
          <w:bCs w:val="0"/>
          <w:color w:val="auto"/>
        </w:rPr>
        <w:t xml:space="preserve">MAJEURES </w:t>
      </w:r>
      <w:r w:rsidR="008B0058" w:rsidRPr="00976965">
        <w:rPr>
          <w:rFonts w:cs="Arial"/>
          <w:b/>
          <w:bCs w:val="0"/>
          <w:color w:val="auto"/>
        </w:rPr>
        <w:t xml:space="preserve">DE </w:t>
      </w:r>
      <w:r w:rsidRPr="00976965">
        <w:rPr>
          <w:rFonts w:cs="Arial"/>
          <w:b/>
          <w:bCs w:val="0"/>
          <w:color w:val="auto"/>
        </w:rPr>
        <w:t xml:space="preserve"> SIMVeB</w:t>
      </w:r>
      <w:bookmarkEnd w:id="11"/>
    </w:p>
    <w:bookmarkEnd w:id="12"/>
    <w:p w:rsidR="00615DA8" w:rsidRDefault="00615DA8" w:rsidP="008670B7">
      <w:pPr>
        <w:jc w:val="both"/>
        <w:rPr>
          <w:rFonts w:ascii="Tahoma" w:hAnsi="Tahoma" w:cs="Tahoma"/>
          <w:bCs/>
          <w:szCs w:val="20"/>
          <w:lang w:val="fr-CA"/>
        </w:rPr>
      </w:pPr>
    </w:p>
    <w:tbl>
      <w:tblPr>
        <w:tblStyle w:val="Grilledutableau"/>
        <w:tblW w:w="0" w:type="auto"/>
        <w:tblLook w:val="04A0" w:firstRow="1" w:lastRow="0" w:firstColumn="1" w:lastColumn="0" w:noHBand="0" w:noVBand="1"/>
      </w:tblPr>
      <w:tblGrid>
        <w:gridCol w:w="715"/>
        <w:gridCol w:w="2083"/>
        <w:gridCol w:w="2481"/>
        <w:gridCol w:w="4071"/>
      </w:tblGrid>
      <w:tr w:rsidR="00E2141A" w:rsidRPr="00B264BD" w:rsidTr="00E2141A">
        <w:tc>
          <w:tcPr>
            <w:tcW w:w="715" w:type="dxa"/>
            <w:shd w:val="clear" w:color="auto" w:fill="2F5496" w:themeFill="accent1" w:themeFillShade="BF"/>
          </w:tcPr>
          <w:p w:rsidR="00862C7A" w:rsidRPr="00C13D0C" w:rsidRDefault="00862C7A" w:rsidP="008670B7">
            <w:pPr>
              <w:jc w:val="both"/>
              <w:rPr>
                <w:rFonts w:ascii="Candara" w:hAnsi="Candara"/>
                <w:b/>
                <w:bCs/>
                <w:shadow/>
                <w:color w:val="FFFFFF" w:themeColor="background1"/>
                <w:sz w:val="22"/>
                <w:szCs w:val="18"/>
                <w:lang w:val="fr-FR"/>
              </w:rPr>
            </w:pPr>
            <w:r w:rsidRPr="00C13D0C">
              <w:rPr>
                <w:rFonts w:ascii="Candara" w:hAnsi="Candara"/>
                <w:b/>
                <w:bCs/>
                <w:shadow/>
                <w:color w:val="FFFFFF" w:themeColor="background1"/>
                <w:sz w:val="22"/>
                <w:szCs w:val="18"/>
                <w:lang w:val="fr-FR"/>
              </w:rPr>
              <w:t>N°</w:t>
            </w:r>
          </w:p>
        </w:tc>
        <w:tc>
          <w:tcPr>
            <w:tcW w:w="2083" w:type="dxa"/>
            <w:shd w:val="clear" w:color="auto" w:fill="2F5496" w:themeFill="accent1" w:themeFillShade="BF"/>
          </w:tcPr>
          <w:p w:rsidR="00862C7A" w:rsidRPr="00C13D0C" w:rsidRDefault="00862C7A" w:rsidP="008670B7">
            <w:pPr>
              <w:jc w:val="both"/>
              <w:rPr>
                <w:rFonts w:ascii="Candara" w:hAnsi="Candara"/>
                <w:b/>
                <w:bCs/>
                <w:shadow/>
                <w:color w:val="FFFFFF" w:themeColor="background1"/>
                <w:sz w:val="22"/>
                <w:szCs w:val="18"/>
                <w:lang w:val="fr-FR"/>
              </w:rPr>
            </w:pPr>
            <w:r w:rsidRPr="00C13D0C">
              <w:rPr>
                <w:rFonts w:ascii="Candara" w:hAnsi="Candara"/>
                <w:b/>
                <w:bCs/>
                <w:shadow/>
                <w:color w:val="FFFFFF" w:themeColor="background1"/>
                <w:sz w:val="22"/>
                <w:szCs w:val="18"/>
                <w:lang w:val="fr-FR"/>
              </w:rPr>
              <w:t>CATEGORIES</w:t>
            </w:r>
          </w:p>
        </w:tc>
        <w:tc>
          <w:tcPr>
            <w:tcW w:w="2481" w:type="dxa"/>
            <w:shd w:val="clear" w:color="auto" w:fill="2F5496" w:themeFill="accent1" w:themeFillShade="BF"/>
          </w:tcPr>
          <w:p w:rsidR="00862C7A" w:rsidRPr="00C13D0C" w:rsidRDefault="00862C7A" w:rsidP="008670B7">
            <w:pPr>
              <w:jc w:val="both"/>
              <w:rPr>
                <w:rFonts w:ascii="Candara" w:hAnsi="Candara"/>
                <w:b/>
                <w:bCs/>
                <w:shadow/>
                <w:color w:val="FFFFFF" w:themeColor="background1"/>
                <w:sz w:val="22"/>
                <w:szCs w:val="18"/>
                <w:lang w:val="fr-FR"/>
              </w:rPr>
            </w:pPr>
            <w:r w:rsidRPr="00C13D0C">
              <w:rPr>
                <w:rFonts w:ascii="Candara" w:hAnsi="Candara"/>
                <w:b/>
                <w:bCs/>
                <w:shadow/>
                <w:color w:val="FFFFFF" w:themeColor="background1"/>
                <w:sz w:val="22"/>
                <w:szCs w:val="18"/>
                <w:lang w:val="fr-FR"/>
              </w:rPr>
              <w:t>OPÉRATION</w:t>
            </w:r>
          </w:p>
        </w:tc>
        <w:tc>
          <w:tcPr>
            <w:tcW w:w="4071" w:type="dxa"/>
            <w:shd w:val="clear" w:color="auto" w:fill="2F5496" w:themeFill="accent1" w:themeFillShade="BF"/>
          </w:tcPr>
          <w:p w:rsidR="00862C7A" w:rsidRPr="00C13D0C" w:rsidRDefault="00862C7A" w:rsidP="008670B7">
            <w:pPr>
              <w:jc w:val="both"/>
              <w:rPr>
                <w:rFonts w:ascii="Candara" w:hAnsi="Candara"/>
                <w:b/>
                <w:bCs/>
                <w:shadow/>
                <w:color w:val="FFFFFF" w:themeColor="background1"/>
                <w:sz w:val="22"/>
                <w:szCs w:val="18"/>
                <w:lang w:val="fr-FR"/>
              </w:rPr>
            </w:pPr>
            <w:r w:rsidRPr="00C13D0C">
              <w:rPr>
                <w:rFonts w:ascii="Candara" w:hAnsi="Candara"/>
                <w:b/>
                <w:bCs/>
                <w:shadow/>
                <w:color w:val="FFFFFF" w:themeColor="background1"/>
                <w:sz w:val="22"/>
                <w:szCs w:val="18"/>
                <w:lang w:val="fr-FR"/>
              </w:rPr>
              <w:t>Note</w:t>
            </w:r>
          </w:p>
        </w:tc>
      </w:tr>
      <w:tr w:rsidR="00862C7A" w:rsidRPr="00B264BD" w:rsidTr="00E2141A">
        <w:tc>
          <w:tcPr>
            <w:tcW w:w="715" w:type="dxa"/>
          </w:tcPr>
          <w:p w:rsidR="00862C7A" w:rsidRPr="008D4158" w:rsidRDefault="00862C7A" w:rsidP="008670B7">
            <w:pPr>
              <w:jc w:val="both"/>
              <w:rPr>
                <w:rFonts w:ascii="Candara" w:hAnsi="Candara"/>
                <w:shadow/>
                <w:sz w:val="22"/>
                <w:szCs w:val="22"/>
                <w:lang w:val="fr-FR"/>
              </w:rPr>
            </w:pPr>
            <w:r w:rsidRPr="008D4158">
              <w:rPr>
                <w:rFonts w:ascii="Candara" w:hAnsi="Candara"/>
                <w:shadow/>
                <w:sz w:val="22"/>
                <w:szCs w:val="22"/>
                <w:lang w:val="fr-FR"/>
              </w:rPr>
              <w:t>1</w:t>
            </w:r>
          </w:p>
        </w:tc>
        <w:tc>
          <w:tcPr>
            <w:tcW w:w="2083" w:type="dxa"/>
          </w:tcPr>
          <w:p w:rsidR="00862C7A" w:rsidRPr="008D4158" w:rsidRDefault="00862C7A" w:rsidP="008670B7">
            <w:pPr>
              <w:jc w:val="both"/>
              <w:rPr>
                <w:rFonts w:ascii="Candara" w:hAnsi="Candara"/>
                <w:shadow/>
                <w:sz w:val="22"/>
                <w:szCs w:val="22"/>
                <w:lang w:val="fr-FR"/>
              </w:rPr>
            </w:pPr>
            <w:r w:rsidRPr="008D4158">
              <w:rPr>
                <w:rFonts w:ascii="Candara" w:hAnsi="Candara"/>
                <w:shadow/>
                <w:sz w:val="22"/>
                <w:szCs w:val="22"/>
                <w:lang w:val="fr-FR"/>
              </w:rPr>
              <w:t>ACCÉS PLATEFORME</w:t>
            </w:r>
          </w:p>
        </w:tc>
        <w:tc>
          <w:tcPr>
            <w:tcW w:w="2481" w:type="dxa"/>
          </w:tcPr>
          <w:p w:rsidR="00862C7A" w:rsidRPr="008D4158" w:rsidRDefault="00862C7A" w:rsidP="008670B7">
            <w:pPr>
              <w:jc w:val="both"/>
              <w:rPr>
                <w:rFonts w:ascii="Candara" w:hAnsi="Candara"/>
                <w:shadow/>
                <w:sz w:val="22"/>
                <w:szCs w:val="22"/>
                <w:lang w:val="fr-FR"/>
              </w:rPr>
            </w:pPr>
            <w:r w:rsidRPr="008D4158">
              <w:rPr>
                <w:rFonts w:ascii="Candara" w:hAnsi="Candara"/>
                <w:shadow/>
                <w:sz w:val="22"/>
                <w:szCs w:val="22"/>
                <w:lang w:val="fr-FR"/>
              </w:rPr>
              <w:t xml:space="preserve">Inscription </w:t>
            </w:r>
            <w:r w:rsidR="008B0058" w:rsidRPr="008D4158">
              <w:rPr>
                <w:rFonts w:ascii="Candara" w:hAnsi="Candara"/>
                <w:shadow/>
                <w:sz w:val="22"/>
                <w:szCs w:val="22"/>
                <w:lang w:val="fr-FR"/>
              </w:rPr>
              <w:t xml:space="preserve">et connexion </w:t>
            </w:r>
            <w:r w:rsidRPr="008D4158">
              <w:rPr>
                <w:rFonts w:ascii="Candara" w:hAnsi="Candara"/>
                <w:shadow/>
                <w:sz w:val="22"/>
                <w:szCs w:val="22"/>
                <w:lang w:val="fr-FR"/>
              </w:rPr>
              <w:t>des abonnés</w:t>
            </w:r>
          </w:p>
        </w:tc>
        <w:tc>
          <w:tcPr>
            <w:tcW w:w="4071" w:type="dxa"/>
          </w:tcPr>
          <w:p w:rsidR="00862C7A" w:rsidRPr="008D4158" w:rsidRDefault="008B0058" w:rsidP="008670B7">
            <w:pPr>
              <w:jc w:val="both"/>
              <w:rPr>
                <w:rFonts w:ascii="Candara" w:hAnsi="Candara"/>
                <w:shadow/>
                <w:sz w:val="22"/>
                <w:szCs w:val="22"/>
                <w:lang w:val="fr-FR"/>
              </w:rPr>
            </w:pPr>
            <w:r w:rsidRPr="008D4158">
              <w:rPr>
                <w:rFonts w:ascii="Candara" w:hAnsi="Candara"/>
                <w:shadow/>
                <w:sz w:val="22"/>
                <w:szCs w:val="22"/>
                <w:lang w:val="fr-FR"/>
              </w:rPr>
              <w:t>C’est la porte d’entrée à SIMVeB à partir du portail. Toutefois, les acteurs à l’interne de l’ANaTT pourraient avoir un lien spécifique d’accès</w:t>
            </w:r>
          </w:p>
        </w:tc>
      </w:tr>
      <w:tr w:rsidR="00862C7A" w:rsidRPr="00B264BD" w:rsidTr="00E2141A">
        <w:tc>
          <w:tcPr>
            <w:tcW w:w="715" w:type="dxa"/>
          </w:tcPr>
          <w:p w:rsidR="00862C7A" w:rsidRPr="008D4158" w:rsidRDefault="00862C7A" w:rsidP="008670B7">
            <w:pPr>
              <w:jc w:val="both"/>
              <w:rPr>
                <w:rFonts w:ascii="Candara" w:hAnsi="Candara"/>
                <w:shadow/>
                <w:sz w:val="22"/>
                <w:szCs w:val="22"/>
                <w:lang w:val="fr-FR"/>
              </w:rPr>
            </w:pPr>
            <w:r w:rsidRPr="008D4158">
              <w:rPr>
                <w:rFonts w:ascii="Candara" w:hAnsi="Candara"/>
                <w:shadow/>
                <w:sz w:val="22"/>
                <w:szCs w:val="22"/>
                <w:lang w:val="fr-FR"/>
              </w:rPr>
              <w:t>2</w:t>
            </w:r>
          </w:p>
        </w:tc>
        <w:tc>
          <w:tcPr>
            <w:tcW w:w="2083" w:type="dxa"/>
          </w:tcPr>
          <w:p w:rsidR="00862C7A" w:rsidRPr="008D4158" w:rsidRDefault="00862C7A" w:rsidP="00536F1F">
            <w:pPr>
              <w:rPr>
                <w:rFonts w:ascii="Candara" w:hAnsi="Candara"/>
                <w:shadow/>
                <w:sz w:val="22"/>
                <w:szCs w:val="22"/>
                <w:lang w:val="fr-FR"/>
              </w:rPr>
            </w:pPr>
            <w:r w:rsidRPr="008D4158">
              <w:rPr>
                <w:rFonts w:ascii="Candara" w:hAnsi="Candara"/>
                <w:shadow/>
                <w:sz w:val="22"/>
                <w:szCs w:val="22"/>
                <w:lang w:val="fr-FR"/>
              </w:rPr>
              <w:t>GESTION DES DEMANDES</w:t>
            </w:r>
          </w:p>
        </w:tc>
        <w:tc>
          <w:tcPr>
            <w:tcW w:w="2481" w:type="dxa"/>
          </w:tcPr>
          <w:p w:rsidR="00862C7A" w:rsidRPr="008D4158" w:rsidRDefault="00862C7A" w:rsidP="008670B7">
            <w:pPr>
              <w:jc w:val="both"/>
              <w:rPr>
                <w:rFonts w:ascii="Candara" w:hAnsi="Candara"/>
                <w:shadow/>
                <w:sz w:val="22"/>
                <w:szCs w:val="22"/>
                <w:lang w:val="fr-FR"/>
              </w:rPr>
            </w:pPr>
            <w:r w:rsidRPr="008D4158">
              <w:rPr>
                <w:rFonts w:ascii="Candara" w:hAnsi="Candara"/>
                <w:shadow/>
                <w:sz w:val="22"/>
                <w:szCs w:val="22"/>
                <w:lang w:val="fr-FR"/>
              </w:rPr>
              <w:t>Enregistrer les demandes</w:t>
            </w:r>
            <w:r w:rsidR="00E9676D" w:rsidRPr="008D4158">
              <w:rPr>
                <w:rFonts w:ascii="Candara" w:hAnsi="Candara"/>
                <w:shadow/>
                <w:sz w:val="22"/>
                <w:szCs w:val="22"/>
                <w:lang w:val="fr-FR"/>
              </w:rPr>
              <w:t xml:space="preserve"> de prestations</w:t>
            </w:r>
            <w:r w:rsidRPr="008D4158">
              <w:rPr>
                <w:rFonts w:ascii="Candara" w:hAnsi="Candara"/>
                <w:shadow/>
                <w:sz w:val="22"/>
                <w:szCs w:val="22"/>
                <w:lang w:val="fr-FR"/>
              </w:rPr>
              <w:t xml:space="preserve"> en ligne</w:t>
            </w:r>
          </w:p>
        </w:tc>
        <w:tc>
          <w:tcPr>
            <w:tcW w:w="4071" w:type="dxa"/>
          </w:tcPr>
          <w:p w:rsidR="00862C7A" w:rsidRPr="008D4158" w:rsidRDefault="005D6B74" w:rsidP="008670B7">
            <w:pPr>
              <w:jc w:val="both"/>
              <w:rPr>
                <w:rFonts w:ascii="Candara" w:hAnsi="Candara"/>
                <w:shadow/>
                <w:sz w:val="22"/>
                <w:szCs w:val="22"/>
                <w:lang w:val="fr-FR"/>
              </w:rPr>
            </w:pPr>
            <w:r w:rsidRPr="008D4158">
              <w:rPr>
                <w:rFonts w:ascii="Candara" w:hAnsi="Candara"/>
                <w:shadow/>
                <w:sz w:val="22"/>
                <w:szCs w:val="22"/>
                <w:lang w:val="fr-FR"/>
              </w:rPr>
              <w:t xml:space="preserve">Un module transversal qui </w:t>
            </w:r>
            <w:r w:rsidR="00E13359" w:rsidRPr="008D4158">
              <w:rPr>
                <w:rFonts w:ascii="Candara" w:hAnsi="Candara"/>
                <w:shadow/>
                <w:sz w:val="22"/>
                <w:szCs w:val="22"/>
                <w:lang w:val="fr-FR"/>
              </w:rPr>
              <w:t>englobe</w:t>
            </w:r>
            <w:r w:rsidRPr="008D4158">
              <w:rPr>
                <w:rFonts w:ascii="Candara" w:hAnsi="Candara"/>
                <w:shadow/>
                <w:sz w:val="22"/>
                <w:szCs w:val="22"/>
                <w:lang w:val="fr-FR"/>
              </w:rPr>
              <w:t xml:space="preserve"> toutes les demandes de prestations</w:t>
            </w:r>
          </w:p>
        </w:tc>
      </w:tr>
      <w:tr w:rsidR="00E9676D" w:rsidRPr="00B264BD" w:rsidTr="00E2141A">
        <w:tc>
          <w:tcPr>
            <w:tcW w:w="715" w:type="dxa"/>
          </w:tcPr>
          <w:p w:rsidR="00E9676D" w:rsidRPr="008D4158" w:rsidRDefault="00593631" w:rsidP="008670B7">
            <w:pPr>
              <w:jc w:val="both"/>
              <w:rPr>
                <w:rFonts w:ascii="Candara" w:hAnsi="Candara"/>
                <w:shadow/>
                <w:sz w:val="22"/>
                <w:szCs w:val="22"/>
                <w:lang w:val="fr-FR"/>
              </w:rPr>
            </w:pPr>
            <w:r>
              <w:rPr>
                <w:rFonts w:ascii="Candara" w:hAnsi="Candara"/>
                <w:shadow/>
                <w:sz w:val="22"/>
                <w:szCs w:val="22"/>
                <w:lang w:val="fr-FR"/>
              </w:rPr>
              <w:t>3</w:t>
            </w:r>
          </w:p>
        </w:tc>
        <w:tc>
          <w:tcPr>
            <w:tcW w:w="2083" w:type="dxa"/>
          </w:tcPr>
          <w:p w:rsidR="00E9676D" w:rsidRPr="008D4158" w:rsidRDefault="00E9676D" w:rsidP="008670B7">
            <w:pPr>
              <w:jc w:val="both"/>
              <w:rPr>
                <w:rFonts w:ascii="Candara" w:hAnsi="Candara"/>
                <w:shadow/>
                <w:sz w:val="22"/>
                <w:szCs w:val="22"/>
                <w:lang w:val="fr-FR"/>
              </w:rPr>
            </w:pPr>
            <w:r w:rsidRPr="008D4158">
              <w:rPr>
                <w:rFonts w:ascii="Candara" w:hAnsi="Candara"/>
                <w:shadow/>
                <w:sz w:val="22"/>
                <w:szCs w:val="22"/>
                <w:lang w:val="fr-FR"/>
              </w:rPr>
              <w:t>GESTION DES AFFECTATION</w:t>
            </w:r>
            <w:r w:rsidR="00B264BD" w:rsidRPr="008D4158">
              <w:rPr>
                <w:rFonts w:ascii="Candara" w:hAnsi="Candara"/>
                <w:shadow/>
                <w:sz w:val="22"/>
                <w:szCs w:val="22"/>
                <w:lang w:val="fr-FR"/>
              </w:rPr>
              <w:t>S</w:t>
            </w:r>
            <w:r w:rsidRPr="008D4158">
              <w:rPr>
                <w:rFonts w:ascii="Candara" w:hAnsi="Candara"/>
                <w:shadow/>
                <w:sz w:val="22"/>
                <w:szCs w:val="22"/>
                <w:lang w:val="fr-FR"/>
              </w:rPr>
              <w:t xml:space="preserve"> DES DEMANDES</w:t>
            </w:r>
          </w:p>
        </w:tc>
        <w:tc>
          <w:tcPr>
            <w:tcW w:w="2481" w:type="dxa"/>
          </w:tcPr>
          <w:p w:rsidR="00E9676D" w:rsidRPr="008D4158" w:rsidRDefault="00B264BD" w:rsidP="008670B7">
            <w:pPr>
              <w:jc w:val="both"/>
              <w:rPr>
                <w:rFonts w:ascii="Candara" w:hAnsi="Candara"/>
                <w:shadow/>
                <w:sz w:val="22"/>
                <w:szCs w:val="22"/>
                <w:lang w:val="fr-FR"/>
              </w:rPr>
            </w:pPr>
            <w:r w:rsidRPr="008D4158">
              <w:rPr>
                <w:rFonts w:ascii="Candara" w:hAnsi="Candara"/>
                <w:shadow/>
                <w:sz w:val="22"/>
                <w:szCs w:val="22"/>
                <w:lang w:val="fr-FR"/>
              </w:rPr>
              <w:t>Espace de gestion des demandes déposées par les requérants</w:t>
            </w:r>
          </w:p>
        </w:tc>
        <w:tc>
          <w:tcPr>
            <w:tcW w:w="4071" w:type="dxa"/>
          </w:tcPr>
          <w:p w:rsidR="00E9676D" w:rsidRPr="008D4158" w:rsidRDefault="00B264BD" w:rsidP="008670B7">
            <w:pPr>
              <w:jc w:val="both"/>
              <w:rPr>
                <w:rFonts w:ascii="Candara" w:hAnsi="Candara"/>
                <w:shadow/>
                <w:sz w:val="22"/>
                <w:szCs w:val="22"/>
                <w:lang w:val="fr-FR"/>
              </w:rPr>
            </w:pPr>
            <w:r w:rsidRPr="008D4158">
              <w:rPr>
                <w:rFonts w:ascii="Candara" w:hAnsi="Candara"/>
                <w:shadow/>
                <w:sz w:val="22"/>
                <w:szCs w:val="22"/>
                <w:lang w:val="fr-FR"/>
              </w:rPr>
              <w:t xml:space="preserve">Les Types de demandes, les </w:t>
            </w:r>
            <w:r w:rsidR="008D4158">
              <w:rPr>
                <w:rFonts w:ascii="Candara" w:hAnsi="Candara"/>
                <w:shadow/>
                <w:sz w:val="22"/>
                <w:szCs w:val="22"/>
                <w:lang w:val="fr-FR"/>
              </w:rPr>
              <w:t>centres de gestion et antennes avec</w:t>
            </w:r>
            <w:r w:rsidR="001707FE">
              <w:rPr>
                <w:rFonts w:ascii="Candara" w:hAnsi="Candara"/>
                <w:shadow/>
                <w:sz w:val="22"/>
                <w:szCs w:val="22"/>
                <w:lang w:val="fr-FR"/>
              </w:rPr>
              <w:t xml:space="preserve"> </w:t>
            </w:r>
            <w:r w:rsidRPr="008D4158">
              <w:rPr>
                <w:rFonts w:ascii="Candara" w:hAnsi="Candara"/>
                <w:shadow/>
                <w:sz w:val="22"/>
                <w:szCs w:val="22"/>
                <w:lang w:val="fr-FR"/>
              </w:rPr>
              <w:t>le</w:t>
            </w:r>
            <w:r w:rsidR="008D4158">
              <w:rPr>
                <w:rFonts w:ascii="Candara" w:hAnsi="Candara"/>
                <w:shadow/>
                <w:sz w:val="22"/>
                <w:szCs w:val="22"/>
                <w:lang w:val="fr-FR"/>
              </w:rPr>
              <w:t>urs responsables</w:t>
            </w:r>
            <w:r w:rsidRPr="008D4158">
              <w:rPr>
                <w:rFonts w:ascii="Candara" w:hAnsi="Candara"/>
                <w:shadow/>
                <w:sz w:val="22"/>
                <w:szCs w:val="22"/>
                <w:lang w:val="fr-FR"/>
              </w:rPr>
              <w:t xml:space="preserve"> </w:t>
            </w:r>
            <w:r w:rsidR="008D4158">
              <w:rPr>
                <w:rFonts w:ascii="Candara" w:hAnsi="Candara"/>
                <w:shadow/>
                <w:sz w:val="22"/>
                <w:szCs w:val="22"/>
                <w:lang w:val="fr-FR"/>
              </w:rPr>
              <w:t>interviendront dans le processus d’affectation</w:t>
            </w:r>
            <w:r w:rsidRPr="008D4158">
              <w:rPr>
                <w:rFonts w:ascii="Candara" w:hAnsi="Candara"/>
                <w:shadow/>
                <w:sz w:val="22"/>
                <w:szCs w:val="22"/>
                <w:lang w:val="fr-FR"/>
              </w:rPr>
              <w:t xml:space="preserve"> d</w:t>
            </w:r>
            <w:r w:rsidR="008D4158">
              <w:rPr>
                <w:rFonts w:ascii="Candara" w:hAnsi="Candara"/>
                <w:shadow/>
                <w:sz w:val="22"/>
                <w:szCs w:val="22"/>
                <w:lang w:val="fr-FR"/>
              </w:rPr>
              <w:t>es demandes</w:t>
            </w:r>
            <w:r w:rsidRPr="008D4158">
              <w:rPr>
                <w:rFonts w:ascii="Candara" w:hAnsi="Candara"/>
                <w:shadow/>
                <w:sz w:val="22"/>
                <w:szCs w:val="22"/>
                <w:lang w:val="fr-FR"/>
              </w:rPr>
              <w:t xml:space="preserve"> </w:t>
            </w:r>
            <w:r w:rsidR="008D4158">
              <w:rPr>
                <w:rFonts w:ascii="Candara" w:hAnsi="Candara"/>
                <w:shadow/>
                <w:sz w:val="22"/>
                <w:szCs w:val="22"/>
                <w:lang w:val="fr-FR"/>
              </w:rPr>
              <w:t>déposées en ligne</w:t>
            </w:r>
            <w:r w:rsidRPr="008D4158">
              <w:rPr>
                <w:rFonts w:ascii="Candara" w:hAnsi="Candara"/>
                <w:shadow/>
                <w:sz w:val="22"/>
                <w:szCs w:val="22"/>
                <w:lang w:val="fr-FR"/>
              </w:rPr>
              <w:t>. Certaines seront automatiques et d’autres manuelles avec la possibilité de réaffectation. Des analyses et traitements en fonction des types de demandes pourront être possibles avec un tableau de bord des affectations et des statuts.</w:t>
            </w:r>
            <w:r w:rsidR="001707FE">
              <w:rPr>
                <w:rFonts w:ascii="Candara" w:hAnsi="Candara"/>
                <w:shadow/>
                <w:sz w:val="22"/>
                <w:szCs w:val="22"/>
                <w:lang w:val="fr-FR"/>
              </w:rPr>
              <w:t xml:space="preserve"> Ainsi chaque acteur connecté</w:t>
            </w:r>
            <w:r w:rsidR="00C01698">
              <w:rPr>
                <w:rFonts w:ascii="Candara" w:hAnsi="Candara"/>
                <w:shadow/>
                <w:sz w:val="22"/>
                <w:szCs w:val="22"/>
                <w:lang w:val="fr-FR"/>
              </w:rPr>
              <w:t xml:space="preserve"> aura droit à un espace de travail.</w:t>
            </w:r>
          </w:p>
        </w:tc>
      </w:tr>
      <w:tr w:rsidR="00862C7A" w:rsidRPr="00B264BD" w:rsidTr="00E2141A">
        <w:tc>
          <w:tcPr>
            <w:tcW w:w="715" w:type="dxa"/>
          </w:tcPr>
          <w:p w:rsidR="00862C7A" w:rsidRPr="008D4158" w:rsidRDefault="00593631" w:rsidP="008670B7">
            <w:pPr>
              <w:jc w:val="both"/>
              <w:rPr>
                <w:rFonts w:ascii="Candara" w:hAnsi="Candara"/>
                <w:shadow/>
                <w:sz w:val="22"/>
                <w:szCs w:val="22"/>
                <w:lang w:val="fr-FR"/>
              </w:rPr>
            </w:pPr>
            <w:r>
              <w:rPr>
                <w:rFonts w:ascii="Candara" w:hAnsi="Candara"/>
                <w:shadow/>
                <w:sz w:val="22"/>
                <w:szCs w:val="22"/>
                <w:lang w:val="fr-FR"/>
              </w:rPr>
              <w:t>4</w:t>
            </w:r>
          </w:p>
        </w:tc>
        <w:tc>
          <w:tcPr>
            <w:tcW w:w="2083" w:type="dxa"/>
          </w:tcPr>
          <w:p w:rsidR="00862C7A" w:rsidRPr="008D4158" w:rsidRDefault="00862C7A" w:rsidP="008670B7">
            <w:pPr>
              <w:jc w:val="both"/>
              <w:rPr>
                <w:rFonts w:ascii="Candara" w:hAnsi="Candara"/>
                <w:shadow/>
                <w:sz w:val="22"/>
                <w:szCs w:val="22"/>
                <w:lang w:val="fr-FR"/>
              </w:rPr>
            </w:pPr>
            <w:r w:rsidRPr="008D4158">
              <w:rPr>
                <w:rFonts w:ascii="Candara" w:hAnsi="Candara"/>
                <w:shadow/>
                <w:sz w:val="22"/>
                <w:szCs w:val="22"/>
                <w:lang w:val="fr-FR"/>
              </w:rPr>
              <w:t>PREMIERE IMMATRICULATION</w:t>
            </w:r>
            <w:r w:rsidR="001D328F" w:rsidRPr="008D4158">
              <w:rPr>
                <w:rFonts w:ascii="Candara" w:hAnsi="Candara"/>
                <w:shadow/>
                <w:sz w:val="22"/>
                <w:szCs w:val="22"/>
                <w:lang w:val="fr-FR"/>
              </w:rPr>
              <w:t xml:space="preserve"> (4 et 2 Roues)</w:t>
            </w:r>
          </w:p>
        </w:tc>
        <w:tc>
          <w:tcPr>
            <w:tcW w:w="2481" w:type="dxa"/>
          </w:tcPr>
          <w:p w:rsidR="00862C7A" w:rsidRPr="008D4158" w:rsidRDefault="00862C7A" w:rsidP="008670B7">
            <w:pPr>
              <w:jc w:val="both"/>
              <w:rPr>
                <w:rFonts w:ascii="Candara" w:hAnsi="Candara"/>
                <w:shadow/>
                <w:sz w:val="22"/>
                <w:szCs w:val="22"/>
                <w:lang w:val="fr-FR"/>
              </w:rPr>
            </w:pPr>
            <w:r w:rsidRPr="008D4158">
              <w:rPr>
                <w:rFonts w:ascii="Candara" w:hAnsi="Candara"/>
                <w:shadow/>
                <w:sz w:val="22"/>
                <w:szCs w:val="22"/>
                <w:lang w:val="fr-FR"/>
              </w:rPr>
              <w:t>Gestion de la Première Immatriculation (4 roues et 2 Roues)</w:t>
            </w:r>
          </w:p>
        </w:tc>
        <w:tc>
          <w:tcPr>
            <w:tcW w:w="4071" w:type="dxa"/>
          </w:tcPr>
          <w:p w:rsidR="00862C7A" w:rsidRPr="008D4158" w:rsidRDefault="00C01698" w:rsidP="008670B7">
            <w:pPr>
              <w:jc w:val="both"/>
              <w:rPr>
                <w:rFonts w:ascii="Candara" w:hAnsi="Candara"/>
                <w:shadow/>
                <w:sz w:val="22"/>
                <w:szCs w:val="22"/>
                <w:lang w:val="fr-FR"/>
              </w:rPr>
            </w:pPr>
            <w:r>
              <w:rPr>
                <w:rFonts w:ascii="Candara" w:hAnsi="Candara"/>
                <w:shadow/>
                <w:sz w:val="22"/>
                <w:szCs w:val="22"/>
                <w:lang w:val="fr-FR"/>
              </w:rPr>
              <w:t xml:space="preserve">La gestion de la </w:t>
            </w:r>
            <w:r w:rsidR="00643A2A">
              <w:rPr>
                <w:rFonts w:ascii="Candara" w:hAnsi="Candara"/>
                <w:shadow/>
                <w:sz w:val="22"/>
                <w:szCs w:val="22"/>
                <w:lang w:val="fr-FR"/>
              </w:rPr>
              <w:t>première</w:t>
            </w:r>
            <w:r>
              <w:rPr>
                <w:rFonts w:ascii="Candara" w:hAnsi="Candara"/>
                <w:shadow/>
                <w:sz w:val="22"/>
                <w:szCs w:val="22"/>
                <w:lang w:val="fr-FR"/>
              </w:rPr>
              <w:t xml:space="preserve"> immatriculation doit être </w:t>
            </w:r>
            <w:r w:rsidR="00643A2A">
              <w:rPr>
                <w:rFonts w:ascii="Candara" w:hAnsi="Candara"/>
                <w:shadow/>
                <w:sz w:val="22"/>
                <w:szCs w:val="22"/>
                <w:lang w:val="fr-FR"/>
              </w:rPr>
              <w:t>complètement</w:t>
            </w:r>
            <w:r>
              <w:rPr>
                <w:rFonts w:ascii="Candara" w:hAnsi="Candara"/>
                <w:shadow/>
                <w:sz w:val="22"/>
                <w:szCs w:val="22"/>
                <w:lang w:val="fr-FR"/>
              </w:rPr>
              <w:t xml:space="preserve"> intégrée et respecter en même temps les règles particulières</w:t>
            </w:r>
            <w:r w:rsidR="00643A2A">
              <w:rPr>
                <w:rFonts w:ascii="Candara" w:hAnsi="Candara"/>
                <w:shadow/>
                <w:sz w:val="22"/>
                <w:szCs w:val="22"/>
                <w:lang w:val="fr-FR"/>
              </w:rPr>
              <w:t xml:space="preserve"> aux types de roues.</w:t>
            </w:r>
            <w:r>
              <w:rPr>
                <w:rFonts w:ascii="Candara" w:hAnsi="Candara"/>
                <w:shadow/>
                <w:sz w:val="22"/>
                <w:szCs w:val="22"/>
                <w:lang w:val="fr-FR"/>
              </w:rPr>
              <w:t xml:space="preserve"> </w:t>
            </w:r>
            <w:r w:rsidR="00643A2A">
              <w:rPr>
                <w:rFonts w:ascii="Candara" w:hAnsi="Candara"/>
                <w:shadow/>
                <w:sz w:val="22"/>
                <w:szCs w:val="22"/>
                <w:lang w:val="fr-FR"/>
              </w:rPr>
              <w:t>Le module charnière dénommé « Instruction des demandes » permettra de qualifier la demande du requérant et traiter des cas d’inconformités.</w:t>
            </w:r>
          </w:p>
        </w:tc>
      </w:tr>
      <w:tr w:rsidR="00862C7A" w:rsidRPr="00B264BD" w:rsidTr="00E2141A">
        <w:tc>
          <w:tcPr>
            <w:tcW w:w="715" w:type="dxa"/>
          </w:tcPr>
          <w:p w:rsidR="00862C7A" w:rsidRPr="008D4158" w:rsidRDefault="00593631" w:rsidP="008670B7">
            <w:pPr>
              <w:jc w:val="both"/>
              <w:rPr>
                <w:rFonts w:ascii="Candara" w:hAnsi="Candara"/>
                <w:shadow/>
                <w:sz w:val="22"/>
                <w:szCs w:val="22"/>
                <w:lang w:val="fr-FR"/>
              </w:rPr>
            </w:pPr>
            <w:r>
              <w:rPr>
                <w:rFonts w:ascii="Candara" w:hAnsi="Candara"/>
                <w:shadow/>
                <w:sz w:val="22"/>
                <w:szCs w:val="22"/>
                <w:lang w:val="fr-FR"/>
              </w:rPr>
              <w:t>5</w:t>
            </w:r>
          </w:p>
        </w:tc>
        <w:tc>
          <w:tcPr>
            <w:tcW w:w="2083" w:type="dxa"/>
          </w:tcPr>
          <w:p w:rsidR="00862C7A" w:rsidRPr="008D4158" w:rsidRDefault="005D6B74" w:rsidP="00536F1F">
            <w:pPr>
              <w:rPr>
                <w:rFonts w:ascii="Candara" w:hAnsi="Candara"/>
                <w:shadow/>
                <w:sz w:val="22"/>
                <w:szCs w:val="22"/>
                <w:lang w:val="fr-FR"/>
              </w:rPr>
            </w:pPr>
            <w:r w:rsidRPr="008D4158">
              <w:rPr>
                <w:rFonts w:ascii="Candara" w:hAnsi="Candara"/>
                <w:shadow/>
                <w:sz w:val="22"/>
                <w:szCs w:val="22"/>
                <w:lang w:val="fr-FR"/>
              </w:rPr>
              <w:t>LES TITRES DÉRIVÉS DE LA PREMIERE IMMATRICULATION</w:t>
            </w:r>
          </w:p>
        </w:tc>
        <w:tc>
          <w:tcPr>
            <w:tcW w:w="2481" w:type="dxa"/>
          </w:tcPr>
          <w:p w:rsidR="00862C7A" w:rsidRPr="008D4158" w:rsidRDefault="008B0058" w:rsidP="008670B7">
            <w:pPr>
              <w:jc w:val="both"/>
              <w:rPr>
                <w:rFonts w:ascii="Candara" w:hAnsi="Candara"/>
                <w:shadow/>
                <w:sz w:val="22"/>
                <w:szCs w:val="22"/>
                <w:lang w:val="fr-FR"/>
              </w:rPr>
            </w:pPr>
            <w:r w:rsidRPr="008D4158">
              <w:rPr>
                <w:rFonts w:ascii="Candara" w:hAnsi="Candara"/>
                <w:shadow/>
                <w:sz w:val="22"/>
                <w:szCs w:val="22"/>
                <w:lang w:val="fr-FR"/>
              </w:rPr>
              <w:t>Traiter les opérations dérivées sur l’immatriculation</w:t>
            </w:r>
          </w:p>
        </w:tc>
        <w:tc>
          <w:tcPr>
            <w:tcW w:w="4071" w:type="dxa"/>
          </w:tcPr>
          <w:p w:rsidR="00643A2A" w:rsidRDefault="00643A2A" w:rsidP="008670B7">
            <w:pPr>
              <w:jc w:val="both"/>
              <w:rPr>
                <w:rFonts w:ascii="Candara" w:hAnsi="Candara"/>
                <w:shadow/>
                <w:sz w:val="22"/>
                <w:szCs w:val="22"/>
                <w:lang w:val="fr-FR"/>
              </w:rPr>
            </w:pPr>
            <w:r>
              <w:rPr>
                <w:rFonts w:ascii="Candara" w:hAnsi="Candara"/>
                <w:shadow/>
                <w:sz w:val="22"/>
                <w:szCs w:val="22"/>
                <w:lang w:val="fr-FR"/>
              </w:rPr>
              <w:t>Les opérations dérivées respecteront également les mêmes principes.</w:t>
            </w:r>
          </w:p>
          <w:p w:rsidR="00862C7A" w:rsidRPr="008D4158" w:rsidRDefault="008B0058" w:rsidP="008670B7">
            <w:pPr>
              <w:jc w:val="both"/>
              <w:rPr>
                <w:rFonts w:ascii="Candara" w:hAnsi="Candara"/>
                <w:shadow/>
                <w:sz w:val="22"/>
                <w:szCs w:val="22"/>
                <w:lang w:val="fr-FR"/>
              </w:rPr>
            </w:pPr>
            <w:r w:rsidRPr="008D4158">
              <w:rPr>
                <w:rFonts w:ascii="Candara" w:hAnsi="Candara"/>
                <w:shadow/>
                <w:sz w:val="22"/>
                <w:szCs w:val="22"/>
                <w:lang w:val="fr-FR"/>
              </w:rPr>
              <w:t>De façon détaillée, toutes les prestations fournies par l’ANaTT doivent être digitalisées</w:t>
            </w:r>
            <w:r w:rsidR="00E9676D" w:rsidRPr="008D4158">
              <w:rPr>
                <w:rFonts w:ascii="Candara" w:hAnsi="Candara"/>
                <w:shadow/>
                <w:sz w:val="22"/>
                <w:szCs w:val="22"/>
                <w:lang w:val="fr-FR"/>
              </w:rPr>
              <w:t>. Il s’agit de :</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Gestion de la Mutation</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Gestion de la Ré-immatriculation</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Acte de cession ou vente de véhicule</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Transformation de certaines caractéristiques du véhicule</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Duplicata</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Remplacement</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Dénumérotation</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Gage</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Levée de Gage</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Retrait en circulation</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Remise en circulation</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Vitres teintées, opaques</w:t>
            </w:r>
          </w:p>
          <w:p w:rsidR="00E9676D" w:rsidRPr="008D4158" w:rsidRDefault="00E9676D" w:rsidP="00B117E7">
            <w:pPr>
              <w:pStyle w:val="Paragraphedeliste"/>
              <w:numPr>
                <w:ilvl w:val="0"/>
                <w:numId w:val="36"/>
              </w:numPr>
              <w:jc w:val="both"/>
              <w:rPr>
                <w:rFonts w:ascii="Candara" w:hAnsi="Candara"/>
                <w:shadow/>
                <w:sz w:val="22"/>
                <w:szCs w:val="22"/>
                <w:lang w:val="fr-FR"/>
              </w:rPr>
            </w:pPr>
            <w:r w:rsidRPr="008D4158">
              <w:rPr>
                <w:rFonts w:ascii="Candara" w:hAnsi="Candara"/>
                <w:shadow/>
                <w:sz w:val="22"/>
                <w:szCs w:val="22"/>
                <w:lang w:val="fr-FR"/>
              </w:rPr>
              <w:t>gravage</w:t>
            </w:r>
          </w:p>
        </w:tc>
      </w:tr>
      <w:tr w:rsidR="00862C7A" w:rsidRPr="00B264BD" w:rsidTr="00E2141A">
        <w:tc>
          <w:tcPr>
            <w:tcW w:w="715" w:type="dxa"/>
          </w:tcPr>
          <w:p w:rsidR="00862C7A" w:rsidRPr="008D4158" w:rsidRDefault="00593631" w:rsidP="008670B7">
            <w:pPr>
              <w:jc w:val="both"/>
              <w:rPr>
                <w:rFonts w:ascii="Candara" w:hAnsi="Candara"/>
                <w:shadow/>
                <w:sz w:val="22"/>
                <w:szCs w:val="22"/>
                <w:lang w:val="fr-FR"/>
              </w:rPr>
            </w:pPr>
            <w:r>
              <w:rPr>
                <w:rFonts w:ascii="Candara" w:hAnsi="Candara"/>
                <w:shadow/>
                <w:sz w:val="22"/>
                <w:szCs w:val="22"/>
                <w:lang w:val="fr-FR"/>
              </w:rPr>
              <w:t>6</w:t>
            </w:r>
          </w:p>
        </w:tc>
        <w:tc>
          <w:tcPr>
            <w:tcW w:w="2083" w:type="dxa"/>
          </w:tcPr>
          <w:p w:rsidR="00862C7A" w:rsidRPr="008D4158" w:rsidRDefault="00AD3AD8" w:rsidP="008670B7">
            <w:pPr>
              <w:jc w:val="both"/>
              <w:rPr>
                <w:rFonts w:ascii="Candara" w:hAnsi="Candara"/>
                <w:shadow/>
                <w:sz w:val="22"/>
                <w:szCs w:val="22"/>
                <w:lang w:val="fr-FR"/>
              </w:rPr>
            </w:pPr>
            <w:r w:rsidRPr="008D4158">
              <w:rPr>
                <w:rFonts w:ascii="Candara" w:hAnsi="Candara"/>
                <w:shadow/>
                <w:sz w:val="22"/>
                <w:szCs w:val="22"/>
                <w:lang w:val="fr-FR"/>
              </w:rPr>
              <w:t>Gestion du référentiel global de l’ANaTT</w:t>
            </w:r>
          </w:p>
        </w:tc>
        <w:tc>
          <w:tcPr>
            <w:tcW w:w="2481" w:type="dxa"/>
          </w:tcPr>
          <w:p w:rsidR="00862C7A" w:rsidRPr="008D4158" w:rsidRDefault="00AD3AD8" w:rsidP="008670B7">
            <w:pPr>
              <w:jc w:val="both"/>
              <w:rPr>
                <w:rFonts w:ascii="Candara" w:hAnsi="Candara"/>
                <w:shadow/>
                <w:sz w:val="22"/>
                <w:szCs w:val="22"/>
                <w:lang w:val="fr-FR"/>
              </w:rPr>
            </w:pPr>
            <w:r w:rsidRPr="008D4158">
              <w:rPr>
                <w:rFonts w:ascii="Candara" w:hAnsi="Candara"/>
                <w:shadow/>
                <w:sz w:val="22"/>
                <w:szCs w:val="22"/>
                <w:lang w:val="fr-FR"/>
              </w:rPr>
              <w:t>Données permanentes codifiées et harmonisées</w:t>
            </w:r>
          </w:p>
        </w:tc>
        <w:tc>
          <w:tcPr>
            <w:tcW w:w="4071" w:type="dxa"/>
          </w:tcPr>
          <w:p w:rsidR="00862C7A" w:rsidRPr="008D4158" w:rsidRDefault="00AD3AD8" w:rsidP="008670B7">
            <w:pPr>
              <w:jc w:val="both"/>
              <w:rPr>
                <w:rFonts w:ascii="Candara" w:hAnsi="Candara"/>
                <w:shadow/>
                <w:sz w:val="22"/>
                <w:szCs w:val="22"/>
                <w:lang w:val="fr-FR"/>
              </w:rPr>
            </w:pPr>
            <w:r w:rsidRPr="008D4158">
              <w:rPr>
                <w:rFonts w:ascii="Candara" w:hAnsi="Candara"/>
                <w:shadow/>
                <w:sz w:val="22"/>
                <w:szCs w:val="22"/>
                <w:lang w:val="fr-FR"/>
              </w:rPr>
              <w:t>Ce sont tout le référentiel à exploiter dans SIMVeB</w:t>
            </w:r>
            <w:r w:rsidR="00DE4ACF" w:rsidRPr="008D4158">
              <w:rPr>
                <w:rFonts w:ascii="Candara" w:hAnsi="Candara"/>
                <w:shadow/>
                <w:sz w:val="22"/>
                <w:szCs w:val="22"/>
                <w:lang w:val="fr-FR"/>
              </w:rPr>
              <w:t xml:space="preserve"> et qui constitue la colonne vertébrale du </w:t>
            </w:r>
            <w:hyperlink r:id="rId10" w:tooltip="Système d'information" w:history="1">
              <w:r w:rsidR="00DE4ACF" w:rsidRPr="008D4158">
                <w:rPr>
                  <w:rFonts w:ascii="Candara" w:hAnsi="Candara"/>
                  <w:shadow/>
                  <w:sz w:val="22"/>
                  <w:szCs w:val="22"/>
                  <w:lang w:val="fr-FR"/>
                </w:rPr>
                <w:t>système d'information</w:t>
              </w:r>
            </w:hyperlink>
            <w:r w:rsidR="00DE4ACF" w:rsidRPr="008D4158">
              <w:rPr>
                <w:sz w:val="22"/>
                <w:szCs w:val="22"/>
              </w:rPr>
              <w:t>.</w:t>
            </w:r>
          </w:p>
        </w:tc>
      </w:tr>
      <w:tr w:rsidR="00862C7A" w:rsidRPr="00B264BD" w:rsidTr="00E2141A">
        <w:tc>
          <w:tcPr>
            <w:tcW w:w="715" w:type="dxa"/>
          </w:tcPr>
          <w:p w:rsidR="00862C7A" w:rsidRPr="008D4158" w:rsidRDefault="00593631" w:rsidP="008670B7">
            <w:pPr>
              <w:jc w:val="both"/>
              <w:rPr>
                <w:rFonts w:ascii="Candara" w:hAnsi="Candara"/>
                <w:shadow/>
                <w:sz w:val="22"/>
                <w:szCs w:val="22"/>
                <w:lang w:val="fr-FR"/>
              </w:rPr>
            </w:pPr>
            <w:r>
              <w:rPr>
                <w:rFonts w:ascii="Candara" w:hAnsi="Candara"/>
                <w:shadow/>
                <w:sz w:val="22"/>
                <w:szCs w:val="22"/>
                <w:lang w:val="fr-FR"/>
              </w:rPr>
              <w:t>7</w:t>
            </w:r>
          </w:p>
        </w:tc>
        <w:tc>
          <w:tcPr>
            <w:tcW w:w="2083" w:type="dxa"/>
          </w:tcPr>
          <w:p w:rsidR="00862C7A" w:rsidRPr="008D4158" w:rsidRDefault="00C37DDA" w:rsidP="005759A4">
            <w:pPr>
              <w:rPr>
                <w:rFonts w:ascii="Candara" w:hAnsi="Candara"/>
                <w:shadow/>
                <w:sz w:val="22"/>
                <w:szCs w:val="22"/>
                <w:lang w:val="fr-FR"/>
              </w:rPr>
            </w:pPr>
            <w:r w:rsidRPr="00C13D0C">
              <w:rPr>
                <w:rFonts w:ascii="Candara" w:hAnsi="Candara"/>
                <w:shadow/>
                <w:sz w:val="22"/>
                <w:szCs w:val="22"/>
                <w:lang w:val="fr-FR"/>
              </w:rPr>
              <w:t>Gestion des impressions des cartes grises</w:t>
            </w:r>
            <w:r w:rsidRPr="008D4158">
              <w:rPr>
                <w:rFonts w:ascii="Candara" w:hAnsi="Candara"/>
                <w:sz w:val="22"/>
                <w:szCs w:val="22"/>
                <w:lang w:val="fr-FR"/>
                <w14:shadow w14:blurRad="50800" w14:dist="38100" w14:dir="2700000" w14:sx="100000" w14:sy="100000" w14:kx="0" w14:ky="0" w14:algn="tl">
                  <w14:srgbClr w14:val="000000">
                    <w14:alpha w14:val="60000"/>
                  </w14:srgbClr>
                </w14:shadow>
              </w:rPr>
              <w:t xml:space="preserve"> </w:t>
            </w:r>
          </w:p>
        </w:tc>
        <w:tc>
          <w:tcPr>
            <w:tcW w:w="2481" w:type="dxa"/>
          </w:tcPr>
          <w:p w:rsidR="00862C7A" w:rsidRPr="008D4158" w:rsidRDefault="00182C32" w:rsidP="005759A4">
            <w:pPr>
              <w:rPr>
                <w:rFonts w:ascii="Candara" w:hAnsi="Candara"/>
                <w:shadow/>
                <w:sz w:val="22"/>
                <w:szCs w:val="22"/>
                <w:lang w:val="fr-FR"/>
              </w:rPr>
            </w:pPr>
            <w:r>
              <w:rPr>
                <w:rFonts w:ascii="Candara" w:hAnsi="Candara"/>
                <w:shadow/>
                <w:sz w:val="22"/>
                <w:szCs w:val="22"/>
                <w:lang w:val="fr-FR"/>
              </w:rPr>
              <w:t xml:space="preserve">Les impressions de cartes grises peuvent être unitaires ou par lot. Les opérations dérivées impactant les impressions doivent être identifiées avec les différents états ou statuts des impressions </w:t>
            </w:r>
          </w:p>
        </w:tc>
        <w:tc>
          <w:tcPr>
            <w:tcW w:w="4071" w:type="dxa"/>
          </w:tcPr>
          <w:p w:rsidR="00862C7A" w:rsidRPr="008D4158" w:rsidRDefault="00643A2A" w:rsidP="008670B7">
            <w:pPr>
              <w:jc w:val="both"/>
              <w:rPr>
                <w:rFonts w:ascii="Candara" w:hAnsi="Candara"/>
                <w:shadow/>
                <w:sz w:val="22"/>
                <w:szCs w:val="22"/>
                <w:lang w:val="fr-FR"/>
              </w:rPr>
            </w:pPr>
            <w:r w:rsidRPr="00643A2A">
              <w:rPr>
                <w:rFonts w:ascii="Candara" w:hAnsi="Candara"/>
                <w:shadow/>
                <w:sz w:val="22"/>
                <w:szCs w:val="22"/>
                <w:lang w:val="fr-FR"/>
              </w:rPr>
              <w:t>Le module doit contrôler les impressions de cartes grises et les statuts des impressions (ORIGINALE, DUPLICATA, Remplacement, etc</w:t>
            </w:r>
            <w:r>
              <w:rPr>
                <w:rFonts w:ascii="Candara" w:hAnsi="Candara"/>
                <w:shadow/>
                <w:sz w:val="22"/>
                <w:szCs w:val="22"/>
                <w:lang w:val="fr-FR"/>
              </w:rPr>
              <w:t>)</w:t>
            </w:r>
            <w:r w:rsidR="00182C32">
              <w:rPr>
                <w:rFonts w:ascii="Candara" w:hAnsi="Candara"/>
                <w:shadow/>
                <w:sz w:val="22"/>
                <w:szCs w:val="22"/>
                <w:lang w:val="fr-FR"/>
              </w:rPr>
              <w:t>.</w:t>
            </w:r>
          </w:p>
        </w:tc>
      </w:tr>
      <w:tr w:rsidR="00862C7A" w:rsidRPr="00B264BD" w:rsidTr="00E2141A">
        <w:tc>
          <w:tcPr>
            <w:tcW w:w="715" w:type="dxa"/>
          </w:tcPr>
          <w:p w:rsidR="00862C7A" w:rsidRPr="008D4158" w:rsidRDefault="00593631" w:rsidP="008670B7">
            <w:pPr>
              <w:jc w:val="both"/>
              <w:rPr>
                <w:rFonts w:ascii="Candara" w:hAnsi="Candara"/>
                <w:shadow/>
                <w:sz w:val="22"/>
                <w:szCs w:val="22"/>
                <w:lang w:val="fr-FR"/>
              </w:rPr>
            </w:pPr>
            <w:r>
              <w:rPr>
                <w:rFonts w:ascii="Candara" w:hAnsi="Candara"/>
                <w:shadow/>
                <w:sz w:val="22"/>
                <w:szCs w:val="22"/>
                <w:lang w:val="fr-FR"/>
              </w:rPr>
              <w:t>8</w:t>
            </w:r>
          </w:p>
        </w:tc>
        <w:tc>
          <w:tcPr>
            <w:tcW w:w="2083" w:type="dxa"/>
          </w:tcPr>
          <w:p w:rsidR="00862C7A" w:rsidRPr="008D4158" w:rsidRDefault="00C37DDA" w:rsidP="00C37DDA">
            <w:pPr>
              <w:rPr>
                <w:rFonts w:ascii="Candara" w:hAnsi="Candara"/>
                <w:shadow/>
                <w:sz w:val="22"/>
                <w:szCs w:val="22"/>
                <w:lang w:val="fr-FR"/>
              </w:rPr>
            </w:pPr>
            <w:r w:rsidRPr="008D4158">
              <w:rPr>
                <w:rFonts w:ascii="Candara" w:hAnsi="Candara"/>
                <w:shadow/>
                <w:sz w:val="22"/>
                <w:szCs w:val="22"/>
                <w:lang w:val="fr-FR"/>
              </w:rPr>
              <w:t>Gestion des fixations des plaques</w:t>
            </w:r>
          </w:p>
        </w:tc>
        <w:tc>
          <w:tcPr>
            <w:tcW w:w="2481" w:type="dxa"/>
          </w:tcPr>
          <w:p w:rsidR="00862C7A" w:rsidRPr="008D4158" w:rsidRDefault="00182C32" w:rsidP="008670B7">
            <w:pPr>
              <w:jc w:val="both"/>
              <w:rPr>
                <w:rFonts w:ascii="Candara" w:hAnsi="Candara"/>
                <w:shadow/>
                <w:sz w:val="22"/>
                <w:szCs w:val="22"/>
                <w:lang w:val="fr-FR"/>
              </w:rPr>
            </w:pPr>
            <w:r>
              <w:rPr>
                <w:rFonts w:ascii="Candara" w:hAnsi="Candara"/>
                <w:shadow/>
                <w:sz w:val="22"/>
                <w:szCs w:val="22"/>
                <w:lang w:val="fr-FR"/>
              </w:rPr>
              <w:t>La fixation des plaques peut être confiée à plusieurs affiliés. Les contrôles, les conditions de fixation et les niveaux de validation doivent apparaitre dans le ce module.</w:t>
            </w:r>
          </w:p>
        </w:tc>
        <w:tc>
          <w:tcPr>
            <w:tcW w:w="4071" w:type="dxa"/>
          </w:tcPr>
          <w:p w:rsidR="00862C7A" w:rsidRPr="008D4158" w:rsidRDefault="00182C32" w:rsidP="008670B7">
            <w:pPr>
              <w:jc w:val="both"/>
              <w:rPr>
                <w:rFonts w:ascii="Candara" w:hAnsi="Candara"/>
                <w:shadow/>
                <w:sz w:val="22"/>
                <w:szCs w:val="22"/>
                <w:lang w:val="fr-FR"/>
              </w:rPr>
            </w:pPr>
            <w:r w:rsidRPr="00182C32">
              <w:rPr>
                <w:rFonts w:ascii="Candara" w:hAnsi="Candara"/>
                <w:shadow/>
                <w:sz w:val="22"/>
                <w:szCs w:val="22"/>
                <w:lang w:val="fr-FR"/>
              </w:rPr>
              <w:t>Plusieurs traitements se font à l’occasion de la fixation des plaques, notamment les contrôles physiques. Ce module doit retracer les différentes étapes de la fixation ou récupérer les évènements de fixation dans le cas où l’ANATT déciderait de confier cette activité à des structures partenaires.</w:t>
            </w:r>
          </w:p>
        </w:tc>
      </w:tr>
      <w:tr w:rsidR="00862C7A" w:rsidRPr="00B264BD" w:rsidTr="00E2141A">
        <w:tc>
          <w:tcPr>
            <w:tcW w:w="715" w:type="dxa"/>
          </w:tcPr>
          <w:p w:rsidR="00862C7A" w:rsidRPr="008D4158" w:rsidRDefault="00593631" w:rsidP="008670B7">
            <w:pPr>
              <w:jc w:val="both"/>
              <w:rPr>
                <w:rFonts w:ascii="Candara" w:hAnsi="Candara"/>
                <w:shadow/>
                <w:sz w:val="22"/>
                <w:szCs w:val="22"/>
                <w:lang w:val="fr-FR"/>
              </w:rPr>
            </w:pPr>
            <w:r>
              <w:rPr>
                <w:rFonts w:ascii="Candara" w:hAnsi="Candara"/>
                <w:shadow/>
                <w:sz w:val="22"/>
                <w:szCs w:val="22"/>
                <w:lang w:val="fr-FR"/>
              </w:rPr>
              <w:t>9</w:t>
            </w:r>
          </w:p>
        </w:tc>
        <w:tc>
          <w:tcPr>
            <w:tcW w:w="2083" w:type="dxa"/>
          </w:tcPr>
          <w:p w:rsidR="00862C7A" w:rsidRPr="008D4158" w:rsidRDefault="00C37DDA" w:rsidP="00536F1F">
            <w:pPr>
              <w:rPr>
                <w:rFonts w:ascii="Candara" w:hAnsi="Candara"/>
                <w:shadow/>
                <w:sz w:val="22"/>
                <w:szCs w:val="22"/>
                <w:lang w:val="fr-FR"/>
              </w:rPr>
            </w:pPr>
            <w:r w:rsidRPr="008D4158">
              <w:rPr>
                <w:rFonts w:ascii="Candara" w:hAnsi="Candara"/>
                <w:shadow/>
                <w:sz w:val="22"/>
                <w:szCs w:val="22"/>
                <w:lang w:val="fr-FR"/>
              </w:rPr>
              <w:t>Gestion des paiements en ligne</w:t>
            </w:r>
          </w:p>
        </w:tc>
        <w:tc>
          <w:tcPr>
            <w:tcW w:w="2481" w:type="dxa"/>
          </w:tcPr>
          <w:p w:rsidR="00862C7A" w:rsidRPr="008D4158" w:rsidRDefault="00C13D0C" w:rsidP="008670B7">
            <w:pPr>
              <w:jc w:val="both"/>
              <w:rPr>
                <w:rFonts w:ascii="Candara" w:hAnsi="Candara"/>
                <w:shadow/>
                <w:sz w:val="22"/>
                <w:szCs w:val="22"/>
                <w:lang w:val="fr-FR"/>
              </w:rPr>
            </w:pPr>
            <w:r>
              <w:rPr>
                <w:rFonts w:ascii="Candara" w:hAnsi="Candara"/>
                <w:shadow/>
                <w:sz w:val="22"/>
                <w:szCs w:val="22"/>
                <w:lang w:val="fr-FR"/>
              </w:rPr>
              <w:t>Les APIs intégrateurs sont disponibles</w:t>
            </w:r>
          </w:p>
        </w:tc>
        <w:tc>
          <w:tcPr>
            <w:tcW w:w="4071" w:type="dxa"/>
          </w:tcPr>
          <w:p w:rsidR="00862C7A" w:rsidRPr="008D4158" w:rsidRDefault="00C13D0C" w:rsidP="008670B7">
            <w:pPr>
              <w:jc w:val="both"/>
              <w:rPr>
                <w:rFonts w:ascii="Candara" w:hAnsi="Candara"/>
                <w:shadow/>
                <w:sz w:val="22"/>
                <w:szCs w:val="22"/>
                <w:lang w:val="fr-FR"/>
              </w:rPr>
            </w:pPr>
            <w:r w:rsidRPr="00C13D0C">
              <w:rPr>
                <w:rFonts w:ascii="Candara" w:hAnsi="Candara"/>
                <w:shadow/>
                <w:sz w:val="22"/>
                <w:szCs w:val="22"/>
                <w:lang w:val="fr-FR"/>
              </w:rPr>
              <w:t>Il s’agit d’intégrer les APIs de paiement des intégrateurs dans SIMVeB et retracer les statuts de paiement.</w:t>
            </w:r>
          </w:p>
        </w:tc>
      </w:tr>
      <w:tr w:rsidR="00862C7A" w:rsidRPr="00B264BD" w:rsidTr="00E2141A">
        <w:tc>
          <w:tcPr>
            <w:tcW w:w="715" w:type="dxa"/>
          </w:tcPr>
          <w:p w:rsidR="00862C7A" w:rsidRPr="008D4158" w:rsidRDefault="00593631" w:rsidP="008670B7">
            <w:pPr>
              <w:jc w:val="both"/>
              <w:rPr>
                <w:rFonts w:ascii="Candara" w:hAnsi="Candara"/>
                <w:shadow/>
                <w:sz w:val="22"/>
                <w:szCs w:val="22"/>
                <w:lang w:val="fr-FR"/>
              </w:rPr>
            </w:pPr>
            <w:r>
              <w:rPr>
                <w:rFonts w:ascii="Candara" w:hAnsi="Candara"/>
                <w:shadow/>
                <w:sz w:val="22"/>
                <w:szCs w:val="22"/>
                <w:lang w:val="fr-FR"/>
              </w:rPr>
              <w:t>10</w:t>
            </w:r>
          </w:p>
        </w:tc>
        <w:tc>
          <w:tcPr>
            <w:tcW w:w="2083" w:type="dxa"/>
          </w:tcPr>
          <w:p w:rsidR="00862C7A" w:rsidRPr="008D4158" w:rsidRDefault="00C32290" w:rsidP="00536F1F">
            <w:pPr>
              <w:rPr>
                <w:rFonts w:ascii="Candara" w:hAnsi="Candara"/>
                <w:shadow/>
                <w:sz w:val="22"/>
                <w:szCs w:val="22"/>
                <w:lang w:val="fr-FR"/>
              </w:rPr>
            </w:pPr>
            <w:r w:rsidRPr="008D4158">
              <w:rPr>
                <w:rFonts w:ascii="Candara" w:hAnsi="Candara"/>
                <w:shadow/>
                <w:sz w:val="22"/>
                <w:szCs w:val="22"/>
                <w:lang w:val="fr-FR"/>
              </w:rPr>
              <w:t>Tableaux de bord et statistiques</w:t>
            </w:r>
          </w:p>
        </w:tc>
        <w:tc>
          <w:tcPr>
            <w:tcW w:w="2481" w:type="dxa"/>
          </w:tcPr>
          <w:p w:rsidR="00862C7A" w:rsidRPr="008D4158" w:rsidRDefault="00C13D0C" w:rsidP="008670B7">
            <w:pPr>
              <w:jc w:val="both"/>
              <w:rPr>
                <w:rFonts w:ascii="Candara" w:hAnsi="Candara"/>
                <w:shadow/>
                <w:sz w:val="22"/>
                <w:szCs w:val="22"/>
                <w:lang w:val="fr-FR"/>
              </w:rPr>
            </w:pPr>
            <w:r>
              <w:rPr>
                <w:rFonts w:ascii="Candara" w:hAnsi="Candara"/>
                <w:shadow/>
                <w:sz w:val="22"/>
                <w:szCs w:val="22"/>
                <w:lang w:val="fr-FR"/>
              </w:rPr>
              <w:t xml:space="preserve">Une liste exhaustive des statistiques et tableaux  de bord  sous forme de maquette va être mise à disposition. </w:t>
            </w:r>
          </w:p>
        </w:tc>
        <w:tc>
          <w:tcPr>
            <w:tcW w:w="4071" w:type="dxa"/>
          </w:tcPr>
          <w:p w:rsidR="00862C7A" w:rsidRPr="008D4158" w:rsidRDefault="00C13D0C" w:rsidP="008670B7">
            <w:pPr>
              <w:jc w:val="both"/>
              <w:rPr>
                <w:rFonts w:ascii="Candara" w:hAnsi="Candara"/>
                <w:shadow/>
                <w:sz w:val="22"/>
                <w:szCs w:val="22"/>
                <w:lang w:val="fr-FR"/>
              </w:rPr>
            </w:pPr>
            <w:r w:rsidRPr="00C13D0C">
              <w:rPr>
                <w:rFonts w:ascii="Candara" w:hAnsi="Candara"/>
                <w:shadow/>
                <w:sz w:val="22"/>
                <w:szCs w:val="22"/>
                <w:lang w:val="fr-FR"/>
              </w:rPr>
              <w:t>SIMVeB devra offrir un espace Requeteur à-même de restituer sous toutes les formes définies les données et récapitulatifs relatives à l’immatriculation.</w:t>
            </w:r>
          </w:p>
        </w:tc>
      </w:tr>
    </w:tbl>
    <w:p w:rsidR="00615DA8" w:rsidRPr="00B264BD" w:rsidRDefault="00615DA8" w:rsidP="008670B7">
      <w:pPr>
        <w:jc w:val="both"/>
        <w:rPr>
          <w:rFonts w:ascii="Candara" w:hAnsi="Candara"/>
          <w:shadow/>
          <w:sz w:val="22"/>
          <w:szCs w:val="18"/>
          <w:lang w:val="fr-FR"/>
        </w:rPr>
      </w:pPr>
    </w:p>
    <w:p w:rsidR="00615DA8" w:rsidRPr="00B264BD" w:rsidRDefault="00615DA8" w:rsidP="008670B7">
      <w:pPr>
        <w:jc w:val="both"/>
        <w:rPr>
          <w:rFonts w:ascii="Candara" w:hAnsi="Candara"/>
          <w:shadow/>
          <w:sz w:val="22"/>
          <w:szCs w:val="18"/>
          <w:lang w:val="fr-FR"/>
        </w:rPr>
      </w:pPr>
    </w:p>
    <w:p w:rsidR="00615DA8" w:rsidRPr="00B264BD" w:rsidRDefault="00615DA8" w:rsidP="008670B7">
      <w:pPr>
        <w:jc w:val="both"/>
        <w:rPr>
          <w:rFonts w:ascii="Candara" w:hAnsi="Candara"/>
          <w:shadow/>
          <w:sz w:val="22"/>
          <w:szCs w:val="18"/>
          <w:lang w:val="fr-FR"/>
        </w:rPr>
      </w:pPr>
    </w:p>
    <w:p w:rsidR="00615DA8" w:rsidRPr="00B264BD" w:rsidRDefault="00615DA8" w:rsidP="008670B7">
      <w:pPr>
        <w:jc w:val="both"/>
        <w:rPr>
          <w:rFonts w:ascii="Candara" w:hAnsi="Candara"/>
          <w:shadow/>
          <w:sz w:val="22"/>
          <w:szCs w:val="18"/>
          <w:lang w:val="fr-FR"/>
        </w:rPr>
      </w:pPr>
    </w:p>
    <w:p w:rsidR="006B7A5D" w:rsidRDefault="006B7A5D" w:rsidP="008670B7">
      <w:pPr>
        <w:jc w:val="both"/>
        <w:rPr>
          <w:rFonts w:ascii="Tahoma" w:hAnsi="Tahoma" w:cs="Tahoma"/>
          <w:bCs/>
          <w:szCs w:val="20"/>
          <w:lang w:val="fr-CA"/>
        </w:rPr>
        <w:sectPr w:rsidR="006B7A5D">
          <w:footerReference w:type="default" r:id="rId11"/>
          <w:pgSz w:w="12240" w:h="15840"/>
          <w:pgMar w:top="1440" w:right="1440" w:bottom="1440" w:left="1440" w:header="708" w:footer="708" w:gutter="0"/>
          <w:cols w:space="708"/>
          <w:docGrid w:linePitch="360"/>
        </w:sectPr>
      </w:pPr>
    </w:p>
    <w:p w:rsidR="00C778B0" w:rsidRDefault="00C778B0" w:rsidP="008670B7">
      <w:pPr>
        <w:jc w:val="both"/>
        <w:rPr>
          <w:rFonts w:ascii="Tahoma" w:hAnsi="Tahoma" w:cs="Tahoma"/>
          <w:bCs/>
          <w:szCs w:val="20"/>
          <w:lang w:val="fr-CA"/>
        </w:rPr>
      </w:pPr>
    </w:p>
    <w:p w:rsidR="00615DA8" w:rsidRDefault="00615DA8" w:rsidP="008670B7">
      <w:pPr>
        <w:jc w:val="both"/>
        <w:rPr>
          <w:rFonts w:ascii="Tahoma" w:hAnsi="Tahoma" w:cs="Tahoma"/>
          <w:bCs/>
          <w:szCs w:val="20"/>
          <w:lang w:val="fr-CA"/>
        </w:rPr>
      </w:pPr>
    </w:p>
    <w:p w:rsidR="008670B7" w:rsidRPr="00976965" w:rsidRDefault="00C13D0C" w:rsidP="00976965">
      <w:pPr>
        <w:pStyle w:val="Styleparagraphe"/>
        <w:rPr>
          <w:rFonts w:cs="Arial"/>
          <w:b/>
          <w:bCs w:val="0"/>
          <w:color w:val="auto"/>
        </w:rPr>
      </w:pPr>
      <w:bookmarkStart w:id="13" w:name="_Toc145946793"/>
      <w:r w:rsidRPr="00976965">
        <w:rPr>
          <w:rFonts w:cs="Arial"/>
          <w:b/>
          <w:bCs w:val="0"/>
          <w:color w:val="auto"/>
        </w:rPr>
        <w:t>DESCRIPTIFS DÉTAILLÉS DES FONCTIONNALITÉS DE SIMVeB</w:t>
      </w:r>
      <w:bookmarkEnd w:id="13"/>
    </w:p>
    <w:p w:rsidR="008670B7" w:rsidRDefault="008670B7" w:rsidP="008670B7">
      <w:pPr>
        <w:jc w:val="both"/>
        <w:rPr>
          <w:rFonts w:ascii="Tahoma" w:hAnsi="Tahoma" w:cs="Tahoma"/>
          <w:bCs/>
          <w:lang w:val="fr-CA"/>
        </w:rPr>
      </w:pPr>
    </w:p>
    <w:p w:rsidR="008670B7" w:rsidRDefault="008670B7" w:rsidP="008670B7">
      <w:pPr>
        <w:jc w:val="both"/>
        <w:rPr>
          <w:rFonts w:ascii="Tahoma" w:hAnsi="Tahoma" w:cs="Tahoma"/>
          <w:bCs/>
          <w:lang w:val="fr-CA"/>
        </w:rPr>
      </w:pPr>
    </w:p>
    <w:tbl>
      <w:tblPr>
        <w:tblStyle w:val="Grilledutableau"/>
        <w:tblW w:w="14601" w:type="dxa"/>
        <w:tblInd w:w="-856" w:type="dxa"/>
        <w:tblLayout w:type="fixed"/>
        <w:tblLook w:val="04A0" w:firstRow="1" w:lastRow="0" w:firstColumn="1" w:lastColumn="0" w:noHBand="0" w:noVBand="1"/>
      </w:tblPr>
      <w:tblGrid>
        <w:gridCol w:w="475"/>
        <w:gridCol w:w="1936"/>
        <w:gridCol w:w="5103"/>
        <w:gridCol w:w="1842"/>
        <w:gridCol w:w="1695"/>
        <w:gridCol w:w="1926"/>
        <w:gridCol w:w="1624"/>
      </w:tblGrid>
      <w:tr w:rsidR="007E00C0" w:rsidTr="00614FBE">
        <w:trPr>
          <w:tblHeader/>
        </w:trPr>
        <w:tc>
          <w:tcPr>
            <w:tcW w:w="475" w:type="dxa"/>
            <w:shd w:val="clear" w:color="auto" w:fill="002060"/>
            <w:vAlign w:val="center"/>
          </w:tcPr>
          <w:p w:rsidR="004A4ABE" w:rsidRPr="00B85648" w:rsidRDefault="004A4ABE" w:rsidP="00F038EF">
            <w:pPr>
              <w:jc w:val="center"/>
              <w:rPr>
                <w:rFonts w:ascii="Tahoma" w:hAnsi="Tahoma" w:cs="Tahoma"/>
                <w:b/>
                <w:bCs/>
                <w:color w:val="FFFFFF" w:themeColor="background1"/>
                <w:lang w:val="fr-CA"/>
              </w:rPr>
            </w:pPr>
            <w:r w:rsidRPr="00B85648">
              <w:rPr>
                <w:rFonts w:ascii="Tahoma" w:hAnsi="Tahoma" w:cs="Tahoma"/>
                <w:b/>
                <w:bCs/>
                <w:color w:val="FFFFFF" w:themeColor="background1"/>
                <w:lang w:val="fr-CA"/>
              </w:rPr>
              <w:t>N°</w:t>
            </w:r>
          </w:p>
        </w:tc>
        <w:tc>
          <w:tcPr>
            <w:tcW w:w="1936" w:type="dxa"/>
            <w:shd w:val="clear" w:color="auto" w:fill="002060"/>
            <w:vAlign w:val="center"/>
          </w:tcPr>
          <w:p w:rsidR="004A4ABE" w:rsidRPr="00B85648" w:rsidRDefault="004A4ABE" w:rsidP="00F038EF">
            <w:pPr>
              <w:jc w:val="center"/>
              <w:rPr>
                <w:rFonts w:ascii="Tahoma" w:hAnsi="Tahoma" w:cs="Tahoma"/>
                <w:b/>
                <w:bCs/>
                <w:color w:val="FFFFFF" w:themeColor="background1"/>
                <w:lang w:val="fr-CA"/>
              </w:rPr>
            </w:pPr>
            <w:r>
              <w:rPr>
                <w:rFonts w:ascii="Tahoma" w:hAnsi="Tahoma" w:cs="Tahoma"/>
                <w:b/>
                <w:bCs/>
                <w:color w:val="FFFFFF" w:themeColor="background1"/>
                <w:lang w:val="fr-CA"/>
              </w:rPr>
              <w:t>Nom du module</w:t>
            </w:r>
          </w:p>
        </w:tc>
        <w:tc>
          <w:tcPr>
            <w:tcW w:w="5103" w:type="dxa"/>
            <w:shd w:val="clear" w:color="auto" w:fill="002060"/>
            <w:vAlign w:val="center"/>
          </w:tcPr>
          <w:p w:rsidR="004A4ABE" w:rsidRPr="00B85648" w:rsidRDefault="004A4ABE" w:rsidP="00F038EF">
            <w:pPr>
              <w:jc w:val="center"/>
              <w:rPr>
                <w:rFonts w:ascii="Tahoma" w:hAnsi="Tahoma" w:cs="Tahoma"/>
                <w:b/>
                <w:bCs/>
                <w:color w:val="FFFFFF" w:themeColor="background1"/>
                <w:lang w:val="fr-CA"/>
              </w:rPr>
            </w:pPr>
            <w:r>
              <w:rPr>
                <w:rFonts w:ascii="Tahoma" w:hAnsi="Tahoma" w:cs="Tahoma"/>
                <w:b/>
                <w:bCs/>
                <w:color w:val="FFFFFF" w:themeColor="background1"/>
                <w:lang w:val="fr-CA"/>
              </w:rPr>
              <w:t>Description détaillée</w:t>
            </w:r>
            <w:r w:rsidR="00FC32A9">
              <w:rPr>
                <w:rFonts w:ascii="Tahoma" w:hAnsi="Tahoma" w:cs="Tahoma"/>
                <w:b/>
                <w:bCs/>
                <w:color w:val="FFFFFF" w:themeColor="background1"/>
                <w:lang w:val="fr-CA"/>
              </w:rPr>
              <w:t xml:space="preserve"> et Sous</w:t>
            </w:r>
            <w:r w:rsidR="006A63C9">
              <w:rPr>
                <w:rFonts w:ascii="Tahoma" w:hAnsi="Tahoma" w:cs="Tahoma"/>
                <w:b/>
                <w:bCs/>
                <w:color w:val="FFFFFF" w:themeColor="background1"/>
                <w:lang w:val="fr-CA"/>
              </w:rPr>
              <w:t>-</w:t>
            </w:r>
            <w:r w:rsidR="00FC32A9">
              <w:rPr>
                <w:rFonts w:ascii="Tahoma" w:hAnsi="Tahoma" w:cs="Tahoma"/>
                <w:b/>
                <w:bCs/>
                <w:color w:val="FFFFFF" w:themeColor="background1"/>
                <w:lang w:val="fr-CA"/>
              </w:rPr>
              <w:t>module</w:t>
            </w:r>
          </w:p>
        </w:tc>
        <w:tc>
          <w:tcPr>
            <w:tcW w:w="1842" w:type="dxa"/>
            <w:shd w:val="clear" w:color="auto" w:fill="002060"/>
            <w:vAlign w:val="center"/>
          </w:tcPr>
          <w:p w:rsidR="004A4ABE" w:rsidRPr="00B85648" w:rsidRDefault="004A4ABE" w:rsidP="00F038EF">
            <w:pPr>
              <w:jc w:val="center"/>
              <w:rPr>
                <w:rFonts w:ascii="Tahoma" w:hAnsi="Tahoma" w:cs="Tahoma"/>
                <w:b/>
                <w:bCs/>
                <w:color w:val="FFFFFF" w:themeColor="background1"/>
                <w:lang w:val="fr-CA"/>
              </w:rPr>
            </w:pPr>
            <w:r>
              <w:rPr>
                <w:rFonts w:ascii="Tahoma" w:hAnsi="Tahoma" w:cs="Tahoma"/>
                <w:b/>
                <w:bCs/>
                <w:color w:val="FFFFFF" w:themeColor="background1"/>
                <w:lang w:val="fr-CA"/>
              </w:rPr>
              <w:t>Sources d’information</w:t>
            </w:r>
          </w:p>
        </w:tc>
        <w:tc>
          <w:tcPr>
            <w:tcW w:w="1695" w:type="dxa"/>
            <w:shd w:val="clear" w:color="auto" w:fill="002060"/>
          </w:tcPr>
          <w:p w:rsidR="004A4ABE" w:rsidRPr="00B85648" w:rsidRDefault="004A4ABE" w:rsidP="00F038EF">
            <w:pPr>
              <w:jc w:val="center"/>
              <w:rPr>
                <w:rFonts w:ascii="Tahoma" w:hAnsi="Tahoma" w:cs="Tahoma"/>
                <w:b/>
                <w:bCs/>
                <w:color w:val="FFFFFF" w:themeColor="background1"/>
                <w:lang w:val="fr-CA"/>
              </w:rPr>
            </w:pPr>
            <w:r>
              <w:rPr>
                <w:rFonts w:ascii="Tahoma" w:hAnsi="Tahoma" w:cs="Tahoma"/>
                <w:b/>
                <w:bCs/>
                <w:color w:val="FFFFFF" w:themeColor="background1"/>
                <w:lang w:val="fr-CA"/>
              </w:rPr>
              <w:t>Éléments d’entrée</w:t>
            </w:r>
          </w:p>
        </w:tc>
        <w:tc>
          <w:tcPr>
            <w:tcW w:w="1926" w:type="dxa"/>
            <w:shd w:val="clear" w:color="auto" w:fill="002060"/>
          </w:tcPr>
          <w:p w:rsidR="004A4ABE" w:rsidRPr="00B85648" w:rsidRDefault="004A4ABE" w:rsidP="00F038EF">
            <w:pPr>
              <w:jc w:val="center"/>
              <w:rPr>
                <w:rFonts w:ascii="Tahoma" w:hAnsi="Tahoma" w:cs="Tahoma"/>
                <w:b/>
                <w:bCs/>
                <w:color w:val="FFFFFF" w:themeColor="background1"/>
                <w:lang w:val="fr-CA"/>
              </w:rPr>
            </w:pPr>
            <w:r>
              <w:rPr>
                <w:rFonts w:ascii="Tahoma" w:hAnsi="Tahoma" w:cs="Tahoma"/>
                <w:b/>
                <w:bCs/>
                <w:color w:val="FFFFFF" w:themeColor="background1"/>
                <w:lang w:val="fr-CA"/>
              </w:rPr>
              <w:t>Éléments de sortie</w:t>
            </w:r>
          </w:p>
        </w:tc>
        <w:tc>
          <w:tcPr>
            <w:tcW w:w="1624" w:type="dxa"/>
            <w:shd w:val="clear" w:color="auto" w:fill="002060"/>
          </w:tcPr>
          <w:p w:rsidR="004A4ABE" w:rsidRPr="00B85648" w:rsidRDefault="004A4ABE" w:rsidP="00F038EF">
            <w:pPr>
              <w:jc w:val="center"/>
              <w:rPr>
                <w:rFonts w:ascii="Tahoma" w:hAnsi="Tahoma" w:cs="Tahoma"/>
                <w:b/>
                <w:bCs/>
                <w:color w:val="FFFFFF" w:themeColor="background1"/>
                <w:lang w:val="fr-CA"/>
              </w:rPr>
            </w:pPr>
            <w:r>
              <w:rPr>
                <w:rFonts w:ascii="Tahoma" w:hAnsi="Tahoma" w:cs="Tahoma"/>
                <w:b/>
                <w:bCs/>
                <w:color w:val="FFFFFF" w:themeColor="background1"/>
                <w:lang w:val="fr-CA"/>
              </w:rPr>
              <w:t>Acteurs</w:t>
            </w:r>
          </w:p>
        </w:tc>
      </w:tr>
      <w:tr w:rsidR="00FC290D" w:rsidTr="00614FBE">
        <w:tc>
          <w:tcPr>
            <w:tcW w:w="475" w:type="dxa"/>
            <w:vAlign w:val="center"/>
          </w:tcPr>
          <w:p w:rsidR="00FC290D" w:rsidRDefault="00FC290D" w:rsidP="00F038EF">
            <w:pPr>
              <w:jc w:val="center"/>
              <w:rPr>
                <w:rFonts w:ascii="Tahoma" w:hAnsi="Tahoma" w:cs="Tahoma"/>
                <w:bCs/>
                <w:lang w:val="fr-CA"/>
              </w:rPr>
            </w:pPr>
            <w:r>
              <w:rPr>
                <w:rFonts w:ascii="Tahoma" w:hAnsi="Tahoma" w:cs="Tahoma"/>
                <w:bCs/>
                <w:lang w:val="fr-CA"/>
              </w:rPr>
              <w:t>1</w:t>
            </w:r>
          </w:p>
        </w:tc>
        <w:tc>
          <w:tcPr>
            <w:tcW w:w="1936" w:type="dxa"/>
            <w:vAlign w:val="center"/>
          </w:tcPr>
          <w:p w:rsidR="00FC290D" w:rsidRDefault="00FC290D" w:rsidP="00FC290D">
            <w:pPr>
              <w:rPr>
                <w:rFonts w:ascii="Tahoma" w:hAnsi="Tahoma" w:cs="Tahoma"/>
                <w:b/>
                <w:bCs/>
              </w:rPr>
            </w:pPr>
            <w:r>
              <w:rPr>
                <w:rFonts w:ascii="Tahoma" w:hAnsi="Tahoma" w:cs="Tahoma"/>
                <w:b/>
                <w:bCs/>
              </w:rPr>
              <w:t>GESTION DU RÉFÉRENTIEL GLOBALE DE L‘ANaTT</w:t>
            </w:r>
          </w:p>
        </w:tc>
        <w:tc>
          <w:tcPr>
            <w:tcW w:w="5103" w:type="dxa"/>
            <w:vAlign w:val="center"/>
          </w:tcPr>
          <w:p w:rsidR="00FC290D" w:rsidRPr="001F6C89" w:rsidRDefault="00FC290D" w:rsidP="00B117E7">
            <w:pPr>
              <w:pStyle w:val="Paragraphedeliste"/>
              <w:numPr>
                <w:ilvl w:val="0"/>
                <w:numId w:val="4"/>
              </w:numPr>
              <w:rPr>
                <w:rFonts w:ascii="Tahoma" w:hAnsi="Tahoma" w:cs="Tahoma"/>
                <w:bCs/>
                <w:highlight w:val="yellow"/>
                <w:lang w:val="fr-CA"/>
              </w:rPr>
            </w:pPr>
            <w:r w:rsidRPr="001F6C89">
              <w:rPr>
                <w:rFonts w:ascii="Tahoma" w:hAnsi="Tahoma" w:cs="Tahoma"/>
                <w:bCs/>
                <w:highlight w:val="yellow"/>
                <w:lang w:val="fr-CA"/>
              </w:rPr>
              <w:t>Référentiel des services (</w:t>
            </w:r>
            <w:r w:rsidR="009F6542" w:rsidRPr="001F6C89">
              <w:rPr>
                <w:rFonts w:ascii="Tahoma" w:hAnsi="Tahoma" w:cs="Tahoma"/>
                <w:bCs/>
                <w:highlight w:val="yellow"/>
                <w:lang w:val="fr-CA"/>
              </w:rPr>
              <w:t>modélisation</w:t>
            </w:r>
            <w:r w:rsidRPr="001F6C89">
              <w:rPr>
                <w:rFonts w:ascii="Tahoma" w:hAnsi="Tahoma" w:cs="Tahoma"/>
                <w:bCs/>
                <w:highlight w:val="yellow"/>
                <w:lang w:val="fr-CA"/>
              </w:rPr>
              <w:t xml:space="preserve"> de l’organi</w:t>
            </w:r>
            <w:r w:rsidR="009F6542" w:rsidRPr="001F6C89">
              <w:rPr>
                <w:rFonts w:ascii="Tahoma" w:hAnsi="Tahoma" w:cs="Tahoma"/>
                <w:bCs/>
                <w:highlight w:val="yellow"/>
                <w:lang w:val="fr-CA"/>
              </w:rPr>
              <w:t>gramme de l’ANaTT);</w:t>
            </w:r>
          </w:p>
          <w:p w:rsidR="009F6542" w:rsidRPr="001F6C89" w:rsidRDefault="004A2C2E" w:rsidP="00B117E7">
            <w:pPr>
              <w:pStyle w:val="Paragraphedeliste"/>
              <w:numPr>
                <w:ilvl w:val="0"/>
                <w:numId w:val="4"/>
              </w:numPr>
              <w:rPr>
                <w:rFonts w:ascii="Tahoma" w:hAnsi="Tahoma" w:cs="Tahoma"/>
                <w:bCs/>
                <w:highlight w:val="yellow"/>
                <w:lang w:val="fr-CA"/>
              </w:rPr>
            </w:pPr>
            <w:r w:rsidRPr="001F6C89">
              <w:rPr>
                <w:rFonts w:ascii="Tahoma" w:hAnsi="Tahoma" w:cs="Tahoma"/>
                <w:bCs/>
                <w:highlight w:val="yellow"/>
                <w:lang w:val="fr-CA"/>
              </w:rPr>
              <w:t>Référentiel du personnel de l’ANaTT</w:t>
            </w:r>
          </w:p>
          <w:p w:rsidR="004A2C2E" w:rsidRPr="001F6C89" w:rsidRDefault="004A2C2E" w:rsidP="00B117E7">
            <w:pPr>
              <w:pStyle w:val="Paragraphedeliste"/>
              <w:numPr>
                <w:ilvl w:val="0"/>
                <w:numId w:val="4"/>
              </w:numPr>
              <w:rPr>
                <w:rFonts w:ascii="Tahoma" w:hAnsi="Tahoma" w:cs="Tahoma"/>
                <w:bCs/>
                <w:highlight w:val="yellow"/>
                <w:lang w:val="fr-CA"/>
              </w:rPr>
            </w:pPr>
            <w:r w:rsidRPr="001F6C89">
              <w:rPr>
                <w:rFonts w:ascii="Tahoma" w:hAnsi="Tahoma" w:cs="Tahoma"/>
                <w:bCs/>
                <w:highlight w:val="yellow"/>
                <w:lang w:val="fr-CA"/>
              </w:rPr>
              <w:t>Référentiel des affiliés (concessionnaires, agréés, fournisseurs de plaque, structures partenaires, etc)</w:t>
            </w:r>
          </w:p>
          <w:p w:rsidR="00351E79" w:rsidRPr="00351E79" w:rsidRDefault="00351E79" w:rsidP="00B117E7">
            <w:pPr>
              <w:pStyle w:val="Paragraphedeliste"/>
              <w:numPr>
                <w:ilvl w:val="0"/>
                <w:numId w:val="4"/>
              </w:numPr>
              <w:rPr>
                <w:rFonts w:ascii="Tahoma" w:hAnsi="Tahoma" w:cs="Tahoma"/>
                <w:bCs/>
                <w:lang w:val="fr-CA"/>
              </w:rPr>
            </w:pPr>
            <w:r w:rsidRPr="001F6C89">
              <w:rPr>
                <w:rFonts w:ascii="Tahoma" w:hAnsi="Tahoma" w:cs="Tahoma"/>
                <w:bCs/>
                <w:highlight w:val="cyan"/>
                <w:lang w:val="fr-CA"/>
              </w:rPr>
              <w:t>Référentiel zones</w:t>
            </w:r>
            <w:r w:rsidRPr="00351E79">
              <w:rPr>
                <w:rFonts w:ascii="Tahoma" w:hAnsi="Tahoma" w:cs="Tahoma"/>
                <w:bCs/>
                <w:lang w:val="fr-CA"/>
              </w:rPr>
              <w:t xml:space="preserve"> (</w:t>
            </w:r>
            <w:r>
              <w:rPr>
                <w:rFonts w:ascii="Tahoma" w:hAnsi="Tahoma" w:cs="Tahoma"/>
                <w:bCs/>
                <w:lang w:val="fr-CA"/>
              </w:rPr>
              <w:t>représentation</w:t>
            </w:r>
            <w:r w:rsidR="005A6749">
              <w:rPr>
                <w:rFonts w:ascii="Tahoma" w:hAnsi="Tahoma" w:cs="Tahoma"/>
                <w:bCs/>
                <w:lang w:val="fr-CA"/>
              </w:rPr>
              <w:t xml:space="preserve"> des antennes que l’on doit localiser selon un échelon géographique : département, Commune, arrondissement, quartier de ville ou village</w:t>
            </w:r>
            <w:r w:rsidRPr="00351E79">
              <w:rPr>
                <w:rFonts w:ascii="Tahoma" w:hAnsi="Tahoma" w:cs="Tahoma"/>
                <w:bCs/>
                <w:lang w:val="fr-CA"/>
              </w:rPr>
              <w:t xml:space="preserve">) </w:t>
            </w:r>
          </w:p>
          <w:p w:rsidR="00351E79" w:rsidRDefault="00351E79" w:rsidP="00B117E7">
            <w:pPr>
              <w:pStyle w:val="Paragraphedeliste"/>
              <w:numPr>
                <w:ilvl w:val="0"/>
                <w:numId w:val="4"/>
              </w:numPr>
              <w:rPr>
                <w:rFonts w:ascii="Tahoma" w:hAnsi="Tahoma" w:cs="Tahoma"/>
                <w:bCs/>
                <w:lang w:val="fr-CA"/>
              </w:rPr>
            </w:pPr>
            <w:r>
              <w:rPr>
                <w:rFonts w:ascii="Tahoma" w:hAnsi="Tahoma" w:cs="Tahoma"/>
                <w:bCs/>
                <w:lang w:val="fr-CA"/>
              </w:rPr>
              <w:t>Référentiel</w:t>
            </w:r>
            <w:r w:rsidRPr="00351E79">
              <w:rPr>
                <w:rFonts w:ascii="Tahoma" w:hAnsi="Tahoma" w:cs="Tahoma"/>
                <w:bCs/>
                <w:lang w:val="fr-CA"/>
              </w:rPr>
              <w:t xml:space="preserve"> catégories de demandeur de plaque </w:t>
            </w:r>
          </w:p>
          <w:p w:rsidR="001F6C89" w:rsidRDefault="001F6C89" w:rsidP="00B117E7">
            <w:pPr>
              <w:pStyle w:val="Paragraphedeliste"/>
              <w:numPr>
                <w:ilvl w:val="0"/>
                <w:numId w:val="4"/>
              </w:numPr>
              <w:rPr>
                <w:rFonts w:ascii="Tahoma" w:hAnsi="Tahoma" w:cs="Tahoma"/>
                <w:bCs/>
                <w:lang w:val="fr-CA"/>
              </w:rPr>
            </w:pPr>
            <w:r>
              <w:rPr>
                <w:rFonts w:ascii="Tahoma" w:hAnsi="Tahoma" w:cs="Tahoma"/>
                <w:bCs/>
                <w:lang w:val="fr-CA"/>
              </w:rPr>
              <w:t xml:space="preserve">Référentiel de l’état du véhicule (neuf, occasion, année du véhicule, </w:t>
            </w:r>
            <w:r w:rsidR="008459E3">
              <w:rPr>
                <w:rFonts w:ascii="Tahoma" w:hAnsi="Tahoma" w:cs="Tahoma"/>
                <w:bCs/>
                <w:lang w:val="fr-CA"/>
              </w:rPr>
              <w:t>kilométrages</w:t>
            </w:r>
            <w:r>
              <w:rPr>
                <w:rFonts w:ascii="Tahoma" w:hAnsi="Tahoma" w:cs="Tahoma"/>
                <w:bCs/>
                <w:lang w:val="fr-CA"/>
              </w:rPr>
              <w:t xml:space="preserve">, spécial, </w:t>
            </w:r>
            <w:r w:rsidR="00A307BF">
              <w:rPr>
                <w:rFonts w:ascii="Tahoma" w:hAnsi="Tahoma" w:cs="Tahoma"/>
                <w:bCs/>
                <w:lang w:val="fr-CA"/>
              </w:rPr>
              <w:t xml:space="preserve">FAB-forces armées Béninoise, </w:t>
            </w:r>
            <w:r>
              <w:rPr>
                <w:rFonts w:ascii="Tahoma" w:hAnsi="Tahoma" w:cs="Tahoma"/>
                <w:bCs/>
                <w:lang w:val="fr-CA"/>
              </w:rPr>
              <w:t>etc)</w:t>
            </w:r>
          </w:p>
          <w:p w:rsidR="007A6E7C" w:rsidRPr="00351E79" w:rsidRDefault="007A6E7C" w:rsidP="00B117E7">
            <w:pPr>
              <w:pStyle w:val="Paragraphedeliste"/>
              <w:numPr>
                <w:ilvl w:val="0"/>
                <w:numId w:val="4"/>
              </w:numPr>
              <w:rPr>
                <w:rFonts w:ascii="Tahoma" w:hAnsi="Tahoma" w:cs="Tahoma"/>
                <w:bCs/>
                <w:lang w:val="fr-CA"/>
              </w:rPr>
            </w:pPr>
            <w:r>
              <w:rPr>
                <w:rFonts w:ascii="Tahoma" w:hAnsi="Tahoma" w:cs="Tahoma"/>
                <w:bCs/>
                <w:lang w:val="fr-CA"/>
              </w:rPr>
              <w:t>Référentiel Position des plaques (devant, arrière, etc)</w:t>
            </w:r>
          </w:p>
          <w:p w:rsidR="00351E79" w:rsidRPr="00351E79" w:rsidRDefault="00351E79" w:rsidP="00B117E7">
            <w:pPr>
              <w:pStyle w:val="Paragraphedeliste"/>
              <w:numPr>
                <w:ilvl w:val="0"/>
                <w:numId w:val="4"/>
              </w:numPr>
              <w:rPr>
                <w:rFonts w:ascii="Tahoma" w:hAnsi="Tahoma" w:cs="Tahoma"/>
                <w:bCs/>
                <w:lang w:val="fr-CA"/>
              </w:rPr>
            </w:pPr>
            <w:r>
              <w:rPr>
                <w:rFonts w:ascii="Tahoma" w:hAnsi="Tahoma" w:cs="Tahoma"/>
                <w:bCs/>
                <w:lang w:val="fr-CA"/>
              </w:rPr>
              <w:t>Référentiel</w:t>
            </w:r>
            <w:r w:rsidRPr="00351E79">
              <w:rPr>
                <w:rFonts w:ascii="Tahoma" w:hAnsi="Tahoma" w:cs="Tahoma"/>
                <w:bCs/>
                <w:lang w:val="fr-CA"/>
              </w:rPr>
              <w:t xml:space="preserve"> types de véhicules </w:t>
            </w:r>
          </w:p>
          <w:p w:rsidR="00351E79" w:rsidRPr="00351E79" w:rsidRDefault="00351E79" w:rsidP="00B117E7">
            <w:pPr>
              <w:pStyle w:val="Paragraphedeliste"/>
              <w:numPr>
                <w:ilvl w:val="0"/>
                <w:numId w:val="4"/>
              </w:numPr>
              <w:rPr>
                <w:rFonts w:ascii="Tahoma" w:hAnsi="Tahoma" w:cs="Tahoma"/>
                <w:bCs/>
                <w:lang w:val="fr-CA"/>
              </w:rPr>
            </w:pPr>
            <w:r>
              <w:rPr>
                <w:rFonts w:ascii="Tahoma" w:hAnsi="Tahoma" w:cs="Tahoma"/>
                <w:bCs/>
                <w:lang w:val="fr-CA"/>
              </w:rPr>
              <w:t>Référentiel</w:t>
            </w:r>
            <w:r w:rsidRPr="00351E79">
              <w:rPr>
                <w:rFonts w:ascii="Tahoma" w:hAnsi="Tahoma" w:cs="Tahoma"/>
                <w:bCs/>
                <w:lang w:val="fr-CA"/>
              </w:rPr>
              <w:t xml:space="preserve"> catégories de véhicules </w:t>
            </w:r>
          </w:p>
          <w:p w:rsidR="004A2C2E" w:rsidRDefault="00351E79" w:rsidP="00B117E7">
            <w:pPr>
              <w:pStyle w:val="Paragraphedeliste"/>
              <w:numPr>
                <w:ilvl w:val="0"/>
                <w:numId w:val="4"/>
              </w:numPr>
              <w:rPr>
                <w:rFonts w:ascii="Tahoma" w:hAnsi="Tahoma" w:cs="Tahoma"/>
                <w:bCs/>
                <w:lang w:val="fr-CA"/>
              </w:rPr>
            </w:pPr>
            <w:r>
              <w:rPr>
                <w:rFonts w:ascii="Tahoma" w:hAnsi="Tahoma" w:cs="Tahoma"/>
                <w:bCs/>
                <w:lang w:val="fr-CA"/>
              </w:rPr>
              <w:t>Référentiel</w:t>
            </w:r>
            <w:r w:rsidRPr="00351E79">
              <w:rPr>
                <w:rFonts w:ascii="Tahoma" w:hAnsi="Tahoma" w:cs="Tahoma"/>
                <w:bCs/>
                <w:lang w:val="fr-CA"/>
              </w:rPr>
              <w:t xml:space="preserve"> caractéristique de véhicule</w:t>
            </w:r>
            <w:r w:rsidR="000F55DF">
              <w:rPr>
                <w:rFonts w:ascii="Tahoma" w:hAnsi="Tahoma" w:cs="Tahoma"/>
                <w:bCs/>
                <w:lang w:val="fr-CA"/>
              </w:rPr>
              <w:t xml:space="preserve"> (marque, énergie, puissance, etc)</w:t>
            </w:r>
          </w:p>
          <w:p w:rsidR="00351E79" w:rsidRDefault="004076DD" w:rsidP="00B117E7">
            <w:pPr>
              <w:pStyle w:val="Paragraphedeliste"/>
              <w:numPr>
                <w:ilvl w:val="0"/>
                <w:numId w:val="4"/>
              </w:numPr>
              <w:rPr>
                <w:rFonts w:ascii="Tahoma" w:hAnsi="Tahoma" w:cs="Tahoma"/>
                <w:bCs/>
                <w:lang w:val="fr-CA"/>
              </w:rPr>
            </w:pPr>
            <w:r>
              <w:rPr>
                <w:rFonts w:ascii="Tahoma" w:hAnsi="Tahoma" w:cs="Tahoma"/>
                <w:bCs/>
                <w:lang w:val="fr-CA"/>
              </w:rPr>
              <w:t>Référentiel</w:t>
            </w:r>
            <w:r w:rsidRPr="00351E79">
              <w:rPr>
                <w:rFonts w:ascii="Tahoma" w:hAnsi="Tahoma" w:cs="Tahoma"/>
                <w:bCs/>
                <w:lang w:val="fr-CA"/>
              </w:rPr>
              <w:t xml:space="preserve"> </w:t>
            </w:r>
            <w:r w:rsidRPr="004076DD">
              <w:rPr>
                <w:rFonts w:ascii="Tahoma" w:hAnsi="Tahoma" w:cs="Tahoma"/>
                <w:bCs/>
                <w:lang w:val="fr-CA"/>
              </w:rPr>
              <w:t>types de vitres</w:t>
            </w:r>
          </w:p>
          <w:p w:rsidR="005A5A98" w:rsidRPr="005A5A98" w:rsidRDefault="00A46057" w:rsidP="00B117E7">
            <w:pPr>
              <w:pStyle w:val="Paragraphedeliste"/>
              <w:numPr>
                <w:ilvl w:val="0"/>
                <w:numId w:val="4"/>
              </w:numPr>
              <w:rPr>
                <w:rFonts w:ascii="Tahoma" w:hAnsi="Tahoma" w:cs="Tahoma"/>
                <w:bCs/>
                <w:lang w:val="fr-CA"/>
              </w:rPr>
            </w:pPr>
            <w:r>
              <w:rPr>
                <w:rFonts w:ascii="Tahoma" w:hAnsi="Tahoma" w:cs="Tahoma"/>
                <w:bCs/>
                <w:lang w:val="fr-CA"/>
              </w:rPr>
              <w:t>Référentiel</w:t>
            </w:r>
            <w:r w:rsidRPr="005A5A98">
              <w:rPr>
                <w:rFonts w:ascii="Tahoma" w:hAnsi="Tahoma" w:cs="Tahoma"/>
                <w:bCs/>
                <w:lang w:val="fr-CA"/>
              </w:rPr>
              <w:t xml:space="preserve"> </w:t>
            </w:r>
            <w:r w:rsidR="005A5A98" w:rsidRPr="005A5A98">
              <w:rPr>
                <w:rFonts w:ascii="Tahoma" w:hAnsi="Tahoma" w:cs="Tahoma"/>
                <w:bCs/>
                <w:lang w:val="fr-CA"/>
              </w:rPr>
              <w:t xml:space="preserve">formes de plaque </w:t>
            </w:r>
          </w:p>
          <w:p w:rsidR="005A5A98" w:rsidRPr="005A5A98" w:rsidRDefault="00A46057" w:rsidP="00B117E7">
            <w:pPr>
              <w:pStyle w:val="Paragraphedeliste"/>
              <w:numPr>
                <w:ilvl w:val="0"/>
                <w:numId w:val="4"/>
              </w:numPr>
              <w:rPr>
                <w:rFonts w:ascii="Tahoma" w:hAnsi="Tahoma" w:cs="Tahoma"/>
                <w:bCs/>
                <w:lang w:val="fr-CA"/>
              </w:rPr>
            </w:pPr>
            <w:r>
              <w:rPr>
                <w:rFonts w:ascii="Tahoma" w:hAnsi="Tahoma" w:cs="Tahoma"/>
                <w:bCs/>
                <w:lang w:val="fr-CA"/>
              </w:rPr>
              <w:t>Référentiel</w:t>
            </w:r>
            <w:r w:rsidRPr="005A5A98">
              <w:rPr>
                <w:rFonts w:ascii="Tahoma" w:hAnsi="Tahoma" w:cs="Tahoma"/>
                <w:bCs/>
                <w:lang w:val="fr-CA"/>
              </w:rPr>
              <w:t xml:space="preserve"> </w:t>
            </w:r>
            <w:r w:rsidR="005A5A98" w:rsidRPr="005A5A98">
              <w:rPr>
                <w:rFonts w:ascii="Tahoma" w:hAnsi="Tahoma" w:cs="Tahoma"/>
                <w:bCs/>
                <w:lang w:val="fr-CA"/>
              </w:rPr>
              <w:t xml:space="preserve">couleurs de plaque </w:t>
            </w:r>
          </w:p>
          <w:p w:rsidR="004076DD" w:rsidRPr="001F6C89" w:rsidRDefault="00A46057" w:rsidP="00B117E7">
            <w:pPr>
              <w:pStyle w:val="Paragraphedeliste"/>
              <w:numPr>
                <w:ilvl w:val="0"/>
                <w:numId w:val="4"/>
              </w:numPr>
              <w:rPr>
                <w:rFonts w:ascii="Tahoma" w:hAnsi="Tahoma" w:cs="Tahoma"/>
                <w:bCs/>
                <w:highlight w:val="yellow"/>
                <w:lang w:val="fr-CA"/>
              </w:rPr>
            </w:pPr>
            <w:r w:rsidRPr="001F6C89">
              <w:rPr>
                <w:rFonts w:ascii="Tahoma" w:hAnsi="Tahoma" w:cs="Tahoma"/>
                <w:bCs/>
                <w:highlight w:val="yellow"/>
                <w:lang w:val="fr-CA"/>
              </w:rPr>
              <w:t>Référentiel Grille de tarification</w:t>
            </w:r>
          </w:p>
          <w:p w:rsidR="00654531" w:rsidRPr="001F6C89" w:rsidRDefault="00654531" w:rsidP="00B117E7">
            <w:pPr>
              <w:pStyle w:val="Paragraphedeliste"/>
              <w:numPr>
                <w:ilvl w:val="0"/>
                <w:numId w:val="4"/>
              </w:numPr>
              <w:rPr>
                <w:rFonts w:ascii="Tahoma" w:hAnsi="Tahoma" w:cs="Tahoma"/>
                <w:bCs/>
                <w:highlight w:val="yellow"/>
                <w:lang w:val="fr-CA"/>
              </w:rPr>
            </w:pPr>
            <w:r w:rsidRPr="001F6C89">
              <w:rPr>
                <w:rFonts w:ascii="Tahoma" w:hAnsi="Tahoma" w:cs="Tahoma"/>
                <w:bCs/>
                <w:highlight w:val="yellow"/>
                <w:lang w:val="fr-CA"/>
              </w:rPr>
              <w:t>Configuration du format de numéro des plaques</w:t>
            </w:r>
          </w:p>
          <w:p w:rsidR="00DE1668" w:rsidRDefault="00DE1668" w:rsidP="00B117E7">
            <w:pPr>
              <w:pStyle w:val="Paragraphedeliste"/>
              <w:numPr>
                <w:ilvl w:val="0"/>
                <w:numId w:val="4"/>
              </w:numPr>
              <w:rPr>
                <w:rFonts w:ascii="Tahoma" w:hAnsi="Tahoma" w:cs="Tahoma"/>
                <w:bCs/>
                <w:lang w:val="fr-CA"/>
              </w:rPr>
            </w:pPr>
            <w:r w:rsidRPr="00DE1668">
              <w:rPr>
                <w:rFonts w:ascii="Tahoma" w:hAnsi="Tahoma" w:cs="Tahoma"/>
                <w:bCs/>
                <w:lang w:val="fr-CA"/>
              </w:rPr>
              <w:t>Gestion des habilitations des utilisateurs</w:t>
            </w:r>
          </w:p>
          <w:p w:rsidR="00DE1668" w:rsidRDefault="00DE1668" w:rsidP="00B117E7">
            <w:pPr>
              <w:pStyle w:val="Paragraphedeliste"/>
              <w:numPr>
                <w:ilvl w:val="0"/>
                <w:numId w:val="4"/>
              </w:numPr>
              <w:rPr>
                <w:rFonts w:ascii="Tahoma" w:hAnsi="Tahoma" w:cs="Tahoma"/>
                <w:bCs/>
                <w:lang w:val="fr-CA"/>
              </w:rPr>
            </w:pPr>
            <w:r w:rsidRPr="00DE1668">
              <w:rPr>
                <w:rFonts w:ascii="Tahoma" w:hAnsi="Tahoma" w:cs="Tahoma"/>
                <w:bCs/>
                <w:lang w:val="fr-CA"/>
              </w:rPr>
              <w:t xml:space="preserve">Gestion des configurations de l’application </w:t>
            </w:r>
          </w:p>
          <w:p w:rsidR="00117A35" w:rsidRDefault="00117A35" w:rsidP="00B117E7">
            <w:pPr>
              <w:pStyle w:val="Paragraphedeliste"/>
              <w:numPr>
                <w:ilvl w:val="0"/>
                <w:numId w:val="4"/>
              </w:numPr>
              <w:rPr>
                <w:rFonts w:ascii="Tahoma" w:hAnsi="Tahoma" w:cs="Tahoma"/>
                <w:bCs/>
                <w:lang w:val="fr-CA"/>
              </w:rPr>
            </w:pPr>
            <w:r w:rsidRPr="00117A35">
              <w:rPr>
                <w:rFonts w:ascii="Tahoma" w:hAnsi="Tahoma" w:cs="Tahoma"/>
                <w:bCs/>
                <w:lang w:val="fr-CA"/>
              </w:rPr>
              <w:t>Configuration des canaux de notification</w:t>
            </w:r>
            <w:r w:rsidR="001F6C89">
              <w:rPr>
                <w:rFonts w:ascii="Tahoma" w:hAnsi="Tahoma" w:cs="Tahoma"/>
                <w:bCs/>
                <w:lang w:val="fr-CA"/>
              </w:rPr>
              <w:t xml:space="preserve"> (SMS, Mail, Businness Watsapp, etc..)</w:t>
            </w:r>
            <w:r w:rsidRPr="00117A35">
              <w:rPr>
                <w:rFonts w:ascii="Tahoma" w:hAnsi="Tahoma" w:cs="Tahoma"/>
                <w:bCs/>
                <w:lang w:val="fr-CA"/>
              </w:rPr>
              <w:t xml:space="preserve"> </w:t>
            </w:r>
          </w:p>
          <w:p w:rsidR="00117A35" w:rsidRPr="00117A35" w:rsidRDefault="00A307BF" w:rsidP="00B117E7">
            <w:pPr>
              <w:pStyle w:val="Paragraphedeliste"/>
              <w:numPr>
                <w:ilvl w:val="0"/>
                <w:numId w:val="4"/>
              </w:numPr>
              <w:rPr>
                <w:rFonts w:ascii="Tahoma" w:hAnsi="Tahoma" w:cs="Tahoma"/>
                <w:bCs/>
                <w:lang w:val="fr-CA"/>
              </w:rPr>
            </w:pPr>
            <w:r>
              <w:rPr>
                <w:rFonts w:ascii="Tahoma" w:hAnsi="Tahoma" w:cs="Tahoma"/>
                <w:bCs/>
                <w:lang w:val="fr-CA"/>
              </w:rPr>
              <w:t>Référentiel des Parcs de véhicules au Bénin</w:t>
            </w:r>
          </w:p>
          <w:p w:rsidR="00DE1668" w:rsidRPr="00FC290D" w:rsidRDefault="00DE1668" w:rsidP="00B117E7">
            <w:pPr>
              <w:pStyle w:val="Paragraphedeliste"/>
              <w:numPr>
                <w:ilvl w:val="0"/>
                <w:numId w:val="4"/>
              </w:numPr>
              <w:rPr>
                <w:rFonts w:ascii="Tahoma" w:hAnsi="Tahoma" w:cs="Tahoma"/>
                <w:bCs/>
                <w:lang w:val="fr-CA"/>
              </w:rPr>
            </w:pPr>
          </w:p>
        </w:tc>
        <w:tc>
          <w:tcPr>
            <w:tcW w:w="1842" w:type="dxa"/>
            <w:vAlign w:val="center"/>
          </w:tcPr>
          <w:p w:rsidR="00FC290D" w:rsidRPr="00F076D1" w:rsidRDefault="00F076D1" w:rsidP="00F076D1">
            <w:pPr>
              <w:rPr>
                <w:rFonts w:ascii="Tahoma" w:hAnsi="Tahoma" w:cs="Tahoma"/>
                <w:bCs/>
                <w:lang w:val="fr-CA"/>
              </w:rPr>
            </w:pPr>
            <w:r>
              <w:rPr>
                <w:rFonts w:ascii="Tahoma" w:hAnsi="Tahoma" w:cs="Tahoma"/>
                <w:bCs/>
                <w:lang w:val="fr-CA"/>
              </w:rPr>
              <w:t>Fichiers métiers permanents de l’ANaTT</w:t>
            </w:r>
          </w:p>
        </w:tc>
        <w:tc>
          <w:tcPr>
            <w:tcW w:w="1695" w:type="dxa"/>
          </w:tcPr>
          <w:p w:rsidR="00FC290D" w:rsidRDefault="00F076D1" w:rsidP="00B117E7">
            <w:pPr>
              <w:pStyle w:val="Paragraphedeliste"/>
              <w:numPr>
                <w:ilvl w:val="0"/>
                <w:numId w:val="23"/>
              </w:numPr>
              <w:ind w:left="318"/>
              <w:rPr>
                <w:rFonts w:ascii="Tahoma" w:hAnsi="Tahoma" w:cs="Tahoma"/>
                <w:bCs/>
                <w:lang w:val="fr-CA"/>
              </w:rPr>
            </w:pPr>
            <w:r>
              <w:rPr>
                <w:rFonts w:ascii="Tahoma" w:hAnsi="Tahoma" w:cs="Tahoma"/>
                <w:bCs/>
                <w:lang w:val="fr-CA"/>
              </w:rPr>
              <w:t>Données recensées et codifiées</w:t>
            </w:r>
          </w:p>
          <w:p w:rsidR="00163BBD" w:rsidRPr="00163BBD" w:rsidRDefault="00163BBD" w:rsidP="00B117E7">
            <w:pPr>
              <w:pStyle w:val="Paragraphedeliste"/>
              <w:numPr>
                <w:ilvl w:val="0"/>
                <w:numId w:val="23"/>
              </w:numPr>
              <w:ind w:left="318"/>
              <w:rPr>
                <w:rFonts w:ascii="Tahoma" w:hAnsi="Tahoma" w:cs="Tahoma"/>
                <w:bCs/>
                <w:highlight w:val="yellow"/>
                <w:lang w:val="fr-CA"/>
              </w:rPr>
            </w:pPr>
            <w:r w:rsidRPr="00163BBD">
              <w:rPr>
                <w:rFonts w:ascii="Tahoma" w:hAnsi="Tahoma" w:cs="Tahoma"/>
                <w:bCs/>
                <w:highlight w:val="yellow"/>
                <w:lang w:val="fr-CA"/>
              </w:rPr>
              <w:t>Il est important d’aligner les référentiels de l’ANaTT avec ceux des acteurs de la chaine (douane notamment)</w:t>
            </w:r>
          </w:p>
          <w:p w:rsidR="00163BBD" w:rsidRPr="007D36D0" w:rsidRDefault="00163BBD" w:rsidP="00F076D1">
            <w:pPr>
              <w:pStyle w:val="Paragraphedeliste"/>
              <w:ind w:left="173"/>
              <w:rPr>
                <w:rFonts w:ascii="Tahoma" w:hAnsi="Tahoma" w:cs="Tahoma"/>
                <w:bCs/>
                <w:lang w:val="fr-CA"/>
              </w:rPr>
            </w:pPr>
          </w:p>
        </w:tc>
        <w:tc>
          <w:tcPr>
            <w:tcW w:w="1926" w:type="dxa"/>
          </w:tcPr>
          <w:p w:rsidR="00FC290D" w:rsidRPr="007D36D0" w:rsidRDefault="00F076D1" w:rsidP="00F038EF">
            <w:pPr>
              <w:rPr>
                <w:rFonts w:ascii="Tahoma" w:hAnsi="Tahoma" w:cs="Tahoma"/>
                <w:bCs/>
                <w:lang w:val="fr-CA"/>
              </w:rPr>
            </w:pPr>
            <w:r>
              <w:rPr>
                <w:rFonts w:ascii="Tahoma" w:hAnsi="Tahoma" w:cs="Tahoma"/>
                <w:bCs/>
                <w:lang w:val="fr-CA"/>
              </w:rPr>
              <w:t xml:space="preserve">Tables codifiées </w:t>
            </w:r>
            <w:r w:rsidR="00163BBD">
              <w:rPr>
                <w:rFonts w:ascii="Tahoma" w:hAnsi="Tahoma" w:cs="Tahoma"/>
                <w:bCs/>
                <w:lang w:val="fr-CA"/>
              </w:rPr>
              <w:t>et conçues dans la base de données</w:t>
            </w:r>
          </w:p>
        </w:tc>
        <w:tc>
          <w:tcPr>
            <w:tcW w:w="1624" w:type="dxa"/>
          </w:tcPr>
          <w:p w:rsidR="00FC290D" w:rsidRPr="007D36D0" w:rsidRDefault="00163BBD" w:rsidP="00F038EF">
            <w:pPr>
              <w:rPr>
                <w:rFonts w:ascii="Tahoma" w:hAnsi="Tahoma" w:cs="Tahoma"/>
                <w:bCs/>
                <w:lang w:val="fr-CA"/>
              </w:rPr>
            </w:pPr>
            <w:r>
              <w:rPr>
                <w:rFonts w:ascii="Tahoma" w:hAnsi="Tahoma" w:cs="Tahoma"/>
                <w:bCs/>
                <w:lang w:val="fr-CA"/>
              </w:rPr>
              <w:t>ANaTT</w:t>
            </w:r>
          </w:p>
        </w:tc>
      </w:tr>
      <w:tr w:rsidR="00654531" w:rsidTr="00614FBE">
        <w:tc>
          <w:tcPr>
            <w:tcW w:w="475" w:type="dxa"/>
            <w:vAlign w:val="center"/>
          </w:tcPr>
          <w:p w:rsidR="004A4ABE" w:rsidRDefault="00FC290D" w:rsidP="00F038EF">
            <w:pPr>
              <w:jc w:val="center"/>
              <w:rPr>
                <w:rFonts w:ascii="Tahoma" w:hAnsi="Tahoma" w:cs="Tahoma"/>
                <w:bCs/>
                <w:lang w:val="fr-CA"/>
              </w:rPr>
            </w:pPr>
            <w:r>
              <w:rPr>
                <w:rFonts w:ascii="Tahoma" w:hAnsi="Tahoma" w:cs="Tahoma"/>
                <w:bCs/>
                <w:lang w:val="fr-CA"/>
              </w:rPr>
              <w:t>2</w:t>
            </w: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E287E" w:rsidP="00F038EF">
            <w:pPr>
              <w:jc w:val="center"/>
              <w:rPr>
                <w:rFonts w:ascii="Tahoma" w:hAnsi="Tahoma" w:cs="Tahoma"/>
                <w:bCs/>
                <w:lang w:val="fr-CA"/>
              </w:rPr>
            </w:pPr>
            <w:r>
              <w:rPr>
                <w:rFonts w:ascii="Tahoma" w:hAnsi="Tahoma" w:cs="Tahoma"/>
                <w:bCs/>
                <w:lang w:val="fr-CA"/>
              </w:rPr>
              <w:t>3</w:t>
            </w: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p w:rsidR="00A70285" w:rsidRDefault="00A70285" w:rsidP="00F038EF">
            <w:pPr>
              <w:jc w:val="center"/>
              <w:rPr>
                <w:rFonts w:ascii="Tahoma" w:hAnsi="Tahoma" w:cs="Tahoma"/>
                <w:bCs/>
                <w:lang w:val="fr-CA"/>
              </w:rPr>
            </w:pPr>
          </w:p>
        </w:tc>
        <w:tc>
          <w:tcPr>
            <w:tcW w:w="1936" w:type="dxa"/>
            <w:vAlign w:val="center"/>
          </w:tcPr>
          <w:p w:rsidR="004A4ABE" w:rsidRPr="00273504" w:rsidRDefault="00D90F7F" w:rsidP="00AD0007">
            <w:pPr>
              <w:rPr>
                <w:rFonts w:ascii="Tahoma" w:hAnsi="Tahoma" w:cs="Tahoma"/>
                <w:bCs/>
                <w:lang w:val="fr-CA"/>
              </w:rPr>
            </w:pPr>
            <w:r>
              <w:rPr>
                <w:rFonts w:ascii="Tahoma" w:hAnsi="Tahoma" w:cs="Tahoma"/>
                <w:b/>
                <w:bCs/>
              </w:rPr>
              <w:t>MODULE INSCRIPTION ET CONNEXION À LA PLATEFORME SIMVeB</w:t>
            </w:r>
          </w:p>
          <w:p w:rsidR="004A4ABE" w:rsidRPr="00BF1B90" w:rsidRDefault="004A4ABE" w:rsidP="00F038EF">
            <w:pPr>
              <w:rPr>
                <w:rFonts w:ascii="Tahoma" w:hAnsi="Tahoma" w:cs="Tahoma"/>
                <w:b/>
                <w:bCs/>
                <w:lang w:val="fr-CA"/>
              </w:rPr>
            </w:pPr>
          </w:p>
        </w:tc>
        <w:tc>
          <w:tcPr>
            <w:tcW w:w="5103" w:type="dxa"/>
            <w:vAlign w:val="center"/>
          </w:tcPr>
          <w:p w:rsidR="00CE32F8" w:rsidRPr="00CE32F8" w:rsidRDefault="00A72705" w:rsidP="00B117E7">
            <w:pPr>
              <w:pStyle w:val="Paragraphedeliste"/>
              <w:numPr>
                <w:ilvl w:val="0"/>
                <w:numId w:val="42"/>
              </w:numPr>
              <w:rPr>
                <w:rFonts w:ascii="Tahoma" w:hAnsi="Tahoma" w:cs="Tahoma"/>
                <w:bCs/>
                <w:lang w:val="fr-CA"/>
              </w:rPr>
            </w:pPr>
            <w:r w:rsidRPr="00CE32F8">
              <w:rPr>
                <w:rFonts w:ascii="Tahoma" w:hAnsi="Tahoma" w:cs="Tahoma"/>
                <w:bCs/>
                <w:lang w:val="fr-CA"/>
              </w:rPr>
              <w:t xml:space="preserve">L’inscription </w:t>
            </w:r>
            <w:r w:rsidR="00654BE5" w:rsidRPr="00CE32F8">
              <w:rPr>
                <w:rFonts w:ascii="Tahoma" w:hAnsi="Tahoma" w:cs="Tahoma"/>
                <w:bCs/>
                <w:lang w:val="fr-CA"/>
              </w:rPr>
              <w:t xml:space="preserve">sur SIMVeB consiste à </w:t>
            </w:r>
            <w:r w:rsidR="008459E3" w:rsidRPr="00CE32F8">
              <w:rPr>
                <w:rFonts w:ascii="Tahoma" w:hAnsi="Tahoma" w:cs="Tahoma"/>
                <w:bCs/>
                <w:highlight w:val="yellow"/>
                <w:lang w:val="fr-CA"/>
              </w:rPr>
              <w:t>enregistrer</w:t>
            </w:r>
            <w:r w:rsidR="008459E3" w:rsidRPr="00CE32F8">
              <w:rPr>
                <w:rFonts w:ascii="Tahoma" w:hAnsi="Tahoma" w:cs="Tahoma"/>
                <w:bCs/>
                <w:lang w:val="fr-CA"/>
              </w:rPr>
              <w:t xml:space="preserve">, </w:t>
            </w:r>
            <w:r w:rsidR="00654BE5" w:rsidRPr="00CE32F8">
              <w:rPr>
                <w:rFonts w:ascii="Tahoma" w:hAnsi="Tahoma" w:cs="Tahoma"/>
                <w:bCs/>
                <w:lang w:val="fr-CA"/>
              </w:rPr>
              <w:t xml:space="preserve">identifier et authentifier un acteur sur la plateforme. </w:t>
            </w:r>
          </w:p>
          <w:p w:rsidR="00CE32F8" w:rsidRDefault="00654BE5" w:rsidP="00B117E7">
            <w:pPr>
              <w:pStyle w:val="Paragraphedeliste"/>
              <w:numPr>
                <w:ilvl w:val="0"/>
                <w:numId w:val="41"/>
              </w:numPr>
              <w:rPr>
                <w:rFonts w:ascii="Tahoma" w:hAnsi="Tahoma" w:cs="Tahoma"/>
                <w:bCs/>
                <w:lang w:val="fr-CA"/>
              </w:rPr>
            </w:pPr>
            <w:r w:rsidRPr="00CE32F8">
              <w:rPr>
                <w:rFonts w:ascii="Tahoma" w:hAnsi="Tahoma" w:cs="Tahoma"/>
                <w:bCs/>
                <w:lang w:val="fr-CA"/>
              </w:rPr>
              <w:t xml:space="preserve">Il y a plusieurs catégories d’acteurs : Acteurs externes et acteurs internes. Les demandes des acteurs externes se feront essentiellement en ligne à partir du portail. </w:t>
            </w:r>
          </w:p>
          <w:p w:rsidR="00654BE5" w:rsidRPr="00CE32F8" w:rsidRDefault="00CE32F8" w:rsidP="00B117E7">
            <w:pPr>
              <w:pStyle w:val="Paragraphedeliste"/>
              <w:numPr>
                <w:ilvl w:val="0"/>
                <w:numId w:val="41"/>
              </w:numPr>
              <w:rPr>
                <w:rFonts w:ascii="Tahoma" w:hAnsi="Tahoma" w:cs="Tahoma"/>
                <w:bCs/>
                <w:highlight w:val="cyan"/>
                <w:lang w:val="fr-CA"/>
              </w:rPr>
            </w:pPr>
            <w:r w:rsidRPr="00CE32F8">
              <w:rPr>
                <w:rFonts w:ascii="Tahoma" w:hAnsi="Tahoma" w:cs="Tahoma"/>
                <w:bCs/>
                <w:highlight w:val="cyan"/>
                <w:lang w:val="fr-CA"/>
              </w:rPr>
              <w:t xml:space="preserve">NB : </w:t>
            </w:r>
            <w:r w:rsidR="00654BE5" w:rsidRPr="00CE32F8">
              <w:rPr>
                <w:rFonts w:ascii="Tahoma" w:hAnsi="Tahoma" w:cs="Tahoma"/>
                <w:bCs/>
                <w:highlight w:val="cyan"/>
                <w:lang w:val="fr-CA"/>
              </w:rPr>
              <w:t>Il est important de faire remarquer la présence du portail national des Services en ligne du bénin par lequel les acteurs externes pourraient s’inscrire. Un système d’interopérabilité entre les deux portails doit être envisagé pour des échanges de compte de connexion</w:t>
            </w:r>
            <w:r w:rsidR="00001ABD" w:rsidRPr="00CE32F8">
              <w:rPr>
                <w:rFonts w:ascii="Tahoma" w:hAnsi="Tahoma" w:cs="Tahoma"/>
                <w:bCs/>
                <w:highlight w:val="cyan"/>
                <w:lang w:val="fr-CA"/>
              </w:rPr>
              <w:t xml:space="preserve">. </w:t>
            </w:r>
            <w:r w:rsidR="007104FF" w:rsidRPr="00CE32F8">
              <w:rPr>
                <w:rFonts w:ascii="Tahoma" w:hAnsi="Tahoma" w:cs="Tahoma"/>
                <w:bCs/>
                <w:highlight w:val="cyan"/>
                <w:lang w:val="fr-CA"/>
              </w:rPr>
              <w:t xml:space="preserve">Quel que soit le canal d’inscription, </w:t>
            </w:r>
            <w:r w:rsidR="00001ABD" w:rsidRPr="00CE32F8">
              <w:rPr>
                <w:rFonts w:ascii="Tahoma" w:hAnsi="Tahoma" w:cs="Tahoma"/>
                <w:bCs/>
                <w:highlight w:val="cyan"/>
                <w:lang w:val="fr-CA"/>
              </w:rPr>
              <w:t>SIMVeB devra</w:t>
            </w:r>
            <w:r w:rsidR="007104FF" w:rsidRPr="00CE32F8">
              <w:rPr>
                <w:rFonts w:ascii="Tahoma" w:hAnsi="Tahoma" w:cs="Tahoma"/>
                <w:bCs/>
                <w:highlight w:val="cyan"/>
                <w:lang w:val="fr-CA"/>
              </w:rPr>
              <w:t xml:space="preserve"> enregistrer les comptes utilisateurs dans sa base de données et configurer automatiquement un espace abonné par catégorie d’acteurs.</w:t>
            </w:r>
            <w:r w:rsidR="00001ABD" w:rsidRPr="00CE32F8">
              <w:rPr>
                <w:rFonts w:ascii="Tahoma" w:hAnsi="Tahoma" w:cs="Tahoma"/>
                <w:bCs/>
                <w:highlight w:val="cyan"/>
                <w:lang w:val="fr-CA"/>
              </w:rPr>
              <w:t xml:space="preserve"> </w:t>
            </w:r>
          </w:p>
          <w:p w:rsidR="008F5D18" w:rsidRDefault="008F5D18" w:rsidP="00A72705">
            <w:pPr>
              <w:rPr>
                <w:rFonts w:ascii="Tahoma" w:hAnsi="Tahoma" w:cs="Tahoma"/>
                <w:bCs/>
                <w:lang w:val="fr-CA"/>
              </w:rPr>
            </w:pPr>
          </w:p>
          <w:p w:rsidR="00654BE5" w:rsidRPr="008F5D18" w:rsidRDefault="00654BE5" w:rsidP="00A72705">
            <w:pPr>
              <w:rPr>
                <w:rFonts w:ascii="Tahoma" w:hAnsi="Tahoma" w:cs="Tahoma"/>
                <w:b/>
                <w:u w:val="single"/>
                <w:lang w:val="fr-CA"/>
              </w:rPr>
            </w:pPr>
            <w:r w:rsidRPr="008F5D18">
              <w:rPr>
                <w:rFonts w:ascii="Tahoma" w:hAnsi="Tahoma" w:cs="Tahoma"/>
                <w:b/>
                <w:u w:val="single"/>
                <w:lang w:val="fr-CA"/>
              </w:rPr>
              <w:t xml:space="preserve">La procédure </w:t>
            </w:r>
            <w:r w:rsidR="008F5D18" w:rsidRPr="008F5D18">
              <w:rPr>
                <w:rFonts w:ascii="Tahoma" w:hAnsi="Tahoma" w:cs="Tahoma"/>
                <w:b/>
                <w:u w:val="single"/>
                <w:lang w:val="fr-CA"/>
              </w:rPr>
              <w:t xml:space="preserve">d’inscription </w:t>
            </w:r>
            <w:r w:rsidRPr="008F5D18">
              <w:rPr>
                <w:rFonts w:ascii="Tahoma" w:hAnsi="Tahoma" w:cs="Tahoma"/>
                <w:b/>
                <w:u w:val="single"/>
                <w:lang w:val="fr-CA"/>
              </w:rPr>
              <w:t>est la suivante</w:t>
            </w:r>
            <w:r w:rsidR="008F5D18" w:rsidRPr="008F5D18">
              <w:rPr>
                <w:rFonts w:ascii="Tahoma" w:hAnsi="Tahoma" w:cs="Tahoma"/>
                <w:b/>
                <w:u w:val="single"/>
                <w:lang w:val="fr-CA"/>
              </w:rPr>
              <w:t>;</w:t>
            </w:r>
          </w:p>
          <w:p w:rsidR="00654BE5" w:rsidRDefault="00654BE5" w:rsidP="00A72705">
            <w:pPr>
              <w:rPr>
                <w:rFonts w:ascii="Tahoma" w:hAnsi="Tahoma" w:cs="Tahoma"/>
                <w:bCs/>
                <w:lang w:val="fr-CA"/>
              </w:rPr>
            </w:pPr>
          </w:p>
          <w:p w:rsidR="00A72705" w:rsidRDefault="008F5D18" w:rsidP="00A72705">
            <w:pPr>
              <w:rPr>
                <w:rFonts w:ascii="Tahoma" w:hAnsi="Tahoma" w:cs="Tahoma"/>
                <w:bCs/>
                <w:lang w:val="fr-CA"/>
              </w:rPr>
            </w:pPr>
            <w:r>
              <w:rPr>
                <w:rFonts w:ascii="Tahoma" w:hAnsi="Tahoma" w:cs="Tahoma"/>
                <w:bCs/>
                <w:lang w:val="fr-CA"/>
              </w:rPr>
              <w:t>Il y a essentiellement deux grandes catégories d’acteurs : les personnes physiques (les individus) et les personnes morales.</w:t>
            </w:r>
          </w:p>
          <w:p w:rsidR="008F5D18" w:rsidRDefault="008F5D18" w:rsidP="00B117E7">
            <w:pPr>
              <w:pStyle w:val="Paragraphedeliste"/>
              <w:numPr>
                <w:ilvl w:val="0"/>
                <w:numId w:val="5"/>
              </w:numPr>
              <w:rPr>
                <w:rFonts w:ascii="Tahoma" w:hAnsi="Tahoma" w:cs="Tahoma"/>
                <w:bCs/>
                <w:lang w:val="fr-CA"/>
              </w:rPr>
            </w:pPr>
            <w:r w:rsidRPr="008F5D18">
              <w:rPr>
                <w:rFonts w:ascii="Tahoma" w:hAnsi="Tahoma" w:cs="Tahoma"/>
                <w:bCs/>
                <w:lang w:val="fr-CA"/>
              </w:rPr>
              <w:t xml:space="preserve">Les personnes physiques fourniront </w:t>
            </w:r>
            <w:r>
              <w:rPr>
                <w:rFonts w:ascii="Tahoma" w:hAnsi="Tahoma" w:cs="Tahoma"/>
                <w:bCs/>
                <w:lang w:val="fr-CA"/>
              </w:rPr>
              <w:t xml:space="preserve">les informations concernant : </w:t>
            </w:r>
            <w:r w:rsidRPr="008F5D18">
              <w:rPr>
                <w:rFonts w:ascii="Tahoma" w:hAnsi="Tahoma" w:cs="Tahoma"/>
                <w:bCs/>
                <w:lang w:val="fr-CA"/>
              </w:rPr>
              <w:t>leur NPI, nom et prénoms, Téléphone et mail)</w:t>
            </w:r>
            <w:r>
              <w:rPr>
                <w:rFonts w:ascii="Tahoma" w:hAnsi="Tahoma" w:cs="Tahoma"/>
                <w:bCs/>
                <w:lang w:val="fr-CA"/>
              </w:rPr>
              <w:t>;</w:t>
            </w:r>
          </w:p>
          <w:p w:rsidR="008F5D18" w:rsidRPr="008F5D18" w:rsidRDefault="008F5D18" w:rsidP="00B117E7">
            <w:pPr>
              <w:pStyle w:val="Paragraphedeliste"/>
              <w:numPr>
                <w:ilvl w:val="0"/>
                <w:numId w:val="5"/>
              </w:numPr>
              <w:rPr>
                <w:rFonts w:ascii="Tahoma" w:hAnsi="Tahoma" w:cs="Tahoma"/>
                <w:bCs/>
                <w:lang w:val="fr-CA"/>
              </w:rPr>
            </w:pPr>
            <w:r>
              <w:rPr>
                <w:rFonts w:ascii="Tahoma" w:hAnsi="Tahoma" w:cs="Tahoma"/>
                <w:bCs/>
                <w:lang w:val="fr-CA"/>
              </w:rPr>
              <w:t>Les personnes morales fourniront les informations concernant leur IFU, Raison sociale, nom et prénoms du dirigeant</w:t>
            </w:r>
            <w:r w:rsidR="001A679F">
              <w:rPr>
                <w:rFonts w:ascii="Tahoma" w:hAnsi="Tahoma" w:cs="Tahoma"/>
                <w:bCs/>
                <w:lang w:val="fr-CA"/>
              </w:rPr>
              <w:t>, numéro d’agrément</w:t>
            </w:r>
            <w:r>
              <w:rPr>
                <w:rFonts w:ascii="Tahoma" w:hAnsi="Tahoma" w:cs="Tahoma"/>
                <w:bCs/>
                <w:lang w:val="fr-CA"/>
              </w:rPr>
              <w:t xml:space="preserve"> </w:t>
            </w:r>
            <w:r w:rsidR="00CE32F8">
              <w:rPr>
                <w:rFonts w:ascii="Tahoma" w:hAnsi="Tahoma" w:cs="Tahoma"/>
                <w:bCs/>
                <w:lang w:val="fr-CA"/>
              </w:rPr>
              <w:t xml:space="preserve"> SIV-Système d’Immatriculation de Véhicule </w:t>
            </w:r>
            <w:r>
              <w:rPr>
                <w:rFonts w:ascii="Tahoma" w:hAnsi="Tahoma" w:cs="Tahoma"/>
                <w:bCs/>
                <w:lang w:val="fr-CA"/>
              </w:rPr>
              <w:t>et le mail.</w:t>
            </w:r>
          </w:p>
          <w:p w:rsidR="008F5D18" w:rsidRDefault="008F5D18" w:rsidP="00A72705">
            <w:pPr>
              <w:rPr>
                <w:rFonts w:ascii="Tahoma" w:hAnsi="Tahoma" w:cs="Tahoma"/>
                <w:bCs/>
                <w:lang w:val="fr-CA"/>
              </w:rPr>
            </w:pPr>
          </w:p>
          <w:p w:rsidR="001A679F" w:rsidRDefault="008F5D18" w:rsidP="00A72705">
            <w:pPr>
              <w:rPr>
                <w:rFonts w:ascii="Tahoma" w:hAnsi="Tahoma" w:cs="Tahoma"/>
                <w:bCs/>
                <w:lang w:val="fr-CA"/>
              </w:rPr>
            </w:pPr>
            <w:r>
              <w:rPr>
                <w:rFonts w:ascii="Tahoma" w:hAnsi="Tahoma" w:cs="Tahoma"/>
                <w:bCs/>
                <w:lang w:val="fr-CA"/>
              </w:rPr>
              <w:t>Les différents types d’acteurs sont</w:t>
            </w:r>
            <w:r w:rsidR="001A679F">
              <w:rPr>
                <w:rFonts w:ascii="Tahoma" w:hAnsi="Tahoma" w:cs="Tahoma"/>
                <w:bCs/>
                <w:lang w:val="fr-CA"/>
              </w:rPr>
              <w:t xml:space="preserve"> détaillés dans l</w:t>
            </w:r>
            <w:r w:rsidR="008F117A">
              <w:rPr>
                <w:rFonts w:ascii="Tahoma" w:hAnsi="Tahoma" w:cs="Tahoma"/>
                <w:bCs/>
                <w:lang w:val="fr-CA"/>
              </w:rPr>
              <w:t>e document</w:t>
            </w:r>
            <w:r w:rsidR="00E073F3">
              <w:rPr>
                <w:rFonts w:ascii="Tahoma" w:hAnsi="Tahoma" w:cs="Tahoma"/>
                <w:bCs/>
                <w:lang w:val="fr-CA"/>
              </w:rPr>
              <w:t>. L</w:t>
            </w:r>
            <w:r w:rsidR="009C2B7E">
              <w:rPr>
                <w:rFonts w:ascii="Tahoma" w:hAnsi="Tahoma" w:cs="Tahoma"/>
                <w:bCs/>
                <w:lang w:val="fr-CA"/>
              </w:rPr>
              <w:t>’authentification des comptes se fera par des notifications SMS et mail. Selon le type d’acteurs, un espace abonné avec un contrôle rigoureux des accès aux ressources doit lui être affecté.</w:t>
            </w:r>
          </w:p>
          <w:p w:rsidR="007358CE" w:rsidRDefault="007358CE" w:rsidP="00A72705">
            <w:pPr>
              <w:rPr>
                <w:rFonts w:ascii="Tahoma" w:hAnsi="Tahoma" w:cs="Tahoma"/>
                <w:bCs/>
                <w:lang w:val="fr-CA"/>
              </w:rPr>
            </w:pPr>
          </w:p>
          <w:p w:rsidR="007358CE" w:rsidRDefault="007358CE" w:rsidP="00A72705">
            <w:pPr>
              <w:rPr>
                <w:rFonts w:ascii="Tahoma" w:hAnsi="Tahoma" w:cs="Tahoma"/>
                <w:bCs/>
                <w:lang w:val="fr-CA"/>
              </w:rPr>
            </w:pPr>
            <w:r>
              <w:rPr>
                <w:rFonts w:ascii="Tahoma" w:hAnsi="Tahoma" w:cs="Tahoma"/>
                <w:bCs/>
                <w:lang w:val="fr-CA"/>
              </w:rPr>
              <w:t xml:space="preserve">Pour ce qui concerne </w:t>
            </w:r>
            <w:r w:rsidRPr="002830F3">
              <w:rPr>
                <w:rFonts w:ascii="Tahoma" w:hAnsi="Tahoma" w:cs="Tahoma"/>
                <w:bCs/>
                <w:lang w:val="fr-CA"/>
              </w:rPr>
              <w:t xml:space="preserve">les </w:t>
            </w:r>
            <w:r w:rsidR="008459E3" w:rsidRPr="002830F3">
              <w:rPr>
                <w:rFonts w:ascii="Tahoma" w:hAnsi="Tahoma" w:cs="Tahoma"/>
                <w:bCs/>
                <w:lang w:val="fr-CA"/>
              </w:rPr>
              <w:t>affiliés</w:t>
            </w:r>
            <w:r w:rsidR="008459E3">
              <w:rPr>
                <w:rFonts w:ascii="Tahoma" w:hAnsi="Tahoma" w:cs="Tahoma"/>
                <w:bCs/>
                <w:lang w:val="fr-CA"/>
              </w:rPr>
              <w:t xml:space="preserve"> et personnel de l’ANaTT</w:t>
            </w:r>
            <w:r>
              <w:rPr>
                <w:rFonts w:ascii="Tahoma" w:hAnsi="Tahoma" w:cs="Tahoma"/>
                <w:bCs/>
                <w:lang w:val="fr-CA"/>
              </w:rPr>
              <w:t xml:space="preserve"> (utilisateurs ANaTT, antennes, agréés, structures partenaires, police, interpol, CNSR, etc), SIMVeB devra au préalable tenir à jour un référentiel codifié </w:t>
            </w:r>
            <w:r w:rsidR="00EB4CD8">
              <w:rPr>
                <w:rFonts w:ascii="Tahoma" w:hAnsi="Tahoma" w:cs="Tahoma"/>
                <w:bCs/>
                <w:lang w:val="fr-CA"/>
              </w:rPr>
              <w:t>des agréement</w:t>
            </w:r>
            <w:r w:rsidR="002830F3">
              <w:rPr>
                <w:rFonts w:ascii="Tahoma" w:hAnsi="Tahoma" w:cs="Tahoma"/>
                <w:bCs/>
                <w:lang w:val="fr-CA"/>
              </w:rPr>
              <w:t>s</w:t>
            </w:r>
            <w:r w:rsidR="00EB4CD8">
              <w:rPr>
                <w:rFonts w:ascii="Tahoma" w:hAnsi="Tahoma" w:cs="Tahoma"/>
                <w:bCs/>
                <w:lang w:val="fr-CA"/>
              </w:rPr>
              <w:t xml:space="preserve"> ou numéro d’identifications </w:t>
            </w:r>
            <w:r>
              <w:rPr>
                <w:rFonts w:ascii="Tahoma" w:hAnsi="Tahoma" w:cs="Tahoma"/>
                <w:bCs/>
                <w:lang w:val="fr-CA"/>
              </w:rPr>
              <w:t xml:space="preserve">avant l’invitation d’authentification des comptes </w:t>
            </w:r>
            <w:r w:rsidR="008459E3" w:rsidRPr="002830F3">
              <w:rPr>
                <w:rFonts w:ascii="Tahoma" w:hAnsi="Tahoma" w:cs="Tahoma"/>
                <w:bCs/>
                <w:lang w:val="fr-CA"/>
              </w:rPr>
              <w:t xml:space="preserve">de ces </w:t>
            </w:r>
            <w:r w:rsidRPr="002830F3">
              <w:rPr>
                <w:rFonts w:ascii="Tahoma" w:hAnsi="Tahoma" w:cs="Tahoma"/>
                <w:bCs/>
                <w:lang w:val="fr-CA"/>
              </w:rPr>
              <w:t>acteurs.</w:t>
            </w:r>
          </w:p>
          <w:p w:rsidR="00FC32A9" w:rsidRDefault="00FC32A9" w:rsidP="00A72705">
            <w:pPr>
              <w:rPr>
                <w:rFonts w:ascii="Tahoma" w:hAnsi="Tahoma" w:cs="Tahoma"/>
                <w:bCs/>
                <w:lang w:val="fr-CA"/>
              </w:rPr>
            </w:pPr>
          </w:p>
          <w:p w:rsidR="00FC32A9" w:rsidRDefault="00FC32A9" w:rsidP="00A72705">
            <w:pPr>
              <w:rPr>
                <w:rFonts w:ascii="Tahoma" w:hAnsi="Tahoma" w:cs="Tahoma"/>
                <w:bCs/>
                <w:lang w:val="fr-CA"/>
              </w:rPr>
            </w:pPr>
            <w:r>
              <w:rPr>
                <w:rFonts w:ascii="Tahoma" w:hAnsi="Tahoma" w:cs="Tahoma"/>
                <w:bCs/>
                <w:lang w:val="fr-CA"/>
              </w:rPr>
              <w:t>Une notion de sous compte doit être implémentée pour permettre aux structures partenaires, concessionnaires, etc..</w:t>
            </w:r>
            <w:r w:rsidR="003F415A">
              <w:rPr>
                <w:rFonts w:ascii="Tahoma" w:hAnsi="Tahoma" w:cs="Tahoma"/>
                <w:bCs/>
                <w:lang w:val="fr-CA"/>
              </w:rPr>
              <w:t>,</w:t>
            </w:r>
            <w:r>
              <w:rPr>
                <w:rFonts w:ascii="Tahoma" w:hAnsi="Tahoma" w:cs="Tahoma"/>
                <w:bCs/>
                <w:lang w:val="fr-CA"/>
              </w:rPr>
              <w:t xml:space="preserve"> de créer des sous-comptes au profit de leur</w:t>
            </w:r>
            <w:r w:rsidR="0074610F">
              <w:rPr>
                <w:rFonts w:ascii="Tahoma" w:hAnsi="Tahoma" w:cs="Tahoma"/>
                <w:bCs/>
                <w:lang w:val="fr-CA"/>
              </w:rPr>
              <w:t>s</w:t>
            </w:r>
            <w:r>
              <w:rPr>
                <w:rFonts w:ascii="Tahoma" w:hAnsi="Tahoma" w:cs="Tahoma"/>
                <w:bCs/>
                <w:lang w:val="fr-CA"/>
              </w:rPr>
              <w:t xml:space="preserve"> représentants.</w:t>
            </w:r>
          </w:p>
          <w:p w:rsidR="00757965" w:rsidRDefault="00757965" w:rsidP="00A72705">
            <w:pPr>
              <w:rPr>
                <w:rFonts w:ascii="Tahoma" w:hAnsi="Tahoma" w:cs="Tahoma"/>
                <w:bCs/>
                <w:lang w:val="fr-CA"/>
              </w:rPr>
            </w:pPr>
          </w:p>
          <w:p w:rsidR="00757965" w:rsidRDefault="00757965" w:rsidP="00A72705">
            <w:pPr>
              <w:rPr>
                <w:rFonts w:ascii="Tahoma" w:hAnsi="Tahoma" w:cs="Tahoma"/>
                <w:bCs/>
                <w:lang w:val="fr-CA"/>
              </w:rPr>
            </w:pPr>
            <w:r w:rsidRPr="00757965">
              <w:rPr>
                <w:rFonts w:ascii="Tahoma" w:hAnsi="Tahoma" w:cs="Tahoma"/>
                <w:bCs/>
                <w:highlight w:val="yellow"/>
                <w:lang w:val="fr-CA"/>
              </w:rPr>
              <w:t>NB : L’offre commercial a prévu l’installation d’un serveur ACTIVE DIRECTORY. Veuillez bien intégrer cette solution et proposer un descriptif fonctionnel</w:t>
            </w:r>
          </w:p>
          <w:p w:rsidR="004A4ABE" w:rsidRPr="00A72705" w:rsidRDefault="004A4ABE" w:rsidP="009C2B7E">
            <w:pPr>
              <w:rPr>
                <w:rFonts w:ascii="Tahoma" w:hAnsi="Tahoma" w:cs="Tahoma"/>
                <w:bCs/>
              </w:rPr>
            </w:pPr>
          </w:p>
        </w:tc>
        <w:tc>
          <w:tcPr>
            <w:tcW w:w="1842" w:type="dxa"/>
            <w:vAlign w:val="center"/>
          </w:tcPr>
          <w:p w:rsidR="00FC32A9" w:rsidRPr="00FC32A9" w:rsidRDefault="004A4ABE" w:rsidP="00B117E7">
            <w:pPr>
              <w:pStyle w:val="Paragraphedeliste"/>
              <w:numPr>
                <w:ilvl w:val="0"/>
                <w:numId w:val="6"/>
              </w:numPr>
              <w:ind w:left="229" w:hanging="284"/>
              <w:rPr>
                <w:rFonts w:ascii="Tahoma" w:hAnsi="Tahoma" w:cs="Tahoma"/>
                <w:bCs/>
                <w:lang w:val="fr-CA"/>
              </w:rPr>
            </w:pPr>
            <w:r w:rsidRPr="00F21AF2">
              <w:rPr>
                <w:rFonts w:ascii="Tahoma" w:hAnsi="Tahoma" w:cs="Tahoma"/>
                <w:bCs/>
                <w:lang w:val="fr-CA"/>
              </w:rPr>
              <w:t xml:space="preserve"> </w:t>
            </w:r>
            <w:r w:rsidR="00FC32A9" w:rsidRPr="00FC32A9">
              <w:rPr>
                <w:rFonts w:ascii="Tahoma" w:hAnsi="Tahoma" w:cs="Tahoma"/>
                <w:bCs/>
                <w:lang w:val="fr-CA"/>
              </w:rPr>
              <w:t>Api ANIP à consommer pour les personnes physiques</w:t>
            </w:r>
          </w:p>
          <w:p w:rsidR="00FC32A9" w:rsidRPr="00FC32A9" w:rsidRDefault="00FC32A9" w:rsidP="00B117E7">
            <w:pPr>
              <w:pStyle w:val="Paragraphedeliste"/>
              <w:numPr>
                <w:ilvl w:val="0"/>
                <w:numId w:val="6"/>
              </w:numPr>
              <w:ind w:left="229" w:hanging="284"/>
              <w:rPr>
                <w:rFonts w:ascii="Tahoma" w:hAnsi="Tahoma" w:cs="Tahoma"/>
                <w:bCs/>
                <w:lang w:val="fr-CA"/>
              </w:rPr>
            </w:pPr>
            <w:r w:rsidRPr="00FC32A9">
              <w:rPr>
                <w:rFonts w:ascii="Tahoma" w:hAnsi="Tahoma" w:cs="Tahoma"/>
                <w:bCs/>
                <w:lang w:val="fr-CA"/>
              </w:rPr>
              <w:t>Api IFU à consommer pour les personnes morales</w:t>
            </w:r>
          </w:p>
          <w:p w:rsidR="00FC32A9" w:rsidRPr="00FC32A9" w:rsidRDefault="00FC32A9" w:rsidP="00B117E7">
            <w:pPr>
              <w:pStyle w:val="Paragraphedeliste"/>
              <w:numPr>
                <w:ilvl w:val="0"/>
                <w:numId w:val="6"/>
              </w:numPr>
              <w:ind w:left="229" w:hanging="284"/>
              <w:rPr>
                <w:rFonts w:ascii="Tahoma" w:hAnsi="Tahoma" w:cs="Tahoma"/>
                <w:bCs/>
                <w:lang w:val="fr-CA"/>
              </w:rPr>
            </w:pPr>
            <w:r w:rsidRPr="00FC32A9">
              <w:rPr>
                <w:rFonts w:ascii="Tahoma" w:hAnsi="Tahoma" w:cs="Tahoma"/>
                <w:bCs/>
                <w:lang w:val="fr-CA"/>
              </w:rPr>
              <w:t>Information d’agrément pour les agréés</w:t>
            </w:r>
          </w:p>
          <w:p w:rsidR="00FC32A9" w:rsidRPr="00FC32A9" w:rsidRDefault="00FC32A9" w:rsidP="00B117E7">
            <w:pPr>
              <w:pStyle w:val="Paragraphedeliste"/>
              <w:numPr>
                <w:ilvl w:val="0"/>
                <w:numId w:val="6"/>
              </w:numPr>
              <w:ind w:left="229" w:hanging="284"/>
              <w:rPr>
                <w:rFonts w:ascii="Tahoma" w:hAnsi="Tahoma" w:cs="Tahoma"/>
                <w:bCs/>
                <w:lang w:val="fr-CA"/>
              </w:rPr>
            </w:pPr>
            <w:r w:rsidRPr="00FC32A9">
              <w:rPr>
                <w:rFonts w:ascii="Tahoma" w:hAnsi="Tahoma" w:cs="Tahoma"/>
                <w:bCs/>
                <w:lang w:val="fr-CA"/>
              </w:rPr>
              <w:t>Les agréés et les concessionnaires</w:t>
            </w:r>
            <w:r>
              <w:rPr>
                <w:sz w:val="28"/>
                <w:szCs w:val="28"/>
              </w:rPr>
              <w:t xml:space="preserve"> </w:t>
            </w:r>
            <w:r w:rsidRPr="00FC32A9">
              <w:rPr>
                <w:rFonts w:ascii="Tahoma" w:hAnsi="Tahoma" w:cs="Tahoma"/>
                <w:bCs/>
                <w:lang w:val="fr-CA"/>
              </w:rPr>
              <w:t>peuvent constituer un portefeuille de leurs clients</w:t>
            </w:r>
          </w:p>
          <w:p w:rsidR="00FC32A9" w:rsidRDefault="00FC32A9" w:rsidP="00B117E7">
            <w:pPr>
              <w:pStyle w:val="Paragraphedeliste"/>
              <w:numPr>
                <w:ilvl w:val="0"/>
                <w:numId w:val="6"/>
              </w:numPr>
              <w:ind w:left="229" w:hanging="284"/>
              <w:rPr>
                <w:rFonts w:ascii="Tahoma" w:hAnsi="Tahoma" w:cs="Tahoma"/>
                <w:bCs/>
                <w:lang w:val="fr-CA"/>
              </w:rPr>
            </w:pPr>
            <w:r w:rsidRPr="00FC32A9">
              <w:rPr>
                <w:rFonts w:ascii="Tahoma" w:hAnsi="Tahoma" w:cs="Tahoma"/>
                <w:bCs/>
                <w:lang w:val="fr-CA"/>
              </w:rPr>
              <w:t>Les concessionnaires peuvent créer des sous comptes au profit de leurs</w:t>
            </w:r>
            <w:r>
              <w:rPr>
                <w:sz w:val="28"/>
                <w:szCs w:val="28"/>
              </w:rPr>
              <w:t xml:space="preserve"> </w:t>
            </w:r>
            <w:r w:rsidRPr="00FC32A9">
              <w:rPr>
                <w:rFonts w:ascii="Tahoma" w:hAnsi="Tahoma" w:cs="Tahoma"/>
                <w:bCs/>
                <w:lang w:val="fr-CA"/>
              </w:rPr>
              <w:t>représentations et ces sous comptes sont rattachés au compte principal du concessionnaire</w:t>
            </w:r>
          </w:p>
          <w:p w:rsidR="004A4ABE" w:rsidRPr="00E71CC8" w:rsidRDefault="00FC32A9" w:rsidP="00B117E7">
            <w:pPr>
              <w:pStyle w:val="Paragraphedeliste"/>
              <w:numPr>
                <w:ilvl w:val="0"/>
                <w:numId w:val="6"/>
              </w:numPr>
              <w:ind w:left="229" w:hanging="284"/>
              <w:rPr>
                <w:rFonts w:ascii="Tahoma" w:hAnsi="Tahoma" w:cs="Tahoma"/>
                <w:bCs/>
                <w:lang w:val="fr-CA"/>
              </w:rPr>
            </w:pPr>
            <w:r w:rsidRPr="00E71CC8">
              <w:rPr>
                <w:rFonts w:ascii="Tahoma" w:hAnsi="Tahoma" w:cs="Tahoma"/>
                <w:bCs/>
                <w:lang w:val="fr-CA"/>
              </w:rPr>
              <w:t>Idem pour les structures prestataires</w:t>
            </w:r>
          </w:p>
        </w:tc>
        <w:tc>
          <w:tcPr>
            <w:tcW w:w="1695" w:type="dxa"/>
          </w:tcPr>
          <w:p w:rsidR="007D36D0" w:rsidRPr="007D36D0" w:rsidRDefault="007D36D0" w:rsidP="00B117E7">
            <w:pPr>
              <w:pStyle w:val="Paragraphedeliste"/>
              <w:numPr>
                <w:ilvl w:val="0"/>
                <w:numId w:val="6"/>
              </w:numPr>
              <w:ind w:left="173" w:hanging="142"/>
              <w:rPr>
                <w:rFonts w:ascii="Tahoma" w:hAnsi="Tahoma" w:cs="Tahoma"/>
                <w:bCs/>
                <w:lang w:val="fr-CA"/>
              </w:rPr>
            </w:pPr>
            <w:r w:rsidRPr="007D36D0">
              <w:rPr>
                <w:rFonts w:ascii="Tahoma" w:hAnsi="Tahoma" w:cs="Tahoma"/>
                <w:bCs/>
                <w:lang w:val="fr-CA"/>
              </w:rPr>
              <w:t>Carte CIP</w:t>
            </w:r>
          </w:p>
          <w:p w:rsidR="007D36D0" w:rsidRPr="007D36D0" w:rsidRDefault="007D36D0" w:rsidP="00B117E7">
            <w:pPr>
              <w:pStyle w:val="Paragraphedeliste"/>
              <w:numPr>
                <w:ilvl w:val="0"/>
                <w:numId w:val="6"/>
              </w:numPr>
              <w:ind w:left="173" w:hanging="142"/>
              <w:rPr>
                <w:rFonts w:ascii="Tahoma" w:hAnsi="Tahoma" w:cs="Tahoma"/>
                <w:bCs/>
                <w:lang w:val="fr-CA"/>
              </w:rPr>
            </w:pPr>
            <w:r w:rsidRPr="007D36D0">
              <w:rPr>
                <w:rFonts w:ascii="Tahoma" w:hAnsi="Tahoma" w:cs="Tahoma"/>
                <w:bCs/>
                <w:lang w:val="fr-CA"/>
              </w:rPr>
              <w:t>Attestation IFU</w:t>
            </w:r>
          </w:p>
          <w:p w:rsidR="004A4ABE" w:rsidRPr="00F21AF2" w:rsidRDefault="007D36D0" w:rsidP="007D36D0">
            <w:pPr>
              <w:rPr>
                <w:rFonts w:ascii="Tahoma" w:hAnsi="Tahoma" w:cs="Tahoma"/>
                <w:bCs/>
                <w:lang w:val="fr-CA"/>
              </w:rPr>
            </w:pPr>
            <w:r w:rsidRPr="007D36D0">
              <w:rPr>
                <w:rFonts w:ascii="Tahoma" w:hAnsi="Tahoma" w:cs="Tahoma"/>
                <w:bCs/>
                <w:lang w:val="fr-CA"/>
              </w:rPr>
              <w:t>Agrément ANaTT</w:t>
            </w:r>
          </w:p>
        </w:tc>
        <w:tc>
          <w:tcPr>
            <w:tcW w:w="1926" w:type="dxa"/>
          </w:tcPr>
          <w:p w:rsidR="004A4ABE" w:rsidRPr="00F21AF2" w:rsidRDefault="007D36D0" w:rsidP="00F038EF">
            <w:pPr>
              <w:rPr>
                <w:rFonts w:ascii="Tahoma" w:hAnsi="Tahoma" w:cs="Tahoma"/>
                <w:bCs/>
                <w:lang w:val="fr-CA"/>
              </w:rPr>
            </w:pPr>
            <w:r w:rsidRPr="007D36D0">
              <w:rPr>
                <w:rFonts w:ascii="Tahoma" w:hAnsi="Tahoma" w:cs="Tahoma"/>
                <w:bCs/>
                <w:lang w:val="fr-CA"/>
              </w:rPr>
              <w:t>Inscription validée</w:t>
            </w:r>
          </w:p>
        </w:tc>
        <w:tc>
          <w:tcPr>
            <w:tcW w:w="1624" w:type="dxa"/>
          </w:tcPr>
          <w:p w:rsidR="004A4ABE" w:rsidRPr="00F21AF2" w:rsidRDefault="007D36D0" w:rsidP="00F038EF">
            <w:pPr>
              <w:rPr>
                <w:rFonts w:ascii="Tahoma" w:hAnsi="Tahoma" w:cs="Tahoma"/>
                <w:bCs/>
                <w:lang w:val="fr-CA"/>
              </w:rPr>
            </w:pPr>
            <w:r w:rsidRPr="007D36D0">
              <w:rPr>
                <w:rFonts w:ascii="Tahoma" w:hAnsi="Tahoma" w:cs="Tahoma"/>
                <w:bCs/>
                <w:lang w:val="fr-CA"/>
              </w:rPr>
              <w:t>Usager</w:t>
            </w:r>
            <w:r>
              <w:rPr>
                <w:rFonts w:ascii="Tahoma" w:hAnsi="Tahoma" w:cs="Tahoma"/>
                <w:bCs/>
                <w:lang w:val="fr-CA"/>
              </w:rPr>
              <w:t>s internes et externes</w:t>
            </w:r>
            <w:r w:rsidRPr="007D36D0">
              <w:rPr>
                <w:rFonts w:ascii="Tahoma" w:hAnsi="Tahoma" w:cs="Tahoma"/>
                <w:bCs/>
                <w:lang w:val="fr-CA"/>
              </w:rPr>
              <w:t>, ANaTT, DGI, ANIP</w:t>
            </w:r>
          </w:p>
        </w:tc>
      </w:tr>
      <w:tr w:rsidR="00D90F7F" w:rsidTr="00614FBE">
        <w:tc>
          <w:tcPr>
            <w:tcW w:w="475" w:type="dxa"/>
            <w:vAlign w:val="center"/>
          </w:tcPr>
          <w:p w:rsidR="00D90F7F" w:rsidRDefault="00AE287E" w:rsidP="00F038EF">
            <w:pPr>
              <w:jc w:val="center"/>
              <w:rPr>
                <w:rFonts w:ascii="Tahoma" w:hAnsi="Tahoma" w:cs="Tahoma"/>
                <w:bCs/>
                <w:lang w:val="fr-CA"/>
              </w:rPr>
            </w:pPr>
            <w:r>
              <w:rPr>
                <w:rFonts w:ascii="Tahoma" w:hAnsi="Tahoma" w:cs="Tahoma"/>
                <w:bCs/>
                <w:lang w:val="fr-CA"/>
              </w:rPr>
              <w:t>4</w:t>
            </w:r>
          </w:p>
        </w:tc>
        <w:tc>
          <w:tcPr>
            <w:tcW w:w="1936" w:type="dxa"/>
            <w:vAlign w:val="center"/>
          </w:tcPr>
          <w:p w:rsidR="00D90F7F" w:rsidRDefault="00D90F7F" w:rsidP="00F038EF">
            <w:pPr>
              <w:rPr>
                <w:rFonts w:ascii="Tahoma" w:hAnsi="Tahoma" w:cs="Tahoma"/>
                <w:b/>
                <w:bCs/>
                <w:lang w:val="fr-CA"/>
              </w:rPr>
            </w:pPr>
            <w:r>
              <w:rPr>
                <w:rFonts w:ascii="Tahoma" w:hAnsi="Tahoma" w:cs="Tahoma"/>
                <w:b/>
                <w:bCs/>
                <w:lang w:val="fr-CA"/>
              </w:rPr>
              <w:t>MODULE GESTION DES DEMANDES</w:t>
            </w:r>
            <w:r w:rsidR="00416D31">
              <w:rPr>
                <w:rFonts w:ascii="Tahoma" w:hAnsi="Tahoma" w:cs="Tahoma"/>
                <w:b/>
                <w:bCs/>
                <w:lang w:val="fr-CA"/>
              </w:rPr>
              <w:t xml:space="preserve"> DE PRESTATIONS</w:t>
            </w:r>
          </w:p>
        </w:tc>
        <w:tc>
          <w:tcPr>
            <w:tcW w:w="5103" w:type="dxa"/>
            <w:vAlign w:val="center"/>
          </w:tcPr>
          <w:p w:rsidR="00CA2770" w:rsidRDefault="00CA2770" w:rsidP="00CA2770">
            <w:pPr>
              <w:pStyle w:val="Paragraphedeliste"/>
              <w:ind w:left="317"/>
              <w:rPr>
                <w:rFonts w:ascii="Tahoma" w:hAnsi="Tahoma" w:cs="Tahoma"/>
                <w:bCs/>
                <w:lang w:val="fr-CA"/>
              </w:rPr>
            </w:pPr>
            <w:r>
              <w:rPr>
                <w:rFonts w:ascii="Tahoma" w:hAnsi="Tahoma" w:cs="Tahoma"/>
                <w:bCs/>
                <w:lang w:val="fr-CA"/>
              </w:rPr>
              <w:t xml:space="preserve">SIMVeB doit offrir la possibilité aux </w:t>
            </w:r>
            <w:r w:rsidR="00A042B7">
              <w:rPr>
                <w:rFonts w:ascii="Tahoma" w:hAnsi="Tahoma" w:cs="Tahoma"/>
                <w:bCs/>
                <w:lang w:val="fr-CA"/>
              </w:rPr>
              <w:t>usagers</w:t>
            </w:r>
            <w:r>
              <w:rPr>
                <w:rFonts w:ascii="Tahoma" w:hAnsi="Tahoma" w:cs="Tahoma"/>
                <w:bCs/>
                <w:lang w:val="fr-CA"/>
              </w:rPr>
              <w:t xml:space="preserve"> de déposer une demande de services en ligne</w:t>
            </w:r>
            <w:r w:rsidR="00A042B7">
              <w:rPr>
                <w:rFonts w:ascii="Tahoma" w:hAnsi="Tahoma" w:cs="Tahoma"/>
                <w:bCs/>
                <w:lang w:val="fr-CA"/>
              </w:rPr>
              <w:t>.</w:t>
            </w:r>
          </w:p>
          <w:p w:rsidR="00CA2770" w:rsidRDefault="00CA2770" w:rsidP="00CA2770">
            <w:pPr>
              <w:pStyle w:val="Paragraphedeliste"/>
              <w:ind w:left="317"/>
              <w:rPr>
                <w:rFonts w:ascii="Tahoma" w:hAnsi="Tahoma" w:cs="Tahoma"/>
                <w:bCs/>
                <w:lang w:val="fr-CA"/>
              </w:rPr>
            </w:pPr>
          </w:p>
          <w:p w:rsidR="00CA2770" w:rsidRPr="00CA2770" w:rsidRDefault="00CA2770" w:rsidP="00CA2770">
            <w:pPr>
              <w:pStyle w:val="Paragraphedeliste"/>
              <w:ind w:left="317"/>
              <w:rPr>
                <w:rFonts w:ascii="Tahoma" w:hAnsi="Tahoma" w:cs="Tahoma"/>
                <w:b/>
                <w:u w:val="single"/>
                <w:lang w:val="fr-CA"/>
              </w:rPr>
            </w:pPr>
            <w:r w:rsidRPr="00CA2770">
              <w:rPr>
                <w:rFonts w:ascii="Tahoma" w:hAnsi="Tahoma" w:cs="Tahoma"/>
                <w:b/>
                <w:u w:val="single"/>
                <w:lang w:val="fr-CA"/>
              </w:rPr>
              <w:t>Les services en ligne de l’ANaTT sont :</w:t>
            </w:r>
          </w:p>
          <w:p w:rsidR="00CA2770" w:rsidRDefault="00CA2770" w:rsidP="00CA2770">
            <w:pPr>
              <w:pStyle w:val="Paragraphedeliste"/>
              <w:ind w:left="317"/>
              <w:rPr>
                <w:rFonts w:ascii="Tahoma" w:hAnsi="Tahoma" w:cs="Tahoma"/>
                <w:bCs/>
                <w:lang w:val="fr-CA"/>
              </w:rPr>
            </w:pPr>
          </w:p>
          <w:p w:rsidR="00CA2770" w:rsidRPr="0049274B" w:rsidRDefault="00CA2770" w:rsidP="00B117E7">
            <w:pPr>
              <w:pStyle w:val="Paragraphedeliste"/>
              <w:numPr>
                <w:ilvl w:val="0"/>
                <w:numId w:val="9"/>
              </w:numPr>
              <w:rPr>
                <w:rFonts w:ascii="Tahoma" w:hAnsi="Tahoma" w:cs="Tahoma"/>
                <w:bCs/>
                <w:i/>
                <w:iCs/>
                <w:u w:val="single"/>
                <w:lang w:val="fr-CA"/>
              </w:rPr>
            </w:pPr>
            <w:r w:rsidRPr="0049274B">
              <w:rPr>
                <w:rFonts w:ascii="Tahoma" w:hAnsi="Tahoma" w:cs="Tahoma"/>
                <w:bCs/>
                <w:i/>
                <w:iCs/>
                <w:u w:val="single"/>
                <w:lang w:val="fr-CA"/>
              </w:rPr>
              <w:t>Première immatriculation</w:t>
            </w:r>
            <w:r w:rsidR="00BE0DE8" w:rsidRPr="0049274B">
              <w:rPr>
                <w:rFonts w:ascii="Tahoma" w:hAnsi="Tahoma" w:cs="Tahoma"/>
                <w:bCs/>
                <w:i/>
                <w:iCs/>
                <w:u w:val="single"/>
                <w:lang w:val="fr-CA"/>
              </w:rPr>
              <w:t xml:space="preserve"> (4 roues et 2&amp;3 roues)</w:t>
            </w:r>
            <w:r w:rsidR="007D77FB" w:rsidRPr="0049274B">
              <w:rPr>
                <w:rFonts w:ascii="Tahoma" w:hAnsi="Tahoma" w:cs="Tahoma"/>
                <w:bCs/>
                <w:i/>
                <w:iCs/>
                <w:u w:val="single"/>
                <w:lang w:val="fr-CA"/>
              </w:rPr>
              <w:t xml:space="preserve"> et :</w:t>
            </w:r>
          </w:p>
          <w:p w:rsidR="007D77FB" w:rsidRPr="00CA2770" w:rsidRDefault="007D77FB" w:rsidP="00B117E7">
            <w:pPr>
              <w:pStyle w:val="Paragraphedeliste"/>
              <w:numPr>
                <w:ilvl w:val="0"/>
                <w:numId w:val="44"/>
              </w:numPr>
              <w:spacing w:after="160" w:line="259" w:lineRule="auto"/>
              <w:ind w:left="1307"/>
              <w:rPr>
                <w:rFonts w:ascii="Tahoma" w:hAnsi="Tahoma" w:cs="Tahoma"/>
                <w:bCs/>
                <w:i/>
                <w:iCs/>
                <w:lang w:val="fr-CA"/>
              </w:rPr>
            </w:pPr>
            <w:r w:rsidRPr="00CA2770">
              <w:rPr>
                <w:rFonts w:ascii="Tahoma" w:hAnsi="Tahoma" w:cs="Tahoma"/>
                <w:bCs/>
                <w:i/>
                <w:iCs/>
                <w:lang w:val="fr-CA"/>
              </w:rPr>
              <w:t>Gravage de vitre</w:t>
            </w:r>
          </w:p>
          <w:p w:rsidR="007D77FB" w:rsidRPr="00CA2770" w:rsidRDefault="007D77FB" w:rsidP="00B117E7">
            <w:pPr>
              <w:pStyle w:val="Paragraphedeliste"/>
              <w:numPr>
                <w:ilvl w:val="0"/>
                <w:numId w:val="44"/>
              </w:numPr>
              <w:spacing w:after="160" w:line="259" w:lineRule="auto"/>
              <w:ind w:left="1307"/>
              <w:rPr>
                <w:rFonts w:ascii="Tahoma" w:hAnsi="Tahoma" w:cs="Tahoma"/>
                <w:bCs/>
                <w:i/>
                <w:iCs/>
                <w:lang w:val="fr-CA"/>
              </w:rPr>
            </w:pPr>
            <w:r w:rsidRPr="00CA2770">
              <w:rPr>
                <w:rFonts w:ascii="Tahoma" w:hAnsi="Tahoma" w:cs="Tahoma"/>
                <w:bCs/>
                <w:i/>
                <w:iCs/>
                <w:lang w:val="fr-CA"/>
              </w:rPr>
              <w:t>Autorisation de vitres teintés</w:t>
            </w:r>
          </w:p>
          <w:p w:rsidR="007D77FB" w:rsidRDefault="007D77FB" w:rsidP="00B117E7">
            <w:pPr>
              <w:pStyle w:val="Paragraphedeliste"/>
              <w:numPr>
                <w:ilvl w:val="0"/>
                <w:numId w:val="44"/>
              </w:numPr>
              <w:spacing w:after="160" w:line="259" w:lineRule="auto"/>
              <w:ind w:left="1307"/>
              <w:rPr>
                <w:rFonts w:ascii="Tahoma" w:hAnsi="Tahoma" w:cs="Tahoma"/>
                <w:bCs/>
                <w:i/>
                <w:iCs/>
                <w:lang w:val="fr-CA"/>
              </w:rPr>
            </w:pPr>
            <w:r w:rsidRPr="00CA2770">
              <w:rPr>
                <w:rFonts w:ascii="Tahoma" w:hAnsi="Tahoma" w:cs="Tahoma"/>
                <w:bCs/>
                <w:i/>
                <w:iCs/>
                <w:lang w:val="fr-CA"/>
              </w:rPr>
              <w:t>Gravage et autorisation de vitres teintés</w:t>
            </w:r>
          </w:p>
          <w:p w:rsidR="007D77FB" w:rsidRPr="00CA2770" w:rsidRDefault="007D77FB" w:rsidP="007D77FB">
            <w:pPr>
              <w:pStyle w:val="Paragraphedeliste"/>
              <w:rPr>
                <w:rFonts w:ascii="Tahoma" w:hAnsi="Tahoma" w:cs="Tahoma"/>
                <w:bCs/>
                <w:i/>
                <w:iCs/>
                <w:lang w:val="fr-CA"/>
              </w:rPr>
            </w:pPr>
          </w:p>
          <w:p w:rsidR="00CA2770" w:rsidRPr="0049274B" w:rsidRDefault="00CA2770" w:rsidP="0049274B">
            <w:pPr>
              <w:rPr>
                <w:rFonts w:ascii="Tahoma" w:hAnsi="Tahoma" w:cs="Tahoma"/>
                <w:bCs/>
                <w:i/>
                <w:iCs/>
                <w:u w:val="single"/>
                <w:lang w:val="fr-CA"/>
              </w:rPr>
            </w:pPr>
            <w:r w:rsidRPr="0049274B">
              <w:rPr>
                <w:rFonts w:ascii="Tahoma" w:hAnsi="Tahoma" w:cs="Tahoma"/>
                <w:bCs/>
                <w:i/>
                <w:iCs/>
                <w:u w:val="single"/>
                <w:lang w:val="fr-CA"/>
              </w:rPr>
              <w:t>Les Titres dérivés détaillés comme suit:</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 xml:space="preserve">Mutation </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Duplicata</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Transformation (la transformation peut concerner : place, couleur plaque, couleur carrosserie, essieu, carrosserie, Energie, moteur, etc… « toutes les caractéristiques du véhicule peuvent être transformées sauf le châssis », numéro d’autorisation de transformation</w:t>
            </w:r>
            <w:r w:rsidR="00E3272E">
              <w:rPr>
                <w:rFonts w:ascii="Tahoma" w:hAnsi="Tahoma" w:cs="Tahoma"/>
                <w:bCs/>
                <w:i/>
                <w:iCs/>
                <w:lang w:val="fr-CA"/>
              </w:rPr>
              <w:t>. Une demande d’autorisation préalable est requise pour faire une transformation</w:t>
            </w:r>
            <w:r w:rsidRPr="00CA2770">
              <w:rPr>
                <w:rFonts w:ascii="Tahoma" w:hAnsi="Tahoma" w:cs="Tahoma"/>
                <w:bCs/>
                <w:i/>
                <w:iCs/>
                <w:lang w:val="fr-CA"/>
              </w:rPr>
              <w:t xml:space="preserve">)   </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Re immatriculation</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Remplacement</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Retrait de circulation</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Remise en circulation</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Opposition</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Levé d’opposition</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Gage</w:t>
            </w:r>
          </w:p>
          <w:p w:rsidR="00CA2770" w:rsidRPr="00CA2770" w:rsidRDefault="00CA2770"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Levé gage</w:t>
            </w:r>
          </w:p>
          <w:p w:rsidR="00A042B7" w:rsidRDefault="00A042B7" w:rsidP="00B117E7">
            <w:pPr>
              <w:pStyle w:val="Paragraphedeliste"/>
              <w:numPr>
                <w:ilvl w:val="0"/>
                <w:numId w:val="9"/>
              </w:numPr>
              <w:spacing w:after="160" w:line="259" w:lineRule="auto"/>
              <w:rPr>
                <w:rFonts w:ascii="Tahoma" w:hAnsi="Tahoma" w:cs="Tahoma"/>
                <w:bCs/>
                <w:i/>
                <w:iCs/>
                <w:lang w:val="fr-CA"/>
              </w:rPr>
            </w:pPr>
            <w:r>
              <w:rPr>
                <w:rFonts w:ascii="Tahoma" w:hAnsi="Tahoma" w:cs="Tahoma"/>
                <w:bCs/>
                <w:i/>
                <w:iCs/>
                <w:lang w:val="fr-CA"/>
              </w:rPr>
              <w:t xml:space="preserve">Carte grise </w:t>
            </w:r>
            <w:r w:rsidR="0049274B">
              <w:rPr>
                <w:rFonts w:ascii="Tahoma" w:hAnsi="Tahoma" w:cs="Tahoma"/>
                <w:bCs/>
                <w:i/>
                <w:iCs/>
                <w:lang w:val="fr-CA"/>
              </w:rPr>
              <w:t>internationale</w:t>
            </w:r>
          </w:p>
          <w:p w:rsidR="0049274B" w:rsidRPr="00CA2770" w:rsidRDefault="0049274B"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Gravage de vitre</w:t>
            </w:r>
          </w:p>
          <w:p w:rsidR="0049274B" w:rsidRPr="00CA2770" w:rsidRDefault="0049274B"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Autorisation de vitres teintés</w:t>
            </w:r>
          </w:p>
          <w:p w:rsidR="0049274B" w:rsidRDefault="0049274B" w:rsidP="00B117E7">
            <w:pPr>
              <w:pStyle w:val="Paragraphedeliste"/>
              <w:numPr>
                <w:ilvl w:val="0"/>
                <w:numId w:val="9"/>
              </w:numPr>
              <w:spacing w:after="160" w:line="259" w:lineRule="auto"/>
              <w:rPr>
                <w:rFonts w:ascii="Tahoma" w:hAnsi="Tahoma" w:cs="Tahoma"/>
                <w:bCs/>
                <w:i/>
                <w:iCs/>
                <w:lang w:val="fr-CA"/>
              </w:rPr>
            </w:pPr>
            <w:r w:rsidRPr="00CA2770">
              <w:rPr>
                <w:rFonts w:ascii="Tahoma" w:hAnsi="Tahoma" w:cs="Tahoma"/>
                <w:bCs/>
                <w:i/>
                <w:iCs/>
                <w:lang w:val="fr-CA"/>
              </w:rPr>
              <w:t>Gravage et autorisation de vitres teintés</w:t>
            </w:r>
          </w:p>
          <w:p w:rsidR="0049274B" w:rsidRDefault="0049274B" w:rsidP="0049274B">
            <w:pPr>
              <w:pStyle w:val="Paragraphedeliste"/>
              <w:spacing w:after="160" w:line="259" w:lineRule="auto"/>
              <w:rPr>
                <w:rFonts w:ascii="Tahoma" w:hAnsi="Tahoma" w:cs="Tahoma"/>
                <w:bCs/>
                <w:i/>
                <w:iCs/>
                <w:lang w:val="fr-CA"/>
              </w:rPr>
            </w:pPr>
          </w:p>
          <w:p w:rsidR="00FB070B" w:rsidRPr="00FB070B" w:rsidRDefault="00FB070B" w:rsidP="00B80FF0">
            <w:pPr>
              <w:spacing w:after="160" w:line="259" w:lineRule="auto"/>
              <w:jc w:val="both"/>
              <w:rPr>
                <w:rFonts w:ascii="Tahoma" w:hAnsi="Tahoma" w:cs="Tahoma"/>
                <w:b/>
                <w:i/>
                <w:iCs/>
                <w:lang w:val="fr-CA"/>
              </w:rPr>
            </w:pPr>
            <w:r w:rsidRPr="00B80FF0">
              <w:rPr>
                <w:rFonts w:ascii="Tahoma" w:hAnsi="Tahoma" w:cs="Tahoma"/>
                <w:b/>
                <w:i/>
                <w:iCs/>
                <w:highlight w:val="yellow"/>
                <w:lang w:val="fr-CA"/>
              </w:rPr>
              <w:t>NB : plusieurs services peuvent être sollicités à la fois</w:t>
            </w:r>
            <w:r w:rsidR="00F97CAE" w:rsidRPr="00B80FF0">
              <w:rPr>
                <w:rFonts w:ascii="Tahoma" w:hAnsi="Tahoma" w:cs="Tahoma"/>
                <w:b/>
                <w:i/>
                <w:iCs/>
                <w:highlight w:val="yellow"/>
                <w:lang w:val="fr-CA"/>
              </w:rPr>
              <w:t xml:space="preserve">. </w:t>
            </w:r>
            <w:r w:rsidR="00B80FF0" w:rsidRPr="00B80FF0">
              <w:rPr>
                <w:rFonts w:ascii="Tahoma" w:hAnsi="Tahoma" w:cs="Tahoma"/>
                <w:b/>
                <w:i/>
                <w:iCs/>
                <w:highlight w:val="yellow"/>
                <w:lang w:val="fr-CA"/>
              </w:rPr>
              <w:t>SIMVeB</w:t>
            </w:r>
            <w:r w:rsidR="00FF7198">
              <w:rPr>
                <w:rFonts w:ascii="Tahoma" w:hAnsi="Tahoma" w:cs="Tahoma"/>
                <w:b/>
                <w:i/>
                <w:iCs/>
                <w:highlight w:val="yellow"/>
                <w:lang w:val="fr-CA"/>
              </w:rPr>
              <w:t xml:space="preserve"> </w:t>
            </w:r>
            <w:r w:rsidR="00B80FF0" w:rsidRPr="00B80FF0">
              <w:rPr>
                <w:rFonts w:ascii="Tahoma" w:hAnsi="Tahoma" w:cs="Tahoma"/>
                <w:b/>
                <w:i/>
                <w:iCs/>
                <w:highlight w:val="yellow"/>
                <w:lang w:val="fr-CA"/>
              </w:rPr>
              <w:t xml:space="preserve">doit paramétrer </w:t>
            </w:r>
            <w:r w:rsidR="00F97CAE" w:rsidRPr="00B80FF0">
              <w:rPr>
                <w:rFonts w:ascii="Tahoma" w:hAnsi="Tahoma" w:cs="Tahoma"/>
                <w:b/>
                <w:i/>
                <w:iCs/>
                <w:highlight w:val="yellow"/>
                <w:lang w:val="fr-CA"/>
              </w:rPr>
              <w:t xml:space="preserve">La grille de tarification </w:t>
            </w:r>
            <w:r w:rsidR="00B80FF0" w:rsidRPr="00B80FF0">
              <w:rPr>
                <w:rFonts w:ascii="Tahoma" w:hAnsi="Tahoma" w:cs="Tahoma"/>
                <w:b/>
                <w:i/>
                <w:iCs/>
                <w:highlight w:val="yellow"/>
                <w:lang w:val="fr-CA"/>
              </w:rPr>
              <w:t>pour le calcul</w:t>
            </w:r>
            <w:r w:rsidR="00F97CAE" w:rsidRPr="00B80FF0">
              <w:rPr>
                <w:rFonts w:ascii="Tahoma" w:hAnsi="Tahoma" w:cs="Tahoma"/>
                <w:b/>
                <w:i/>
                <w:iCs/>
                <w:highlight w:val="yellow"/>
                <w:lang w:val="fr-CA"/>
              </w:rPr>
              <w:t xml:space="preserve"> automati</w:t>
            </w:r>
            <w:r w:rsidR="00B80FF0" w:rsidRPr="00B80FF0">
              <w:rPr>
                <w:rFonts w:ascii="Tahoma" w:hAnsi="Tahoma" w:cs="Tahoma"/>
                <w:b/>
                <w:i/>
                <w:iCs/>
                <w:highlight w:val="yellow"/>
                <w:lang w:val="fr-CA"/>
              </w:rPr>
              <w:t>que du cout de prestations multiples. L</w:t>
            </w:r>
            <w:r w:rsidR="00FF7198">
              <w:rPr>
                <w:rFonts w:ascii="Tahoma" w:hAnsi="Tahoma" w:cs="Tahoma"/>
                <w:b/>
                <w:i/>
                <w:iCs/>
                <w:highlight w:val="yellow"/>
                <w:lang w:val="fr-CA"/>
              </w:rPr>
              <w:t>a</w:t>
            </w:r>
            <w:r w:rsidR="00B80FF0" w:rsidRPr="00B80FF0">
              <w:rPr>
                <w:rFonts w:ascii="Tahoma" w:hAnsi="Tahoma" w:cs="Tahoma"/>
                <w:b/>
                <w:i/>
                <w:iCs/>
                <w:highlight w:val="yellow"/>
                <w:lang w:val="fr-CA"/>
              </w:rPr>
              <w:t xml:space="preserve"> grille sera disponible</w:t>
            </w:r>
          </w:p>
          <w:p w:rsidR="00CA2770" w:rsidRPr="00CA2770" w:rsidRDefault="00CA2770" w:rsidP="00CA2770">
            <w:pPr>
              <w:pStyle w:val="Paragraphedeliste"/>
              <w:ind w:left="317"/>
              <w:rPr>
                <w:rFonts w:ascii="Tahoma" w:hAnsi="Tahoma" w:cs="Tahoma"/>
                <w:bCs/>
                <w:i/>
                <w:iCs/>
                <w:lang w:val="fr-CA"/>
              </w:rPr>
            </w:pPr>
          </w:p>
          <w:p w:rsidR="00CA2770" w:rsidRPr="00CA2770" w:rsidRDefault="00CA2770" w:rsidP="00CA2770">
            <w:pPr>
              <w:pStyle w:val="Paragraphedeliste"/>
              <w:ind w:left="317"/>
              <w:rPr>
                <w:rFonts w:ascii="Tahoma" w:hAnsi="Tahoma" w:cs="Tahoma"/>
                <w:b/>
                <w:u w:val="single"/>
                <w:lang w:val="fr-CA"/>
              </w:rPr>
            </w:pPr>
            <w:r w:rsidRPr="00CA2770">
              <w:rPr>
                <w:rFonts w:ascii="Tahoma" w:hAnsi="Tahoma" w:cs="Tahoma"/>
                <w:b/>
                <w:u w:val="single"/>
                <w:lang w:val="fr-CA"/>
              </w:rPr>
              <w:t xml:space="preserve"> Procédure de dépôt d’une demande de prestation relative au titre de transport</w:t>
            </w:r>
            <w:r w:rsidR="003A6247">
              <w:rPr>
                <w:rFonts w:ascii="Tahoma" w:hAnsi="Tahoma" w:cs="Tahoma"/>
                <w:b/>
                <w:u w:val="single"/>
                <w:lang w:val="fr-CA"/>
              </w:rPr>
              <w:t xml:space="preserve"> et opérations dérivées</w:t>
            </w:r>
            <w:r w:rsidRPr="00CA2770">
              <w:rPr>
                <w:rFonts w:ascii="Tahoma" w:hAnsi="Tahoma" w:cs="Tahoma"/>
                <w:b/>
                <w:u w:val="single"/>
                <w:lang w:val="fr-CA"/>
              </w:rPr>
              <w:t> :</w:t>
            </w:r>
          </w:p>
          <w:p w:rsidR="00CA2770" w:rsidRDefault="00CA2770" w:rsidP="00CA2770">
            <w:pPr>
              <w:pStyle w:val="Paragraphedeliste"/>
              <w:ind w:left="317"/>
              <w:rPr>
                <w:rFonts w:ascii="Tahoma" w:hAnsi="Tahoma" w:cs="Tahoma"/>
                <w:bCs/>
                <w:lang w:val="fr-CA"/>
              </w:rPr>
            </w:pPr>
          </w:p>
          <w:p w:rsidR="00CA2770" w:rsidRDefault="00CA2770" w:rsidP="00B117E7">
            <w:pPr>
              <w:pStyle w:val="Paragraphedeliste"/>
              <w:numPr>
                <w:ilvl w:val="0"/>
                <w:numId w:val="7"/>
              </w:numPr>
              <w:rPr>
                <w:rFonts w:ascii="Tahoma" w:hAnsi="Tahoma" w:cs="Tahoma"/>
                <w:bCs/>
                <w:lang w:val="fr-CA"/>
              </w:rPr>
            </w:pPr>
            <w:r w:rsidRPr="00CA2770">
              <w:rPr>
                <w:rFonts w:ascii="Tahoma" w:hAnsi="Tahoma" w:cs="Tahoma"/>
                <w:bCs/>
                <w:lang w:val="fr-CA"/>
              </w:rPr>
              <w:t>Se connecter à la plateforme</w:t>
            </w:r>
            <w:r w:rsidR="006B41F3">
              <w:rPr>
                <w:rFonts w:ascii="Tahoma" w:hAnsi="Tahoma" w:cs="Tahoma"/>
                <w:bCs/>
                <w:lang w:val="fr-CA"/>
              </w:rPr>
              <w:t xml:space="preserve"> (les agrées, structures partenaires et concessionnaires peuvent agir en lieu et place des requérants et ainsi constituer une portefeuille des demandes de services</w:t>
            </w:r>
            <w:r w:rsidR="006B6C51">
              <w:rPr>
                <w:rFonts w:ascii="Tahoma" w:hAnsi="Tahoma" w:cs="Tahoma"/>
                <w:bCs/>
                <w:lang w:val="fr-CA"/>
              </w:rPr>
              <w:t>). Un service initié par ceux-ci doit être conduit par la même structure jusqu’au bout</w:t>
            </w:r>
            <w:r w:rsidR="0063577A">
              <w:rPr>
                <w:rFonts w:ascii="Tahoma" w:hAnsi="Tahoma" w:cs="Tahoma"/>
                <w:bCs/>
                <w:lang w:val="fr-CA"/>
              </w:rPr>
              <w:t>;</w:t>
            </w:r>
          </w:p>
          <w:p w:rsidR="0063577A" w:rsidRDefault="0063577A" w:rsidP="00B117E7">
            <w:pPr>
              <w:pStyle w:val="Paragraphedeliste"/>
              <w:numPr>
                <w:ilvl w:val="0"/>
                <w:numId w:val="7"/>
              </w:numPr>
              <w:rPr>
                <w:rFonts w:ascii="Tahoma" w:hAnsi="Tahoma" w:cs="Tahoma"/>
                <w:bCs/>
                <w:lang w:val="fr-CA"/>
              </w:rPr>
            </w:pPr>
            <w:r w:rsidRPr="00CA2770">
              <w:rPr>
                <w:rFonts w:ascii="Tahoma" w:hAnsi="Tahoma" w:cs="Tahoma"/>
                <w:bCs/>
                <w:lang w:val="fr-CA"/>
              </w:rPr>
              <w:t xml:space="preserve">Choisir le service en ligne </w:t>
            </w:r>
            <w:r>
              <w:rPr>
                <w:rFonts w:ascii="Tahoma" w:hAnsi="Tahoma" w:cs="Tahoma"/>
                <w:bCs/>
                <w:lang w:val="fr-CA"/>
              </w:rPr>
              <w:t>sollicité. Suivant ce choix les interfaces applicatives peuvent varier</w:t>
            </w:r>
            <w:r w:rsidR="0077568B">
              <w:rPr>
                <w:rFonts w:ascii="Tahoma" w:hAnsi="Tahoma" w:cs="Tahoma"/>
                <w:bCs/>
                <w:lang w:val="fr-CA"/>
              </w:rPr>
              <w:t>;</w:t>
            </w:r>
          </w:p>
          <w:p w:rsidR="0077568B" w:rsidRPr="00CA2770" w:rsidRDefault="0077568B" w:rsidP="0077568B">
            <w:pPr>
              <w:pStyle w:val="Paragraphedeliste"/>
              <w:rPr>
                <w:rFonts w:ascii="Tahoma" w:hAnsi="Tahoma" w:cs="Tahoma"/>
                <w:bCs/>
                <w:lang w:val="fr-CA"/>
              </w:rPr>
            </w:pPr>
          </w:p>
          <w:p w:rsidR="0063577A" w:rsidRPr="0063577A" w:rsidRDefault="0063577A" w:rsidP="00B117E7">
            <w:pPr>
              <w:pStyle w:val="Paragraphedeliste"/>
              <w:numPr>
                <w:ilvl w:val="0"/>
                <w:numId w:val="7"/>
              </w:numPr>
              <w:rPr>
                <w:rFonts w:ascii="Tahoma" w:hAnsi="Tahoma" w:cs="Tahoma"/>
                <w:bCs/>
                <w:lang w:val="fr-CA"/>
              </w:rPr>
            </w:pPr>
            <w:r w:rsidRPr="0063577A">
              <w:rPr>
                <w:rFonts w:ascii="Tahoma" w:hAnsi="Tahoma" w:cs="Tahoma"/>
                <w:bCs/>
                <w:szCs w:val="20"/>
                <w:lang w:val="fr-CA"/>
              </w:rPr>
              <w:t>SIMVeB doit catégoriser les requérants afin de leur affecter automatiquement la nature de série de numéro</w:t>
            </w:r>
            <w:r w:rsidR="002830F3">
              <w:rPr>
                <w:rFonts w:ascii="Tahoma" w:hAnsi="Tahoma" w:cs="Tahoma"/>
                <w:bCs/>
                <w:szCs w:val="20"/>
                <w:lang w:val="fr-CA"/>
              </w:rPr>
              <w:t xml:space="preserve"> (pour ce qui concerne la premiere immatriculation notamment)</w:t>
            </w:r>
            <w:r>
              <w:rPr>
                <w:rFonts w:ascii="Tahoma" w:hAnsi="Tahoma" w:cs="Tahoma"/>
                <w:bCs/>
                <w:szCs w:val="20"/>
                <w:lang w:val="fr-CA"/>
              </w:rPr>
              <w:t xml:space="preserve">. </w:t>
            </w:r>
            <w:r w:rsidRPr="0063577A">
              <w:rPr>
                <w:rFonts w:ascii="Tahoma" w:hAnsi="Tahoma" w:cs="Tahoma"/>
                <w:bCs/>
                <w:szCs w:val="20"/>
                <w:lang w:val="fr-CA"/>
              </w:rPr>
              <w:t>Les types de numéros d’immatriculation de véhicules sont les suivants</w:t>
            </w:r>
            <w:r>
              <w:rPr>
                <w:rFonts w:ascii="Tahoma" w:hAnsi="Tahoma" w:cs="Tahoma"/>
                <w:bCs/>
                <w:szCs w:val="20"/>
                <w:lang w:val="fr-CA"/>
              </w:rPr>
              <w:t> :</w:t>
            </w:r>
          </w:p>
          <w:p w:rsidR="0063577A" w:rsidRDefault="0063577A" w:rsidP="0063577A">
            <w:pPr>
              <w:jc w:val="both"/>
              <w:rPr>
                <w:rFonts w:ascii="Tahoma" w:hAnsi="Tahoma" w:cs="Tahoma"/>
                <w:bCs/>
                <w:szCs w:val="20"/>
                <w:lang w:val="fr-CA"/>
              </w:rPr>
            </w:pPr>
          </w:p>
          <w:p w:rsidR="0063577A" w:rsidRPr="0063577A" w:rsidRDefault="0063577A" w:rsidP="00B117E7">
            <w:pPr>
              <w:pStyle w:val="Paragraphedeliste"/>
              <w:numPr>
                <w:ilvl w:val="0"/>
                <w:numId w:val="8"/>
              </w:numPr>
              <w:jc w:val="both"/>
              <w:rPr>
                <w:rFonts w:ascii="Tahoma" w:hAnsi="Tahoma" w:cs="Tahoma"/>
                <w:bCs/>
                <w:szCs w:val="20"/>
                <w:lang w:val="fr-CA"/>
              </w:rPr>
            </w:pPr>
            <w:r w:rsidRPr="00A042B7">
              <w:rPr>
                <w:rFonts w:ascii="Tahoma" w:hAnsi="Tahoma" w:cs="Tahoma"/>
                <w:b/>
                <w:szCs w:val="20"/>
                <w:u w:val="single"/>
                <w:lang w:val="fr-CA"/>
              </w:rPr>
              <w:t>Série normale</w:t>
            </w:r>
            <w:r w:rsidRPr="0063577A">
              <w:rPr>
                <w:rFonts w:ascii="Tahoma" w:hAnsi="Tahoma" w:cs="Tahoma"/>
                <w:bCs/>
                <w:szCs w:val="20"/>
                <w:lang w:val="fr-CA"/>
              </w:rPr>
              <w:t xml:space="preserve"> : numéro chronologique attribué au véhicule de particulier et au véhicule de transports;</w:t>
            </w:r>
          </w:p>
          <w:p w:rsidR="00755AD1" w:rsidRPr="00755AD1" w:rsidRDefault="0063577A" w:rsidP="00B117E7">
            <w:pPr>
              <w:pStyle w:val="Paragraphedeliste"/>
              <w:numPr>
                <w:ilvl w:val="0"/>
                <w:numId w:val="8"/>
              </w:numPr>
              <w:jc w:val="both"/>
              <w:rPr>
                <w:rFonts w:ascii="Tahoma" w:hAnsi="Tahoma" w:cs="Tahoma"/>
                <w:bCs/>
                <w:szCs w:val="20"/>
                <w:lang w:val="fr-CA"/>
              </w:rPr>
            </w:pPr>
            <w:r w:rsidRPr="00A042B7">
              <w:rPr>
                <w:rFonts w:ascii="Tahoma" w:hAnsi="Tahoma" w:cs="Tahoma"/>
                <w:b/>
                <w:szCs w:val="20"/>
                <w:u w:val="single"/>
                <w:lang w:val="fr-CA"/>
              </w:rPr>
              <w:t>Série spéciale</w:t>
            </w:r>
            <w:r w:rsidRPr="0063577A">
              <w:rPr>
                <w:rFonts w:ascii="Tahoma" w:hAnsi="Tahoma" w:cs="Tahoma"/>
                <w:bCs/>
                <w:szCs w:val="20"/>
                <w:lang w:val="fr-CA"/>
              </w:rPr>
              <w:t xml:space="preserve"> : numéro spécial attribué aux organisations internationales;</w:t>
            </w:r>
            <w:r w:rsidR="00755AD1">
              <w:rPr>
                <w:rFonts w:ascii="Tahoma" w:hAnsi="Tahoma" w:cs="Tahoma"/>
                <w:bCs/>
                <w:szCs w:val="20"/>
                <w:lang w:val="fr-CA"/>
              </w:rPr>
              <w:t xml:space="preserve"> (</w:t>
            </w:r>
            <w:r w:rsidRPr="00755AD1">
              <w:rPr>
                <w:rFonts w:ascii="Tahoma" w:hAnsi="Tahoma" w:cs="Tahoma"/>
                <w:b/>
                <w:szCs w:val="20"/>
                <w:u w:val="single"/>
                <w:lang w:val="fr-CA"/>
              </w:rPr>
              <w:t xml:space="preserve">ONG </w:t>
            </w:r>
            <w:r w:rsidRPr="00755AD1">
              <w:rPr>
                <w:rFonts w:ascii="Tahoma" w:hAnsi="Tahoma" w:cs="Tahoma"/>
                <w:bCs/>
                <w:szCs w:val="20"/>
                <w:lang w:val="fr-CA"/>
              </w:rPr>
              <w:t>: numéro spécial attribué aux organisations non gouvernementales;</w:t>
            </w:r>
            <w:r w:rsidR="00755AD1">
              <w:rPr>
                <w:rFonts w:ascii="Tahoma" w:hAnsi="Tahoma" w:cs="Tahoma"/>
                <w:bCs/>
                <w:szCs w:val="20"/>
                <w:lang w:val="fr-CA"/>
              </w:rPr>
              <w:t xml:space="preserve"> </w:t>
            </w:r>
            <w:r w:rsidRPr="00755AD1">
              <w:rPr>
                <w:rFonts w:ascii="Tahoma" w:hAnsi="Tahoma" w:cs="Tahoma"/>
                <w:b/>
                <w:szCs w:val="20"/>
                <w:u w:val="single"/>
                <w:lang w:val="fr-CA"/>
              </w:rPr>
              <w:t>AT</w:t>
            </w:r>
            <w:r w:rsidR="00755AD1" w:rsidRPr="00755AD1">
              <w:rPr>
                <w:rFonts w:ascii="Tahoma" w:hAnsi="Tahoma" w:cs="Tahoma"/>
                <w:b/>
                <w:szCs w:val="20"/>
                <w:u w:val="single"/>
                <w:lang w:val="fr-CA"/>
              </w:rPr>
              <w:t xml:space="preserve"> </w:t>
            </w:r>
            <w:r w:rsidRPr="00755AD1">
              <w:rPr>
                <w:rFonts w:ascii="Tahoma" w:hAnsi="Tahoma" w:cs="Tahoma"/>
                <w:bCs/>
                <w:szCs w:val="20"/>
                <w:lang w:val="fr-CA"/>
              </w:rPr>
              <w:t>: numéro série normale attribué aux assistantes techniques (terminé par AT RB)</w:t>
            </w:r>
            <w:r w:rsidR="00755AD1">
              <w:rPr>
                <w:rFonts w:ascii="Tahoma" w:hAnsi="Tahoma" w:cs="Tahoma"/>
                <w:bCs/>
                <w:szCs w:val="20"/>
                <w:lang w:val="fr-CA"/>
              </w:rPr>
              <w:t xml:space="preserve">, </w:t>
            </w:r>
            <w:r w:rsidRPr="00755AD1">
              <w:rPr>
                <w:rFonts w:ascii="Tahoma" w:hAnsi="Tahoma" w:cs="Tahoma"/>
                <w:b/>
                <w:szCs w:val="20"/>
                <w:u w:val="single"/>
                <w:lang w:val="fr-CA"/>
              </w:rPr>
              <w:t xml:space="preserve">CD </w:t>
            </w:r>
            <w:r w:rsidRPr="00755AD1">
              <w:rPr>
                <w:rFonts w:ascii="Tahoma" w:hAnsi="Tahoma" w:cs="Tahoma"/>
                <w:bCs/>
                <w:szCs w:val="20"/>
                <w:lang w:val="fr-CA"/>
              </w:rPr>
              <w:t>: série spéciale unique attribué aux ambassadeurs</w:t>
            </w:r>
            <w:r w:rsidR="00755AD1">
              <w:rPr>
                <w:rFonts w:ascii="Tahoma" w:hAnsi="Tahoma" w:cs="Tahoma"/>
                <w:bCs/>
                <w:szCs w:val="20"/>
                <w:lang w:val="fr-CA"/>
              </w:rPr>
              <w:t xml:space="preserve">, </w:t>
            </w:r>
            <w:r w:rsidR="00A042B7" w:rsidRPr="00755AD1">
              <w:rPr>
                <w:rFonts w:ascii="Tahoma" w:hAnsi="Tahoma" w:cs="Tahoma"/>
                <w:b/>
                <w:szCs w:val="20"/>
                <w:u w:val="single"/>
                <w:lang w:val="fr-CA"/>
              </w:rPr>
              <w:t>CMD </w:t>
            </w:r>
            <w:r w:rsidR="00A042B7" w:rsidRPr="00755AD1">
              <w:rPr>
                <w:rFonts w:ascii="Tahoma" w:hAnsi="Tahoma" w:cs="Tahoma"/>
                <w:bCs/>
                <w:szCs w:val="20"/>
                <w:lang w:val="fr-CA"/>
              </w:rPr>
              <w:t>: Corps de Mission diplomatique</w:t>
            </w:r>
            <w:r w:rsidR="00755AD1">
              <w:rPr>
                <w:rFonts w:ascii="Tahoma" w:hAnsi="Tahoma" w:cs="Tahoma"/>
                <w:bCs/>
                <w:szCs w:val="20"/>
                <w:lang w:val="fr-CA"/>
              </w:rPr>
              <w:t xml:space="preserve">, </w:t>
            </w:r>
            <w:r w:rsidR="00755AD1" w:rsidRPr="00755AD1">
              <w:rPr>
                <w:rFonts w:ascii="Tahoma" w:hAnsi="Tahoma" w:cs="Tahoma"/>
                <w:b/>
                <w:szCs w:val="20"/>
                <w:u w:val="single"/>
                <w:lang w:val="fr-CA"/>
              </w:rPr>
              <w:t>CC </w:t>
            </w:r>
            <w:r w:rsidR="00755AD1" w:rsidRPr="00755AD1">
              <w:rPr>
                <w:rFonts w:ascii="Tahoma" w:hAnsi="Tahoma" w:cs="Tahoma"/>
                <w:bCs/>
                <w:szCs w:val="20"/>
                <w:lang w:val="fr-CA"/>
              </w:rPr>
              <w:t>: Corps consulaire</w:t>
            </w:r>
            <w:r w:rsidR="00755AD1">
              <w:rPr>
                <w:rFonts w:ascii="Tahoma" w:hAnsi="Tahoma" w:cs="Tahoma"/>
                <w:bCs/>
                <w:szCs w:val="20"/>
                <w:lang w:val="fr-CA"/>
              </w:rPr>
              <w:t>);</w:t>
            </w:r>
          </w:p>
          <w:p w:rsidR="0063577A" w:rsidRPr="00CA2770" w:rsidRDefault="0063577A" w:rsidP="0063577A">
            <w:pPr>
              <w:pStyle w:val="Paragraphedeliste"/>
              <w:rPr>
                <w:rFonts w:ascii="Tahoma" w:hAnsi="Tahoma" w:cs="Tahoma"/>
                <w:bCs/>
                <w:lang w:val="fr-CA"/>
              </w:rPr>
            </w:pPr>
          </w:p>
          <w:p w:rsidR="00CA2770" w:rsidRDefault="00E3272E" w:rsidP="00B117E7">
            <w:pPr>
              <w:pStyle w:val="Paragraphedeliste"/>
              <w:numPr>
                <w:ilvl w:val="0"/>
                <w:numId w:val="7"/>
              </w:numPr>
              <w:rPr>
                <w:rFonts w:ascii="Tahoma" w:hAnsi="Tahoma" w:cs="Tahoma"/>
                <w:bCs/>
                <w:lang w:val="fr-CA"/>
              </w:rPr>
            </w:pPr>
            <w:r>
              <w:rPr>
                <w:rFonts w:ascii="Tahoma" w:hAnsi="Tahoma" w:cs="Tahoma"/>
                <w:bCs/>
                <w:lang w:val="fr-CA"/>
              </w:rPr>
              <w:t xml:space="preserve">Pour la première immatriculation le requérant doit préciser </w:t>
            </w:r>
            <w:r w:rsidR="002830F3">
              <w:rPr>
                <w:rFonts w:ascii="Tahoma" w:hAnsi="Tahoma" w:cs="Tahoma"/>
                <w:bCs/>
                <w:lang w:val="fr-CA"/>
              </w:rPr>
              <w:t xml:space="preserve">la voie (maritime ou terrestre), </w:t>
            </w:r>
            <w:r>
              <w:rPr>
                <w:rFonts w:ascii="Tahoma" w:hAnsi="Tahoma" w:cs="Tahoma"/>
                <w:bCs/>
                <w:lang w:val="fr-CA"/>
              </w:rPr>
              <w:t>l</w:t>
            </w:r>
            <w:r w:rsidR="000A4767">
              <w:rPr>
                <w:rFonts w:ascii="Tahoma" w:hAnsi="Tahoma" w:cs="Tahoma"/>
                <w:bCs/>
                <w:lang w:val="fr-CA"/>
              </w:rPr>
              <w:t xml:space="preserve">e parc de </w:t>
            </w:r>
            <w:r w:rsidR="002830F3">
              <w:rPr>
                <w:rFonts w:ascii="Tahoma" w:hAnsi="Tahoma" w:cs="Tahoma"/>
                <w:bCs/>
                <w:lang w:val="fr-CA"/>
              </w:rPr>
              <w:t>dépôt</w:t>
            </w:r>
            <w:r w:rsidR="00CA2770" w:rsidRPr="00CA2770">
              <w:rPr>
                <w:rFonts w:ascii="Tahoma" w:hAnsi="Tahoma" w:cs="Tahoma"/>
                <w:bCs/>
                <w:lang w:val="fr-CA"/>
              </w:rPr>
              <w:t xml:space="preserve"> du véhicule</w:t>
            </w:r>
            <w:r w:rsidR="000A4767">
              <w:rPr>
                <w:rFonts w:ascii="Tahoma" w:hAnsi="Tahoma" w:cs="Tahoma"/>
                <w:bCs/>
                <w:lang w:val="fr-CA"/>
              </w:rPr>
              <w:t xml:space="preserve"> sous douane</w:t>
            </w:r>
            <w:r w:rsidR="00CA2770" w:rsidRPr="00CA2770">
              <w:rPr>
                <w:rFonts w:ascii="Tahoma" w:hAnsi="Tahoma" w:cs="Tahoma"/>
                <w:bCs/>
                <w:lang w:val="fr-CA"/>
              </w:rPr>
              <w:t xml:space="preserve"> </w:t>
            </w:r>
            <w:r w:rsidR="00CA2770" w:rsidRPr="000A4767">
              <w:rPr>
                <w:rFonts w:ascii="Tahoma" w:hAnsi="Tahoma" w:cs="Tahoma"/>
                <w:bCs/>
                <w:highlight w:val="yellow"/>
                <w:lang w:val="fr-CA"/>
              </w:rPr>
              <w:t>(</w:t>
            </w:r>
            <w:r w:rsidRPr="000A4767">
              <w:rPr>
                <w:rFonts w:ascii="Tahoma" w:hAnsi="Tahoma" w:cs="Tahoma"/>
                <w:bCs/>
                <w:highlight w:val="yellow"/>
                <w:lang w:val="fr-CA"/>
              </w:rPr>
              <w:t>Les parcs automobiles doivent être codifiés dans SIMVeB)</w:t>
            </w:r>
            <w:r w:rsidR="002830F3">
              <w:rPr>
                <w:rFonts w:ascii="Tahoma" w:hAnsi="Tahoma" w:cs="Tahoma"/>
                <w:bCs/>
                <w:highlight w:val="yellow"/>
                <w:lang w:val="fr-CA"/>
              </w:rPr>
              <w:t>,</w:t>
            </w:r>
            <w:r w:rsidR="00285E32">
              <w:rPr>
                <w:rFonts w:ascii="Tahoma" w:hAnsi="Tahoma" w:cs="Tahoma"/>
                <w:bCs/>
                <w:highlight w:val="yellow"/>
                <w:lang w:val="fr-CA"/>
              </w:rPr>
              <w:t xml:space="preserve"> etc</w:t>
            </w:r>
            <w:r w:rsidRPr="000A4767">
              <w:rPr>
                <w:rFonts w:ascii="Tahoma" w:hAnsi="Tahoma" w:cs="Tahoma"/>
                <w:bCs/>
                <w:highlight w:val="yellow"/>
                <w:lang w:val="fr-CA"/>
              </w:rPr>
              <w:t>;</w:t>
            </w:r>
          </w:p>
          <w:p w:rsidR="00E3272E" w:rsidRPr="00BE227E" w:rsidRDefault="00E3272E" w:rsidP="00B117E7">
            <w:pPr>
              <w:pStyle w:val="Paragraphedeliste"/>
              <w:numPr>
                <w:ilvl w:val="0"/>
                <w:numId w:val="7"/>
              </w:numPr>
              <w:rPr>
                <w:rFonts w:ascii="Tahoma" w:hAnsi="Tahoma" w:cs="Tahoma"/>
                <w:bCs/>
                <w:highlight w:val="yellow"/>
                <w:lang w:val="fr-CA"/>
              </w:rPr>
            </w:pPr>
            <w:r w:rsidRPr="00E3272E">
              <w:rPr>
                <w:rFonts w:ascii="Tahoma" w:hAnsi="Tahoma" w:cs="Tahoma"/>
                <w:bCs/>
                <w:lang w:val="fr-CA"/>
              </w:rPr>
              <w:t>L’ANaTT est représentée géographiquement par des Antennes (</w:t>
            </w:r>
            <w:r w:rsidRPr="001C63BB">
              <w:rPr>
                <w:rFonts w:ascii="Tahoma" w:hAnsi="Tahoma" w:cs="Tahoma"/>
                <w:bCs/>
                <w:i/>
                <w:iCs/>
                <w:lang w:val="fr-CA"/>
              </w:rPr>
              <w:t>Cotonou, Ouidah, Porto-Novo, Lokossa, Bohicon, Natitingou, Parakou, Savalou, Kandi</w:t>
            </w:r>
            <w:r>
              <w:rPr>
                <w:rFonts w:ascii="Tahoma" w:hAnsi="Tahoma" w:cs="Tahoma"/>
                <w:bCs/>
                <w:lang w:val="fr-CA"/>
              </w:rPr>
              <w:t>)</w:t>
            </w:r>
            <w:r w:rsidR="00285E32">
              <w:rPr>
                <w:rFonts w:ascii="Tahoma" w:hAnsi="Tahoma" w:cs="Tahoma"/>
                <w:bCs/>
                <w:lang w:val="fr-CA"/>
              </w:rPr>
              <w:t xml:space="preserve"> et des centres de gestion</w:t>
            </w:r>
            <w:r>
              <w:rPr>
                <w:rFonts w:ascii="Tahoma" w:hAnsi="Tahoma" w:cs="Tahoma"/>
                <w:bCs/>
                <w:lang w:val="fr-CA"/>
              </w:rPr>
              <w:t xml:space="preserve">, </w:t>
            </w:r>
            <w:r w:rsidRPr="00BE227E">
              <w:rPr>
                <w:rFonts w:ascii="Tahoma" w:hAnsi="Tahoma" w:cs="Tahoma"/>
                <w:bCs/>
                <w:highlight w:val="yellow"/>
                <w:lang w:val="fr-CA"/>
              </w:rPr>
              <w:t>le demandeur de service</w:t>
            </w:r>
            <w:r w:rsidR="00285E32">
              <w:rPr>
                <w:rFonts w:ascii="Tahoma" w:hAnsi="Tahoma" w:cs="Tahoma"/>
                <w:bCs/>
                <w:highlight w:val="yellow"/>
                <w:lang w:val="fr-CA"/>
              </w:rPr>
              <w:t>s</w:t>
            </w:r>
            <w:r w:rsidRPr="00BE227E">
              <w:rPr>
                <w:rFonts w:ascii="Tahoma" w:hAnsi="Tahoma" w:cs="Tahoma"/>
                <w:bCs/>
                <w:highlight w:val="yellow"/>
                <w:lang w:val="fr-CA"/>
              </w:rPr>
              <w:t xml:space="preserve"> doit choisir </w:t>
            </w:r>
            <w:r w:rsidR="00285E32">
              <w:rPr>
                <w:rFonts w:ascii="Tahoma" w:hAnsi="Tahoma" w:cs="Tahoma"/>
                <w:bCs/>
                <w:highlight w:val="yellow"/>
                <w:lang w:val="fr-CA"/>
              </w:rPr>
              <w:t xml:space="preserve">le Centre de gestion ou </w:t>
            </w:r>
            <w:r w:rsidRPr="00BE227E">
              <w:rPr>
                <w:rFonts w:ascii="Tahoma" w:hAnsi="Tahoma" w:cs="Tahoma"/>
                <w:bCs/>
                <w:highlight w:val="yellow"/>
                <w:lang w:val="fr-CA"/>
              </w:rPr>
              <w:t>l’antenne de retrait de son titre de transport ou titres dérivés;</w:t>
            </w:r>
          </w:p>
          <w:p w:rsidR="00CA2770" w:rsidRPr="00BE227E" w:rsidRDefault="00E3272E" w:rsidP="00B117E7">
            <w:pPr>
              <w:pStyle w:val="Paragraphedeliste"/>
              <w:numPr>
                <w:ilvl w:val="0"/>
                <w:numId w:val="7"/>
              </w:numPr>
              <w:rPr>
                <w:rFonts w:ascii="Tahoma" w:hAnsi="Tahoma" w:cs="Tahoma"/>
                <w:bCs/>
                <w:highlight w:val="yellow"/>
                <w:lang w:val="fr-CA"/>
              </w:rPr>
            </w:pPr>
            <w:r w:rsidRPr="00BE227E">
              <w:rPr>
                <w:rFonts w:ascii="Tahoma" w:hAnsi="Tahoma" w:cs="Tahoma"/>
                <w:bCs/>
                <w:highlight w:val="yellow"/>
                <w:lang w:val="fr-CA"/>
              </w:rPr>
              <w:t xml:space="preserve">Aujourd’hui une seule structure d’impression de plaque est </w:t>
            </w:r>
            <w:r w:rsidR="001C63BB" w:rsidRPr="00BE227E">
              <w:rPr>
                <w:rFonts w:ascii="Tahoma" w:hAnsi="Tahoma" w:cs="Tahoma"/>
                <w:bCs/>
                <w:highlight w:val="yellow"/>
                <w:lang w:val="fr-CA"/>
              </w:rPr>
              <w:t>agréée</w:t>
            </w:r>
            <w:r w:rsidRPr="00BE227E">
              <w:rPr>
                <w:rFonts w:ascii="Tahoma" w:hAnsi="Tahoma" w:cs="Tahoma"/>
                <w:bCs/>
                <w:highlight w:val="yellow"/>
                <w:lang w:val="fr-CA"/>
              </w:rPr>
              <w:t xml:space="preserve"> en occurrence la SPA, </w:t>
            </w:r>
            <w:r w:rsidR="001C63BB" w:rsidRPr="00BE227E">
              <w:rPr>
                <w:rFonts w:ascii="Tahoma" w:hAnsi="Tahoma" w:cs="Tahoma"/>
                <w:bCs/>
                <w:highlight w:val="yellow"/>
                <w:lang w:val="fr-CA"/>
              </w:rPr>
              <w:t xml:space="preserve">mais il est envisagé que d’autres fournisseurs de plaques soient ajoutés. La demande doit préciser le </w:t>
            </w:r>
            <w:r w:rsidR="00715CFD">
              <w:rPr>
                <w:rFonts w:ascii="Tahoma" w:hAnsi="Tahoma" w:cs="Tahoma"/>
                <w:bCs/>
                <w:highlight w:val="yellow"/>
                <w:lang w:val="fr-CA"/>
              </w:rPr>
              <w:t>lieu</w:t>
            </w:r>
            <w:r w:rsidR="001C63BB" w:rsidRPr="00BE227E">
              <w:rPr>
                <w:rFonts w:ascii="Tahoma" w:hAnsi="Tahoma" w:cs="Tahoma"/>
                <w:bCs/>
                <w:highlight w:val="yellow"/>
                <w:lang w:val="fr-CA"/>
              </w:rPr>
              <w:t xml:space="preserve"> de </w:t>
            </w:r>
            <w:r w:rsidR="00715CFD">
              <w:rPr>
                <w:rFonts w:ascii="Tahoma" w:hAnsi="Tahoma" w:cs="Tahoma"/>
                <w:bCs/>
                <w:highlight w:val="yellow"/>
                <w:lang w:val="fr-CA"/>
              </w:rPr>
              <w:t>retrait</w:t>
            </w:r>
            <w:r w:rsidR="001C63BB" w:rsidRPr="00BE227E">
              <w:rPr>
                <w:rFonts w:ascii="Tahoma" w:hAnsi="Tahoma" w:cs="Tahoma"/>
                <w:bCs/>
                <w:highlight w:val="yellow"/>
                <w:lang w:val="fr-CA"/>
              </w:rPr>
              <w:t xml:space="preserve"> et de fixation de plaque d’immatriculation. </w:t>
            </w:r>
          </w:p>
          <w:p w:rsidR="00CA2770" w:rsidRPr="00CA2770" w:rsidRDefault="00CA2770" w:rsidP="00B117E7">
            <w:pPr>
              <w:pStyle w:val="Paragraphedeliste"/>
              <w:numPr>
                <w:ilvl w:val="0"/>
                <w:numId w:val="7"/>
              </w:numPr>
              <w:rPr>
                <w:rFonts w:ascii="Tahoma" w:hAnsi="Tahoma" w:cs="Tahoma"/>
                <w:bCs/>
                <w:lang w:val="fr-CA"/>
              </w:rPr>
            </w:pPr>
            <w:r w:rsidRPr="00CA2770">
              <w:rPr>
                <w:rFonts w:ascii="Tahoma" w:hAnsi="Tahoma" w:cs="Tahoma"/>
                <w:bCs/>
                <w:lang w:val="fr-CA"/>
              </w:rPr>
              <w:t>Un numéro et date de demande sont générés automatiquement</w:t>
            </w:r>
          </w:p>
          <w:p w:rsidR="00CA2770" w:rsidRPr="00AC6EAB" w:rsidRDefault="001C63BB" w:rsidP="00B117E7">
            <w:pPr>
              <w:pStyle w:val="Paragraphedeliste"/>
              <w:numPr>
                <w:ilvl w:val="0"/>
                <w:numId w:val="7"/>
              </w:numPr>
              <w:rPr>
                <w:rFonts w:ascii="Tahoma" w:hAnsi="Tahoma" w:cs="Tahoma"/>
                <w:bCs/>
                <w:highlight w:val="cyan"/>
                <w:lang w:val="fr-CA"/>
              </w:rPr>
            </w:pPr>
            <w:r w:rsidRPr="00AC6EAB">
              <w:rPr>
                <w:rFonts w:ascii="Tahoma" w:hAnsi="Tahoma" w:cs="Tahoma"/>
                <w:bCs/>
                <w:highlight w:val="cyan"/>
                <w:lang w:val="fr-CA"/>
              </w:rPr>
              <w:t>L’optimisation des procédures de traitement vise à réduire au maximum le nombre de pièces à fourni</w:t>
            </w:r>
            <w:r w:rsidR="00AC6EAB" w:rsidRPr="00AC6EAB">
              <w:rPr>
                <w:rFonts w:ascii="Tahoma" w:hAnsi="Tahoma" w:cs="Tahoma"/>
                <w:bCs/>
                <w:highlight w:val="cyan"/>
                <w:lang w:val="fr-CA"/>
              </w:rPr>
              <w:t>r</w:t>
            </w:r>
            <w:r w:rsidRPr="00AC6EAB">
              <w:rPr>
                <w:rFonts w:ascii="Tahoma" w:hAnsi="Tahoma" w:cs="Tahoma"/>
                <w:bCs/>
                <w:highlight w:val="cyan"/>
                <w:lang w:val="fr-CA"/>
              </w:rPr>
              <w:t xml:space="preserve"> par les requérants. Pour ce faire, des APIs sont disponibles pour des authentification (DGI pour IFU et le numéro de facture normalisées, ANIP pour l’identité, Douane pour vérifier le dédouanement et l’identité des véhicules, etc)</w:t>
            </w:r>
            <w:r w:rsidR="00CA2770" w:rsidRPr="00AC6EAB">
              <w:rPr>
                <w:rFonts w:ascii="Tahoma" w:hAnsi="Tahoma" w:cs="Tahoma"/>
                <w:bCs/>
                <w:highlight w:val="cyan"/>
                <w:lang w:val="fr-CA"/>
              </w:rPr>
              <w:t xml:space="preserve"> </w:t>
            </w:r>
            <w:r w:rsidRPr="00AC6EAB">
              <w:rPr>
                <w:rFonts w:ascii="Tahoma" w:hAnsi="Tahoma" w:cs="Tahoma"/>
                <w:bCs/>
                <w:highlight w:val="cyan"/>
                <w:lang w:val="fr-CA"/>
              </w:rPr>
              <w:t>;</w:t>
            </w:r>
          </w:p>
          <w:p w:rsidR="00CA2770" w:rsidRPr="00CA2770" w:rsidRDefault="001C63BB" w:rsidP="00B117E7">
            <w:pPr>
              <w:pStyle w:val="Paragraphedeliste"/>
              <w:numPr>
                <w:ilvl w:val="0"/>
                <w:numId w:val="7"/>
              </w:numPr>
              <w:rPr>
                <w:rFonts w:ascii="Tahoma" w:hAnsi="Tahoma" w:cs="Tahoma"/>
                <w:bCs/>
                <w:lang w:val="fr-CA"/>
              </w:rPr>
            </w:pPr>
            <w:r>
              <w:rPr>
                <w:rFonts w:ascii="Tahoma" w:hAnsi="Tahoma" w:cs="Tahoma"/>
                <w:bCs/>
                <w:lang w:val="fr-CA"/>
              </w:rPr>
              <w:t xml:space="preserve">La demande doit permettre de </w:t>
            </w:r>
            <w:r w:rsidR="006A63C9">
              <w:rPr>
                <w:rFonts w:ascii="Tahoma" w:hAnsi="Tahoma" w:cs="Tahoma"/>
                <w:bCs/>
                <w:lang w:val="fr-CA"/>
              </w:rPr>
              <w:t>s</w:t>
            </w:r>
            <w:r>
              <w:rPr>
                <w:rFonts w:ascii="Tahoma" w:hAnsi="Tahoma" w:cs="Tahoma"/>
                <w:bCs/>
                <w:lang w:val="fr-CA"/>
              </w:rPr>
              <w:t xml:space="preserve">aisir ou de récupérer </w:t>
            </w:r>
            <w:r w:rsidR="003A6247">
              <w:rPr>
                <w:rFonts w:ascii="Tahoma" w:hAnsi="Tahoma" w:cs="Tahoma"/>
                <w:bCs/>
                <w:lang w:val="fr-CA"/>
              </w:rPr>
              <w:t>toutes les informations identitaires</w:t>
            </w:r>
            <w:r>
              <w:rPr>
                <w:rFonts w:ascii="Tahoma" w:hAnsi="Tahoma" w:cs="Tahoma"/>
                <w:bCs/>
                <w:lang w:val="fr-CA"/>
              </w:rPr>
              <w:t xml:space="preserve"> du véhicule;</w:t>
            </w:r>
          </w:p>
          <w:p w:rsidR="00CA2770" w:rsidRDefault="003A6247" w:rsidP="00B117E7">
            <w:pPr>
              <w:pStyle w:val="Paragraphedeliste"/>
              <w:numPr>
                <w:ilvl w:val="0"/>
                <w:numId w:val="7"/>
              </w:numPr>
              <w:rPr>
                <w:rFonts w:ascii="Tahoma" w:hAnsi="Tahoma" w:cs="Tahoma"/>
                <w:bCs/>
                <w:highlight w:val="cyan"/>
                <w:lang w:val="fr-CA"/>
              </w:rPr>
            </w:pPr>
            <w:r w:rsidRPr="00AC6EAB">
              <w:rPr>
                <w:rFonts w:ascii="Tahoma" w:hAnsi="Tahoma" w:cs="Tahoma"/>
                <w:bCs/>
                <w:highlight w:val="cyan"/>
                <w:lang w:val="fr-CA"/>
              </w:rPr>
              <w:t>Concernant l</w:t>
            </w:r>
            <w:r w:rsidR="00CA2770" w:rsidRPr="00AC6EAB">
              <w:rPr>
                <w:rFonts w:ascii="Tahoma" w:hAnsi="Tahoma" w:cs="Tahoma"/>
                <w:bCs/>
                <w:highlight w:val="cyan"/>
                <w:lang w:val="fr-CA"/>
              </w:rPr>
              <w:t xml:space="preserve">es corps diplomatiques, </w:t>
            </w:r>
            <w:r w:rsidRPr="00AC6EAB">
              <w:rPr>
                <w:rFonts w:ascii="Tahoma" w:hAnsi="Tahoma" w:cs="Tahoma"/>
                <w:bCs/>
                <w:highlight w:val="cyan"/>
                <w:lang w:val="fr-CA"/>
              </w:rPr>
              <w:t xml:space="preserve">il est toutefois nécessaire de </w:t>
            </w:r>
            <w:r w:rsidR="00CA2770" w:rsidRPr="00AC6EAB">
              <w:rPr>
                <w:rFonts w:ascii="Tahoma" w:hAnsi="Tahoma" w:cs="Tahoma"/>
                <w:bCs/>
                <w:highlight w:val="cyan"/>
                <w:lang w:val="fr-CA"/>
              </w:rPr>
              <w:t>joindre les documents de convention</w:t>
            </w:r>
            <w:r w:rsidRPr="00AC6EAB">
              <w:rPr>
                <w:rFonts w:ascii="Tahoma" w:hAnsi="Tahoma" w:cs="Tahoma"/>
                <w:bCs/>
                <w:highlight w:val="cyan"/>
                <w:lang w:val="fr-CA"/>
              </w:rPr>
              <w:t>;</w:t>
            </w:r>
          </w:p>
          <w:p w:rsidR="00AC6EAB" w:rsidRPr="00AC6EAB" w:rsidRDefault="00AC6EAB" w:rsidP="00B117E7">
            <w:pPr>
              <w:pStyle w:val="Paragraphedeliste"/>
              <w:numPr>
                <w:ilvl w:val="0"/>
                <w:numId w:val="7"/>
              </w:numPr>
              <w:rPr>
                <w:rFonts w:ascii="Tahoma" w:hAnsi="Tahoma" w:cs="Tahoma"/>
                <w:bCs/>
                <w:highlight w:val="cyan"/>
                <w:lang w:val="fr-CA"/>
              </w:rPr>
            </w:pPr>
            <w:r>
              <w:rPr>
                <w:rFonts w:ascii="Tahoma" w:hAnsi="Tahoma" w:cs="Tahoma"/>
                <w:bCs/>
                <w:highlight w:val="cyan"/>
                <w:lang w:val="fr-CA"/>
              </w:rPr>
              <w:t>Concernant les ambassadeurs, le numéro d’immatriculation est lié à leur fonction et tous les véhicules acquis porteront le même numéro</w:t>
            </w:r>
            <w:r w:rsidR="00416D31">
              <w:rPr>
                <w:rFonts w:ascii="Tahoma" w:hAnsi="Tahoma" w:cs="Tahoma"/>
                <w:bCs/>
                <w:highlight w:val="cyan"/>
                <w:lang w:val="fr-CA"/>
              </w:rPr>
              <w:t>;</w:t>
            </w:r>
          </w:p>
          <w:p w:rsidR="00CA2770" w:rsidRPr="00CA2770" w:rsidRDefault="00CA2770" w:rsidP="00B117E7">
            <w:pPr>
              <w:pStyle w:val="Paragraphedeliste"/>
              <w:numPr>
                <w:ilvl w:val="0"/>
                <w:numId w:val="7"/>
              </w:numPr>
              <w:rPr>
                <w:rFonts w:ascii="Tahoma" w:hAnsi="Tahoma" w:cs="Tahoma"/>
                <w:bCs/>
                <w:lang w:val="fr-CA"/>
              </w:rPr>
            </w:pPr>
            <w:r w:rsidRPr="00CA2770">
              <w:rPr>
                <w:rFonts w:ascii="Tahoma" w:hAnsi="Tahoma" w:cs="Tahoma"/>
                <w:bCs/>
                <w:lang w:val="fr-CA"/>
              </w:rPr>
              <w:t xml:space="preserve">Concernant l’administration publique </w:t>
            </w:r>
            <w:r w:rsidR="003A6247">
              <w:rPr>
                <w:rFonts w:ascii="Tahoma" w:hAnsi="Tahoma" w:cs="Tahoma"/>
                <w:bCs/>
                <w:lang w:val="fr-CA"/>
              </w:rPr>
              <w:t xml:space="preserve">il est nécessaire de </w:t>
            </w:r>
            <w:r w:rsidRPr="00CA2770">
              <w:rPr>
                <w:rFonts w:ascii="Tahoma" w:hAnsi="Tahoma" w:cs="Tahoma"/>
                <w:bCs/>
                <w:lang w:val="fr-CA"/>
              </w:rPr>
              <w:t xml:space="preserve">joindre </w:t>
            </w:r>
            <w:r w:rsidR="003A6247">
              <w:rPr>
                <w:rFonts w:ascii="Tahoma" w:hAnsi="Tahoma" w:cs="Tahoma"/>
                <w:bCs/>
                <w:lang w:val="fr-CA"/>
              </w:rPr>
              <w:t>une</w:t>
            </w:r>
            <w:r w:rsidRPr="00CA2770">
              <w:rPr>
                <w:rFonts w:ascii="Tahoma" w:hAnsi="Tahoma" w:cs="Tahoma"/>
                <w:bCs/>
                <w:lang w:val="fr-CA"/>
              </w:rPr>
              <w:t xml:space="preserve"> correspondance </w:t>
            </w:r>
            <w:r w:rsidR="003A6247">
              <w:rPr>
                <w:rFonts w:ascii="Tahoma" w:hAnsi="Tahoma" w:cs="Tahoma"/>
                <w:bCs/>
                <w:lang w:val="fr-CA"/>
              </w:rPr>
              <w:t xml:space="preserve">ou celle </w:t>
            </w:r>
            <w:r w:rsidRPr="00CA2770">
              <w:rPr>
                <w:rFonts w:ascii="Tahoma" w:hAnsi="Tahoma" w:cs="Tahoma"/>
                <w:bCs/>
                <w:lang w:val="fr-CA"/>
              </w:rPr>
              <w:t>du Garage Central</w:t>
            </w:r>
            <w:r w:rsidR="003A6247">
              <w:rPr>
                <w:rFonts w:ascii="Tahoma" w:hAnsi="Tahoma" w:cs="Tahoma"/>
                <w:bCs/>
                <w:lang w:val="fr-CA"/>
              </w:rPr>
              <w:t>;</w:t>
            </w:r>
          </w:p>
          <w:p w:rsidR="00CA2770" w:rsidRDefault="00CA2770" w:rsidP="00B117E7">
            <w:pPr>
              <w:pStyle w:val="Paragraphedeliste"/>
              <w:numPr>
                <w:ilvl w:val="0"/>
                <w:numId w:val="7"/>
              </w:numPr>
              <w:rPr>
                <w:rFonts w:ascii="Tahoma" w:hAnsi="Tahoma" w:cs="Tahoma"/>
                <w:bCs/>
                <w:lang w:val="fr-CA"/>
              </w:rPr>
            </w:pPr>
            <w:r w:rsidRPr="003A6247">
              <w:rPr>
                <w:rFonts w:ascii="Tahoma" w:hAnsi="Tahoma" w:cs="Tahoma"/>
                <w:bCs/>
                <w:lang w:val="fr-CA"/>
              </w:rPr>
              <w:t>C</w:t>
            </w:r>
            <w:r w:rsidR="003A6247" w:rsidRPr="003A6247">
              <w:rPr>
                <w:rFonts w:ascii="Tahoma" w:hAnsi="Tahoma" w:cs="Tahoma"/>
                <w:bCs/>
                <w:lang w:val="fr-CA"/>
              </w:rPr>
              <w:t>oncernant les</w:t>
            </w:r>
            <w:r w:rsidRPr="003A6247">
              <w:rPr>
                <w:rFonts w:ascii="Tahoma" w:hAnsi="Tahoma" w:cs="Tahoma"/>
                <w:bCs/>
                <w:lang w:val="fr-CA"/>
              </w:rPr>
              <w:t xml:space="preserve"> opération</w:t>
            </w:r>
            <w:r w:rsidR="003A6247" w:rsidRPr="003A6247">
              <w:rPr>
                <w:rFonts w:ascii="Tahoma" w:hAnsi="Tahoma" w:cs="Tahoma"/>
                <w:bCs/>
                <w:lang w:val="fr-CA"/>
              </w:rPr>
              <w:t>s</w:t>
            </w:r>
            <w:r w:rsidRPr="003A6247">
              <w:rPr>
                <w:rFonts w:ascii="Tahoma" w:hAnsi="Tahoma" w:cs="Tahoma"/>
                <w:bCs/>
                <w:lang w:val="fr-CA"/>
              </w:rPr>
              <w:t xml:space="preserve"> dérivée</w:t>
            </w:r>
            <w:r w:rsidR="003A6247" w:rsidRPr="003A6247">
              <w:rPr>
                <w:rFonts w:ascii="Tahoma" w:hAnsi="Tahoma" w:cs="Tahoma"/>
                <w:bCs/>
                <w:lang w:val="fr-CA"/>
              </w:rPr>
              <w:t xml:space="preserve">s en général, il est nécessaire de préciser les identifiants </w:t>
            </w:r>
            <w:r w:rsidRPr="003A6247">
              <w:rPr>
                <w:rFonts w:ascii="Tahoma" w:hAnsi="Tahoma" w:cs="Tahoma"/>
                <w:bCs/>
                <w:lang w:val="fr-CA"/>
              </w:rPr>
              <w:t>NPI</w:t>
            </w:r>
            <w:r w:rsidR="003A6247" w:rsidRPr="003A6247">
              <w:rPr>
                <w:rFonts w:ascii="Tahoma" w:hAnsi="Tahoma" w:cs="Tahoma"/>
                <w:bCs/>
                <w:lang w:val="fr-CA"/>
              </w:rPr>
              <w:t>/IFU</w:t>
            </w:r>
            <w:r w:rsidRPr="003A6247">
              <w:rPr>
                <w:rFonts w:ascii="Tahoma" w:hAnsi="Tahoma" w:cs="Tahoma"/>
                <w:bCs/>
                <w:lang w:val="fr-CA"/>
              </w:rPr>
              <w:t xml:space="preserve"> du vendeur et</w:t>
            </w:r>
            <w:r w:rsidR="003A6247" w:rsidRPr="003A6247">
              <w:rPr>
                <w:rFonts w:ascii="Tahoma" w:hAnsi="Tahoma" w:cs="Tahoma"/>
                <w:bCs/>
                <w:lang w:val="fr-CA"/>
              </w:rPr>
              <w:t xml:space="preserve"> de l’acheteur du véhicule</w:t>
            </w:r>
            <w:r w:rsidR="003A6247">
              <w:rPr>
                <w:rFonts w:ascii="Tahoma" w:hAnsi="Tahoma" w:cs="Tahoma"/>
                <w:bCs/>
                <w:lang w:val="fr-CA"/>
              </w:rPr>
              <w:t xml:space="preserve"> et le numéro d’immatriculation du véhicule;</w:t>
            </w:r>
          </w:p>
          <w:p w:rsidR="00285E32" w:rsidRDefault="00285E32" w:rsidP="00B117E7">
            <w:pPr>
              <w:pStyle w:val="Paragraphedeliste"/>
              <w:numPr>
                <w:ilvl w:val="0"/>
                <w:numId w:val="7"/>
              </w:numPr>
              <w:rPr>
                <w:rFonts w:ascii="Tahoma" w:hAnsi="Tahoma" w:cs="Tahoma"/>
                <w:bCs/>
                <w:lang w:val="fr-CA"/>
              </w:rPr>
            </w:pPr>
            <w:r>
              <w:rPr>
                <w:rFonts w:ascii="Tahoma" w:hAnsi="Tahoma" w:cs="Tahoma"/>
                <w:bCs/>
                <w:lang w:val="fr-CA"/>
              </w:rPr>
              <w:t>Le paiement en ligne sera automatique</w:t>
            </w:r>
          </w:p>
          <w:p w:rsidR="00FB070B" w:rsidRPr="00FB070B" w:rsidRDefault="00FB070B" w:rsidP="00FB070B">
            <w:pPr>
              <w:rPr>
                <w:rFonts w:ascii="Tahoma" w:hAnsi="Tahoma" w:cs="Tahoma"/>
                <w:bCs/>
                <w:lang w:val="fr-CA"/>
              </w:rPr>
            </w:pPr>
          </w:p>
          <w:p w:rsidR="00FB070B" w:rsidRDefault="006F0C61" w:rsidP="006F0C61">
            <w:pPr>
              <w:rPr>
                <w:rFonts w:ascii="Tahoma" w:hAnsi="Tahoma" w:cs="Tahoma"/>
                <w:bCs/>
                <w:lang w:val="fr-CA"/>
              </w:rPr>
            </w:pPr>
            <w:r w:rsidRPr="00D35501">
              <w:rPr>
                <w:rFonts w:ascii="Tahoma" w:hAnsi="Tahoma" w:cs="Tahoma"/>
                <w:bCs/>
                <w:highlight w:val="yellow"/>
                <w:lang w:val="fr-CA"/>
              </w:rPr>
              <w:t>À l’issue de la saisie et de la validation des informations de demande de service, une notification mail/SMS est automatiquement envoyée</w:t>
            </w:r>
            <w:r w:rsidR="00FB070B" w:rsidRPr="00D35501">
              <w:rPr>
                <w:rFonts w:ascii="Tahoma" w:hAnsi="Tahoma" w:cs="Tahoma"/>
                <w:bCs/>
                <w:highlight w:val="yellow"/>
                <w:lang w:val="fr-CA"/>
              </w:rPr>
              <w:t xml:space="preserve"> au requérant. Cette notification précisera entre autres le lieu et le jour de rendez-vous pour la procédure de réception.</w:t>
            </w:r>
            <w:r w:rsidR="00FB070B">
              <w:rPr>
                <w:rFonts w:ascii="Tahoma" w:hAnsi="Tahoma" w:cs="Tahoma"/>
                <w:bCs/>
                <w:lang w:val="fr-CA"/>
              </w:rPr>
              <w:t xml:space="preserve"> </w:t>
            </w:r>
          </w:p>
          <w:p w:rsidR="00FB070B" w:rsidRDefault="00FB070B" w:rsidP="006F0C61">
            <w:pPr>
              <w:rPr>
                <w:rFonts w:ascii="Tahoma" w:hAnsi="Tahoma" w:cs="Tahoma"/>
                <w:bCs/>
                <w:lang w:val="fr-CA"/>
              </w:rPr>
            </w:pPr>
          </w:p>
          <w:p w:rsidR="00CA2770" w:rsidRPr="003A6247" w:rsidRDefault="00CA2770" w:rsidP="003A6247">
            <w:pPr>
              <w:pStyle w:val="Paragraphedeliste"/>
              <w:rPr>
                <w:rFonts w:ascii="Tahoma" w:hAnsi="Tahoma" w:cs="Tahoma"/>
                <w:bCs/>
                <w:lang w:val="fr-CA"/>
              </w:rPr>
            </w:pPr>
          </w:p>
          <w:p w:rsidR="00D90F7F" w:rsidRPr="0050376B" w:rsidRDefault="00D90F7F" w:rsidP="003A6247">
            <w:pPr>
              <w:pStyle w:val="Paragraphedeliste"/>
              <w:rPr>
                <w:rFonts w:ascii="Tahoma" w:hAnsi="Tahoma" w:cs="Tahoma"/>
                <w:bCs/>
                <w:lang w:val="fr-CA"/>
              </w:rPr>
            </w:pPr>
          </w:p>
        </w:tc>
        <w:tc>
          <w:tcPr>
            <w:tcW w:w="1842" w:type="dxa"/>
            <w:vAlign w:val="center"/>
          </w:tcPr>
          <w:p w:rsidR="00D90F7F" w:rsidRDefault="00FB070B" w:rsidP="00F038EF">
            <w:pPr>
              <w:rPr>
                <w:rFonts w:ascii="Tahoma" w:hAnsi="Tahoma" w:cs="Tahoma"/>
                <w:bCs/>
                <w:lang w:val="fr-CA"/>
              </w:rPr>
            </w:pPr>
            <w:r>
              <w:rPr>
                <w:rFonts w:ascii="Tahoma" w:hAnsi="Tahoma" w:cs="Tahoma"/>
                <w:bCs/>
                <w:lang w:val="fr-CA"/>
              </w:rPr>
              <w:t>Informations fournies par le requérant</w:t>
            </w:r>
          </w:p>
          <w:p w:rsidR="00FB070B" w:rsidRDefault="00FB070B" w:rsidP="00F038EF">
            <w:pPr>
              <w:rPr>
                <w:rFonts w:ascii="Tahoma" w:hAnsi="Tahoma" w:cs="Tahoma"/>
                <w:bCs/>
                <w:lang w:val="fr-CA"/>
              </w:rPr>
            </w:pPr>
            <w:r>
              <w:rPr>
                <w:rFonts w:ascii="Tahoma" w:hAnsi="Tahoma" w:cs="Tahoma"/>
                <w:bCs/>
                <w:lang w:val="fr-CA"/>
              </w:rPr>
              <w:t>Les APIs à consommer</w:t>
            </w:r>
          </w:p>
        </w:tc>
        <w:tc>
          <w:tcPr>
            <w:tcW w:w="1695" w:type="dxa"/>
          </w:tcPr>
          <w:p w:rsidR="00FB070B" w:rsidRPr="00A70285" w:rsidRDefault="00FB070B" w:rsidP="00B117E7">
            <w:pPr>
              <w:pStyle w:val="Paragraphedeliste"/>
              <w:numPr>
                <w:ilvl w:val="0"/>
                <w:numId w:val="11"/>
              </w:numPr>
              <w:ind w:left="318"/>
              <w:rPr>
                <w:rFonts w:ascii="Tahoma" w:hAnsi="Tahoma" w:cs="Tahoma"/>
                <w:bCs/>
                <w:lang w:val="fr-CA"/>
              </w:rPr>
            </w:pPr>
            <w:r w:rsidRPr="00A70285">
              <w:rPr>
                <w:rFonts w:ascii="Tahoma" w:hAnsi="Tahoma" w:cs="Tahoma"/>
                <w:bCs/>
                <w:lang w:val="fr-CA"/>
              </w:rPr>
              <w:t>Informations fournies par le requérant</w:t>
            </w:r>
          </w:p>
          <w:p w:rsidR="00D90F7F" w:rsidRPr="00A70285" w:rsidRDefault="00FB070B" w:rsidP="00B117E7">
            <w:pPr>
              <w:pStyle w:val="Paragraphedeliste"/>
              <w:numPr>
                <w:ilvl w:val="0"/>
                <w:numId w:val="11"/>
              </w:numPr>
              <w:ind w:left="318"/>
              <w:rPr>
                <w:rFonts w:ascii="Tahoma" w:hAnsi="Tahoma" w:cs="Tahoma"/>
                <w:bCs/>
                <w:lang w:val="fr-CA"/>
              </w:rPr>
            </w:pPr>
            <w:r w:rsidRPr="00A70285">
              <w:rPr>
                <w:rFonts w:ascii="Tahoma" w:hAnsi="Tahoma" w:cs="Tahoma"/>
                <w:bCs/>
                <w:lang w:val="fr-CA"/>
              </w:rPr>
              <w:t>Les APIs à consommer</w:t>
            </w:r>
          </w:p>
        </w:tc>
        <w:tc>
          <w:tcPr>
            <w:tcW w:w="1926" w:type="dxa"/>
          </w:tcPr>
          <w:p w:rsidR="00D90F7F" w:rsidRPr="00FB070B" w:rsidRDefault="00FB070B" w:rsidP="00B117E7">
            <w:pPr>
              <w:pStyle w:val="Paragraphedeliste"/>
              <w:numPr>
                <w:ilvl w:val="0"/>
                <w:numId w:val="10"/>
              </w:numPr>
              <w:ind w:left="322"/>
              <w:rPr>
                <w:rFonts w:ascii="Tahoma" w:hAnsi="Tahoma" w:cs="Tahoma"/>
                <w:bCs/>
                <w:lang w:val="fr-CA"/>
              </w:rPr>
            </w:pPr>
            <w:r w:rsidRPr="00FB070B">
              <w:rPr>
                <w:rFonts w:ascii="Tahoma" w:hAnsi="Tahoma" w:cs="Tahoma"/>
                <w:bCs/>
                <w:lang w:val="fr-CA"/>
              </w:rPr>
              <w:t>Demande enregistrée</w:t>
            </w:r>
          </w:p>
          <w:p w:rsidR="00FB070B" w:rsidRPr="00FB070B" w:rsidRDefault="00FB070B" w:rsidP="00B117E7">
            <w:pPr>
              <w:pStyle w:val="Paragraphedeliste"/>
              <w:numPr>
                <w:ilvl w:val="0"/>
                <w:numId w:val="10"/>
              </w:numPr>
              <w:ind w:left="322"/>
              <w:rPr>
                <w:rFonts w:ascii="Tahoma" w:hAnsi="Tahoma" w:cs="Tahoma"/>
                <w:bCs/>
                <w:lang w:val="fr-CA"/>
              </w:rPr>
            </w:pPr>
            <w:r w:rsidRPr="00FB070B">
              <w:rPr>
                <w:rFonts w:ascii="Tahoma" w:hAnsi="Tahoma" w:cs="Tahoma"/>
                <w:bCs/>
                <w:lang w:val="fr-CA"/>
              </w:rPr>
              <w:t>Planning de visite ou de réception</w:t>
            </w:r>
          </w:p>
          <w:p w:rsidR="00FB070B" w:rsidRPr="00FB070B" w:rsidRDefault="00FB070B" w:rsidP="00B117E7">
            <w:pPr>
              <w:pStyle w:val="Paragraphedeliste"/>
              <w:numPr>
                <w:ilvl w:val="0"/>
                <w:numId w:val="10"/>
              </w:numPr>
              <w:ind w:left="322"/>
              <w:rPr>
                <w:rFonts w:ascii="Tahoma" w:hAnsi="Tahoma" w:cs="Tahoma"/>
                <w:bCs/>
                <w:lang w:val="fr-CA"/>
              </w:rPr>
            </w:pPr>
            <w:r w:rsidRPr="00FB070B">
              <w:rPr>
                <w:rFonts w:ascii="Tahoma" w:hAnsi="Tahoma" w:cs="Tahoma"/>
                <w:bCs/>
                <w:lang w:val="fr-CA"/>
              </w:rPr>
              <w:t>Mail envoyé</w:t>
            </w:r>
          </w:p>
        </w:tc>
        <w:tc>
          <w:tcPr>
            <w:tcW w:w="1624" w:type="dxa"/>
          </w:tcPr>
          <w:p w:rsidR="00D90F7F" w:rsidRDefault="00FB070B" w:rsidP="00F038EF">
            <w:pPr>
              <w:rPr>
                <w:rFonts w:ascii="Tahoma" w:hAnsi="Tahoma" w:cs="Tahoma"/>
                <w:bCs/>
                <w:lang w:val="fr-CA"/>
              </w:rPr>
            </w:pPr>
            <w:r>
              <w:rPr>
                <w:rFonts w:ascii="Tahoma" w:hAnsi="Tahoma" w:cs="Tahoma"/>
                <w:bCs/>
                <w:lang w:val="fr-CA"/>
              </w:rPr>
              <w:t>Requérants</w:t>
            </w:r>
          </w:p>
          <w:p w:rsidR="00FB070B" w:rsidRDefault="00FB070B" w:rsidP="00F038EF">
            <w:pPr>
              <w:rPr>
                <w:rFonts w:ascii="Tahoma" w:hAnsi="Tahoma" w:cs="Tahoma"/>
                <w:bCs/>
                <w:lang w:val="fr-CA"/>
              </w:rPr>
            </w:pPr>
            <w:r>
              <w:rPr>
                <w:rFonts w:ascii="Tahoma" w:hAnsi="Tahoma" w:cs="Tahoma"/>
                <w:bCs/>
                <w:lang w:val="fr-CA"/>
              </w:rPr>
              <w:t>ANaTT</w:t>
            </w:r>
          </w:p>
        </w:tc>
      </w:tr>
      <w:tr w:rsidR="00E50905" w:rsidTr="00614FBE">
        <w:tc>
          <w:tcPr>
            <w:tcW w:w="475" w:type="dxa"/>
            <w:vAlign w:val="center"/>
          </w:tcPr>
          <w:p w:rsidR="00E50905" w:rsidRDefault="00AE287E" w:rsidP="00F038EF">
            <w:pPr>
              <w:jc w:val="center"/>
              <w:rPr>
                <w:rFonts w:ascii="Tahoma" w:hAnsi="Tahoma" w:cs="Tahoma"/>
                <w:bCs/>
                <w:lang w:val="fr-CA"/>
              </w:rPr>
            </w:pPr>
            <w:r>
              <w:rPr>
                <w:rFonts w:ascii="Tahoma" w:hAnsi="Tahoma" w:cs="Tahoma"/>
                <w:bCs/>
                <w:lang w:val="fr-CA"/>
              </w:rPr>
              <w:t>5</w:t>
            </w:r>
          </w:p>
        </w:tc>
        <w:tc>
          <w:tcPr>
            <w:tcW w:w="1936" w:type="dxa"/>
            <w:vAlign w:val="center"/>
          </w:tcPr>
          <w:p w:rsidR="00E50905" w:rsidRDefault="00E50905" w:rsidP="00F038EF">
            <w:pPr>
              <w:rPr>
                <w:rFonts w:ascii="Tahoma" w:hAnsi="Tahoma" w:cs="Tahoma"/>
                <w:b/>
                <w:bCs/>
                <w:lang w:val="fr-CA"/>
              </w:rPr>
            </w:pPr>
            <w:r>
              <w:rPr>
                <w:rFonts w:ascii="Tahoma" w:hAnsi="Tahoma" w:cs="Tahoma"/>
                <w:b/>
                <w:bCs/>
                <w:lang w:val="fr-CA"/>
              </w:rPr>
              <w:t>MODULE AFFECTATION</w:t>
            </w:r>
          </w:p>
        </w:tc>
        <w:tc>
          <w:tcPr>
            <w:tcW w:w="5103" w:type="dxa"/>
            <w:vAlign w:val="center"/>
          </w:tcPr>
          <w:p w:rsidR="00F83289" w:rsidRPr="00634486" w:rsidRDefault="00E50905" w:rsidP="00A70285">
            <w:pPr>
              <w:pStyle w:val="Paragraphedeliste"/>
              <w:ind w:left="165"/>
              <w:rPr>
                <w:rFonts w:ascii="Tahoma" w:hAnsi="Tahoma" w:cs="Tahoma"/>
                <w:bCs/>
                <w:lang w:val="fr-CA"/>
              </w:rPr>
            </w:pPr>
            <w:r w:rsidRPr="00634486">
              <w:rPr>
                <w:rFonts w:ascii="Tahoma" w:hAnsi="Tahoma" w:cs="Tahoma"/>
                <w:bCs/>
                <w:lang w:val="fr-CA"/>
              </w:rPr>
              <w:t>Le module Affectation apparait comme déterminant pour une meilleure répartition et un suivi des t</w:t>
            </w:r>
            <w:r w:rsidR="006A1FB6" w:rsidRPr="00634486">
              <w:rPr>
                <w:rFonts w:ascii="Tahoma" w:hAnsi="Tahoma" w:cs="Tahoma"/>
                <w:bCs/>
                <w:lang w:val="fr-CA"/>
              </w:rPr>
              <w:t>â</w:t>
            </w:r>
            <w:r w:rsidRPr="00634486">
              <w:rPr>
                <w:rFonts w:ascii="Tahoma" w:hAnsi="Tahoma" w:cs="Tahoma"/>
                <w:bCs/>
                <w:lang w:val="fr-CA"/>
              </w:rPr>
              <w:t xml:space="preserve">ches entre les agents de traitement. Le flux de demande de service déposé doit être maitrisé </w:t>
            </w:r>
            <w:r w:rsidR="00D35501">
              <w:rPr>
                <w:rFonts w:ascii="Tahoma" w:hAnsi="Tahoma" w:cs="Tahoma"/>
                <w:bCs/>
                <w:lang w:val="fr-CA"/>
              </w:rPr>
              <w:t>pour atteindre des performances et l’objectif « </w:t>
            </w:r>
            <w:r w:rsidR="00D35501" w:rsidRPr="00D35501">
              <w:rPr>
                <w:rFonts w:ascii="Tahoma" w:hAnsi="Tahoma" w:cs="Tahoma"/>
                <w:b/>
                <w:lang w:val="fr-CA"/>
              </w:rPr>
              <w:t>Immatriculation dans un délai de 24H maximum</w:t>
            </w:r>
            <w:r w:rsidR="00D35501">
              <w:rPr>
                <w:rFonts w:ascii="Tahoma" w:hAnsi="Tahoma" w:cs="Tahoma"/>
                <w:bCs/>
                <w:lang w:val="fr-CA"/>
              </w:rPr>
              <w:t> »</w:t>
            </w:r>
          </w:p>
          <w:p w:rsidR="00E50905" w:rsidRPr="00634486" w:rsidRDefault="00F83289" w:rsidP="00A70285">
            <w:pPr>
              <w:pStyle w:val="Paragraphedeliste"/>
              <w:ind w:left="165"/>
              <w:rPr>
                <w:rFonts w:ascii="Tahoma" w:hAnsi="Tahoma" w:cs="Tahoma"/>
                <w:bCs/>
                <w:lang w:val="fr-CA"/>
              </w:rPr>
            </w:pPr>
            <w:r w:rsidRPr="00634486">
              <w:rPr>
                <w:rFonts w:ascii="Tahoma" w:hAnsi="Tahoma" w:cs="Tahoma"/>
                <w:bCs/>
                <w:lang w:val="fr-CA"/>
              </w:rPr>
              <w:t>L</w:t>
            </w:r>
            <w:r w:rsidR="00E50905" w:rsidRPr="00634486">
              <w:rPr>
                <w:rFonts w:ascii="Tahoma" w:hAnsi="Tahoma" w:cs="Tahoma"/>
                <w:bCs/>
                <w:lang w:val="fr-CA"/>
              </w:rPr>
              <w:t>es demandes sont de plusieurs natures. SIMVeB doit proposer deux modes d’affectation</w:t>
            </w:r>
            <w:r w:rsidRPr="00634486">
              <w:rPr>
                <w:rFonts w:ascii="Tahoma" w:hAnsi="Tahoma" w:cs="Tahoma"/>
                <w:bCs/>
                <w:lang w:val="fr-CA"/>
              </w:rPr>
              <w:t xml:space="preserve"> avec des critères précis</w:t>
            </w:r>
            <w:r w:rsidR="00E50905" w:rsidRPr="00634486">
              <w:rPr>
                <w:rFonts w:ascii="Tahoma" w:hAnsi="Tahoma" w:cs="Tahoma"/>
                <w:bCs/>
                <w:lang w:val="fr-CA"/>
              </w:rPr>
              <w:t xml:space="preserve"> : </w:t>
            </w:r>
          </w:p>
          <w:p w:rsidR="00E50905" w:rsidRPr="00634486" w:rsidRDefault="00E50905" w:rsidP="00B117E7">
            <w:pPr>
              <w:pStyle w:val="Paragraphedeliste"/>
              <w:numPr>
                <w:ilvl w:val="0"/>
                <w:numId w:val="13"/>
              </w:numPr>
              <w:rPr>
                <w:rFonts w:ascii="Tahoma" w:hAnsi="Tahoma" w:cs="Tahoma"/>
                <w:bCs/>
                <w:lang w:val="fr-CA"/>
              </w:rPr>
            </w:pPr>
            <w:r w:rsidRPr="00634486">
              <w:rPr>
                <w:rFonts w:ascii="Tahoma" w:hAnsi="Tahoma" w:cs="Tahoma"/>
                <w:bCs/>
                <w:lang w:val="fr-CA"/>
              </w:rPr>
              <w:t>Affectation automatique</w:t>
            </w:r>
          </w:p>
          <w:p w:rsidR="00E50905" w:rsidRPr="00634486" w:rsidRDefault="00E50905" w:rsidP="00B117E7">
            <w:pPr>
              <w:pStyle w:val="Paragraphedeliste"/>
              <w:numPr>
                <w:ilvl w:val="0"/>
                <w:numId w:val="13"/>
              </w:numPr>
              <w:rPr>
                <w:rFonts w:ascii="Tahoma" w:hAnsi="Tahoma" w:cs="Tahoma"/>
                <w:bCs/>
                <w:lang w:val="fr-CA"/>
              </w:rPr>
            </w:pPr>
            <w:r w:rsidRPr="00634486">
              <w:rPr>
                <w:rFonts w:ascii="Tahoma" w:hAnsi="Tahoma" w:cs="Tahoma"/>
                <w:bCs/>
                <w:lang w:val="fr-CA"/>
              </w:rPr>
              <w:t>Affectation manuell</w:t>
            </w:r>
            <w:r w:rsidR="00D35501">
              <w:rPr>
                <w:rFonts w:ascii="Tahoma" w:hAnsi="Tahoma" w:cs="Tahoma"/>
                <w:bCs/>
                <w:lang w:val="fr-CA"/>
              </w:rPr>
              <w:t>e</w:t>
            </w:r>
          </w:p>
          <w:p w:rsidR="00E50905" w:rsidRPr="00634486" w:rsidRDefault="00E50905" w:rsidP="00E50905">
            <w:pPr>
              <w:rPr>
                <w:rFonts w:ascii="Tahoma" w:hAnsi="Tahoma" w:cs="Tahoma"/>
                <w:bCs/>
                <w:lang w:val="fr-CA"/>
              </w:rPr>
            </w:pPr>
            <w:r w:rsidRPr="00634486">
              <w:rPr>
                <w:rFonts w:ascii="Tahoma" w:hAnsi="Tahoma" w:cs="Tahoma"/>
                <w:bCs/>
                <w:lang w:val="fr-CA"/>
              </w:rPr>
              <w:t xml:space="preserve">L’affectation automatique consiste à transférer une demande </w:t>
            </w:r>
            <w:r w:rsidR="00F83289" w:rsidRPr="00634486">
              <w:rPr>
                <w:rFonts w:ascii="Tahoma" w:hAnsi="Tahoma" w:cs="Tahoma"/>
                <w:bCs/>
                <w:lang w:val="fr-CA"/>
              </w:rPr>
              <w:t xml:space="preserve">déposée en ligne, automatiquement </w:t>
            </w:r>
            <w:r w:rsidRPr="00634486">
              <w:rPr>
                <w:rFonts w:ascii="Tahoma" w:hAnsi="Tahoma" w:cs="Tahoma"/>
                <w:bCs/>
                <w:lang w:val="fr-CA"/>
              </w:rPr>
              <w:t>à un</w:t>
            </w:r>
            <w:r w:rsidR="00D35501">
              <w:rPr>
                <w:rFonts w:ascii="Tahoma" w:hAnsi="Tahoma" w:cs="Tahoma"/>
                <w:bCs/>
                <w:lang w:val="fr-CA"/>
              </w:rPr>
              <w:t xml:space="preserve"> centre de gestion ou une</w:t>
            </w:r>
            <w:r w:rsidRPr="00634486">
              <w:rPr>
                <w:rFonts w:ascii="Tahoma" w:hAnsi="Tahoma" w:cs="Tahoma"/>
                <w:bCs/>
                <w:lang w:val="fr-CA"/>
              </w:rPr>
              <w:t xml:space="preserve"> antenne lorsque le requérant </w:t>
            </w:r>
            <w:r w:rsidR="00D35501">
              <w:rPr>
                <w:rFonts w:ascii="Tahoma" w:hAnsi="Tahoma" w:cs="Tahoma"/>
                <w:bCs/>
                <w:lang w:val="fr-CA"/>
              </w:rPr>
              <w:t>fournira certains paramètres</w:t>
            </w:r>
            <w:r w:rsidRPr="00634486">
              <w:rPr>
                <w:rFonts w:ascii="Tahoma" w:hAnsi="Tahoma" w:cs="Tahoma"/>
                <w:bCs/>
                <w:lang w:val="fr-CA"/>
              </w:rPr>
              <w:t>.</w:t>
            </w:r>
            <w:r w:rsidR="00F83289" w:rsidRPr="00634486">
              <w:rPr>
                <w:rFonts w:ascii="Tahoma" w:hAnsi="Tahoma" w:cs="Tahoma"/>
                <w:bCs/>
                <w:lang w:val="fr-CA"/>
              </w:rPr>
              <w:t xml:space="preserve"> Cette demande, néanmoins sera centralisée pour un suivi global.</w:t>
            </w:r>
          </w:p>
          <w:p w:rsidR="00355F98" w:rsidRPr="00634486" w:rsidRDefault="00355F98" w:rsidP="00E50905">
            <w:pPr>
              <w:rPr>
                <w:rFonts w:ascii="Tahoma" w:hAnsi="Tahoma" w:cs="Tahoma"/>
                <w:bCs/>
                <w:lang w:val="fr-CA"/>
              </w:rPr>
            </w:pPr>
          </w:p>
          <w:p w:rsidR="00F83289" w:rsidRPr="00634486" w:rsidRDefault="00E50905" w:rsidP="00E50905">
            <w:pPr>
              <w:rPr>
                <w:rFonts w:ascii="Tahoma" w:hAnsi="Tahoma" w:cs="Tahoma"/>
                <w:bCs/>
                <w:lang w:val="fr-CA"/>
              </w:rPr>
            </w:pPr>
            <w:r w:rsidRPr="00634486">
              <w:rPr>
                <w:rFonts w:ascii="Tahoma" w:hAnsi="Tahoma" w:cs="Tahoma"/>
                <w:bCs/>
                <w:lang w:val="fr-CA"/>
              </w:rPr>
              <w:t>L’affectation manuelle consiste à affecter</w:t>
            </w:r>
            <w:r w:rsidR="00BE0DE8" w:rsidRPr="00634486">
              <w:rPr>
                <w:rFonts w:ascii="Tahoma" w:hAnsi="Tahoma" w:cs="Tahoma"/>
                <w:bCs/>
                <w:lang w:val="fr-CA"/>
              </w:rPr>
              <w:t xml:space="preserve">, </w:t>
            </w:r>
            <w:r w:rsidRPr="00634486">
              <w:rPr>
                <w:rFonts w:ascii="Tahoma" w:hAnsi="Tahoma" w:cs="Tahoma"/>
                <w:bCs/>
                <w:lang w:val="fr-CA"/>
              </w:rPr>
              <w:t>la demande</w:t>
            </w:r>
            <w:r w:rsidR="00BE0DE8" w:rsidRPr="00634486">
              <w:rPr>
                <w:rFonts w:ascii="Tahoma" w:hAnsi="Tahoma" w:cs="Tahoma"/>
                <w:bCs/>
                <w:lang w:val="fr-CA"/>
              </w:rPr>
              <w:t xml:space="preserve"> déposée </w:t>
            </w:r>
            <w:r w:rsidR="00F83289" w:rsidRPr="00634486">
              <w:rPr>
                <w:rFonts w:ascii="Tahoma" w:hAnsi="Tahoma" w:cs="Tahoma"/>
                <w:bCs/>
                <w:lang w:val="fr-CA"/>
              </w:rPr>
              <w:t xml:space="preserve">en ligne, </w:t>
            </w:r>
            <w:r w:rsidR="00BE0DE8" w:rsidRPr="00634486">
              <w:rPr>
                <w:rFonts w:ascii="Tahoma" w:hAnsi="Tahoma" w:cs="Tahoma"/>
                <w:bCs/>
                <w:lang w:val="fr-CA"/>
              </w:rPr>
              <w:t>à un agent ou un</w:t>
            </w:r>
            <w:r w:rsidR="00D35501">
              <w:rPr>
                <w:rFonts w:ascii="Tahoma" w:hAnsi="Tahoma" w:cs="Tahoma"/>
                <w:bCs/>
                <w:lang w:val="fr-CA"/>
              </w:rPr>
              <w:t xml:space="preserve"> centre de gestion</w:t>
            </w:r>
            <w:r w:rsidR="00BE0DE8" w:rsidRPr="00634486">
              <w:rPr>
                <w:rFonts w:ascii="Tahoma" w:hAnsi="Tahoma" w:cs="Tahoma"/>
                <w:bCs/>
                <w:lang w:val="fr-CA"/>
              </w:rPr>
              <w:t xml:space="preserve"> </w:t>
            </w:r>
            <w:r w:rsidR="00F83289" w:rsidRPr="00634486">
              <w:rPr>
                <w:rFonts w:ascii="Tahoma" w:hAnsi="Tahoma" w:cs="Tahoma"/>
                <w:bCs/>
                <w:lang w:val="fr-CA"/>
              </w:rPr>
              <w:t>précis</w:t>
            </w:r>
            <w:r w:rsidR="00BE0DE8" w:rsidRPr="00634486">
              <w:rPr>
                <w:rFonts w:ascii="Tahoma" w:hAnsi="Tahoma" w:cs="Tahoma"/>
                <w:bCs/>
                <w:lang w:val="fr-CA"/>
              </w:rPr>
              <w:t>.</w:t>
            </w:r>
          </w:p>
          <w:p w:rsidR="00F83289" w:rsidRPr="00634486" w:rsidRDefault="00F83289" w:rsidP="00E50905">
            <w:pPr>
              <w:rPr>
                <w:rFonts w:ascii="Tahoma" w:hAnsi="Tahoma" w:cs="Tahoma"/>
                <w:bCs/>
                <w:lang w:val="fr-CA"/>
              </w:rPr>
            </w:pPr>
          </w:p>
          <w:p w:rsidR="00E50905" w:rsidRPr="00634486" w:rsidRDefault="00BE0DE8" w:rsidP="00E50905">
            <w:pPr>
              <w:rPr>
                <w:rFonts w:ascii="Tahoma" w:hAnsi="Tahoma" w:cs="Tahoma"/>
                <w:bCs/>
                <w:lang w:val="fr-CA"/>
              </w:rPr>
            </w:pPr>
            <w:r w:rsidRPr="00634486">
              <w:rPr>
                <w:rFonts w:ascii="Tahoma" w:hAnsi="Tahoma" w:cs="Tahoma"/>
                <w:bCs/>
                <w:lang w:val="fr-CA"/>
              </w:rPr>
              <w:t>Les différents statuts informeront sur l’évolution des traitements</w:t>
            </w:r>
            <w:r w:rsidR="00B37F6D">
              <w:rPr>
                <w:rFonts w:ascii="Tahoma" w:hAnsi="Tahoma" w:cs="Tahoma"/>
                <w:bCs/>
                <w:lang w:val="fr-CA"/>
              </w:rPr>
              <w:t xml:space="preserve"> réalisés sur les demandes</w:t>
            </w:r>
            <w:r w:rsidRPr="00634486">
              <w:rPr>
                <w:rFonts w:ascii="Tahoma" w:hAnsi="Tahoma" w:cs="Tahoma"/>
                <w:bCs/>
                <w:lang w:val="fr-CA"/>
              </w:rPr>
              <w:t>.</w:t>
            </w:r>
          </w:p>
          <w:p w:rsidR="00BE0DE8" w:rsidRPr="00634486" w:rsidRDefault="00BE0DE8" w:rsidP="00E50905">
            <w:pPr>
              <w:rPr>
                <w:rFonts w:ascii="Tahoma" w:hAnsi="Tahoma" w:cs="Tahoma"/>
                <w:bCs/>
                <w:lang w:val="fr-CA"/>
              </w:rPr>
            </w:pPr>
            <w:r w:rsidRPr="00634486">
              <w:rPr>
                <w:rFonts w:ascii="Tahoma" w:hAnsi="Tahoma" w:cs="Tahoma"/>
                <w:bCs/>
                <w:lang w:val="fr-CA"/>
              </w:rPr>
              <w:t xml:space="preserve">À chaque compte doit </w:t>
            </w:r>
            <w:r w:rsidR="00614FBE" w:rsidRPr="00634486">
              <w:rPr>
                <w:rFonts w:ascii="Tahoma" w:hAnsi="Tahoma" w:cs="Tahoma"/>
                <w:bCs/>
                <w:lang w:val="fr-CA"/>
              </w:rPr>
              <w:t>être</w:t>
            </w:r>
            <w:r w:rsidRPr="00634486">
              <w:rPr>
                <w:rFonts w:ascii="Tahoma" w:hAnsi="Tahoma" w:cs="Tahoma"/>
                <w:bCs/>
                <w:lang w:val="fr-CA"/>
              </w:rPr>
              <w:t xml:space="preserve"> associé un espace et un portefeuille des demandes</w:t>
            </w:r>
            <w:r w:rsidR="00D629D2" w:rsidRPr="00634486">
              <w:rPr>
                <w:rFonts w:ascii="Tahoma" w:hAnsi="Tahoma" w:cs="Tahoma"/>
                <w:bCs/>
                <w:lang w:val="fr-CA"/>
              </w:rPr>
              <w:t>.</w:t>
            </w:r>
          </w:p>
          <w:p w:rsidR="00AD1A21" w:rsidRPr="00634486" w:rsidRDefault="00AD1A21" w:rsidP="00E50905">
            <w:pPr>
              <w:rPr>
                <w:rFonts w:ascii="Tahoma" w:hAnsi="Tahoma" w:cs="Tahoma"/>
                <w:bCs/>
                <w:lang w:val="fr-CA"/>
              </w:rPr>
            </w:pPr>
          </w:p>
          <w:p w:rsidR="00AD1A21" w:rsidRPr="00B37F6D" w:rsidRDefault="00AD1A21" w:rsidP="00AD1A21">
            <w:pPr>
              <w:jc w:val="center"/>
              <w:rPr>
                <w:rFonts w:ascii="Tahoma" w:hAnsi="Tahoma" w:cs="Tahoma"/>
                <w:b/>
                <w:bCs/>
              </w:rPr>
            </w:pPr>
            <w:r w:rsidRPr="00B37F6D">
              <w:rPr>
                <w:rFonts w:ascii="Tahoma" w:hAnsi="Tahoma" w:cs="Tahoma"/>
                <w:b/>
                <w:bCs/>
              </w:rPr>
              <w:t>PROCEDURES D’AFFECTATION DES DEMANDES DEPOSEES PAR LES USAGERS</w:t>
            </w:r>
          </w:p>
          <w:p w:rsidR="00634486" w:rsidRPr="00634486" w:rsidRDefault="00634486" w:rsidP="00AD1A21">
            <w:pPr>
              <w:jc w:val="center"/>
              <w:rPr>
                <w:rFonts w:ascii="Tahoma" w:hAnsi="Tahoma" w:cs="Tahoma"/>
              </w:rPr>
            </w:pPr>
          </w:p>
          <w:p w:rsidR="00474F1A" w:rsidRDefault="00474F1A" w:rsidP="00AD1A21">
            <w:pPr>
              <w:jc w:val="center"/>
              <w:rPr>
                <w:rFonts w:ascii="Tahoma" w:hAnsi="Tahoma" w:cs="Tahoma"/>
                <w:b/>
                <w:u w:val="single"/>
              </w:rPr>
            </w:pPr>
          </w:p>
          <w:p w:rsidR="00474F1A" w:rsidRDefault="00474F1A" w:rsidP="00AD1A21">
            <w:pPr>
              <w:jc w:val="center"/>
              <w:rPr>
                <w:rFonts w:ascii="Tahoma" w:hAnsi="Tahoma" w:cs="Tahoma"/>
                <w:b/>
                <w:u w:val="single"/>
              </w:rPr>
            </w:pPr>
            <w:r>
              <w:rPr>
                <w:rFonts w:ascii="Tahoma" w:hAnsi="Tahoma" w:cs="Tahoma"/>
                <w:b/>
                <w:u w:val="single"/>
              </w:rPr>
              <w:t xml:space="preserve">Cas 1ere Immatriculation 4 </w:t>
            </w:r>
            <w:r w:rsidR="00541336">
              <w:rPr>
                <w:rFonts w:ascii="Tahoma" w:hAnsi="Tahoma" w:cs="Tahoma"/>
                <w:b/>
                <w:u w:val="single"/>
              </w:rPr>
              <w:t xml:space="preserve">et 2&amp;3 </w:t>
            </w:r>
            <w:r>
              <w:rPr>
                <w:rFonts w:ascii="Tahoma" w:hAnsi="Tahoma" w:cs="Tahoma"/>
                <w:b/>
                <w:u w:val="single"/>
              </w:rPr>
              <w:t>Roues</w:t>
            </w:r>
          </w:p>
          <w:p w:rsidR="00474F1A" w:rsidRDefault="00474F1A" w:rsidP="00AD1A21">
            <w:pPr>
              <w:jc w:val="center"/>
              <w:rPr>
                <w:rFonts w:ascii="Tahoma" w:hAnsi="Tahoma" w:cs="Tahoma"/>
                <w:b/>
                <w:u w:val="single"/>
              </w:rPr>
            </w:pPr>
          </w:p>
          <w:p w:rsidR="00474F1A" w:rsidRDefault="00474F1A" w:rsidP="00B117E7">
            <w:pPr>
              <w:pStyle w:val="Paragraphedeliste"/>
              <w:numPr>
                <w:ilvl w:val="0"/>
                <w:numId w:val="47"/>
              </w:numPr>
              <w:rPr>
                <w:rFonts w:ascii="Tahoma" w:hAnsi="Tahoma" w:cs="Tahoma"/>
                <w:bCs/>
              </w:rPr>
            </w:pPr>
            <w:r w:rsidRPr="00474F1A">
              <w:rPr>
                <w:rFonts w:ascii="Tahoma" w:hAnsi="Tahoma" w:cs="Tahoma"/>
                <w:bCs/>
              </w:rPr>
              <w:t>À la</w:t>
            </w:r>
            <w:r>
              <w:rPr>
                <w:rFonts w:ascii="Tahoma" w:hAnsi="Tahoma" w:cs="Tahoma"/>
                <w:bCs/>
              </w:rPr>
              <w:t xml:space="preserve"> saisie de la demande de prestation, le réquerant choisira L</w:t>
            </w:r>
            <w:r w:rsidR="00B37F6D">
              <w:rPr>
                <w:rFonts w:ascii="Tahoma" w:hAnsi="Tahoma" w:cs="Tahoma"/>
                <w:bCs/>
              </w:rPr>
              <w:t>a voie</w:t>
            </w:r>
            <w:r>
              <w:rPr>
                <w:rFonts w:ascii="Tahoma" w:hAnsi="Tahoma" w:cs="Tahoma"/>
                <w:bCs/>
              </w:rPr>
              <w:t xml:space="preserve"> d</w:t>
            </w:r>
            <w:r w:rsidR="00B37F6D">
              <w:rPr>
                <w:rFonts w:ascii="Tahoma" w:hAnsi="Tahoma" w:cs="Tahoma"/>
                <w:bCs/>
              </w:rPr>
              <w:t>‘importation</w:t>
            </w:r>
            <w:r>
              <w:rPr>
                <w:rFonts w:ascii="Tahoma" w:hAnsi="Tahoma" w:cs="Tahoma"/>
                <w:bCs/>
              </w:rPr>
              <w:t xml:space="preserve"> du Véhicule (</w:t>
            </w:r>
            <w:r w:rsidRPr="00B37F6D">
              <w:rPr>
                <w:rFonts w:ascii="Tahoma" w:hAnsi="Tahoma" w:cs="Tahoma"/>
                <w:b/>
              </w:rPr>
              <w:t>Maritime ou terrestre</w:t>
            </w:r>
            <w:r>
              <w:rPr>
                <w:rFonts w:ascii="Tahoma" w:hAnsi="Tahoma" w:cs="Tahoma"/>
                <w:bCs/>
              </w:rPr>
              <w:t>)</w:t>
            </w:r>
          </w:p>
          <w:p w:rsidR="002F0DF8" w:rsidRDefault="00474F1A" w:rsidP="00B117E7">
            <w:pPr>
              <w:pStyle w:val="Paragraphedeliste"/>
              <w:numPr>
                <w:ilvl w:val="0"/>
                <w:numId w:val="47"/>
              </w:numPr>
              <w:rPr>
                <w:rFonts w:ascii="Tahoma" w:hAnsi="Tahoma" w:cs="Tahoma"/>
                <w:bCs/>
              </w:rPr>
            </w:pPr>
            <w:r>
              <w:rPr>
                <w:rFonts w:ascii="Tahoma" w:hAnsi="Tahoma" w:cs="Tahoma"/>
                <w:bCs/>
              </w:rPr>
              <w:t>Si M</w:t>
            </w:r>
            <w:r w:rsidR="002F0DF8">
              <w:rPr>
                <w:rFonts w:ascii="Tahoma" w:hAnsi="Tahoma" w:cs="Tahoma"/>
                <w:bCs/>
              </w:rPr>
              <w:t>ARITIME</w:t>
            </w:r>
            <w:r>
              <w:rPr>
                <w:rFonts w:ascii="Tahoma" w:hAnsi="Tahoma" w:cs="Tahoma"/>
                <w:bCs/>
              </w:rPr>
              <w:t xml:space="preserve">, </w:t>
            </w:r>
            <w:r w:rsidR="00541336">
              <w:rPr>
                <w:rFonts w:ascii="Tahoma" w:hAnsi="Tahoma" w:cs="Tahoma"/>
                <w:bCs/>
              </w:rPr>
              <w:t xml:space="preserve">le réquérant doit choisir </w:t>
            </w:r>
            <w:r>
              <w:rPr>
                <w:rFonts w:ascii="Tahoma" w:hAnsi="Tahoma" w:cs="Tahoma"/>
                <w:bCs/>
              </w:rPr>
              <w:t>le parc sur lequel le véhicule est déposé (un référentiel des parcs de véhicules doit etre codifié dans la base de données). Dans ce cas, la demande doit etre automatiquement affectée à la division en charge de la gestion du parc choisi par le réquérant. Une division</w:t>
            </w:r>
            <w:r w:rsidR="002F0DF8">
              <w:rPr>
                <w:rFonts w:ascii="Tahoma" w:hAnsi="Tahoma" w:cs="Tahoma"/>
                <w:bCs/>
              </w:rPr>
              <w:t xml:space="preserve"> est constituée d’un Responsable et d’un personnel. Le responsable de la division se chargera de réaffecter les demandes déposées dans sa division.</w:t>
            </w:r>
          </w:p>
          <w:p w:rsidR="00541336" w:rsidRDefault="002F0DF8" w:rsidP="00B117E7">
            <w:pPr>
              <w:pStyle w:val="Paragraphedeliste"/>
              <w:numPr>
                <w:ilvl w:val="0"/>
                <w:numId w:val="47"/>
              </w:numPr>
              <w:rPr>
                <w:rFonts w:ascii="Tahoma" w:hAnsi="Tahoma" w:cs="Tahoma"/>
                <w:bCs/>
              </w:rPr>
            </w:pPr>
            <w:r>
              <w:rPr>
                <w:rFonts w:ascii="Tahoma" w:hAnsi="Tahoma" w:cs="Tahoma"/>
                <w:bCs/>
              </w:rPr>
              <w:t>Si TERRESTRE, le r</w:t>
            </w:r>
            <w:r w:rsidR="00541336">
              <w:rPr>
                <w:rFonts w:ascii="Tahoma" w:hAnsi="Tahoma" w:cs="Tahoma"/>
                <w:bCs/>
              </w:rPr>
              <w:t>équérant doit choisir l’Annexe et le département de l’ANaTT auprés duquel il présentera le véhicule et retirera son titre de transport. Dans ce cas, la demande doit etre automatiquement affectée à la division ou l’annexn choisi. Une annexe est constituée d’un Responsable et d’un personnel. Le responsable de la division se chargera de réaffecter les demandes déposées dans l‘Annexe.</w:t>
            </w:r>
          </w:p>
          <w:p w:rsidR="00474F1A" w:rsidRPr="00474F1A" w:rsidRDefault="00474F1A" w:rsidP="00B117E7">
            <w:pPr>
              <w:pStyle w:val="Paragraphedeliste"/>
              <w:numPr>
                <w:ilvl w:val="0"/>
                <w:numId w:val="47"/>
              </w:numPr>
              <w:rPr>
                <w:rFonts w:ascii="Tahoma" w:hAnsi="Tahoma" w:cs="Tahoma"/>
                <w:bCs/>
              </w:rPr>
            </w:pPr>
          </w:p>
          <w:p w:rsidR="00474F1A" w:rsidRDefault="00474F1A" w:rsidP="00474F1A">
            <w:pPr>
              <w:rPr>
                <w:rFonts w:ascii="Tahoma" w:hAnsi="Tahoma" w:cs="Tahoma"/>
                <w:b/>
                <w:u w:val="single"/>
              </w:rPr>
            </w:pPr>
          </w:p>
          <w:p w:rsidR="00541336" w:rsidRDefault="00541336" w:rsidP="00474F1A">
            <w:pPr>
              <w:rPr>
                <w:rFonts w:ascii="Tahoma" w:hAnsi="Tahoma" w:cs="Tahoma"/>
                <w:b/>
                <w:u w:val="single"/>
              </w:rPr>
            </w:pPr>
            <w:r>
              <w:rPr>
                <w:rFonts w:ascii="Tahoma" w:hAnsi="Tahoma" w:cs="Tahoma"/>
                <w:b/>
                <w:u w:val="single"/>
              </w:rPr>
              <w:t>Cas Opérations dérivées</w:t>
            </w:r>
          </w:p>
          <w:p w:rsidR="00541336" w:rsidRDefault="00541336" w:rsidP="00474F1A">
            <w:pPr>
              <w:rPr>
                <w:rFonts w:ascii="Tahoma" w:hAnsi="Tahoma" w:cs="Tahoma"/>
                <w:bCs/>
              </w:rPr>
            </w:pPr>
            <w:r w:rsidRPr="00541336">
              <w:rPr>
                <w:rFonts w:ascii="Tahoma" w:hAnsi="Tahoma" w:cs="Tahoma"/>
                <w:bCs/>
              </w:rPr>
              <w:t xml:space="preserve">Pour les </w:t>
            </w:r>
            <w:r>
              <w:rPr>
                <w:rFonts w:ascii="Tahoma" w:hAnsi="Tahoma" w:cs="Tahoma"/>
                <w:bCs/>
              </w:rPr>
              <w:t xml:space="preserve">demandes de </w:t>
            </w:r>
            <w:r w:rsidRPr="00541336">
              <w:rPr>
                <w:rFonts w:ascii="Tahoma" w:hAnsi="Tahoma" w:cs="Tahoma"/>
                <w:bCs/>
              </w:rPr>
              <w:t>prestations</w:t>
            </w:r>
            <w:r>
              <w:rPr>
                <w:rFonts w:ascii="Tahoma" w:hAnsi="Tahoma" w:cs="Tahoma"/>
                <w:bCs/>
              </w:rPr>
              <w:t xml:space="preserve"> concernant les opérations dérivées:</w:t>
            </w:r>
          </w:p>
          <w:p w:rsidR="00541336" w:rsidRDefault="00541336" w:rsidP="00B117E7">
            <w:pPr>
              <w:pStyle w:val="Paragraphedeliste"/>
              <w:numPr>
                <w:ilvl w:val="0"/>
                <w:numId w:val="47"/>
              </w:numPr>
              <w:rPr>
                <w:rFonts w:ascii="Tahoma" w:hAnsi="Tahoma" w:cs="Tahoma"/>
                <w:bCs/>
              </w:rPr>
            </w:pPr>
            <w:r>
              <w:rPr>
                <w:rFonts w:ascii="Tahoma" w:hAnsi="Tahoma" w:cs="Tahoma"/>
                <w:bCs/>
              </w:rPr>
              <w:t>Le réquérant choisira au moment du dépot de sa demande,l’annexe et le département de retrait de son titre. Dans ce cas, la demande doit etre automatiquement affectée à la division ou l’annexn choisi. Une annexe est constituée d’un Responsable et d’un personnel. Le responsable de la division se chargera de réaffecter les demandes déposées dans l‘Annexe.</w:t>
            </w:r>
          </w:p>
          <w:p w:rsidR="00541336" w:rsidRPr="00541336" w:rsidRDefault="00541336" w:rsidP="00474F1A">
            <w:pPr>
              <w:rPr>
                <w:rFonts w:ascii="Tahoma" w:hAnsi="Tahoma" w:cs="Tahoma"/>
                <w:bCs/>
              </w:rPr>
            </w:pPr>
          </w:p>
          <w:p w:rsidR="00AD1A21" w:rsidRPr="00541336" w:rsidRDefault="00AD1A21" w:rsidP="00541336">
            <w:pPr>
              <w:rPr>
                <w:rFonts w:ascii="Tahoma" w:hAnsi="Tahoma" w:cs="Tahoma"/>
              </w:rPr>
            </w:pPr>
            <w:r w:rsidRPr="00541336">
              <w:rPr>
                <w:rFonts w:ascii="Tahoma" w:hAnsi="Tahoma" w:cs="Tahoma"/>
              </w:rPr>
              <w:t>A cet effet, les tableaux statistiques suivants seront attendus :</w:t>
            </w:r>
          </w:p>
          <w:p w:rsidR="00AD1A21" w:rsidRPr="00634486" w:rsidRDefault="00541336" w:rsidP="00B117E7">
            <w:pPr>
              <w:pStyle w:val="Paragraphedeliste"/>
              <w:numPr>
                <w:ilvl w:val="1"/>
                <w:numId w:val="45"/>
              </w:numPr>
              <w:spacing w:after="160" w:line="259" w:lineRule="auto"/>
              <w:rPr>
                <w:rFonts w:ascii="Tahoma" w:hAnsi="Tahoma" w:cs="Tahoma"/>
              </w:rPr>
            </w:pPr>
            <w:r>
              <w:rPr>
                <w:rFonts w:ascii="Tahoma" w:hAnsi="Tahoma" w:cs="Tahoma"/>
              </w:rPr>
              <w:t xml:space="preserve">Nombres et liste des </w:t>
            </w:r>
            <w:r w:rsidR="00AD1A21" w:rsidRPr="00634486">
              <w:rPr>
                <w:rFonts w:ascii="Tahoma" w:hAnsi="Tahoma" w:cs="Tahoma"/>
              </w:rPr>
              <w:t>Prestations mensuelles affectées par natures et par département ;</w:t>
            </w:r>
          </w:p>
          <w:p w:rsidR="00AD1A21" w:rsidRPr="00634486" w:rsidRDefault="00AD1A21" w:rsidP="00B117E7">
            <w:pPr>
              <w:pStyle w:val="Paragraphedeliste"/>
              <w:numPr>
                <w:ilvl w:val="1"/>
                <w:numId w:val="45"/>
              </w:numPr>
              <w:spacing w:after="160" w:line="259" w:lineRule="auto"/>
              <w:rPr>
                <w:rFonts w:ascii="Tahoma" w:hAnsi="Tahoma" w:cs="Tahoma"/>
              </w:rPr>
            </w:pPr>
            <w:r w:rsidRPr="00634486">
              <w:rPr>
                <w:rFonts w:ascii="Tahoma" w:hAnsi="Tahoma" w:cs="Tahoma"/>
              </w:rPr>
              <w:t>Total prestations mensuelles traitées sur prestations affectées ;</w:t>
            </w:r>
          </w:p>
          <w:p w:rsidR="00AD1A21" w:rsidRPr="00634486" w:rsidRDefault="00AD1A21" w:rsidP="00B117E7">
            <w:pPr>
              <w:pStyle w:val="Paragraphedeliste"/>
              <w:numPr>
                <w:ilvl w:val="1"/>
                <w:numId w:val="45"/>
              </w:numPr>
              <w:spacing w:after="160" w:line="259" w:lineRule="auto"/>
              <w:rPr>
                <w:rFonts w:ascii="Tahoma" w:hAnsi="Tahoma" w:cs="Tahoma"/>
              </w:rPr>
            </w:pPr>
            <w:r w:rsidRPr="00634486">
              <w:rPr>
                <w:rFonts w:ascii="Tahoma" w:hAnsi="Tahoma" w:cs="Tahoma"/>
              </w:rPr>
              <w:t>Total prestations  mensuelles traitées par un département pour le compte d’un autre.</w:t>
            </w:r>
          </w:p>
          <w:p w:rsidR="00541336" w:rsidRPr="00541336" w:rsidRDefault="00541336" w:rsidP="00541336">
            <w:pPr>
              <w:spacing w:after="160" w:line="259" w:lineRule="auto"/>
              <w:rPr>
                <w:rFonts w:ascii="Tahoma" w:hAnsi="Tahoma" w:cs="Tahoma"/>
              </w:rPr>
            </w:pPr>
            <w:r>
              <w:rPr>
                <w:rFonts w:ascii="Tahoma" w:hAnsi="Tahoma" w:cs="Tahoma"/>
              </w:rPr>
              <w:t>Pour ce qui concerne</w:t>
            </w:r>
            <w:r w:rsidR="00DF56C9">
              <w:rPr>
                <w:rFonts w:ascii="Tahoma" w:hAnsi="Tahoma" w:cs="Tahoma"/>
              </w:rPr>
              <w:t xml:space="preserve"> les réaffectations, SIMVeB proposera également une réaffectation automatique selon la disponibilité des agents de traitement d’une division ou d’une Antenne et suivant une équitabilité.</w:t>
            </w:r>
          </w:p>
          <w:p w:rsidR="00AD1A21" w:rsidRPr="00DF56C9" w:rsidRDefault="00AD1A21" w:rsidP="00DF56C9">
            <w:pPr>
              <w:rPr>
                <w:rFonts w:ascii="Tahoma" w:hAnsi="Tahoma" w:cs="Tahoma"/>
              </w:rPr>
            </w:pPr>
            <w:r w:rsidRPr="00DF56C9">
              <w:rPr>
                <w:rFonts w:ascii="Tahoma" w:hAnsi="Tahoma" w:cs="Tahoma"/>
                <w:u w:val="single"/>
              </w:rPr>
              <w:t>A cet effet, les tableaux statistiques suivants seront attendus</w:t>
            </w:r>
            <w:r w:rsidRPr="00DF56C9">
              <w:rPr>
                <w:rFonts w:ascii="Tahoma" w:hAnsi="Tahoma" w:cs="Tahoma"/>
              </w:rPr>
              <w:t> :</w:t>
            </w:r>
          </w:p>
          <w:p w:rsidR="00AD1A21" w:rsidRPr="00634486" w:rsidRDefault="00AD1A21" w:rsidP="00B117E7">
            <w:pPr>
              <w:pStyle w:val="Paragraphedeliste"/>
              <w:numPr>
                <w:ilvl w:val="1"/>
                <w:numId w:val="45"/>
              </w:numPr>
              <w:spacing w:after="160" w:line="259" w:lineRule="auto"/>
              <w:rPr>
                <w:rFonts w:ascii="Tahoma" w:hAnsi="Tahoma" w:cs="Tahoma"/>
              </w:rPr>
            </w:pPr>
            <w:r w:rsidRPr="00634486">
              <w:rPr>
                <w:rFonts w:ascii="Tahoma" w:hAnsi="Tahoma" w:cs="Tahoma"/>
              </w:rPr>
              <w:t>Evaluation journalière des agents suivant les prestations traitées sur les prestations reçues ;</w:t>
            </w:r>
          </w:p>
          <w:p w:rsidR="00AD1A21" w:rsidRPr="00634486" w:rsidRDefault="00AD1A21" w:rsidP="00B117E7">
            <w:pPr>
              <w:pStyle w:val="Paragraphedeliste"/>
              <w:numPr>
                <w:ilvl w:val="1"/>
                <w:numId w:val="45"/>
              </w:numPr>
              <w:spacing w:after="160" w:line="259" w:lineRule="auto"/>
              <w:rPr>
                <w:rFonts w:ascii="Tahoma" w:hAnsi="Tahoma" w:cs="Tahoma"/>
              </w:rPr>
            </w:pPr>
            <w:r w:rsidRPr="00634486">
              <w:rPr>
                <w:rFonts w:ascii="Tahoma" w:hAnsi="Tahoma" w:cs="Tahoma"/>
              </w:rPr>
              <w:t>Total des prestations mensuelles traitées par natures sur prestations affectées ;</w:t>
            </w:r>
          </w:p>
          <w:p w:rsidR="00AD1A21" w:rsidRPr="00634486" w:rsidRDefault="00AD1A21" w:rsidP="00B117E7">
            <w:pPr>
              <w:pStyle w:val="Paragraphedeliste"/>
              <w:numPr>
                <w:ilvl w:val="1"/>
                <w:numId w:val="45"/>
              </w:numPr>
              <w:spacing w:after="160" w:line="259" w:lineRule="auto"/>
              <w:rPr>
                <w:rFonts w:ascii="Tahoma" w:hAnsi="Tahoma" w:cs="Tahoma"/>
              </w:rPr>
            </w:pPr>
            <w:r w:rsidRPr="00634486">
              <w:rPr>
                <w:rFonts w:ascii="Tahoma" w:hAnsi="Tahoma" w:cs="Tahoma"/>
              </w:rPr>
              <w:t>Total mensuelle prestations traitées sur prestations affectées ;</w:t>
            </w:r>
          </w:p>
          <w:p w:rsidR="00AD1A21" w:rsidRPr="00634486" w:rsidRDefault="00AD1A21" w:rsidP="00B117E7">
            <w:pPr>
              <w:pStyle w:val="Paragraphedeliste"/>
              <w:numPr>
                <w:ilvl w:val="1"/>
                <w:numId w:val="45"/>
              </w:numPr>
              <w:spacing w:after="160" w:line="259" w:lineRule="auto"/>
              <w:rPr>
                <w:rFonts w:ascii="Tahoma" w:hAnsi="Tahoma" w:cs="Tahoma"/>
              </w:rPr>
            </w:pPr>
            <w:r w:rsidRPr="00634486">
              <w:rPr>
                <w:rFonts w:ascii="Tahoma" w:hAnsi="Tahoma" w:cs="Tahoma"/>
              </w:rPr>
              <w:t>Total prestations  mensuelle traitées par un département pour le compte d’un autre.</w:t>
            </w:r>
          </w:p>
          <w:p w:rsidR="00AD1A21" w:rsidRPr="00634486" w:rsidRDefault="00AD1A21" w:rsidP="00B117E7">
            <w:pPr>
              <w:pStyle w:val="Paragraphedeliste"/>
              <w:numPr>
                <w:ilvl w:val="1"/>
                <w:numId w:val="45"/>
              </w:numPr>
              <w:spacing w:after="160" w:line="259" w:lineRule="auto"/>
              <w:rPr>
                <w:rFonts w:ascii="Tahoma" w:hAnsi="Tahoma" w:cs="Tahoma"/>
              </w:rPr>
            </w:pPr>
            <w:r w:rsidRPr="00634486">
              <w:rPr>
                <w:rFonts w:ascii="Tahoma" w:hAnsi="Tahoma" w:cs="Tahoma"/>
              </w:rPr>
              <w:t xml:space="preserve">Total des accessoires utilisés dans les processus d’immatriculation (Cartes grises, et plaques d’immatriculation) ; </w:t>
            </w:r>
          </w:p>
          <w:p w:rsidR="00AD1A21" w:rsidRPr="00634486" w:rsidRDefault="00AD1A21" w:rsidP="00AD1A21">
            <w:pPr>
              <w:rPr>
                <w:rFonts w:ascii="Tahoma" w:hAnsi="Tahoma" w:cs="Tahoma"/>
              </w:rPr>
            </w:pPr>
          </w:p>
          <w:p w:rsidR="00AD1A21" w:rsidRPr="00634486" w:rsidRDefault="00AD1A21" w:rsidP="00E50905">
            <w:pPr>
              <w:rPr>
                <w:rFonts w:ascii="Tahoma" w:hAnsi="Tahoma" w:cs="Tahoma"/>
                <w:bCs/>
              </w:rPr>
            </w:pPr>
          </w:p>
          <w:p w:rsidR="00D629D2" w:rsidRPr="00634486" w:rsidRDefault="00D629D2" w:rsidP="00E50905">
            <w:pPr>
              <w:rPr>
                <w:rFonts w:ascii="Tahoma" w:hAnsi="Tahoma" w:cs="Tahoma"/>
                <w:bCs/>
                <w:lang w:val="fr-CA"/>
              </w:rPr>
            </w:pPr>
          </w:p>
        </w:tc>
        <w:tc>
          <w:tcPr>
            <w:tcW w:w="1842" w:type="dxa"/>
            <w:vAlign w:val="center"/>
          </w:tcPr>
          <w:p w:rsidR="00E50905" w:rsidRPr="0057574C" w:rsidRDefault="0057574C" w:rsidP="0057574C">
            <w:pPr>
              <w:rPr>
                <w:rFonts w:ascii="Tahoma" w:hAnsi="Tahoma" w:cs="Tahoma"/>
                <w:bCs/>
                <w:lang w:val="fr-CA"/>
              </w:rPr>
            </w:pPr>
            <w:r>
              <w:rPr>
                <w:rFonts w:ascii="Tahoma" w:hAnsi="Tahoma" w:cs="Tahoma"/>
                <w:bCs/>
                <w:lang w:val="fr-CA"/>
              </w:rPr>
              <w:t>Portefeuille des demandes de prestations</w:t>
            </w:r>
          </w:p>
        </w:tc>
        <w:tc>
          <w:tcPr>
            <w:tcW w:w="1695" w:type="dxa"/>
          </w:tcPr>
          <w:p w:rsidR="00E50905" w:rsidRDefault="0057574C" w:rsidP="00F038EF">
            <w:pPr>
              <w:rPr>
                <w:rFonts w:ascii="Tahoma" w:hAnsi="Tahoma" w:cs="Tahoma"/>
                <w:bCs/>
                <w:lang w:val="fr-CA"/>
              </w:rPr>
            </w:pPr>
            <w:r>
              <w:rPr>
                <w:rFonts w:ascii="Tahoma" w:hAnsi="Tahoma" w:cs="Tahoma"/>
                <w:bCs/>
                <w:lang w:val="fr-CA"/>
              </w:rPr>
              <w:t>Les demandes déposées en ligne</w:t>
            </w:r>
          </w:p>
        </w:tc>
        <w:tc>
          <w:tcPr>
            <w:tcW w:w="1926" w:type="dxa"/>
          </w:tcPr>
          <w:p w:rsidR="00E50905" w:rsidRDefault="0057574C" w:rsidP="00F038EF">
            <w:pPr>
              <w:rPr>
                <w:rFonts w:ascii="Tahoma" w:hAnsi="Tahoma" w:cs="Tahoma"/>
                <w:bCs/>
                <w:lang w:val="fr-CA"/>
              </w:rPr>
            </w:pPr>
            <w:r>
              <w:rPr>
                <w:rFonts w:ascii="Tahoma" w:hAnsi="Tahoma" w:cs="Tahoma"/>
                <w:bCs/>
                <w:lang w:val="fr-CA"/>
              </w:rPr>
              <w:t>Envoi de notification mail/sms</w:t>
            </w:r>
          </w:p>
        </w:tc>
        <w:tc>
          <w:tcPr>
            <w:tcW w:w="1624" w:type="dxa"/>
          </w:tcPr>
          <w:p w:rsidR="00E50905" w:rsidRDefault="006A1FB6" w:rsidP="00F038EF">
            <w:pPr>
              <w:rPr>
                <w:rFonts w:ascii="Tahoma" w:hAnsi="Tahoma" w:cs="Tahoma"/>
                <w:bCs/>
                <w:lang w:val="fr-CA"/>
              </w:rPr>
            </w:pPr>
            <w:r>
              <w:rPr>
                <w:rFonts w:ascii="Tahoma" w:hAnsi="Tahoma" w:cs="Tahoma"/>
                <w:bCs/>
                <w:lang w:val="fr-CA"/>
              </w:rPr>
              <w:t>requerants</w:t>
            </w:r>
          </w:p>
        </w:tc>
      </w:tr>
      <w:tr w:rsidR="00A70285" w:rsidTr="00614FBE">
        <w:tc>
          <w:tcPr>
            <w:tcW w:w="475" w:type="dxa"/>
            <w:vAlign w:val="center"/>
          </w:tcPr>
          <w:p w:rsidR="00A70285" w:rsidRDefault="00AE287E" w:rsidP="00F038EF">
            <w:pPr>
              <w:jc w:val="center"/>
              <w:rPr>
                <w:rFonts w:ascii="Tahoma" w:hAnsi="Tahoma" w:cs="Tahoma"/>
                <w:bCs/>
                <w:lang w:val="fr-CA"/>
              </w:rPr>
            </w:pPr>
            <w:r>
              <w:rPr>
                <w:rFonts w:ascii="Tahoma" w:hAnsi="Tahoma" w:cs="Tahoma"/>
                <w:bCs/>
                <w:lang w:val="fr-CA"/>
              </w:rPr>
              <w:t>6</w:t>
            </w:r>
          </w:p>
        </w:tc>
        <w:tc>
          <w:tcPr>
            <w:tcW w:w="1936" w:type="dxa"/>
            <w:vAlign w:val="center"/>
          </w:tcPr>
          <w:p w:rsidR="00A70285" w:rsidRDefault="00A70285" w:rsidP="00F038EF">
            <w:pPr>
              <w:rPr>
                <w:rFonts w:ascii="Tahoma" w:hAnsi="Tahoma" w:cs="Tahoma"/>
                <w:b/>
                <w:bCs/>
                <w:lang w:val="fr-CA"/>
              </w:rPr>
            </w:pPr>
            <w:r>
              <w:rPr>
                <w:rFonts w:ascii="Tahoma" w:hAnsi="Tahoma" w:cs="Tahoma"/>
                <w:b/>
                <w:bCs/>
                <w:lang w:val="fr-CA"/>
              </w:rPr>
              <w:t xml:space="preserve">MODULE DE </w:t>
            </w:r>
            <w:r w:rsidR="00355F98">
              <w:rPr>
                <w:rFonts w:ascii="Tahoma" w:hAnsi="Tahoma" w:cs="Tahoma"/>
                <w:b/>
                <w:bCs/>
                <w:lang w:val="fr-CA"/>
              </w:rPr>
              <w:t xml:space="preserve">INSTRUCTIONS DES DEMANDES </w:t>
            </w:r>
            <w:r w:rsidR="009956D8">
              <w:rPr>
                <w:rFonts w:ascii="Tahoma" w:hAnsi="Tahoma" w:cs="Tahoma"/>
                <w:b/>
                <w:bCs/>
                <w:lang w:val="fr-CA"/>
              </w:rPr>
              <w:t>DEPOSÉES</w:t>
            </w:r>
          </w:p>
        </w:tc>
        <w:tc>
          <w:tcPr>
            <w:tcW w:w="5103" w:type="dxa"/>
            <w:vAlign w:val="center"/>
          </w:tcPr>
          <w:p w:rsidR="005B7E78" w:rsidRDefault="005B7E78" w:rsidP="00A70285">
            <w:pPr>
              <w:pStyle w:val="Paragraphedeliste"/>
              <w:ind w:left="165"/>
              <w:rPr>
                <w:rFonts w:ascii="Tahoma" w:hAnsi="Tahoma" w:cs="Tahoma"/>
                <w:bCs/>
                <w:lang w:val="fr-CA"/>
              </w:rPr>
            </w:pPr>
            <w:r>
              <w:rPr>
                <w:rFonts w:ascii="Tahoma" w:hAnsi="Tahoma" w:cs="Tahoma"/>
                <w:bCs/>
                <w:lang w:val="fr-CA"/>
              </w:rPr>
              <w:t xml:space="preserve">La </w:t>
            </w:r>
            <w:r w:rsidR="00D76D6E">
              <w:rPr>
                <w:rFonts w:ascii="Tahoma" w:hAnsi="Tahoma" w:cs="Tahoma"/>
                <w:bCs/>
                <w:lang w:val="fr-CA"/>
              </w:rPr>
              <w:t>notion d’instruction des demandes</w:t>
            </w:r>
            <w:r>
              <w:rPr>
                <w:rFonts w:ascii="Tahoma" w:hAnsi="Tahoma" w:cs="Tahoma"/>
                <w:bCs/>
                <w:lang w:val="fr-CA"/>
              </w:rPr>
              <w:t xml:space="preserve"> est un ensemble d’opération qui concourent à </w:t>
            </w:r>
            <w:r w:rsidR="002E13CA">
              <w:rPr>
                <w:rFonts w:ascii="Tahoma" w:hAnsi="Tahoma" w:cs="Tahoma"/>
                <w:bCs/>
                <w:lang w:val="fr-CA"/>
              </w:rPr>
              <w:t xml:space="preserve">qualifier et </w:t>
            </w:r>
            <w:r w:rsidR="00D76D6E">
              <w:rPr>
                <w:rFonts w:ascii="Tahoma" w:hAnsi="Tahoma" w:cs="Tahoma"/>
                <w:bCs/>
                <w:lang w:val="fr-CA"/>
              </w:rPr>
              <w:t xml:space="preserve">traiter </w:t>
            </w:r>
            <w:r w:rsidR="002E13CA">
              <w:rPr>
                <w:rFonts w:ascii="Tahoma" w:hAnsi="Tahoma" w:cs="Tahoma"/>
                <w:bCs/>
                <w:lang w:val="fr-CA"/>
              </w:rPr>
              <w:t>les</w:t>
            </w:r>
            <w:r>
              <w:rPr>
                <w:rFonts w:ascii="Tahoma" w:hAnsi="Tahoma" w:cs="Tahoma"/>
                <w:bCs/>
                <w:lang w:val="fr-CA"/>
              </w:rPr>
              <w:t xml:space="preserve"> deman</w:t>
            </w:r>
            <w:r w:rsidR="002E13CA">
              <w:rPr>
                <w:rFonts w:ascii="Tahoma" w:hAnsi="Tahoma" w:cs="Tahoma"/>
                <w:bCs/>
                <w:lang w:val="fr-CA"/>
              </w:rPr>
              <w:t>des soumises en ligne.</w:t>
            </w:r>
          </w:p>
          <w:p w:rsidR="008C2C24" w:rsidRDefault="008C2C24" w:rsidP="00A70285">
            <w:pPr>
              <w:pStyle w:val="Paragraphedeliste"/>
              <w:ind w:left="165"/>
              <w:rPr>
                <w:rFonts w:ascii="Tahoma" w:hAnsi="Tahoma" w:cs="Tahoma"/>
                <w:bCs/>
                <w:lang w:val="fr-CA"/>
              </w:rPr>
            </w:pPr>
          </w:p>
          <w:p w:rsidR="008C2C24" w:rsidRPr="00B37F6D" w:rsidRDefault="008C2C24" w:rsidP="00A70285">
            <w:pPr>
              <w:pStyle w:val="Paragraphedeliste"/>
              <w:ind w:left="165"/>
              <w:rPr>
                <w:rFonts w:ascii="Tahoma" w:hAnsi="Tahoma" w:cs="Tahoma"/>
                <w:b/>
                <w:lang w:val="fr-CA"/>
              </w:rPr>
            </w:pPr>
            <w:r w:rsidRPr="00B37F6D">
              <w:rPr>
                <w:rFonts w:ascii="Tahoma" w:hAnsi="Tahoma" w:cs="Tahoma"/>
                <w:b/>
                <w:lang w:val="fr-CA"/>
              </w:rPr>
              <w:t>Cas Première immatriculation</w:t>
            </w:r>
          </w:p>
          <w:p w:rsidR="008C2C24" w:rsidRDefault="008C2C24" w:rsidP="00A70285">
            <w:pPr>
              <w:pStyle w:val="Paragraphedeliste"/>
              <w:ind w:left="165"/>
              <w:rPr>
                <w:rFonts w:ascii="Tahoma" w:hAnsi="Tahoma" w:cs="Tahoma"/>
                <w:bCs/>
                <w:lang w:val="fr-CA"/>
              </w:rPr>
            </w:pPr>
          </w:p>
          <w:p w:rsidR="002E13CA" w:rsidRDefault="008C2C24" w:rsidP="00B117E7">
            <w:pPr>
              <w:pStyle w:val="Paragraphedeliste"/>
              <w:numPr>
                <w:ilvl w:val="0"/>
                <w:numId w:val="47"/>
              </w:numPr>
              <w:rPr>
                <w:rFonts w:ascii="Tahoma" w:hAnsi="Tahoma" w:cs="Tahoma"/>
                <w:bCs/>
                <w:lang w:val="fr-CA"/>
              </w:rPr>
            </w:pPr>
            <w:r>
              <w:rPr>
                <w:rFonts w:ascii="Tahoma" w:hAnsi="Tahoma" w:cs="Tahoma"/>
                <w:bCs/>
                <w:lang w:val="fr-CA"/>
              </w:rPr>
              <w:t>L’enregistrement de la demande devra générer automatiquement une notification Mail comportant le planning de rendez-vous de visite du véhicule;</w:t>
            </w:r>
          </w:p>
          <w:p w:rsidR="008C2C24" w:rsidRDefault="008C2C24" w:rsidP="00B117E7">
            <w:pPr>
              <w:pStyle w:val="Paragraphedeliste"/>
              <w:numPr>
                <w:ilvl w:val="0"/>
                <w:numId w:val="47"/>
              </w:numPr>
              <w:rPr>
                <w:rFonts w:ascii="Tahoma" w:hAnsi="Tahoma" w:cs="Tahoma"/>
                <w:bCs/>
                <w:lang w:val="fr-CA"/>
              </w:rPr>
            </w:pPr>
            <w:r>
              <w:rPr>
                <w:rFonts w:ascii="Tahoma" w:hAnsi="Tahoma" w:cs="Tahoma"/>
                <w:bCs/>
                <w:lang w:val="fr-CA"/>
              </w:rPr>
              <w:t>Chaque division ou antenne ou personnel d’affectation de demande doit consulter et imprimer son agenda Journalier de visite. En cas de report, le module Gestion des rendez-vous devrait lui permettre de mettre à jour le planning à volonté.</w:t>
            </w:r>
          </w:p>
          <w:p w:rsidR="008C2C24" w:rsidRDefault="008C2C24" w:rsidP="00B117E7">
            <w:pPr>
              <w:pStyle w:val="Paragraphedeliste"/>
              <w:numPr>
                <w:ilvl w:val="0"/>
                <w:numId w:val="47"/>
              </w:numPr>
              <w:rPr>
                <w:rFonts w:ascii="Tahoma" w:hAnsi="Tahoma" w:cs="Tahoma"/>
                <w:bCs/>
                <w:lang w:val="fr-CA"/>
              </w:rPr>
            </w:pPr>
            <w:r>
              <w:rPr>
                <w:rFonts w:ascii="Tahoma" w:hAnsi="Tahoma" w:cs="Tahoma"/>
                <w:bCs/>
                <w:lang w:val="fr-CA"/>
              </w:rPr>
              <w:t>Une table des Inconformités</w:t>
            </w:r>
            <w:r w:rsidR="00097144">
              <w:rPr>
                <w:rFonts w:ascii="Tahoma" w:hAnsi="Tahoma" w:cs="Tahoma"/>
                <w:bCs/>
                <w:lang w:val="fr-CA"/>
              </w:rPr>
              <w:t xml:space="preserve"> doit être codifiée. Il y a trois catégories d’inconformité (partie civile, identité véhicule, Pieces justificatives);</w:t>
            </w:r>
          </w:p>
          <w:p w:rsidR="00097144" w:rsidRDefault="00097144" w:rsidP="00B117E7">
            <w:pPr>
              <w:pStyle w:val="Paragraphedeliste"/>
              <w:numPr>
                <w:ilvl w:val="0"/>
                <w:numId w:val="47"/>
              </w:numPr>
              <w:rPr>
                <w:rFonts w:ascii="Tahoma" w:hAnsi="Tahoma" w:cs="Tahoma"/>
                <w:bCs/>
                <w:lang w:val="fr-CA"/>
              </w:rPr>
            </w:pPr>
            <w:r>
              <w:rPr>
                <w:rFonts w:ascii="Tahoma" w:hAnsi="Tahoma" w:cs="Tahoma"/>
                <w:bCs/>
                <w:lang w:val="fr-CA"/>
              </w:rPr>
              <w:t>L’agent de traitement doit contrôler ces inconformités en procédant à la vérification des informations transmises suivant les trois catégories d’inconformités;</w:t>
            </w:r>
          </w:p>
          <w:p w:rsidR="002E13CA" w:rsidRPr="00097144" w:rsidRDefault="00097144" w:rsidP="00B117E7">
            <w:pPr>
              <w:pStyle w:val="Paragraphedeliste"/>
              <w:numPr>
                <w:ilvl w:val="0"/>
                <w:numId w:val="47"/>
              </w:numPr>
              <w:rPr>
                <w:rFonts w:ascii="Tahoma" w:hAnsi="Tahoma" w:cs="Tahoma"/>
                <w:bCs/>
                <w:lang w:val="fr-CA"/>
              </w:rPr>
            </w:pPr>
            <w:r>
              <w:rPr>
                <w:rFonts w:ascii="Tahoma" w:hAnsi="Tahoma" w:cs="Tahoma"/>
                <w:bCs/>
                <w:lang w:val="fr-CA"/>
              </w:rPr>
              <w:t>À l’occasion plusieurs APIs vont être activés pour contrôler :</w:t>
            </w:r>
          </w:p>
          <w:p w:rsidR="00097144" w:rsidRDefault="002E13CA" w:rsidP="00B117E7">
            <w:pPr>
              <w:pStyle w:val="Paragraphedeliste"/>
              <w:numPr>
                <w:ilvl w:val="0"/>
                <w:numId w:val="12"/>
              </w:numPr>
              <w:rPr>
                <w:rFonts w:ascii="Tahoma" w:hAnsi="Tahoma" w:cs="Tahoma"/>
                <w:bCs/>
                <w:lang w:val="fr-CA"/>
              </w:rPr>
            </w:pPr>
            <w:r>
              <w:rPr>
                <w:rFonts w:ascii="Tahoma" w:hAnsi="Tahoma" w:cs="Tahoma"/>
                <w:bCs/>
                <w:lang w:val="fr-CA"/>
              </w:rPr>
              <w:t>L</w:t>
            </w:r>
            <w:r w:rsidR="00097144">
              <w:rPr>
                <w:rFonts w:ascii="Tahoma" w:hAnsi="Tahoma" w:cs="Tahoma"/>
                <w:bCs/>
                <w:lang w:val="fr-CA"/>
              </w:rPr>
              <w:t>a partie civile</w:t>
            </w:r>
            <w:r>
              <w:rPr>
                <w:rFonts w:ascii="Tahoma" w:hAnsi="Tahoma" w:cs="Tahoma"/>
                <w:bCs/>
                <w:lang w:val="fr-CA"/>
              </w:rPr>
              <w:t xml:space="preserve"> (NPI, IFU, </w:t>
            </w:r>
            <w:r w:rsidR="00097144">
              <w:rPr>
                <w:rFonts w:ascii="Tahoma" w:hAnsi="Tahoma" w:cs="Tahoma"/>
                <w:bCs/>
                <w:lang w:val="fr-CA"/>
              </w:rPr>
              <w:t>)</w:t>
            </w:r>
          </w:p>
          <w:p w:rsidR="00A70285" w:rsidRPr="00097144" w:rsidRDefault="00097144" w:rsidP="00B117E7">
            <w:pPr>
              <w:pStyle w:val="Paragraphedeliste"/>
              <w:numPr>
                <w:ilvl w:val="0"/>
                <w:numId w:val="12"/>
              </w:numPr>
              <w:rPr>
                <w:rFonts w:ascii="Tahoma" w:hAnsi="Tahoma" w:cs="Tahoma"/>
                <w:bCs/>
                <w:lang w:val="fr-CA"/>
              </w:rPr>
            </w:pPr>
            <w:r>
              <w:rPr>
                <w:rFonts w:ascii="Tahoma" w:hAnsi="Tahoma" w:cs="Tahoma"/>
                <w:bCs/>
                <w:lang w:val="fr-CA"/>
              </w:rPr>
              <w:t xml:space="preserve">L’identité du véhicule </w:t>
            </w:r>
            <w:r w:rsidR="00A70285" w:rsidRPr="00097144">
              <w:rPr>
                <w:rFonts w:ascii="Tahoma" w:hAnsi="Tahoma" w:cs="Tahoma"/>
                <w:bCs/>
                <w:lang w:val="fr-CA"/>
              </w:rPr>
              <w:t>(s’assurer</w:t>
            </w:r>
            <w:r w:rsidR="0039433E" w:rsidRPr="00097144">
              <w:rPr>
                <w:rFonts w:ascii="Tahoma" w:hAnsi="Tahoma" w:cs="Tahoma"/>
                <w:bCs/>
                <w:lang w:val="fr-CA"/>
              </w:rPr>
              <w:t xml:space="preserve"> de la complétude</w:t>
            </w:r>
            <w:r w:rsidR="00A70285" w:rsidRPr="00097144">
              <w:rPr>
                <w:rFonts w:ascii="Tahoma" w:hAnsi="Tahoma" w:cs="Tahoma"/>
                <w:bCs/>
                <w:lang w:val="fr-CA"/>
              </w:rPr>
              <w:t xml:space="preserve"> </w:t>
            </w:r>
            <w:r w:rsidR="005B7E78" w:rsidRPr="00097144">
              <w:rPr>
                <w:rFonts w:ascii="Tahoma" w:hAnsi="Tahoma" w:cs="Tahoma"/>
                <w:bCs/>
                <w:lang w:val="fr-CA"/>
              </w:rPr>
              <w:t xml:space="preserve">et de la conformité </w:t>
            </w:r>
            <w:r w:rsidR="0039433E" w:rsidRPr="00097144">
              <w:rPr>
                <w:rFonts w:ascii="Tahoma" w:hAnsi="Tahoma" w:cs="Tahoma"/>
                <w:bCs/>
                <w:lang w:val="fr-CA"/>
              </w:rPr>
              <w:t>d</w:t>
            </w:r>
            <w:r w:rsidR="00A70285" w:rsidRPr="00097144">
              <w:rPr>
                <w:rFonts w:ascii="Tahoma" w:hAnsi="Tahoma" w:cs="Tahoma"/>
                <w:bCs/>
                <w:lang w:val="fr-CA"/>
              </w:rPr>
              <w:t>es informations</w:t>
            </w:r>
            <w:r>
              <w:rPr>
                <w:rFonts w:ascii="Tahoma" w:hAnsi="Tahoma" w:cs="Tahoma"/>
                <w:bCs/>
                <w:lang w:val="fr-CA"/>
              </w:rPr>
              <w:t xml:space="preserve"> du véhicule</w:t>
            </w:r>
            <w:r w:rsidR="00A70285" w:rsidRPr="00097144">
              <w:rPr>
                <w:rFonts w:ascii="Tahoma" w:hAnsi="Tahoma" w:cs="Tahoma"/>
                <w:bCs/>
                <w:lang w:val="fr-CA"/>
              </w:rPr>
              <w:t>);</w:t>
            </w:r>
          </w:p>
          <w:p w:rsidR="00A70285" w:rsidRDefault="00A70285" w:rsidP="00B117E7">
            <w:pPr>
              <w:pStyle w:val="Paragraphedeliste"/>
              <w:numPr>
                <w:ilvl w:val="0"/>
                <w:numId w:val="12"/>
              </w:numPr>
              <w:rPr>
                <w:rFonts w:ascii="Tahoma" w:hAnsi="Tahoma" w:cs="Tahoma"/>
                <w:bCs/>
                <w:lang w:val="fr-CA"/>
              </w:rPr>
            </w:pPr>
            <w:r>
              <w:rPr>
                <w:rFonts w:ascii="Tahoma" w:hAnsi="Tahoma" w:cs="Tahoma"/>
                <w:bCs/>
                <w:lang w:val="fr-CA"/>
              </w:rPr>
              <w:t>Le dédouanement du véhicule;</w:t>
            </w:r>
          </w:p>
          <w:p w:rsidR="00A70285" w:rsidRDefault="009B3C7F" w:rsidP="00B117E7">
            <w:pPr>
              <w:pStyle w:val="Paragraphedeliste"/>
              <w:numPr>
                <w:ilvl w:val="0"/>
                <w:numId w:val="12"/>
              </w:numPr>
              <w:rPr>
                <w:rFonts w:ascii="Tahoma" w:hAnsi="Tahoma" w:cs="Tahoma"/>
                <w:bCs/>
                <w:lang w:val="fr-CA"/>
              </w:rPr>
            </w:pPr>
            <w:r>
              <w:rPr>
                <w:rFonts w:ascii="Tahoma" w:hAnsi="Tahoma" w:cs="Tahoma"/>
                <w:bCs/>
                <w:lang w:val="fr-CA"/>
              </w:rPr>
              <w:t>L</w:t>
            </w:r>
            <w:r w:rsidR="00097144">
              <w:rPr>
                <w:rFonts w:ascii="Tahoma" w:hAnsi="Tahoma" w:cs="Tahoma"/>
                <w:bCs/>
                <w:lang w:val="fr-CA"/>
              </w:rPr>
              <w:t>e quitus de l’</w:t>
            </w:r>
            <w:r w:rsidR="00A70285">
              <w:rPr>
                <w:rFonts w:ascii="Tahoma" w:hAnsi="Tahoma" w:cs="Tahoma"/>
                <w:bCs/>
                <w:lang w:val="fr-CA"/>
              </w:rPr>
              <w:t>INTERPOL;</w:t>
            </w:r>
          </w:p>
          <w:p w:rsidR="002E13CA" w:rsidRPr="00097144" w:rsidRDefault="00097144" w:rsidP="00B117E7">
            <w:pPr>
              <w:pStyle w:val="Paragraphedeliste"/>
              <w:numPr>
                <w:ilvl w:val="0"/>
                <w:numId w:val="12"/>
              </w:numPr>
              <w:rPr>
                <w:rFonts w:ascii="Tahoma" w:hAnsi="Tahoma" w:cs="Tahoma"/>
                <w:bCs/>
                <w:lang w:val="fr-CA"/>
              </w:rPr>
            </w:pPr>
            <w:r>
              <w:rPr>
                <w:rFonts w:ascii="Tahoma" w:hAnsi="Tahoma" w:cs="Tahoma"/>
                <w:bCs/>
                <w:lang w:val="fr-CA"/>
              </w:rPr>
              <w:t>Les pièces justificatives et l</w:t>
            </w:r>
            <w:r w:rsidR="009B3C7F">
              <w:rPr>
                <w:rFonts w:ascii="Tahoma" w:hAnsi="Tahoma" w:cs="Tahoma"/>
                <w:bCs/>
                <w:lang w:val="fr-CA"/>
              </w:rPr>
              <w:t>es</w:t>
            </w:r>
            <w:r w:rsidR="00A70285">
              <w:rPr>
                <w:rFonts w:ascii="Tahoma" w:hAnsi="Tahoma" w:cs="Tahoma"/>
                <w:bCs/>
                <w:lang w:val="fr-CA"/>
              </w:rPr>
              <w:t xml:space="preserve"> demandes d’autorisation relatives aux opérations dérivées</w:t>
            </w:r>
            <w:r>
              <w:rPr>
                <w:rFonts w:ascii="Tahoma" w:hAnsi="Tahoma" w:cs="Tahoma"/>
                <w:bCs/>
                <w:lang w:val="fr-CA"/>
              </w:rPr>
              <w:t>, etc;</w:t>
            </w:r>
          </w:p>
          <w:p w:rsidR="00097144" w:rsidRDefault="00097144" w:rsidP="00B117E7">
            <w:pPr>
              <w:pStyle w:val="Paragraphedeliste"/>
              <w:numPr>
                <w:ilvl w:val="0"/>
                <w:numId w:val="12"/>
              </w:numPr>
              <w:rPr>
                <w:rFonts w:ascii="Tahoma" w:hAnsi="Tahoma" w:cs="Tahoma"/>
                <w:bCs/>
                <w:lang w:val="fr-CA"/>
              </w:rPr>
            </w:pPr>
            <w:r>
              <w:rPr>
                <w:rFonts w:ascii="Tahoma" w:hAnsi="Tahoma" w:cs="Tahoma"/>
                <w:bCs/>
                <w:lang w:val="fr-CA"/>
              </w:rPr>
              <w:t xml:space="preserve">L’agent de traitement, à l’issue du traitement </w:t>
            </w:r>
            <w:r w:rsidR="009B0421">
              <w:rPr>
                <w:rFonts w:ascii="Tahoma" w:hAnsi="Tahoma" w:cs="Tahoma"/>
                <w:bCs/>
                <w:lang w:val="fr-CA"/>
              </w:rPr>
              <w:t>doit recommander le format et la couleur de la plaque d’immatriculation et procéder à l’</w:t>
            </w:r>
            <w:r w:rsidR="00E8306E">
              <w:rPr>
                <w:rFonts w:ascii="Tahoma" w:hAnsi="Tahoma" w:cs="Tahoma"/>
                <w:bCs/>
                <w:lang w:val="fr-CA"/>
              </w:rPr>
              <w:t>enregistrement</w:t>
            </w:r>
            <w:r w:rsidR="009B0421">
              <w:rPr>
                <w:rFonts w:ascii="Tahoma" w:hAnsi="Tahoma" w:cs="Tahoma"/>
                <w:bCs/>
                <w:lang w:val="fr-CA"/>
              </w:rPr>
              <w:t xml:space="preserve"> de l’instruction. Les </w:t>
            </w:r>
            <w:r w:rsidR="00E8306E">
              <w:rPr>
                <w:rFonts w:ascii="Tahoma" w:hAnsi="Tahoma" w:cs="Tahoma"/>
                <w:bCs/>
                <w:lang w:val="fr-CA"/>
              </w:rPr>
              <w:t>status</w:t>
            </w:r>
            <w:r w:rsidR="009B0421">
              <w:rPr>
                <w:rFonts w:ascii="Tahoma" w:hAnsi="Tahoma" w:cs="Tahoma"/>
                <w:bCs/>
                <w:lang w:val="fr-CA"/>
              </w:rPr>
              <w:t xml:space="preserve"> de l’enregistrement peuvent être</w:t>
            </w:r>
            <w:r>
              <w:rPr>
                <w:rFonts w:ascii="Tahoma" w:hAnsi="Tahoma" w:cs="Tahoma"/>
                <w:bCs/>
                <w:lang w:val="fr-CA"/>
              </w:rPr>
              <w:t>:</w:t>
            </w:r>
          </w:p>
          <w:p w:rsidR="00097144" w:rsidRDefault="00097144" w:rsidP="00B117E7">
            <w:pPr>
              <w:pStyle w:val="Paragraphedeliste"/>
              <w:numPr>
                <w:ilvl w:val="0"/>
                <w:numId w:val="12"/>
              </w:numPr>
              <w:ind w:left="1874"/>
              <w:rPr>
                <w:rFonts w:ascii="Tahoma" w:hAnsi="Tahoma" w:cs="Tahoma"/>
                <w:bCs/>
                <w:lang w:val="fr-CA"/>
              </w:rPr>
            </w:pPr>
            <w:r>
              <w:rPr>
                <w:rFonts w:ascii="Tahoma" w:hAnsi="Tahoma" w:cs="Tahoma"/>
                <w:bCs/>
                <w:lang w:val="fr-CA"/>
              </w:rPr>
              <w:t>Valider l’instruction;</w:t>
            </w:r>
          </w:p>
          <w:p w:rsidR="00097144" w:rsidRDefault="00097144" w:rsidP="00B117E7">
            <w:pPr>
              <w:pStyle w:val="Paragraphedeliste"/>
              <w:numPr>
                <w:ilvl w:val="0"/>
                <w:numId w:val="12"/>
              </w:numPr>
              <w:ind w:left="1874"/>
              <w:rPr>
                <w:rFonts w:ascii="Tahoma" w:hAnsi="Tahoma" w:cs="Tahoma"/>
                <w:bCs/>
                <w:lang w:val="fr-CA"/>
              </w:rPr>
            </w:pPr>
            <w:r>
              <w:rPr>
                <w:rFonts w:ascii="Tahoma" w:hAnsi="Tahoma" w:cs="Tahoma"/>
                <w:bCs/>
                <w:lang w:val="fr-CA"/>
              </w:rPr>
              <w:t>Différer l’instruction;</w:t>
            </w:r>
          </w:p>
          <w:p w:rsidR="00097144" w:rsidRDefault="009B0421" w:rsidP="00B117E7">
            <w:pPr>
              <w:pStyle w:val="Paragraphedeliste"/>
              <w:numPr>
                <w:ilvl w:val="0"/>
                <w:numId w:val="12"/>
              </w:numPr>
              <w:ind w:left="1874"/>
              <w:rPr>
                <w:rFonts w:ascii="Tahoma" w:hAnsi="Tahoma" w:cs="Tahoma"/>
                <w:bCs/>
                <w:lang w:val="fr-CA"/>
              </w:rPr>
            </w:pPr>
            <w:r>
              <w:rPr>
                <w:rFonts w:ascii="Tahoma" w:hAnsi="Tahoma" w:cs="Tahoma"/>
                <w:bCs/>
                <w:lang w:val="fr-CA"/>
              </w:rPr>
              <w:t xml:space="preserve">Rejeter l’instruction avec un avis motivé. </w:t>
            </w:r>
          </w:p>
          <w:p w:rsidR="009B0421" w:rsidRDefault="009B0421" w:rsidP="009B0421">
            <w:pPr>
              <w:rPr>
                <w:rFonts w:ascii="Tahoma" w:hAnsi="Tahoma" w:cs="Tahoma"/>
                <w:bCs/>
                <w:lang w:val="fr-CA"/>
              </w:rPr>
            </w:pPr>
            <w:r>
              <w:rPr>
                <w:rFonts w:ascii="Tahoma" w:hAnsi="Tahoma" w:cs="Tahoma"/>
                <w:bCs/>
                <w:lang w:val="fr-CA"/>
              </w:rPr>
              <w:t>Dans tous les cas, le requérant doit être informé via des notifications automatiques</w:t>
            </w:r>
          </w:p>
          <w:p w:rsidR="009B0421" w:rsidRDefault="009B0421" w:rsidP="009B0421">
            <w:pPr>
              <w:rPr>
                <w:rFonts w:ascii="Tahoma" w:hAnsi="Tahoma" w:cs="Tahoma"/>
                <w:bCs/>
                <w:lang w:val="fr-CA"/>
              </w:rPr>
            </w:pPr>
          </w:p>
          <w:p w:rsidR="009B0421" w:rsidRPr="00B37F6D" w:rsidRDefault="009B0421" w:rsidP="009B0421">
            <w:pPr>
              <w:pStyle w:val="Paragraphedeliste"/>
              <w:ind w:left="165"/>
              <w:rPr>
                <w:rFonts w:ascii="Tahoma" w:hAnsi="Tahoma" w:cs="Tahoma"/>
                <w:b/>
                <w:lang w:val="fr-CA"/>
              </w:rPr>
            </w:pPr>
            <w:r w:rsidRPr="00B37F6D">
              <w:rPr>
                <w:rFonts w:ascii="Tahoma" w:hAnsi="Tahoma" w:cs="Tahoma"/>
                <w:b/>
                <w:lang w:val="fr-CA"/>
              </w:rPr>
              <w:t>Cas Opérations dérivées</w:t>
            </w:r>
          </w:p>
          <w:p w:rsidR="009B0421" w:rsidRPr="009B0421" w:rsidRDefault="009B0421" w:rsidP="009B0421">
            <w:pPr>
              <w:rPr>
                <w:rFonts w:ascii="Tahoma" w:hAnsi="Tahoma" w:cs="Tahoma"/>
                <w:bCs/>
                <w:lang w:val="fr-CA"/>
              </w:rPr>
            </w:pPr>
            <w:r>
              <w:rPr>
                <w:rFonts w:ascii="Tahoma" w:hAnsi="Tahoma" w:cs="Tahoma"/>
                <w:bCs/>
                <w:lang w:val="fr-CA"/>
              </w:rPr>
              <w:t>La procédure sera la même</w:t>
            </w:r>
            <w:r w:rsidR="00E8306E">
              <w:rPr>
                <w:rFonts w:ascii="Tahoma" w:hAnsi="Tahoma" w:cs="Tahoma"/>
                <w:bCs/>
                <w:lang w:val="fr-CA"/>
              </w:rPr>
              <w:t>, les critères d’inconformité sont les mêmes.</w:t>
            </w:r>
          </w:p>
          <w:p w:rsidR="005B7E78" w:rsidRDefault="005B7E78" w:rsidP="005B7E78">
            <w:pPr>
              <w:pStyle w:val="Paragraphedeliste"/>
              <w:ind w:left="885"/>
              <w:rPr>
                <w:rFonts w:ascii="Tahoma" w:hAnsi="Tahoma" w:cs="Tahoma"/>
                <w:bCs/>
                <w:lang w:val="fr-CA"/>
              </w:rPr>
            </w:pPr>
          </w:p>
          <w:p w:rsidR="005B7E78" w:rsidRPr="00916AC8" w:rsidRDefault="009B0421" w:rsidP="005B7E78">
            <w:pPr>
              <w:rPr>
                <w:rFonts w:ascii="Tahoma" w:hAnsi="Tahoma" w:cs="Tahoma"/>
                <w:bCs/>
                <w:lang w:val="fr-CA"/>
              </w:rPr>
            </w:pPr>
            <w:r w:rsidRPr="00916AC8">
              <w:rPr>
                <w:rFonts w:ascii="Tahoma" w:hAnsi="Tahoma" w:cs="Tahoma"/>
                <w:bCs/>
                <w:lang w:val="fr-CA"/>
              </w:rPr>
              <w:t xml:space="preserve">L’ANaTT souhaite contrôler </w:t>
            </w:r>
            <w:r w:rsidR="00B37F6D">
              <w:rPr>
                <w:rFonts w:ascii="Tahoma" w:hAnsi="Tahoma" w:cs="Tahoma"/>
                <w:bCs/>
                <w:lang w:val="fr-CA"/>
              </w:rPr>
              <w:t>l</w:t>
            </w:r>
            <w:r w:rsidRPr="00916AC8">
              <w:rPr>
                <w:rFonts w:ascii="Tahoma" w:hAnsi="Tahoma" w:cs="Tahoma"/>
                <w:bCs/>
                <w:lang w:val="fr-CA"/>
              </w:rPr>
              <w:t>es convention</w:t>
            </w:r>
            <w:r w:rsidR="00B37F6D">
              <w:rPr>
                <w:rFonts w:ascii="Tahoma" w:hAnsi="Tahoma" w:cs="Tahoma"/>
                <w:bCs/>
                <w:lang w:val="fr-CA"/>
              </w:rPr>
              <w:t>s</w:t>
            </w:r>
            <w:r w:rsidRPr="00916AC8">
              <w:rPr>
                <w:rFonts w:ascii="Tahoma" w:hAnsi="Tahoma" w:cs="Tahoma"/>
                <w:bCs/>
                <w:lang w:val="fr-CA"/>
              </w:rPr>
              <w:t xml:space="preserve"> ou acte</w:t>
            </w:r>
            <w:r w:rsidR="00B37F6D">
              <w:rPr>
                <w:rFonts w:ascii="Tahoma" w:hAnsi="Tahoma" w:cs="Tahoma"/>
                <w:bCs/>
                <w:lang w:val="fr-CA"/>
              </w:rPr>
              <w:t>s</w:t>
            </w:r>
            <w:r w:rsidRPr="00916AC8">
              <w:rPr>
                <w:rFonts w:ascii="Tahoma" w:hAnsi="Tahoma" w:cs="Tahoma"/>
                <w:bCs/>
                <w:lang w:val="fr-CA"/>
              </w:rPr>
              <w:t xml:space="preserve"> de cession des véhicules entre Acheteur et vendeur. Un module libre digitalisé</w:t>
            </w:r>
            <w:r w:rsidR="00B37F6D">
              <w:rPr>
                <w:rFonts w:ascii="Tahoma" w:hAnsi="Tahoma" w:cs="Tahoma"/>
                <w:bCs/>
                <w:lang w:val="fr-CA"/>
              </w:rPr>
              <w:t xml:space="preserve"> </w:t>
            </w:r>
            <w:r w:rsidR="005B7E78" w:rsidRPr="00916AC8">
              <w:rPr>
                <w:rFonts w:ascii="Tahoma" w:hAnsi="Tahoma" w:cs="Tahoma"/>
                <w:bCs/>
                <w:lang w:val="fr-CA"/>
              </w:rPr>
              <w:t>(</w:t>
            </w:r>
            <w:r w:rsidR="00B37F6D" w:rsidRPr="00916AC8">
              <w:rPr>
                <w:rFonts w:ascii="Tahoma" w:hAnsi="Tahoma" w:cs="Tahoma"/>
                <w:bCs/>
                <w:lang w:val="fr-CA"/>
              </w:rPr>
              <w:t>à</w:t>
            </w:r>
            <w:r w:rsidR="005B7E78" w:rsidRPr="00916AC8">
              <w:rPr>
                <w:rFonts w:ascii="Tahoma" w:hAnsi="Tahoma" w:cs="Tahoma"/>
                <w:bCs/>
                <w:lang w:val="fr-CA"/>
              </w:rPr>
              <w:t xml:space="preserve"> l’image de la norme Cerfa 15776)</w:t>
            </w:r>
            <w:r w:rsidRPr="00916AC8">
              <w:rPr>
                <w:rFonts w:ascii="Tahoma" w:hAnsi="Tahoma" w:cs="Tahoma"/>
                <w:bCs/>
                <w:lang w:val="fr-CA"/>
              </w:rPr>
              <w:t xml:space="preserve"> doit être disponible pour traiter le formulaire de convention et l’imprimer à volonté</w:t>
            </w:r>
            <w:r w:rsidR="005B7E78" w:rsidRPr="00916AC8">
              <w:rPr>
                <w:rFonts w:ascii="Tahoma" w:hAnsi="Tahoma" w:cs="Tahoma"/>
                <w:bCs/>
                <w:lang w:val="fr-CA"/>
              </w:rPr>
              <w:t xml:space="preserve">. </w:t>
            </w:r>
            <w:r w:rsidRPr="00916AC8">
              <w:rPr>
                <w:rFonts w:ascii="Tahoma" w:hAnsi="Tahoma" w:cs="Tahoma"/>
                <w:bCs/>
                <w:lang w:val="fr-CA"/>
              </w:rPr>
              <w:t xml:space="preserve"> Un numéro de certificat de cession doit être aussi généré et fourni pour les besoins de l’instruction de la demande</w:t>
            </w:r>
            <w:r w:rsidR="00E8306E" w:rsidRPr="00916AC8">
              <w:rPr>
                <w:rFonts w:ascii="Tahoma" w:hAnsi="Tahoma" w:cs="Tahoma"/>
                <w:bCs/>
                <w:lang w:val="fr-CA"/>
              </w:rPr>
              <w:t>.</w:t>
            </w:r>
          </w:p>
          <w:p w:rsidR="005E5F02" w:rsidRDefault="005E5F02" w:rsidP="005B7E78">
            <w:pPr>
              <w:rPr>
                <w:rFonts w:ascii="Tahoma" w:hAnsi="Tahoma" w:cs="Tahoma"/>
                <w:bCs/>
                <w:lang w:val="fr-CA"/>
              </w:rPr>
            </w:pPr>
          </w:p>
          <w:p w:rsidR="00AD1A21" w:rsidRPr="00916AC8" w:rsidRDefault="00AD1A21" w:rsidP="00AD1A21">
            <w:pPr>
              <w:rPr>
                <w:rFonts w:ascii="Tahoma" w:hAnsi="Tahoma" w:cs="Tahoma"/>
                <w:bCs/>
                <w:lang w:val="fr-CA"/>
              </w:rPr>
            </w:pPr>
          </w:p>
          <w:p w:rsidR="00AD1A21" w:rsidRPr="00B37F6D" w:rsidRDefault="00E8306E" w:rsidP="00AD1A21">
            <w:pPr>
              <w:rPr>
                <w:rFonts w:ascii="Tahoma" w:hAnsi="Tahoma" w:cs="Tahoma"/>
                <w:b/>
                <w:u w:val="single"/>
                <w:lang w:val="fr-CA"/>
              </w:rPr>
            </w:pPr>
            <w:r w:rsidRPr="00B37F6D">
              <w:rPr>
                <w:rFonts w:ascii="Tahoma" w:hAnsi="Tahoma" w:cs="Tahoma"/>
                <w:b/>
                <w:u w:val="single"/>
                <w:lang w:val="fr-CA"/>
              </w:rPr>
              <w:t xml:space="preserve">QUELQUES EXEMPLES DE </w:t>
            </w:r>
            <w:r w:rsidR="00AD1A21" w:rsidRPr="00B37F6D">
              <w:rPr>
                <w:rFonts w:ascii="Tahoma" w:hAnsi="Tahoma" w:cs="Tahoma"/>
                <w:b/>
                <w:u w:val="single"/>
                <w:lang w:val="fr-CA"/>
              </w:rPr>
              <w:t>CRITERE</w:t>
            </w:r>
            <w:r w:rsidRPr="00B37F6D">
              <w:rPr>
                <w:rFonts w:ascii="Tahoma" w:hAnsi="Tahoma" w:cs="Tahoma"/>
                <w:b/>
                <w:u w:val="single"/>
                <w:lang w:val="fr-CA"/>
              </w:rPr>
              <w:t>S</w:t>
            </w:r>
            <w:r w:rsidR="00AD1A21" w:rsidRPr="00B37F6D">
              <w:rPr>
                <w:rFonts w:ascii="Tahoma" w:hAnsi="Tahoma" w:cs="Tahoma"/>
                <w:b/>
                <w:u w:val="single"/>
                <w:lang w:val="fr-CA"/>
              </w:rPr>
              <w:t xml:space="preserve"> DE CONTRÖLE</w:t>
            </w:r>
          </w:p>
          <w:p w:rsidR="00AD1A21" w:rsidRPr="00916AC8" w:rsidRDefault="00AD1A21" w:rsidP="00AD1A21">
            <w:pPr>
              <w:rPr>
                <w:rFonts w:ascii="Tahoma" w:hAnsi="Tahoma" w:cs="Tahoma"/>
                <w:bCs/>
                <w:lang w:val="fr-CA"/>
              </w:rPr>
            </w:pPr>
          </w:p>
          <w:p w:rsidR="00AD1A21" w:rsidRPr="00916AC8" w:rsidRDefault="00AD1A21" w:rsidP="00B117E7">
            <w:pPr>
              <w:pStyle w:val="Paragraphedeliste"/>
              <w:numPr>
                <w:ilvl w:val="0"/>
                <w:numId w:val="46"/>
              </w:numPr>
              <w:spacing w:after="160" w:line="259" w:lineRule="auto"/>
              <w:rPr>
                <w:rFonts w:ascii="Tahoma" w:hAnsi="Tahoma" w:cs="Tahoma"/>
                <w:bCs/>
                <w:lang w:val="fr-CA"/>
              </w:rPr>
            </w:pPr>
            <w:r w:rsidRPr="00916AC8">
              <w:rPr>
                <w:rFonts w:ascii="Tahoma" w:hAnsi="Tahoma" w:cs="Tahoma"/>
                <w:bCs/>
                <w:lang w:val="fr-CA"/>
              </w:rPr>
              <w:t>Partie civile : Il faut noter que la partie civile concerne le nom prénom et l’adresse, profession, la date et lieu de naissance, le numéro de téléphone du propriétaire du véhicule.</w:t>
            </w:r>
          </w:p>
          <w:p w:rsidR="00AD1A21" w:rsidRPr="00916AC8" w:rsidRDefault="00AD1A21" w:rsidP="00AD1A21">
            <w:pPr>
              <w:rPr>
                <w:rFonts w:ascii="Tahoma" w:hAnsi="Tahoma" w:cs="Tahoma"/>
                <w:bCs/>
                <w:lang w:val="fr-CA"/>
              </w:rPr>
            </w:pPr>
          </w:p>
          <w:p w:rsidR="00AD1A21" w:rsidRPr="00916AC8" w:rsidRDefault="00AD1A21" w:rsidP="00B117E7">
            <w:pPr>
              <w:pStyle w:val="Paragraphedeliste"/>
              <w:numPr>
                <w:ilvl w:val="0"/>
                <w:numId w:val="46"/>
              </w:numPr>
              <w:spacing w:after="160" w:line="259" w:lineRule="auto"/>
              <w:rPr>
                <w:rFonts w:ascii="Tahoma" w:hAnsi="Tahoma" w:cs="Tahoma"/>
                <w:bCs/>
                <w:lang w:val="fr-CA"/>
              </w:rPr>
            </w:pPr>
            <w:r w:rsidRPr="00916AC8">
              <w:rPr>
                <w:rFonts w:ascii="Tahoma" w:hAnsi="Tahoma" w:cs="Tahoma"/>
                <w:bCs/>
                <w:lang w:val="fr-CA"/>
              </w:rPr>
              <w:t>Caractéristiques du véhicule : Une vérification comparative sera faite sur le châssis, la marque, le type, la puissance etc entre les données douanières et les données déclaratives des usagers clients.</w:t>
            </w:r>
          </w:p>
          <w:p w:rsidR="00E8306E" w:rsidRPr="00916AC8" w:rsidRDefault="00E8306E" w:rsidP="00E8306E">
            <w:pPr>
              <w:pStyle w:val="Paragraphedeliste"/>
              <w:rPr>
                <w:rFonts w:ascii="Tahoma" w:hAnsi="Tahoma" w:cs="Tahoma"/>
                <w:bCs/>
                <w:lang w:val="fr-CA"/>
              </w:rPr>
            </w:pPr>
          </w:p>
          <w:p w:rsidR="00AD1A21" w:rsidRPr="00916AC8" w:rsidRDefault="00AD1A21" w:rsidP="00B117E7">
            <w:pPr>
              <w:pStyle w:val="Paragraphedeliste"/>
              <w:numPr>
                <w:ilvl w:val="0"/>
                <w:numId w:val="46"/>
              </w:numPr>
              <w:spacing w:after="160" w:line="259" w:lineRule="auto"/>
              <w:rPr>
                <w:rFonts w:ascii="Tahoma" w:hAnsi="Tahoma" w:cs="Tahoma"/>
                <w:bCs/>
                <w:lang w:val="fr-CA"/>
              </w:rPr>
            </w:pPr>
            <w:r w:rsidRPr="00916AC8">
              <w:rPr>
                <w:rFonts w:ascii="Tahoma" w:hAnsi="Tahoma" w:cs="Tahoma"/>
                <w:bCs/>
                <w:lang w:val="fr-CA"/>
              </w:rPr>
              <w:t xml:space="preserve">En ce qui concerne les titres dérivés, le contrôle est fait par rapport à la carte grise.  </w:t>
            </w:r>
          </w:p>
          <w:p w:rsidR="00AD1A21" w:rsidRPr="00916AC8" w:rsidRDefault="00AD1A21" w:rsidP="005B7E78">
            <w:pPr>
              <w:rPr>
                <w:rFonts w:ascii="Tahoma" w:hAnsi="Tahoma" w:cs="Tahoma"/>
                <w:bCs/>
                <w:lang w:val="fr-CA"/>
              </w:rPr>
            </w:pPr>
          </w:p>
          <w:p w:rsidR="005B7E78" w:rsidRPr="005B7E78" w:rsidRDefault="005B7E78" w:rsidP="005B7E78">
            <w:pPr>
              <w:rPr>
                <w:rFonts w:ascii="Tahoma" w:hAnsi="Tahoma" w:cs="Tahoma"/>
                <w:bCs/>
                <w:lang w:val="fr-CA"/>
              </w:rPr>
            </w:pPr>
          </w:p>
          <w:p w:rsidR="00A70285" w:rsidRPr="00A70285" w:rsidRDefault="00A70285" w:rsidP="00A70285">
            <w:pPr>
              <w:rPr>
                <w:rFonts w:ascii="Tahoma" w:hAnsi="Tahoma" w:cs="Tahoma"/>
                <w:bCs/>
                <w:lang w:val="fr-CA"/>
              </w:rPr>
            </w:pPr>
          </w:p>
        </w:tc>
        <w:tc>
          <w:tcPr>
            <w:tcW w:w="1842" w:type="dxa"/>
            <w:vAlign w:val="center"/>
          </w:tcPr>
          <w:p w:rsidR="00A70285" w:rsidRDefault="002E13CA" w:rsidP="00F038EF">
            <w:pPr>
              <w:rPr>
                <w:rFonts w:ascii="Tahoma" w:hAnsi="Tahoma" w:cs="Tahoma"/>
                <w:bCs/>
                <w:lang w:val="fr-CA"/>
              </w:rPr>
            </w:pPr>
            <w:r>
              <w:rPr>
                <w:rFonts w:ascii="Tahoma" w:hAnsi="Tahoma" w:cs="Tahoma"/>
                <w:bCs/>
                <w:lang w:val="fr-CA"/>
              </w:rPr>
              <w:t>Données fournies en ligne</w:t>
            </w:r>
          </w:p>
        </w:tc>
        <w:tc>
          <w:tcPr>
            <w:tcW w:w="1695" w:type="dxa"/>
          </w:tcPr>
          <w:p w:rsidR="00A70285" w:rsidRDefault="006A1FB6" w:rsidP="00F038EF">
            <w:pPr>
              <w:rPr>
                <w:rFonts w:ascii="Tahoma" w:hAnsi="Tahoma" w:cs="Tahoma"/>
                <w:bCs/>
                <w:lang w:val="fr-CA"/>
              </w:rPr>
            </w:pPr>
            <w:r>
              <w:rPr>
                <w:rFonts w:ascii="Tahoma" w:hAnsi="Tahoma" w:cs="Tahoma"/>
                <w:bCs/>
                <w:lang w:val="fr-CA"/>
              </w:rPr>
              <w:t>Les contrôles physiques</w:t>
            </w:r>
          </w:p>
          <w:p w:rsidR="006A1FB6" w:rsidRDefault="006A1FB6" w:rsidP="00F038EF">
            <w:pPr>
              <w:rPr>
                <w:rFonts w:ascii="Tahoma" w:hAnsi="Tahoma" w:cs="Tahoma"/>
                <w:bCs/>
                <w:lang w:val="fr-CA"/>
              </w:rPr>
            </w:pPr>
          </w:p>
          <w:p w:rsidR="006A1FB6" w:rsidRDefault="006A1FB6" w:rsidP="00F038EF">
            <w:pPr>
              <w:rPr>
                <w:rFonts w:ascii="Tahoma" w:hAnsi="Tahoma" w:cs="Tahoma"/>
                <w:bCs/>
                <w:lang w:val="fr-CA"/>
              </w:rPr>
            </w:pPr>
            <w:r>
              <w:rPr>
                <w:rFonts w:ascii="Tahoma" w:hAnsi="Tahoma" w:cs="Tahoma"/>
                <w:bCs/>
                <w:lang w:val="fr-CA"/>
              </w:rPr>
              <w:t>Les contrôles virtuels</w:t>
            </w:r>
          </w:p>
          <w:p w:rsidR="006A1FB6" w:rsidRDefault="006A1FB6" w:rsidP="00F038EF">
            <w:pPr>
              <w:rPr>
                <w:rFonts w:ascii="Tahoma" w:hAnsi="Tahoma" w:cs="Tahoma"/>
                <w:bCs/>
                <w:lang w:val="fr-CA"/>
              </w:rPr>
            </w:pPr>
          </w:p>
          <w:p w:rsidR="006A1FB6" w:rsidRDefault="006A1FB6" w:rsidP="00F038EF">
            <w:pPr>
              <w:rPr>
                <w:rFonts w:ascii="Tahoma" w:hAnsi="Tahoma" w:cs="Tahoma"/>
                <w:bCs/>
                <w:lang w:val="fr-CA"/>
              </w:rPr>
            </w:pPr>
            <w:r>
              <w:rPr>
                <w:rFonts w:ascii="Tahoma" w:hAnsi="Tahoma" w:cs="Tahoma"/>
                <w:bCs/>
                <w:lang w:val="fr-CA"/>
              </w:rPr>
              <w:t>Les consommations des API</w:t>
            </w:r>
          </w:p>
        </w:tc>
        <w:tc>
          <w:tcPr>
            <w:tcW w:w="1926" w:type="dxa"/>
          </w:tcPr>
          <w:p w:rsidR="00A70285" w:rsidRDefault="006A1FB6" w:rsidP="00B117E7">
            <w:pPr>
              <w:pStyle w:val="Paragraphedeliste"/>
              <w:numPr>
                <w:ilvl w:val="0"/>
                <w:numId w:val="37"/>
              </w:numPr>
              <w:ind w:left="322"/>
              <w:rPr>
                <w:rFonts w:ascii="Tahoma" w:hAnsi="Tahoma" w:cs="Tahoma"/>
                <w:bCs/>
                <w:lang w:val="fr-CA"/>
              </w:rPr>
            </w:pPr>
            <w:r w:rsidRPr="006A1FB6">
              <w:rPr>
                <w:rFonts w:ascii="Tahoma" w:hAnsi="Tahoma" w:cs="Tahoma"/>
                <w:bCs/>
                <w:lang w:val="fr-CA"/>
              </w:rPr>
              <w:t>Les validations automatiques</w:t>
            </w:r>
          </w:p>
          <w:p w:rsidR="006A1FB6" w:rsidRDefault="006A1FB6" w:rsidP="006A1FB6">
            <w:pPr>
              <w:pStyle w:val="Paragraphedeliste"/>
              <w:ind w:left="322"/>
              <w:rPr>
                <w:rFonts w:ascii="Tahoma" w:hAnsi="Tahoma" w:cs="Tahoma"/>
                <w:bCs/>
                <w:lang w:val="fr-CA"/>
              </w:rPr>
            </w:pPr>
          </w:p>
          <w:p w:rsidR="006A1FB6" w:rsidRDefault="006A1FB6" w:rsidP="00B117E7">
            <w:pPr>
              <w:pStyle w:val="Paragraphedeliste"/>
              <w:numPr>
                <w:ilvl w:val="0"/>
                <w:numId w:val="37"/>
              </w:numPr>
              <w:ind w:left="322"/>
              <w:rPr>
                <w:rFonts w:ascii="Tahoma" w:hAnsi="Tahoma" w:cs="Tahoma"/>
                <w:bCs/>
                <w:lang w:val="fr-CA"/>
              </w:rPr>
            </w:pPr>
            <w:r w:rsidRPr="006A1FB6">
              <w:rPr>
                <w:rFonts w:ascii="Tahoma" w:hAnsi="Tahoma" w:cs="Tahoma"/>
                <w:bCs/>
                <w:lang w:val="fr-CA"/>
              </w:rPr>
              <w:t xml:space="preserve">Éliminations des </w:t>
            </w:r>
            <w:r>
              <w:rPr>
                <w:rFonts w:ascii="Tahoma" w:hAnsi="Tahoma" w:cs="Tahoma"/>
                <w:bCs/>
                <w:lang w:val="fr-CA"/>
              </w:rPr>
              <w:t>pièces administratives</w:t>
            </w:r>
          </w:p>
          <w:p w:rsidR="00AD7D1C" w:rsidRPr="00AD7D1C" w:rsidRDefault="00AD7D1C" w:rsidP="00AD7D1C">
            <w:pPr>
              <w:pStyle w:val="Paragraphedeliste"/>
              <w:rPr>
                <w:rFonts w:ascii="Tahoma" w:hAnsi="Tahoma" w:cs="Tahoma"/>
                <w:bCs/>
                <w:lang w:val="fr-CA"/>
              </w:rPr>
            </w:pPr>
          </w:p>
          <w:p w:rsidR="00AD7D1C" w:rsidRDefault="00AD7D1C" w:rsidP="00B117E7">
            <w:pPr>
              <w:pStyle w:val="Paragraphedeliste"/>
              <w:numPr>
                <w:ilvl w:val="0"/>
                <w:numId w:val="37"/>
              </w:numPr>
              <w:ind w:left="322"/>
              <w:rPr>
                <w:rFonts w:ascii="Tahoma" w:hAnsi="Tahoma" w:cs="Tahoma"/>
                <w:bCs/>
                <w:lang w:val="fr-CA"/>
              </w:rPr>
            </w:pPr>
            <w:r>
              <w:rPr>
                <w:rFonts w:ascii="Tahoma" w:hAnsi="Tahoma" w:cs="Tahoma"/>
                <w:bCs/>
                <w:lang w:val="fr-CA"/>
              </w:rPr>
              <w:t>Détermination et confirmation des couts de prestation</w:t>
            </w:r>
          </w:p>
          <w:p w:rsidR="001D52B1" w:rsidRPr="001D52B1" w:rsidRDefault="001D52B1" w:rsidP="001D52B1">
            <w:pPr>
              <w:pStyle w:val="Paragraphedeliste"/>
              <w:rPr>
                <w:rFonts w:ascii="Tahoma" w:hAnsi="Tahoma" w:cs="Tahoma"/>
                <w:bCs/>
                <w:lang w:val="fr-CA"/>
              </w:rPr>
            </w:pPr>
          </w:p>
          <w:p w:rsidR="001D52B1" w:rsidRPr="006A1FB6" w:rsidRDefault="001D52B1" w:rsidP="00B117E7">
            <w:pPr>
              <w:pStyle w:val="Paragraphedeliste"/>
              <w:numPr>
                <w:ilvl w:val="0"/>
                <w:numId w:val="37"/>
              </w:numPr>
              <w:ind w:left="322"/>
              <w:rPr>
                <w:rFonts w:ascii="Tahoma" w:hAnsi="Tahoma" w:cs="Tahoma"/>
                <w:bCs/>
                <w:lang w:val="fr-CA"/>
              </w:rPr>
            </w:pPr>
            <w:r>
              <w:rPr>
                <w:rFonts w:ascii="Tahoma" w:hAnsi="Tahoma" w:cs="Tahoma"/>
                <w:bCs/>
                <w:lang w:val="fr-CA"/>
              </w:rPr>
              <w:t>Fiche contrat de vente de véhicule</w:t>
            </w:r>
          </w:p>
        </w:tc>
        <w:tc>
          <w:tcPr>
            <w:tcW w:w="1624" w:type="dxa"/>
          </w:tcPr>
          <w:p w:rsidR="00A70285" w:rsidRDefault="006A1FB6" w:rsidP="00F038EF">
            <w:pPr>
              <w:rPr>
                <w:rFonts w:ascii="Tahoma" w:hAnsi="Tahoma" w:cs="Tahoma"/>
                <w:bCs/>
                <w:lang w:val="fr-CA"/>
              </w:rPr>
            </w:pPr>
            <w:r>
              <w:rPr>
                <w:rFonts w:ascii="Tahoma" w:hAnsi="Tahoma" w:cs="Tahoma"/>
                <w:bCs/>
                <w:lang w:val="fr-CA"/>
              </w:rPr>
              <w:t>Backoffice de l’ANaTT</w:t>
            </w:r>
          </w:p>
          <w:p w:rsidR="006A1FB6" w:rsidRDefault="006A1FB6" w:rsidP="00F038EF">
            <w:pPr>
              <w:rPr>
                <w:rFonts w:ascii="Tahoma" w:hAnsi="Tahoma" w:cs="Tahoma"/>
                <w:bCs/>
                <w:lang w:val="fr-CA"/>
              </w:rPr>
            </w:pPr>
          </w:p>
          <w:p w:rsidR="006A1FB6" w:rsidRDefault="006A1FB6" w:rsidP="00F038EF">
            <w:pPr>
              <w:rPr>
                <w:rFonts w:ascii="Tahoma" w:hAnsi="Tahoma" w:cs="Tahoma"/>
                <w:bCs/>
                <w:lang w:val="fr-CA"/>
              </w:rPr>
            </w:pPr>
            <w:r>
              <w:rPr>
                <w:rFonts w:ascii="Tahoma" w:hAnsi="Tahoma" w:cs="Tahoma"/>
                <w:bCs/>
                <w:lang w:val="fr-CA"/>
              </w:rPr>
              <w:t>Acteurs de la Chaine</w:t>
            </w:r>
          </w:p>
          <w:p w:rsidR="006A1FB6" w:rsidRDefault="006A1FB6" w:rsidP="00F038EF">
            <w:pPr>
              <w:rPr>
                <w:rFonts w:ascii="Tahoma" w:hAnsi="Tahoma" w:cs="Tahoma"/>
                <w:bCs/>
                <w:lang w:val="fr-CA"/>
              </w:rPr>
            </w:pPr>
          </w:p>
        </w:tc>
      </w:tr>
      <w:tr w:rsidR="00654531" w:rsidTr="00614FBE">
        <w:tc>
          <w:tcPr>
            <w:tcW w:w="475" w:type="dxa"/>
            <w:vAlign w:val="center"/>
          </w:tcPr>
          <w:p w:rsidR="004A4ABE" w:rsidRDefault="00AE287E" w:rsidP="00F038EF">
            <w:pPr>
              <w:jc w:val="center"/>
              <w:rPr>
                <w:rFonts w:ascii="Tahoma" w:hAnsi="Tahoma" w:cs="Tahoma"/>
                <w:bCs/>
                <w:lang w:val="fr-CA"/>
              </w:rPr>
            </w:pPr>
            <w:r>
              <w:rPr>
                <w:rFonts w:ascii="Tahoma" w:hAnsi="Tahoma" w:cs="Tahoma"/>
                <w:bCs/>
                <w:lang w:val="fr-CA"/>
              </w:rPr>
              <w:t>7</w:t>
            </w:r>
          </w:p>
        </w:tc>
        <w:tc>
          <w:tcPr>
            <w:tcW w:w="1936" w:type="dxa"/>
            <w:vAlign w:val="center"/>
          </w:tcPr>
          <w:p w:rsidR="004A4ABE" w:rsidRDefault="00A16F2A" w:rsidP="00F038EF">
            <w:pPr>
              <w:rPr>
                <w:rFonts w:ascii="Tahoma" w:hAnsi="Tahoma" w:cs="Tahoma"/>
                <w:b/>
                <w:bCs/>
                <w:lang w:val="fr-CA"/>
              </w:rPr>
            </w:pPr>
            <w:r>
              <w:rPr>
                <w:rFonts w:ascii="Tahoma" w:hAnsi="Tahoma" w:cs="Tahoma"/>
                <w:b/>
                <w:bCs/>
                <w:lang w:val="fr-CA"/>
              </w:rPr>
              <w:t>PREMIERE IMMATRICULATION</w:t>
            </w:r>
          </w:p>
          <w:p w:rsidR="0050376B" w:rsidRPr="009C14AC" w:rsidRDefault="0050376B" w:rsidP="00B117E7">
            <w:pPr>
              <w:pStyle w:val="Paragraphedeliste"/>
              <w:numPr>
                <w:ilvl w:val="1"/>
                <w:numId w:val="16"/>
              </w:numPr>
              <w:rPr>
                <w:rFonts w:ascii="Tahoma" w:hAnsi="Tahoma" w:cs="Tahoma"/>
                <w:b/>
                <w:bCs/>
                <w:lang w:val="fr-CA"/>
              </w:rPr>
            </w:pPr>
            <w:r w:rsidRPr="009C14AC">
              <w:rPr>
                <w:rFonts w:ascii="Tahoma" w:hAnsi="Tahoma" w:cs="Tahoma"/>
                <w:b/>
                <w:bCs/>
                <w:lang w:val="fr-CA"/>
              </w:rPr>
              <w:t>et 2</w:t>
            </w:r>
            <w:r w:rsidR="00BA76C3" w:rsidRPr="009C14AC">
              <w:rPr>
                <w:rFonts w:ascii="Tahoma" w:hAnsi="Tahoma" w:cs="Tahoma"/>
                <w:b/>
                <w:bCs/>
                <w:lang w:val="fr-CA"/>
              </w:rPr>
              <w:t>&amp;3</w:t>
            </w:r>
            <w:r w:rsidRPr="009C14AC">
              <w:rPr>
                <w:rFonts w:ascii="Tahoma" w:hAnsi="Tahoma" w:cs="Tahoma"/>
                <w:b/>
                <w:bCs/>
                <w:lang w:val="fr-CA"/>
              </w:rPr>
              <w:t xml:space="preserve"> Roues)</w:t>
            </w:r>
          </w:p>
        </w:tc>
        <w:tc>
          <w:tcPr>
            <w:tcW w:w="5103" w:type="dxa"/>
            <w:vAlign w:val="center"/>
          </w:tcPr>
          <w:p w:rsidR="004C63F6" w:rsidRDefault="004C63F6" w:rsidP="00B117E7">
            <w:pPr>
              <w:pStyle w:val="Paragraphedeliste"/>
              <w:numPr>
                <w:ilvl w:val="0"/>
                <w:numId w:val="48"/>
              </w:numPr>
              <w:rPr>
                <w:rFonts w:ascii="Tahoma" w:hAnsi="Tahoma" w:cs="Tahoma"/>
                <w:bCs/>
                <w:lang w:val="fr-CA"/>
              </w:rPr>
            </w:pPr>
            <w:r w:rsidRPr="00916AC8">
              <w:rPr>
                <w:rFonts w:ascii="Tahoma" w:hAnsi="Tahoma" w:cs="Tahoma"/>
                <w:bCs/>
                <w:lang w:val="fr-CA"/>
              </w:rPr>
              <w:t xml:space="preserve">La procédure d’immatriculation commence par une demande d'immatriculation </w:t>
            </w:r>
            <w:r w:rsidR="00916AC8" w:rsidRPr="00916AC8">
              <w:rPr>
                <w:rFonts w:ascii="Tahoma" w:hAnsi="Tahoma" w:cs="Tahoma"/>
                <w:bCs/>
                <w:lang w:val="fr-CA"/>
              </w:rPr>
              <w:t xml:space="preserve">déposée </w:t>
            </w:r>
            <w:r w:rsidRPr="00916AC8">
              <w:rPr>
                <w:rFonts w:ascii="Tahoma" w:hAnsi="Tahoma" w:cs="Tahoma"/>
                <w:bCs/>
                <w:lang w:val="fr-CA"/>
              </w:rPr>
              <w:t xml:space="preserve">en ligne par le requérant directement ou par l’intermédiaire des partenaires ou agréés.  La </w:t>
            </w:r>
            <w:r w:rsidR="00916AC8" w:rsidRPr="00916AC8">
              <w:rPr>
                <w:rFonts w:ascii="Tahoma" w:hAnsi="Tahoma" w:cs="Tahoma"/>
                <w:bCs/>
                <w:lang w:val="fr-CA"/>
              </w:rPr>
              <w:t>première</w:t>
            </w:r>
            <w:r w:rsidRPr="00916AC8">
              <w:rPr>
                <w:rFonts w:ascii="Tahoma" w:hAnsi="Tahoma" w:cs="Tahoma"/>
                <w:bCs/>
                <w:lang w:val="fr-CA"/>
              </w:rPr>
              <w:t xml:space="preserve"> immatriculation doit aboutir à l’attribution d’une identité aux véhicules</w:t>
            </w:r>
            <w:r w:rsidR="00916AC8">
              <w:rPr>
                <w:rFonts w:ascii="Tahoma" w:hAnsi="Tahoma" w:cs="Tahoma"/>
                <w:bCs/>
                <w:lang w:val="fr-CA"/>
              </w:rPr>
              <w:t>;</w:t>
            </w:r>
          </w:p>
          <w:p w:rsidR="00916AC8" w:rsidRDefault="00916AC8" w:rsidP="00B117E7">
            <w:pPr>
              <w:pStyle w:val="Paragraphedeliste"/>
              <w:numPr>
                <w:ilvl w:val="0"/>
                <w:numId w:val="48"/>
              </w:numPr>
              <w:rPr>
                <w:rFonts w:ascii="Tahoma" w:hAnsi="Tahoma" w:cs="Tahoma"/>
                <w:bCs/>
                <w:lang w:val="fr-CA"/>
              </w:rPr>
            </w:pPr>
            <w:r>
              <w:rPr>
                <w:rFonts w:ascii="Tahoma" w:hAnsi="Tahoma" w:cs="Tahoma"/>
                <w:bCs/>
                <w:lang w:val="fr-CA"/>
              </w:rPr>
              <w:t>Après l’affectation des demandes, chaque agent de traitement procède à l’instruction de la demande;</w:t>
            </w:r>
          </w:p>
          <w:p w:rsidR="00E819A5" w:rsidRDefault="00E819A5" w:rsidP="00B117E7">
            <w:pPr>
              <w:pStyle w:val="Paragraphedeliste"/>
              <w:numPr>
                <w:ilvl w:val="0"/>
                <w:numId w:val="48"/>
              </w:numPr>
              <w:rPr>
                <w:rFonts w:ascii="Tahoma" w:hAnsi="Tahoma" w:cs="Tahoma"/>
                <w:bCs/>
                <w:lang w:val="fr-CA"/>
              </w:rPr>
            </w:pPr>
            <w:r>
              <w:rPr>
                <w:rFonts w:ascii="Tahoma" w:hAnsi="Tahoma" w:cs="Tahoma"/>
                <w:bCs/>
                <w:lang w:val="fr-CA"/>
              </w:rPr>
              <w:t>Si REJETÉ ou DIFFÉRÉ la procédure s’arrête jusqu’à satisfaction des inconformités;</w:t>
            </w:r>
          </w:p>
          <w:p w:rsidR="004C63F6" w:rsidRPr="00916AC8" w:rsidRDefault="00916AC8" w:rsidP="00B117E7">
            <w:pPr>
              <w:pStyle w:val="Paragraphedeliste"/>
              <w:numPr>
                <w:ilvl w:val="0"/>
                <w:numId w:val="48"/>
              </w:numPr>
              <w:rPr>
                <w:rFonts w:ascii="Tahoma" w:hAnsi="Tahoma" w:cs="Tahoma"/>
                <w:bCs/>
                <w:lang w:val="fr-CA"/>
              </w:rPr>
            </w:pPr>
            <w:r>
              <w:rPr>
                <w:rFonts w:ascii="Tahoma" w:hAnsi="Tahoma" w:cs="Tahoma"/>
                <w:bCs/>
                <w:lang w:val="fr-CA"/>
              </w:rPr>
              <w:t>SI Validé,</w:t>
            </w:r>
            <w:r w:rsidR="004C63F6" w:rsidRPr="004C63F6">
              <w:t xml:space="preserve"> </w:t>
            </w:r>
            <w:r>
              <w:t>les titres</w:t>
            </w:r>
            <w:r w:rsidR="004C63F6" w:rsidRPr="003E269C">
              <w:t xml:space="preserve"> devront être générés</w:t>
            </w:r>
            <w:r>
              <w:t xml:space="preserve"> automatiquement</w:t>
            </w:r>
            <w:r w:rsidR="003E269C" w:rsidRPr="003E269C">
              <w:t xml:space="preserve"> </w:t>
            </w:r>
            <w:r w:rsidR="004C63F6" w:rsidRPr="004C63F6">
              <w:t>:</w:t>
            </w:r>
          </w:p>
          <w:p w:rsidR="004C63F6" w:rsidRPr="00E819A5" w:rsidRDefault="004C63F6" w:rsidP="00B117E7">
            <w:pPr>
              <w:numPr>
                <w:ilvl w:val="0"/>
                <w:numId w:val="49"/>
              </w:numPr>
              <w:tabs>
                <w:tab w:val="clear" w:pos="720"/>
              </w:tabs>
              <w:spacing w:before="100" w:beforeAutospacing="1" w:after="100" w:afterAutospacing="1"/>
              <w:ind w:left="1165"/>
              <w:rPr>
                <w:rFonts w:ascii="Tahoma" w:hAnsi="Tahoma" w:cs="Tahoma"/>
                <w:bCs/>
                <w:lang w:val="fr-CA"/>
              </w:rPr>
            </w:pPr>
            <w:r w:rsidRPr="00E819A5">
              <w:rPr>
                <w:rFonts w:ascii="Tahoma" w:hAnsi="Tahoma" w:cs="Tahoma"/>
                <w:bCs/>
                <w:lang w:val="fr-CA"/>
              </w:rPr>
              <w:t>Numéro de la demande</w:t>
            </w:r>
            <w:r w:rsidR="00C53344" w:rsidRPr="00E819A5">
              <w:rPr>
                <w:rFonts w:ascii="Tahoma" w:hAnsi="Tahoma" w:cs="Tahoma"/>
                <w:bCs/>
                <w:lang w:val="fr-CA"/>
              </w:rPr>
              <w:t>;</w:t>
            </w:r>
          </w:p>
          <w:p w:rsidR="004C63F6" w:rsidRPr="00E819A5" w:rsidRDefault="004C63F6" w:rsidP="00B117E7">
            <w:pPr>
              <w:numPr>
                <w:ilvl w:val="0"/>
                <w:numId w:val="49"/>
              </w:numPr>
              <w:tabs>
                <w:tab w:val="clear" w:pos="720"/>
              </w:tabs>
              <w:spacing w:before="100" w:beforeAutospacing="1" w:after="100" w:afterAutospacing="1"/>
              <w:ind w:left="1165"/>
              <w:rPr>
                <w:rFonts w:ascii="Tahoma" w:hAnsi="Tahoma" w:cs="Tahoma"/>
                <w:bCs/>
                <w:lang w:val="fr-CA"/>
              </w:rPr>
            </w:pPr>
            <w:r w:rsidRPr="00E819A5">
              <w:rPr>
                <w:rFonts w:ascii="Tahoma" w:hAnsi="Tahoma" w:cs="Tahoma"/>
                <w:bCs/>
                <w:lang w:val="fr-CA"/>
              </w:rPr>
              <w:t xml:space="preserve">Certificat d'immatriculation </w:t>
            </w:r>
            <w:r w:rsidR="003E269C" w:rsidRPr="00E819A5">
              <w:rPr>
                <w:rFonts w:ascii="Tahoma" w:hAnsi="Tahoma" w:cs="Tahoma"/>
                <w:bCs/>
                <w:lang w:val="fr-CA"/>
              </w:rPr>
              <w:t>ou carte grise</w:t>
            </w:r>
            <w:r w:rsidR="00C53344" w:rsidRPr="00E819A5">
              <w:rPr>
                <w:rFonts w:ascii="Tahoma" w:hAnsi="Tahoma" w:cs="Tahoma"/>
                <w:bCs/>
                <w:lang w:val="fr-CA"/>
              </w:rPr>
              <w:t>;</w:t>
            </w:r>
          </w:p>
          <w:p w:rsidR="00916AC8" w:rsidRPr="00E819A5" w:rsidRDefault="00916AC8" w:rsidP="00B117E7">
            <w:pPr>
              <w:numPr>
                <w:ilvl w:val="0"/>
                <w:numId w:val="38"/>
              </w:numPr>
              <w:spacing w:before="100" w:beforeAutospacing="1" w:after="100" w:afterAutospacing="1"/>
              <w:rPr>
                <w:rFonts w:ascii="Tahoma" w:hAnsi="Tahoma" w:cs="Tahoma"/>
                <w:bCs/>
                <w:lang w:val="fr-CA"/>
              </w:rPr>
            </w:pPr>
            <w:r w:rsidRPr="00E819A5">
              <w:rPr>
                <w:rFonts w:ascii="Tahoma" w:hAnsi="Tahoma" w:cs="Tahoma"/>
                <w:bCs/>
                <w:lang w:val="fr-CA"/>
              </w:rPr>
              <w:t>La notification de la commande peut etre envoyée automatiquement de facon unitaire ou par lot;</w:t>
            </w:r>
          </w:p>
          <w:p w:rsidR="00916AC8" w:rsidRPr="00E819A5" w:rsidRDefault="00916AC8" w:rsidP="00B117E7">
            <w:pPr>
              <w:numPr>
                <w:ilvl w:val="0"/>
                <w:numId w:val="38"/>
              </w:numPr>
              <w:spacing w:before="100" w:beforeAutospacing="1" w:after="100" w:afterAutospacing="1"/>
              <w:rPr>
                <w:rFonts w:ascii="Tahoma" w:hAnsi="Tahoma" w:cs="Tahoma"/>
                <w:bCs/>
                <w:lang w:val="fr-CA"/>
              </w:rPr>
            </w:pPr>
            <w:r w:rsidRPr="00E819A5">
              <w:rPr>
                <w:rFonts w:ascii="Tahoma" w:hAnsi="Tahoma" w:cs="Tahoma"/>
                <w:bCs/>
                <w:lang w:val="fr-CA"/>
              </w:rPr>
              <w:t>La SPA doit en accuser réception et envoyer un message en retour;</w:t>
            </w:r>
          </w:p>
          <w:p w:rsidR="00916AC8" w:rsidRPr="00E819A5" w:rsidRDefault="002A15AD" w:rsidP="00B117E7">
            <w:pPr>
              <w:numPr>
                <w:ilvl w:val="0"/>
                <w:numId w:val="38"/>
              </w:numPr>
              <w:spacing w:before="100" w:beforeAutospacing="1" w:after="100" w:afterAutospacing="1"/>
              <w:rPr>
                <w:rFonts w:ascii="Tahoma" w:hAnsi="Tahoma" w:cs="Tahoma"/>
                <w:bCs/>
                <w:lang w:val="fr-CA"/>
              </w:rPr>
            </w:pPr>
            <w:r w:rsidRPr="00E819A5">
              <w:rPr>
                <w:rFonts w:ascii="Tahoma" w:hAnsi="Tahoma" w:cs="Tahoma"/>
                <w:bCs/>
                <w:lang w:val="fr-CA"/>
              </w:rPr>
              <w:t>La SPA doit vérifier si une plaque commandée n’etait pas déjà imprimée une fois, et doit le notifier;</w:t>
            </w:r>
          </w:p>
          <w:p w:rsidR="00916AC8" w:rsidRPr="00E819A5" w:rsidRDefault="002A15AD" w:rsidP="00B117E7">
            <w:pPr>
              <w:numPr>
                <w:ilvl w:val="0"/>
                <w:numId w:val="38"/>
              </w:numPr>
              <w:spacing w:before="100" w:beforeAutospacing="1" w:after="100" w:afterAutospacing="1"/>
              <w:rPr>
                <w:rFonts w:ascii="Tahoma" w:hAnsi="Tahoma" w:cs="Tahoma"/>
                <w:bCs/>
                <w:lang w:val="fr-CA"/>
              </w:rPr>
            </w:pPr>
            <w:r w:rsidRPr="00E819A5">
              <w:rPr>
                <w:rFonts w:ascii="Tahoma" w:hAnsi="Tahoma" w:cs="Tahoma"/>
                <w:bCs/>
                <w:lang w:val="fr-CA"/>
              </w:rPr>
              <w:t>Dés disponibilité de la plaque, la SPA doit envoyer une notification à la fois au réquérant et à SIMVeB;</w:t>
            </w:r>
          </w:p>
          <w:p w:rsidR="002A15AD" w:rsidRPr="00E819A5" w:rsidRDefault="002A15AD" w:rsidP="00B117E7">
            <w:pPr>
              <w:numPr>
                <w:ilvl w:val="0"/>
                <w:numId w:val="38"/>
              </w:numPr>
              <w:spacing w:before="100" w:beforeAutospacing="1" w:after="100" w:afterAutospacing="1"/>
              <w:rPr>
                <w:rFonts w:ascii="Tahoma" w:hAnsi="Tahoma" w:cs="Tahoma"/>
                <w:bCs/>
                <w:lang w:val="fr-CA"/>
              </w:rPr>
            </w:pPr>
            <w:r w:rsidRPr="00E819A5">
              <w:rPr>
                <w:rFonts w:ascii="Tahoma" w:hAnsi="Tahoma" w:cs="Tahoma"/>
                <w:bCs/>
                <w:lang w:val="fr-CA"/>
              </w:rPr>
              <w:t xml:space="preserve">La </w:t>
            </w:r>
            <w:r w:rsidR="00A029B9" w:rsidRPr="00E819A5">
              <w:rPr>
                <w:rFonts w:ascii="Tahoma" w:hAnsi="Tahoma" w:cs="Tahoma"/>
                <w:bCs/>
                <w:lang w:val="fr-CA"/>
              </w:rPr>
              <w:t xml:space="preserve">Sécurité RFID </w:t>
            </w:r>
            <w:r w:rsidRPr="00E819A5">
              <w:rPr>
                <w:rFonts w:ascii="Tahoma" w:hAnsi="Tahoma" w:cs="Tahoma"/>
                <w:bCs/>
                <w:lang w:val="fr-CA"/>
              </w:rPr>
              <w:t>si elle est mise en oeuvre doit etre appliquée</w:t>
            </w:r>
            <w:r w:rsidR="00A029B9" w:rsidRPr="00E819A5">
              <w:rPr>
                <w:rFonts w:ascii="Tahoma" w:hAnsi="Tahoma" w:cs="Tahoma"/>
                <w:bCs/>
                <w:lang w:val="fr-CA"/>
              </w:rPr>
              <w:t>;</w:t>
            </w:r>
          </w:p>
          <w:p w:rsidR="00A029B9" w:rsidRPr="00E819A5" w:rsidRDefault="00A029B9" w:rsidP="00B117E7">
            <w:pPr>
              <w:numPr>
                <w:ilvl w:val="0"/>
                <w:numId w:val="38"/>
              </w:numPr>
              <w:spacing w:before="100" w:beforeAutospacing="1" w:after="100" w:afterAutospacing="1"/>
              <w:rPr>
                <w:rFonts w:ascii="Tahoma" w:hAnsi="Tahoma" w:cs="Tahoma"/>
                <w:bCs/>
                <w:lang w:val="fr-CA"/>
              </w:rPr>
            </w:pPr>
            <w:r w:rsidRPr="00E819A5">
              <w:rPr>
                <w:rFonts w:ascii="Tahoma" w:hAnsi="Tahoma" w:cs="Tahoma"/>
                <w:bCs/>
                <w:lang w:val="fr-CA"/>
              </w:rPr>
              <w:t>Le rendez-vous pou</w:t>
            </w:r>
            <w:r w:rsidR="002A15AD" w:rsidRPr="00E819A5">
              <w:rPr>
                <w:rFonts w:ascii="Tahoma" w:hAnsi="Tahoma" w:cs="Tahoma"/>
                <w:bCs/>
                <w:lang w:val="fr-CA"/>
              </w:rPr>
              <w:t>r</w:t>
            </w:r>
            <w:r w:rsidRPr="00E819A5">
              <w:rPr>
                <w:rFonts w:ascii="Tahoma" w:hAnsi="Tahoma" w:cs="Tahoma"/>
                <w:bCs/>
                <w:lang w:val="fr-CA"/>
              </w:rPr>
              <w:t xml:space="preserve"> la fiaxation des plaques</w:t>
            </w:r>
            <w:r w:rsidR="002A15AD" w:rsidRPr="00E819A5">
              <w:rPr>
                <w:rFonts w:ascii="Tahoma" w:hAnsi="Tahoma" w:cs="Tahoma"/>
                <w:bCs/>
                <w:lang w:val="fr-CA"/>
              </w:rPr>
              <w:t xml:space="preserve"> est pris et transmis au requérant;</w:t>
            </w:r>
          </w:p>
          <w:p w:rsidR="002A15AD" w:rsidRPr="00E819A5" w:rsidRDefault="002A15AD" w:rsidP="00B117E7">
            <w:pPr>
              <w:numPr>
                <w:ilvl w:val="0"/>
                <w:numId w:val="38"/>
              </w:numPr>
              <w:spacing w:before="100" w:beforeAutospacing="1" w:after="100" w:afterAutospacing="1"/>
              <w:rPr>
                <w:rFonts w:ascii="Tahoma" w:hAnsi="Tahoma" w:cs="Tahoma"/>
                <w:bCs/>
                <w:lang w:val="fr-CA"/>
              </w:rPr>
            </w:pPr>
            <w:r w:rsidRPr="00E819A5">
              <w:rPr>
                <w:rFonts w:ascii="Tahoma" w:hAnsi="Tahoma" w:cs="Tahoma"/>
                <w:bCs/>
                <w:lang w:val="fr-CA"/>
              </w:rPr>
              <w:t>Aprés la fixation, la date, l’agent responsable et toutes autres informations nécessaires sont enregistrés dans la base de données.</w:t>
            </w:r>
          </w:p>
          <w:p w:rsidR="003E269C" w:rsidRDefault="003E269C" w:rsidP="009C14AC">
            <w:pPr>
              <w:rPr>
                <w:rFonts w:ascii="Tahoma" w:hAnsi="Tahoma" w:cs="Tahoma"/>
                <w:bCs/>
                <w:lang w:val="fr-CA"/>
              </w:rPr>
            </w:pPr>
            <w:r>
              <w:rPr>
                <w:rFonts w:ascii="Tahoma" w:hAnsi="Tahoma" w:cs="Tahoma"/>
                <w:bCs/>
                <w:lang w:val="fr-CA"/>
              </w:rPr>
              <w:t xml:space="preserve">NB : Il est important de tenir compte </w:t>
            </w:r>
            <w:r w:rsidR="00021CA5">
              <w:rPr>
                <w:rFonts w:ascii="Tahoma" w:hAnsi="Tahoma" w:cs="Tahoma"/>
                <w:bCs/>
                <w:lang w:val="fr-CA"/>
              </w:rPr>
              <w:t>de la particularité</w:t>
            </w:r>
            <w:r>
              <w:rPr>
                <w:rFonts w:ascii="Tahoma" w:hAnsi="Tahoma" w:cs="Tahoma"/>
                <w:bCs/>
                <w:lang w:val="fr-CA"/>
              </w:rPr>
              <w:t xml:space="preserve"> des véhicules 2&amp;3 roues qui se fait de façon groupée</w:t>
            </w:r>
            <w:r w:rsidR="009019D5">
              <w:rPr>
                <w:rFonts w:ascii="Tahoma" w:hAnsi="Tahoma" w:cs="Tahoma"/>
                <w:bCs/>
                <w:lang w:val="fr-CA"/>
              </w:rPr>
              <w:t xml:space="preserve">. </w:t>
            </w:r>
          </w:p>
          <w:p w:rsidR="009019D5" w:rsidRDefault="00021CA5" w:rsidP="009C14AC">
            <w:pPr>
              <w:rPr>
                <w:rFonts w:ascii="Tahoma" w:hAnsi="Tahoma" w:cs="Tahoma"/>
                <w:bCs/>
                <w:lang w:val="fr-CA"/>
              </w:rPr>
            </w:pPr>
            <w:r>
              <w:rPr>
                <w:rFonts w:ascii="Tahoma" w:hAnsi="Tahoma" w:cs="Tahoma"/>
                <w:bCs/>
                <w:lang w:val="fr-CA"/>
              </w:rPr>
              <w:t>Un processus de pré-immatriculation groupée des véhicules 2&amp;3 roues doit être prévu</w:t>
            </w:r>
            <w:r w:rsidR="00E819A5">
              <w:rPr>
                <w:rFonts w:ascii="Tahoma" w:hAnsi="Tahoma" w:cs="Tahoma"/>
                <w:bCs/>
                <w:lang w:val="fr-CA"/>
              </w:rPr>
              <w:t>.</w:t>
            </w:r>
          </w:p>
          <w:p w:rsidR="00CA4051" w:rsidRDefault="00CA4051" w:rsidP="009C14AC">
            <w:pPr>
              <w:rPr>
                <w:rFonts w:ascii="Tahoma" w:hAnsi="Tahoma" w:cs="Tahoma"/>
                <w:bCs/>
                <w:lang w:val="fr-CA"/>
              </w:rPr>
            </w:pPr>
          </w:p>
          <w:p w:rsidR="00EC5526" w:rsidRPr="00AB4116" w:rsidRDefault="00021CA5" w:rsidP="00AB4116">
            <w:pPr>
              <w:rPr>
                <w:rFonts w:ascii="Tahoma" w:hAnsi="Tahoma" w:cs="Tahoma"/>
                <w:bCs/>
                <w:lang w:val="fr-CA"/>
              </w:rPr>
            </w:pPr>
            <w:r>
              <w:rPr>
                <w:rFonts w:ascii="Tahoma" w:hAnsi="Tahoma" w:cs="Tahoma"/>
                <w:bCs/>
                <w:highlight w:val="yellow"/>
                <w:lang w:val="fr-CA"/>
              </w:rPr>
              <w:t xml:space="preserve">NB : </w:t>
            </w:r>
            <w:r w:rsidR="00EC5526">
              <w:rPr>
                <w:rFonts w:ascii="Tahoma" w:hAnsi="Tahoma" w:cs="Tahoma"/>
                <w:bCs/>
                <w:highlight w:val="yellow"/>
                <w:lang w:val="fr-CA"/>
              </w:rPr>
              <w:t>Une procédure harmonisée de l’</w:t>
            </w:r>
            <w:r w:rsidR="00220ADC">
              <w:rPr>
                <w:rFonts w:ascii="Tahoma" w:hAnsi="Tahoma" w:cs="Tahoma"/>
                <w:bCs/>
                <w:highlight w:val="yellow"/>
                <w:lang w:val="fr-CA"/>
              </w:rPr>
              <w:t>immatriculation</w:t>
            </w:r>
            <w:r w:rsidR="00EC5526">
              <w:rPr>
                <w:rFonts w:ascii="Tahoma" w:hAnsi="Tahoma" w:cs="Tahoma"/>
                <w:bCs/>
                <w:highlight w:val="yellow"/>
                <w:lang w:val="fr-CA"/>
              </w:rPr>
              <w:t xml:space="preserve"> 4 roues et 2&amp;3 roues doit être </w:t>
            </w:r>
            <w:r w:rsidR="00EC5526" w:rsidRPr="00EC5526">
              <w:rPr>
                <w:rFonts w:ascii="Tahoma" w:hAnsi="Tahoma" w:cs="Tahoma"/>
                <w:bCs/>
                <w:highlight w:val="yellow"/>
                <w:lang w:val="fr-CA"/>
              </w:rPr>
              <w:t>repensée en tenant compte de tous les cas de figures.</w:t>
            </w:r>
            <w:r w:rsidR="00EC5526">
              <w:rPr>
                <w:rFonts w:ascii="Tahoma" w:hAnsi="Tahoma" w:cs="Tahoma"/>
                <w:bCs/>
                <w:lang w:val="fr-CA"/>
              </w:rPr>
              <w:t xml:space="preserve"> </w:t>
            </w:r>
          </w:p>
          <w:p w:rsidR="00CA4051" w:rsidRPr="00EC5526" w:rsidRDefault="00CA4051" w:rsidP="009C14AC">
            <w:pPr>
              <w:rPr>
                <w:rFonts w:ascii="Tahoma" w:hAnsi="Tahoma" w:cs="Tahoma"/>
                <w:bCs/>
                <w:lang w:val="fr-FR"/>
              </w:rPr>
            </w:pPr>
          </w:p>
          <w:p w:rsidR="00654531" w:rsidRPr="009019D5" w:rsidRDefault="00654531" w:rsidP="009019D5">
            <w:pPr>
              <w:rPr>
                <w:rFonts w:ascii="Tahoma" w:hAnsi="Tahoma" w:cs="Tahoma"/>
                <w:bCs/>
                <w:lang w:val="fr-CA"/>
              </w:rPr>
            </w:pPr>
          </w:p>
        </w:tc>
        <w:tc>
          <w:tcPr>
            <w:tcW w:w="1842" w:type="dxa"/>
            <w:vAlign w:val="center"/>
          </w:tcPr>
          <w:p w:rsidR="004A4ABE" w:rsidRDefault="00EC5526" w:rsidP="00F038EF">
            <w:pPr>
              <w:rPr>
                <w:rFonts w:ascii="Tahoma" w:hAnsi="Tahoma" w:cs="Tahoma"/>
                <w:bCs/>
                <w:lang w:val="fr-CA"/>
              </w:rPr>
            </w:pPr>
            <w:r>
              <w:rPr>
                <w:rFonts w:ascii="Tahoma" w:hAnsi="Tahoma" w:cs="Tahoma"/>
                <w:bCs/>
                <w:lang w:val="fr-CA"/>
              </w:rPr>
              <w:t>Demande en ligne</w:t>
            </w:r>
          </w:p>
          <w:p w:rsidR="00EC5526" w:rsidRDefault="00EC5526" w:rsidP="00F038EF">
            <w:pPr>
              <w:rPr>
                <w:rFonts w:ascii="Tahoma" w:hAnsi="Tahoma" w:cs="Tahoma"/>
                <w:bCs/>
                <w:lang w:val="fr-CA"/>
              </w:rPr>
            </w:pPr>
            <w:r>
              <w:rPr>
                <w:rFonts w:ascii="Tahoma" w:hAnsi="Tahoma" w:cs="Tahoma"/>
                <w:bCs/>
                <w:lang w:val="fr-CA"/>
              </w:rPr>
              <w:t>Pieces fournies</w:t>
            </w:r>
          </w:p>
        </w:tc>
        <w:tc>
          <w:tcPr>
            <w:tcW w:w="1695" w:type="dxa"/>
          </w:tcPr>
          <w:p w:rsidR="00EC5526" w:rsidRDefault="00EC5526" w:rsidP="00EC5526">
            <w:pPr>
              <w:rPr>
                <w:rFonts w:ascii="Tahoma" w:hAnsi="Tahoma" w:cs="Tahoma"/>
                <w:bCs/>
                <w:lang w:val="fr-CA"/>
              </w:rPr>
            </w:pPr>
            <w:r>
              <w:rPr>
                <w:rFonts w:ascii="Tahoma" w:hAnsi="Tahoma" w:cs="Tahoma"/>
                <w:bCs/>
                <w:lang w:val="fr-CA"/>
              </w:rPr>
              <w:t>Les contrôles physiques</w:t>
            </w:r>
          </w:p>
          <w:p w:rsidR="00EC5526" w:rsidRDefault="00EC5526" w:rsidP="00EC5526">
            <w:pPr>
              <w:rPr>
                <w:rFonts w:ascii="Tahoma" w:hAnsi="Tahoma" w:cs="Tahoma"/>
                <w:bCs/>
                <w:lang w:val="fr-CA"/>
              </w:rPr>
            </w:pPr>
          </w:p>
          <w:p w:rsidR="00EC5526" w:rsidRDefault="00EC5526" w:rsidP="00EC5526">
            <w:pPr>
              <w:rPr>
                <w:rFonts w:ascii="Tahoma" w:hAnsi="Tahoma" w:cs="Tahoma"/>
                <w:bCs/>
                <w:lang w:val="fr-CA"/>
              </w:rPr>
            </w:pPr>
            <w:r>
              <w:rPr>
                <w:rFonts w:ascii="Tahoma" w:hAnsi="Tahoma" w:cs="Tahoma"/>
                <w:bCs/>
                <w:lang w:val="fr-CA"/>
              </w:rPr>
              <w:t>Les contrôles virtuels</w:t>
            </w:r>
          </w:p>
          <w:p w:rsidR="00EC5526" w:rsidRDefault="00EC5526" w:rsidP="00EC5526">
            <w:pPr>
              <w:rPr>
                <w:rFonts w:ascii="Tahoma" w:hAnsi="Tahoma" w:cs="Tahoma"/>
                <w:bCs/>
                <w:lang w:val="fr-CA"/>
              </w:rPr>
            </w:pPr>
          </w:p>
          <w:p w:rsidR="004A4ABE" w:rsidRDefault="00EC5526" w:rsidP="00EC5526">
            <w:pPr>
              <w:rPr>
                <w:rFonts w:ascii="Tahoma" w:hAnsi="Tahoma" w:cs="Tahoma"/>
                <w:bCs/>
                <w:lang w:val="fr-CA"/>
              </w:rPr>
            </w:pPr>
            <w:r>
              <w:rPr>
                <w:rFonts w:ascii="Tahoma" w:hAnsi="Tahoma" w:cs="Tahoma"/>
                <w:bCs/>
                <w:lang w:val="fr-CA"/>
              </w:rPr>
              <w:t>Les consommations des API</w:t>
            </w:r>
          </w:p>
        </w:tc>
        <w:tc>
          <w:tcPr>
            <w:tcW w:w="1926" w:type="dxa"/>
          </w:tcPr>
          <w:p w:rsidR="00EC5526" w:rsidRPr="004C63F6" w:rsidRDefault="00EC5526" w:rsidP="00B117E7">
            <w:pPr>
              <w:numPr>
                <w:ilvl w:val="0"/>
                <w:numId w:val="38"/>
              </w:numPr>
              <w:tabs>
                <w:tab w:val="clear" w:pos="720"/>
                <w:tab w:val="num" w:pos="360"/>
              </w:tabs>
              <w:spacing w:before="100" w:beforeAutospacing="1" w:after="100" w:afterAutospacing="1"/>
              <w:ind w:left="322"/>
            </w:pPr>
            <w:r w:rsidRPr="004C63F6">
              <w:t xml:space="preserve">Numéro de </w:t>
            </w:r>
            <w:r w:rsidRPr="003E269C">
              <w:t>la demande</w:t>
            </w:r>
          </w:p>
          <w:p w:rsidR="00EC5526" w:rsidRPr="004C63F6" w:rsidRDefault="00EC5526" w:rsidP="00B117E7">
            <w:pPr>
              <w:numPr>
                <w:ilvl w:val="0"/>
                <w:numId w:val="38"/>
              </w:numPr>
              <w:spacing w:before="100" w:beforeAutospacing="1" w:after="100" w:afterAutospacing="1"/>
              <w:ind w:left="322"/>
            </w:pPr>
            <w:r w:rsidRPr="004C63F6">
              <w:t>Accusé d'enregistrement de votre demande</w:t>
            </w:r>
            <w:r w:rsidRPr="003E269C">
              <w:t xml:space="preserve"> (par mail/SMS,etc)</w:t>
            </w:r>
          </w:p>
          <w:p w:rsidR="00EC5526" w:rsidRPr="003E269C" w:rsidRDefault="00EC5526" w:rsidP="00B117E7">
            <w:pPr>
              <w:numPr>
                <w:ilvl w:val="0"/>
                <w:numId w:val="38"/>
              </w:numPr>
              <w:spacing w:before="100" w:beforeAutospacing="1" w:after="100" w:afterAutospacing="1"/>
              <w:ind w:left="322"/>
            </w:pPr>
            <w:r w:rsidRPr="004C63F6">
              <w:t xml:space="preserve">Certificat d'immatriculation </w:t>
            </w:r>
            <w:r w:rsidRPr="003E269C">
              <w:t>ou carte grise.</w:t>
            </w:r>
          </w:p>
          <w:p w:rsidR="004A4ABE" w:rsidRPr="00EC5526" w:rsidRDefault="004A4ABE" w:rsidP="00F038EF">
            <w:pPr>
              <w:rPr>
                <w:rFonts w:ascii="Tahoma" w:hAnsi="Tahoma" w:cs="Tahoma"/>
                <w:bCs/>
              </w:rPr>
            </w:pPr>
          </w:p>
        </w:tc>
        <w:tc>
          <w:tcPr>
            <w:tcW w:w="1624" w:type="dxa"/>
          </w:tcPr>
          <w:p w:rsidR="009C14AC" w:rsidRPr="00EF31ED" w:rsidRDefault="009C14AC" w:rsidP="00B117E7">
            <w:pPr>
              <w:pStyle w:val="Paragraphedeliste"/>
              <w:numPr>
                <w:ilvl w:val="0"/>
                <w:numId w:val="14"/>
              </w:numPr>
              <w:ind w:left="385"/>
              <w:rPr>
                <w:rFonts w:ascii="Tahoma" w:hAnsi="Tahoma" w:cs="Tahoma"/>
                <w:bCs/>
                <w:lang w:val="fr-CA"/>
              </w:rPr>
            </w:pPr>
            <w:r w:rsidRPr="00EF31ED">
              <w:rPr>
                <w:rFonts w:ascii="Tahoma" w:hAnsi="Tahoma" w:cs="Tahoma"/>
                <w:bCs/>
                <w:lang w:val="fr-CA"/>
              </w:rPr>
              <w:t>Génération du numéro d’immatriculation suivant la clé de numérotation et suivant les natures de plaques</w:t>
            </w:r>
            <w:r>
              <w:rPr>
                <w:rFonts w:ascii="Tahoma" w:hAnsi="Tahoma" w:cs="Tahoma"/>
                <w:bCs/>
                <w:lang w:val="fr-CA"/>
              </w:rPr>
              <w:t xml:space="preserve"> et association RFID</w:t>
            </w:r>
            <w:r w:rsidRPr="00EF31ED">
              <w:rPr>
                <w:rFonts w:ascii="Tahoma" w:hAnsi="Tahoma" w:cs="Tahoma"/>
                <w:bCs/>
                <w:lang w:val="fr-CA"/>
              </w:rPr>
              <w:t>;</w:t>
            </w:r>
          </w:p>
          <w:p w:rsidR="009C14AC" w:rsidRPr="00EF31ED" w:rsidRDefault="009C14AC" w:rsidP="00B117E7">
            <w:pPr>
              <w:pStyle w:val="Paragraphedeliste"/>
              <w:numPr>
                <w:ilvl w:val="0"/>
                <w:numId w:val="14"/>
              </w:numPr>
              <w:ind w:left="385"/>
              <w:rPr>
                <w:rFonts w:ascii="Tahoma" w:hAnsi="Tahoma" w:cs="Tahoma"/>
                <w:bCs/>
                <w:lang w:val="fr-CA"/>
              </w:rPr>
            </w:pPr>
            <w:r w:rsidRPr="00EF31ED">
              <w:rPr>
                <w:rFonts w:ascii="Tahoma" w:hAnsi="Tahoma" w:cs="Tahoma"/>
                <w:bCs/>
                <w:lang w:val="fr-CA"/>
              </w:rPr>
              <w:t>Génération automatique de la carte grise</w:t>
            </w:r>
          </w:p>
          <w:p w:rsidR="009C14AC" w:rsidRDefault="009C14AC" w:rsidP="00B117E7">
            <w:pPr>
              <w:pStyle w:val="Paragraphedeliste"/>
              <w:numPr>
                <w:ilvl w:val="0"/>
                <w:numId w:val="14"/>
              </w:numPr>
              <w:ind w:left="385"/>
              <w:rPr>
                <w:rFonts w:ascii="Tahoma" w:hAnsi="Tahoma" w:cs="Tahoma"/>
                <w:bCs/>
                <w:lang w:val="fr-CA"/>
              </w:rPr>
            </w:pPr>
            <w:r w:rsidRPr="00EF31ED">
              <w:rPr>
                <w:rFonts w:ascii="Tahoma" w:hAnsi="Tahoma" w:cs="Tahoma"/>
                <w:bCs/>
                <w:lang w:val="fr-CA"/>
              </w:rPr>
              <w:t>Prise de rendez-vous pour la fixation des plaques</w:t>
            </w:r>
          </w:p>
          <w:p w:rsidR="004A4ABE" w:rsidRPr="009C14AC" w:rsidRDefault="009C14AC" w:rsidP="00B117E7">
            <w:pPr>
              <w:pStyle w:val="Paragraphedeliste"/>
              <w:numPr>
                <w:ilvl w:val="0"/>
                <w:numId w:val="14"/>
              </w:numPr>
              <w:ind w:left="385"/>
              <w:rPr>
                <w:rFonts w:ascii="Tahoma" w:hAnsi="Tahoma" w:cs="Tahoma"/>
                <w:bCs/>
                <w:lang w:val="fr-CA"/>
              </w:rPr>
            </w:pPr>
            <w:r w:rsidRPr="009C14AC">
              <w:rPr>
                <w:rFonts w:ascii="Tahoma" w:hAnsi="Tahoma" w:cs="Tahoma"/>
                <w:bCs/>
                <w:lang w:val="fr-CA"/>
              </w:rPr>
              <w:t>Délivrance des titres connexes</w:t>
            </w:r>
          </w:p>
        </w:tc>
      </w:tr>
      <w:tr w:rsidR="00654531" w:rsidTr="00614FBE">
        <w:tc>
          <w:tcPr>
            <w:tcW w:w="475" w:type="dxa"/>
            <w:vAlign w:val="center"/>
          </w:tcPr>
          <w:p w:rsidR="004A4ABE" w:rsidRDefault="00AE287E" w:rsidP="00F038EF">
            <w:pPr>
              <w:jc w:val="center"/>
              <w:rPr>
                <w:rFonts w:ascii="Tahoma" w:hAnsi="Tahoma" w:cs="Tahoma"/>
                <w:bCs/>
                <w:lang w:val="fr-CA"/>
              </w:rPr>
            </w:pPr>
            <w:r>
              <w:rPr>
                <w:rFonts w:ascii="Tahoma" w:hAnsi="Tahoma" w:cs="Tahoma"/>
                <w:bCs/>
                <w:lang w:val="fr-CA"/>
              </w:rPr>
              <w:t>8</w:t>
            </w:r>
          </w:p>
        </w:tc>
        <w:tc>
          <w:tcPr>
            <w:tcW w:w="1936" w:type="dxa"/>
            <w:vAlign w:val="center"/>
          </w:tcPr>
          <w:p w:rsidR="004A4ABE" w:rsidRPr="00BF1B90" w:rsidRDefault="007E00C0" w:rsidP="00F038EF">
            <w:pPr>
              <w:rPr>
                <w:rFonts w:ascii="Tahoma" w:hAnsi="Tahoma" w:cs="Tahoma"/>
                <w:b/>
                <w:bCs/>
                <w:lang w:val="fr-CA"/>
              </w:rPr>
            </w:pPr>
            <w:r>
              <w:rPr>
                <w:rFonts w:ascii="Tahoma" w:hAnsi="Tahoma" w:cs="Tahoma"/>
                <w:b/>
                <w:bCs/>
                <w:lang w:val="fr-CA"/>
              </w:rPr>
              <w:t>MODULE GESTION DES VÉHICULES</w:t>
            </w:r>
          </w:p>
        </w:tc>
        <w:tc>
          <w:tcPr>
            <w:tcW w:w="5103" w:type="dxa"/>
            <w:vAlign w:val="center"/>
          </w:tcPr>
          <w:p w:rsidR="001B5376" w:rsidRDefault="007E00C0" w:rsidP="00F038EF">
            <w:pPr>
              <w:rPr>
                <w:rFonts w:ascii="Tahoma" w:hAnsi="Tahoma" w:cs="Tahoma"/>
                <w:bCs/>
                <w:lang w:val="fr-CA"/>
              </w:rPr>
            </w:pPr>
            <w:r>
              <w:rPr>
                <w:rFonts w:ascii="Tahoma" w:hAnsi="Tahoma" w:cs="Tahoma"/>
                <w:bCs/>
                <w:lang w:val="fr-CA"/>
              </w:rPr>
              <w:t>Ce module affiche en consultation tous les véhicules immatriculés avec un requêteur permettant de</w:t>
            </w:r>
            <w:r w:rsidR="001B5376">
              <w:rPr>
                <w:rFonts w:ascii="Tahoma" w:hAnsi="Tahoma" w:cs="Tahoma"/>
                <w:bCs/>
                <w:lang w:val="fr-CA"/>
              </w:rPr>
              <w:t> :</w:t>
            </w:r>
          </w:p>
          <w:p w:rsidR="001B5376" w:rsidRDefault="007E00C0" w:rsidP="00B117E7">
            <w:pPr>
              <w:pStyle w:val="Paragraphedeliste"/>
              <w:numPr>
                <w:ilvl w:val="0"/>
                <w:numId w:val="39"/>
              </w:numPr>
              <w:rPr>
                <w:rFonts w:ascii="Tahoma" w:hAnsi="Tahoma" w:cs="Tahoma"/>
                <w:bCs/>
                <w:lang w:val="fr-CA"/>
              </w:rPr>
            </w:pPr>
            <w:r w:rsidRPr="001B5376">
              <w:rPr>
                <w:rFonts w:ascii="Tahoma" w:hAnsi="Tahoma" w:cs="Tahoma"/>
                <w:bCs/>
                <w:lang w:val="fr-CA"/>
              </w:rPr>
              <w:t>filtre</w:t>
            </w:r>
            <w:r w:rsidR="00B37F6D">
              <w:rPr>
                <w:rFonts w:ascii="Tahoma" w:hAnsi="Tahoma" w:cs="Tahoma"/>
                <w:bCs/>
                <w:lang w:val="fr-CA"/>
              </w:rPr>
              <w:t>r</w:t>
            </w:r>
            <w:r w:rsidR="001B5376" w:rsidRPr="001B5376">
              <w:rPr>
                <w:rFonts w:ascii="Tahoma" w:hAnsi="Tahoma" w:cs="Tahoma"/>
                <w:bCs/>
                <w:lang w:val="fr-CA"/>
              </w:rPr>
              <w:t xml:space="preserve"> sur toutes les rubriques d’un véhicule</w:t>
            </w:r>
            <w:r w:rsidRPr="001B5376">
              <w:rPr>
                <w:rFonts w:ascii="Tahoma" w:hAnsi="Tahoma" w:cs="Tahoma"/>
                <w:bCs/>
                <w:lang w:val="fr-CA"/>
              </w:rPr>
              <w:t xml:space="preserve">, </w:t>
            </w:r>
          </w:p>
          <w:p w:rsidR="004A4ABE" w:rsidRDefault="00B37F6D" w:rsidP="00B117E7">
            <w:pPr>
              <w:pStyle w:val="Paragraphedeliste"/>
              <w:numPr>
                <w:ilvl w:val="0"/>
                <w:numId w:val="39"/>
              </w:numPr>
              <w:rPr>
                <w:rFonts w:ascii="Tahoma" w:hAnsi="Tahoma" w:cs="Tahoma"/>
                <w:bCs/>
                <w:lang w:val="fr-CA"/>
              </w:rPr>
            </w:pPr>
            <w:r>
              <w:rPr>
                <w:rFonts w:ascii="Tahoma" w:hAnsi="Tahoma" w:cs="Tahoma"/>
                <w:bCs/>
                <w:lang w:val="fr-CA"/>
              </w:rPr>
              <w:t>P</w:t>
            </w:r>
            <w:r w:rsidR="007E00C0" w:rsidRPr="001B5376">
              <w:rPr>
                <w:rFonts w:ascii="Tahoma" w:hAnsi="Tahoma" w:cs="Tahoma"/>
                <w:bCs/>
                <w:lang w:val="fr-CA"/>
              </w:rPr>
              <w:t>roduire des récapitulatifs et des tableaux de bord.</w:t>
            </w:r>
          </w:p>
          <w:p w:rsidR="001B5376" w:rsidRDefault="00B37F6D" w:rsidP="00B117E7">
            <w:pPr>
              <w:pStyle w:val="Paragraphedeliste"/>
              <w:numPr>
                <w:ilvl w:val="0"/>
                <w:numId w:val="39"/>
              </w:numPr>
              <w:rPr>
                <w:rFonts w:ascii="Tahoma" w:hAnsi="Tahoma" w:cs="Tahoma"/>
                <w:bCs/>
                <w:lang w:val="fr-CA"/>
              </w:rPr>
            </w:pPr>
            <w:r>
              <w:rPr>
                <w:rFonts w:ascii="Tahoma" w:hAnsi="Tahoma" w:cs="Tahoma"/>
                <w:bCs/>
                <w:lang w:val="fr-CA"/>
              </w:rPr>
              <w:t>P</w:t>
            </w:r>
            <w:r w:rsidR="001B5376">
              <w:rPr>
                <w:rFonts w:ascii="Tahoma" w:hAnsi="Tahoma" w:cs="Tahoma"/>
                <w:bCs/>
                <w:lang w:val="fr-CA"/>
              </w:rPr>
              <w:t>résenter l’historique des opérations dérivées réalisées sur chaque véhicule</w:t>
            </w:r>
            <w:r>
              <w:rPr>
                <w:rFonts w:ascii="Tahoma" w:hAnsi="Tahoma" w:cs="Tahoma"/>
                <w:bCs/>
                <w:lang w:val="fr-CA"/>
              </w:rPr>
              <w:t>;</w:t>
            </w:r>
          </w:p>
          <w:p w:rsidR="00B37F6D" w:rsidRDefault="00B37F6D" w:rsidP="00B117E7">
            <w:pPr>
              <w:pStyle w:val="Paragraphedeliste"/>
              <w:numPr>
                <w:ilvl w:val="0"/>
                <w:numId w:val="39"/>
              </w:numPr>
              <w:rPr>
                <w:rFonts w:ascii="Tahoma" w:hAnsi="Tahoma" w:cs="Tahoma"/>
                <w:bCs/>
                <w:lang w:val="fr-CA"/>
              </w:rPr>
            </w:pPr>
            <w:r>
              <w:rPr>
                <w:rFonts w:ascii="Tahoma" w:hAnsi="Tahoma" w:cs="Tahoma"/>
                <w:bCs/>
                <w:lang w:val="fr-CA"/>
              </w:rPr>
              <w:t>Ect;</w:t>
            </w:r>
          </w:p>
          <w:p w:rsidR="001B5376" w:rsidRPr="001B5376" w:rsidRDefault="001B5376" w:rsidP="001B5376">
            <w:pPr>
              <w:pStyle w:val="Paragraphedeliste"/>
              <w:ind w:left="780"/>
              <w:rPr>
                <w:rFonts w:ascii="Tahoma" w:hAnsi="Tahoma" w:cs="Tahoma"/>
                <w:bCs/>
                <w:lang w:val="fr-CA"/>
              </w:rPr>
            </w:pPr>
          </w:p>
          <w:p w:rsidR="007E00C0" w:rsidRPr="00273504" w:rsidRDefault="007E00C0" w:rsidP="00F038EF">
            <w:pPr>
              <w:rPr>
                <w:rFonts w:ascii="Tahoma" w:hAnsi="Tahoma" w:cs="Tahoma"/>
                <w:bCs/>
                <w:lang w:val="fr-CA"/>
              </w:rPr>
            </w:pPr>
          </w:p>
        </w:tc>
        <w:tc>
          <w:tcPr>
            <w:tcW w:w="1842" w:type="dxa"/>
            <w:vAlign w:val="center"/>
          </w:tcPr>
          <w:p w:rsidR="004A4ABE" w:rsidRDefault="007E4120" w:rsidP="00F038EF">
            <w:pPr>
              <w:rPr>
                <w:rFonts w:ascii="Tahoma" w:hAnsi="Tahoma" w:cs="Tahoma"/>
                <w:bCs/>
                <w:lang w:val="fr-CA"/>
              </w:rPr>
            </w:pPr>
            <w:r>
              <w:rPr>
                <w:rFonts w:ascii="Tahoma" w:hAnsi="Tahoma" w:cs="Tahoma"/>
                <w:bCs/>
                <w:lang w:val="fr-CA"/>
              </w:rPr>
              <w:t>Base de données des véhicules et propriétaires</w:t>
            </w:r>
          </w:p>
        </w:tc>
        <w:tc>
          <w:tcPr>
            <w:tcW w:w="1695" w:type="dxa"/>
          </w:tcPr>
          <w:p w:rsidR="004A4ABE" w:rsidRDefault="001B5376" w:rsidP="00F038EF">
            <w:pPr>
              <w:rPr>
                <w:rFonts w:ascii="Tahoma" w:hAnsi="Tahoma" w:cs="Tahoma"/>
                <w:bCs/>
                <w:lang w:val="fr-CA"/>
              </w:rPr>
            </w:pPr>
            <w:r>
              <w:rPr>
                <w:rFonts w:ascii="Tahoma" w:hAnsi="Tahoma" w:cs="Tahoma"/>
                <w:bCs/>
                <w:lang w:val="fr-CA"/>
              </w:rPr>
              <w:t>Traitement d’immatriculation</w:t>
            </w:r>
          </w:p>
        </w:tc>
        <w:tc>
          <w:tcPr>
            <w:tcW w:w="1926" w:type="dxa"/>
          </w:tcPr>
          <w:p w:rsidR="004A4ABE" w:rsidRDefault="001B5376" w:rsidP="00F038EF">
            <w:pPr>
              <w:rPr>
                <w:rFonts w:ascii="Tahoma" w:hAnsi="Tahoma" w:cs="Tahoma"/>
                <w:bCs/>
                <w:lang w:val="fr-CA"/>
              </w:rPr>
            </w:pPr>
            <w:r>
              <w:rPr>
                <w:rFonts w:ascii="Tahoma" w:hAnsi="Tahoma" w:cs="Tahoma"/>
                <w:bCs/>
                <w:lang w:val="fr-CA"/>
              </w:rPr>
              <w:t>Tableaux de bord</w:t>
            </w:r>
          </w:p>
        </w:tc>
        <w:tc>
          <w:tcPr>
            <w:tcW w:w="1624" w:type="dxa"/>
          </w:tcPr>
          <w:p w:rsidR="004A4ABE" w:rsidRDefault="001B5376" w:rsidP="00F038EF">
            <w:pPr>
              <w:rPr>
                <w:rFonts w:ascii="Tahoma" w:hAnsi="Tahoma" w:cs="Tahoma"/>
                <w:bCs/>
                <w:lang w:val="fr-CA"/>
              </w:rPr>
            </w:pPr>
            <w:r>
              <w:rPr>
                <w:rFonts w:ascii="Tahoma" w:hAnsi="Tahoma" w:cs="Tahoma"/>
                <w:bCs/>
                <w:lang w:val="fr-CA"/>
              </w:rPr>
              <w:t>ANaTT</w:t>
            </w:r>
          </w:p>
          <w:p w:rsidR="001B5376" w:rsidRDefault="001B5376" w:rsidP="00F038EF">
            <w:pPr>
              <w:rPr>
                <w:rFonts w:ascii="Tahoma" w:hAnsi="Tahoma" w:cs="Tahoma"/>
                <w:bCs/>
                <w:lang w:val="fr-CA"/>
              </w:rPr>
            </w:pPr>
            <w:r>
              <w:rPr>
                <w:rFonts w:ascii="Tahoma" w:hAnsi="Tahoma" w:cs="Tahoma"/>
                <w:bCs/>
                <w:lang w:val="fr-CA"/>
              </w:rPr>
              <w:t>Direction des transports</w:t>
            </w:r>
          </w:p>
        </w:tc>
      </w:tr>
      <w:tr w:rsidR="00D13EB9" w:rsidTr="00614FBE">
        <w:tc>
          <w:tcPr>
            <w:tcW w:w="475" w:type="dxa"/>
            <w:vAlign w:val="center"/>
          </w:tcPr>
          <w:p w:rsidR="00D13EB9" w:rsidRDefault="00AE287E" w:rsidP="00F038EF">
            <w:pPr>
              <w:jc w:val="center"/>
              <w:rPr>
                <w:rFonts w:ascii="Tahoma" w:hAnsi="Tahoma" w:cs="Tahoma"/>
                <w:bCs/>
                <w:lang w:val="fr-CA"/>
              </w:rPr>
            </w:pPr>
            <w:r>
              <w:rPr>
                <w:rFonts w:ascii="Tahoma" w:hAnsi="Tahoma" w:cs="Tahoma"/>
                <w:bCs/>
                <w:lang w:val="fr-CA"/>
              </w:rPr>
              <w:t>9</w:t>
            </w:r>
          </w:p>
        </w:tc>
        <w:tc>
          <w:tcPr>
            <w:tcW w:w="1936" w:type="dxa"/>
            <w:vAlign w:val="center"/>
          </w:tcPr>
          <w:p w:rsidR="00D13EB9" w:rsidRDefault="00D13EB9" w:rsidP="00F038EF">
            <w:pPr>
              <w:rPr>
                <w:rFonts w:ascii="Tahoma" w:hAnsi="Tahoma" w:cs="Tahoma"/>
                <w:b/>
                <w:bCs/>
                <w:u w:val="single"/>
              </w:rPr>
            </w:pPr>
            <w:r>
              <w:rPr>
                <w:rFonts w:ascii="Tahoma" w:hAnsi="Tahoma" w:cs="Tahoma"/>
                <w:b/>
                <w:bCs/>
                <w:u w:val="single"/>
              </w:rPr>
              <w:t>MODULE DE PAIEMENT EN LIGNE</w:t>
            </w:r>
          </w:p>
        </w:tc>
        <w:tc>
          <w:tcPr>
            <w:tcW w:w="5103" w:type="dxa"/>
            <w:vAlign w:val="center"/>
          </w:tcPr>
          <w:p w:rsidR="00D13EB9" w:rsidRPr="00D13EB9" w:rsidRDefault="00D13EB9" w:rsidP="00D13EB9"/>
          <w:p w:rsidR="00D13EB9" w:rsidRDefault="00D13EB9" w:rsidP="00D13EB9">
            <w:pPr>
              <w:pStyle w:val="NormalWeb"/>
            </w:pPr>
            <w:r>
              <w:rPr>
                <w:rFonts w:ascii="Tahoma" w:eastAsia="Arial" w:hAnsi="Tahoma" w:cs="Tahoma"/>
                <w:bCs/>
                <w:color w:val="262626"/>
                <w:sz w:val="20"/>
                <w:lang w:val="fr-CA" w:eastAsia="en-US"/>
              </w:rPr>
              <w:t>Le paiement en ligne est module transversal qu</w:t>
            </w:r>
            <w:r w:rsidR="004F7585">
              <w:rPr>
                <w:rFonts w:ascii="Tahoma" w:eastAsia="Arial" w:hAnsi="Tahoma" w:cs="Tahoma"/>
                <w:bCs/>
                <w:color w:val="262626"/>
                <w:sz w:val="20"/>
                <w:lang w:val="fr-CA" w:eastAsia="en-US"/>
              </w:rPr>
              <w:t>i</w:t>
            </w:r>
            <w:r>
              <w:rPr>
                <w:rFonts w:ascii="Tahoma" w:eastAsia="Arial" w:hAnsi="Tahoma" w:cs="Tahoma"/>
                <w:bCs/>
                <w:color w:val="262626"/>
                <w:sz w:val="20"/>
                <w:lang w:val="fr-CA" w:eastAsia="en-US"/>
              </w:rPr>
              <w:t xml:space="preserve"> permet de réaliser des paiements via les </w:t>
            </w:r>
            <w:r w:rsidR="00BA4674">
              <w:rPr>
                <w:rFonts w:ascii="Tahoma" w:eastAsia="Arial" w:hAnsi="Tahoma" w:cs="Tahoma"/>
                <w:bCs/>
                <w:color w:val="262626"/>
                <w:sz w:val="20"/>
                <w:lang w:val="fr-CA" w:eastAsia="en-US"/>
              </w:rPr>
              <w:t>intégrateurs de paiement</w:t>
            </w:r>
            <w:r>
              <w:rPr>
                <w:rFonts w:ascii="Tahoma" w:eastAsia="Arial" w:hAnsi="Tahoma" w:cs="Tahoma"/>
                <w:bCs/>
                <w:color w:val="262626"/>
                <w:sz w:val="20"/>
                <w:lang w:val="fr-CA" w:eastAsia="en-US"/>
              </w:rPr>
              <w:t xml:space="preserve"> agréés au Bénin. Il s’agit surtout d’</w:t>
            </w:r>
            <w:r w:rsidRPr="00D13EB9">
              <w:rPr>
                <w:rFonts w:ascii="Tahoma" w:eastAsia="Arial" w:hAnsi="Tahoma" w:cs="Tahoma"/>
                <w:bCs/>
                <w:color w:val="262626"/>
                <w:sz w:val="20"/>
                <w:lang w:val="fr-CA" w:eastAsia="en-US"/>
              </w:rPr>
              <w:t xml:space="preserve">envoyer </w:t>
            </w:r>
            <w:r>
              <w:rPr>
                <w:rFonts w:ascii="Tahoma" w:eastAsia="Arial" w:hAnsi="Tahoma" w:cs="Tahoma"/>
                <w:bCs/>
                <w:color w:val="262626"/>
                <w:sz w:val="20"/>
                <w:lang w:val="fr-CA" w:eastAsia="en-US"/>
              </w:rPr>
              <w:t>des</w:t>
            </w:r>
            <w:r w:rsidRPr="00D13EB9">
              <w:rPr>
                <w:rFonts w:ascii="Tahoma" w:eastAsia="Arial" w:hAnsi="Tahoma" w:cs="Tahoma"/>
                <w:bCs/>
                <w:color w:val="262626"/>
                <w:sz w:val="20"/>
                <w:lang w:val="fr-CA" w:eastAsia="en-US"/>
              </w:rPr>
              <w:t xml:space="preserve"> requête</w:t>
            </w:r>
            <w:r>
              <w:rPr>
                <w:rFonts w:ascii="Tahoma" w:eastAsia="Arial" w:hAnsi="Tahoma" w:cs="Tahoma"/>
                <w:bCs/>
                <w:color w:val="262626"/>
                <w:sz w:val="20"/>
                <w:lang w:val="fr-CA" w:eastAsia="en-US"/>
              </w:rPr>
              <w:t>s</w:t>
            </w:r>
            <w:r w:rsidRPr="00D13EB9">
              <w:rPr>
                <w:rFonts w:ascii="Tahoma" w:eastAsia="Arial" w:hAnsi="Tahoma" w:cs="Tahoma"/>
                <w:bCs/>
                <w:color w:val="262626"/>
                <w:sz w:val="20"/>
                <w:lang w:val="fr-CA" w:eastAsia="en-US"/>
              </w:rPr>
              <w:t xml:space="preserve"> de création de transaction via l’API</w:t>
            </w:r>
            <w:r>
              <w:rPr>
                <w:rFonts w:ascii="Tahoma" w:eastAsia="Arial" w:hAnsi="Tahoma" w:cs="Tahoma"/>
                <w:bCs/>
                <w:color w:val="262626"/>
                <w:sz w:val="20"/>
                <w:lang w:val="fr-CA" w:eastAsia="en-US"/>
              </w:rPr>
              <w:t xml:space="preserve"> contenant</w:t>
            </w:r>
            <w:r w:rsidRPr="00D13EB9">
              <w:rPr>
                <w:rFonts w:ascii="Tahoma" w:eastAsia="Arial" w:hAnsi="Tahoma" w:cs="Tahoma"/>
                <w:bCs/>
                <w:color w:val="262626"/>
                <w:sz w:val="20"/>
                <w:lang w:val="fr-CA" w:eastAsia="en-US"/>
              </w:rPr>
              <w:t xml:space="preserve"> les paramètres tels que le montant de la transaction, sa description et la devise à utiliser pour celle-ci en plus des informations du client concerné par cette opération</w:t>
            </w:r>
            <w:r>
              <w:t xml:space="preserve">. </w:t>
            </w:r>
          </w:p>
          <w:p w:rsidR="00D13EB9" w:rsidRPr="00D13EB9" w:rsidRDefault="00D13EB9" w:rsidP="00D13EB9">
            <w:pPr>
              <w:rPr>
                <w:rFonts w:ascii="Tahoma" w:hAnsi="Tahoma" w:cs="Tahoma"/>
                <w:bCs/>
                <w:lang w:val="fr-FR"/>
              </w:rPr>
            </w:pPr>
          </w:p>
        </w:tc>
        <w:tc>
          <w:tcPr>
            <w:tcW w:w="1842" w:type="dxa"/>
            <w:vAlign w:val="center"/>
          </w:tcPr>
          <w:p w:rsidR="00D13EB9" w:rsidRDefault="007E4120" w:rsidP="00F038EF">
            <w:pPr>
              <w:rPr>
                <w:rFonts w:ascii="Tahoma" w:hAnsi="Tahoma" w:cs="Tahoma"/>
                <w:bCs/>
                <w:lang w:val="fr-CA"/>
              </w:rPr>
            </w:pPr>
            <w:r>
              <w:rPr>
                <w:rFonts w:ascii="Tahoma" w:hAnsi="Tahoma" w:cs="Tahoma"/>
                <w:bCs/>
                <w:lang w:val="fr-CA"/>
              </w:rPr>
              <w:t>Base de données des véhicules et propriétaires</w:t>
            </w:r>
          </w:p>
        </w:tc>
        <w:tc>
          <w:tcPr>
            <w:tcW w:w="1695" w:type="dxa"/>
          </w:tcPr>
          <w:p w:rsidR="00D13EB9" w:rsidRDefault="000D0A5F" w:rsidP="00F038EF">
            <w:pPr>
              <w:rPr>
                <w:rFonts w:ascii="Tahoma" w:hAnsi="Tahoma" w:cs="Tahoma"/>
                <w:bCs/>
                <w:lang w:val="fr-CA"/>
              </w:rPr>
            </w:pPr>
            <w:r>
              <w:rPr>
                <w:rFonts w:ascii="Tahoma" w:hAnsi="Tahoma" w:cs="Tahoma"/>
                <w:bCs/>
                <w:lang w:val="fr-CA"/>
              </w:rPr>
              <w:t>Demande de prestation</w:t>
            </w:r>
          </w:p>
          <w:p w:rsidR="000D0A5F" w:rsidRDefault="000D0A5F" w:rsidP="00F038EF">
            <w:pPr>
              <w:rPr>
                <w:rFonts w:ascii="Tahoma" w:hAnsi="Tahoma" w:cs="Tahoma"/>
                <w:bCs/>
                <w:lang w:val="fr-CA"/>
              </w:rPr>
            </w:pPr>
            <w:r>
              <w:rPr>
                <w:rFonts w:ascii="Tahoma" w:hAnsi="Tahoma" w:cs="Tahoma"/>
                <w:bCs/>
                <w:lang w:val="fr-CA"/>
              </w:rPr>
              <w:t>Montant liquidé automatiquement par SIMVeB</w:t>
            </w:r>
          </w:p>
        </w:tc>
        <w:tc>
          <w:tcPr>
            <w:tcW w:w="1926" w:type="dxa"/>
          </w:tcPr>
          <w:p w:rsidR="00D13EB9" w:rsidRPr="000D0A5F" w:rsidRDefault="000D0A5F" w:rsidP="00B117E7">
            <w:pPr>
              <w:pStyle w:val="Paragraphedeliste"/>
              <w:numPr>
                <w:ilvl w:val="0"/>
                <w:numId w:val="24"/>
              </w:numPr>
              <w:ind w:left="322"/>
              <w:rPr>
                <w:rFonts w:ascii="Tahoma" w:hAnsi="Tahoma" w:cs="Tahoma"/>
                <w:bCs/>
                <w:lang w:val="fr-CA"/>
              </w:rPr>
            </w:pPr>
            <w:r w:rsidRPr="000D0A5F">
              <w:rPr>
                <w:rFonts w:ascii="Tahoma" w:hAnsi="Tahoma" w:cs="Tahoma"/>
                <w:bCs/>
                <w:lang w:val="fr-CA"/>
              </w:rPr>
              <w:t>Quittance de paiement</w:t>
            </w:r>
          </w:p>
          <w:p w:rsidR="000D0A5F" w:rsidRPr="000D0A5F" w:rsidRDefault="000D0A5F" w:rsidP="00B117E7">
            <w:pPr>
              <w:pStyle w:val="Paragraphedeliste"/>
              <w:numPr>
                <w:ilvl w:val="0"/>
                <w:numId w:val="24"/>
              </w:numPr>
              <w:ind w:left="322"/>
              <w:rPr>
                <w:rFonts w:ascii="Tahoma" w:hAnsi="Tahoma" w:cs="Tahoma"/>
                <w:bCs/>
                <w:lang w:val="fr-CA"/>
              </w:rPr>
            </w:pPr>
            <w:r w:rsidRPr="000D0A5F">
              <w:rPr>
                <w:rFonts w:ascii="Tahoma" w:hAnsi="Tahoma" w:cs="Tahoma"/>
                <w:bCs/>
                <w:lang w:val="fr-CA"/>
              </w:rPr>
              <w:t>Notification</w:t>
            </w:r>
          </w:p>
          <w:p w:rsidR="000D0A5F" w:rsidRPr="000D0A5F" w:rsidRDefault="000D0A5F" w:rsidP="00B117E7">
            <w:pPr>
              <w:pStyle w:val="Paragraphedeliste"/>
              <w:numPr>
                <w:ilvl w:val="0"/>
                <w:numId w:val="24"/>
              </w:numPr>
              <w:ind w:left="322"/>
              <w:rPr>
                <w:rFonts w:ascii="Tahoma" w:hAnsi="Tahoma" w:cs="Tahoma"/>
                <w:bCs/>
                <w:lang w:val="fr-CA"/>
              </w:rPr>
            </w:pPr>
            <w:r w:rsidRPr="000D0A5F">
              <w:rPr>
                <w:rFonts w:ascii="Tahoma" w:hAnsi="Tahoma" w:cs="Tahoma"/>
                <w:bCs/>
                <w:lang w:val="fr-CA"/>
              </w:rPr>
              <w:t>Statistique de paiement</w:t>
            </w:r>
          </w:p>
        </w:tc>
        <w:tc>
          <w:tcPr>
            <w:tcW w:w="1624" w:type="dxa"/>
          </w:tcPr>
          <w:p w:rsidR="00D13EB9" w:rsidRPr="00BA4674" w:rsidRDefault="000D0A5F" w:rsidP="00B117E7">
            <w:pPr>
              <w:pStyle w:val="Paragraphedeliste"/>
              <w:numPr>
                <w:ilvl w:val="0"/>
                <w:numId w:val="24"/>
              </w:numPr>
              <w:ind w:left="243"/>
              <w:rPr>
                <w:rFonts w:ascii="Tahoma" w:hAnsi="Tahoma" w:cs="Tahoma"/>
                <w:bCs/>
                <w:lang w:val="fr-CA"/>
              </w:rPr>
            </w:pPr>
            <w:r w:rsidRPr="00BA4674">
              <w:rPr>
                <w:rFonts w:ascii="Tahoma" w:hAnsi="Tahoma" w:cs="Tahoma"/>
                <w:bCs/>
                <w:lang w:val="fr-CA"/>
              </w:rPr>
              <w:t>SIMVeB</w:t>
            </w:r>
          </w:p>
          <w:p w:rsidR="00BA4674" w:rsidRDefault="00BA4674" w:rsidP="00BA4674">
            <w:pPr>
              <w:ind w:left="243"/>
              <w:rPr>
                <w:rFonts w:ascii="Tahoma" w:hAnsi="Tahoma" w:cs="Tahoma"/>
                <w:bCs/>
                <w:lang w:val="fr-CA"/>
              </w:rPr>
            </w:pPr>
          </w:p>
          <w:p w:rsidR="000D0A5F" w:rsidRPr="00BA4674" w:rsidRDefault="000D0A5F" w:rsidP="00B117E7">
            <w:pPr>
              <w:pStyle w:val="Paragraphedeliste"/>
              <w:numPr>
                <w:ilvl w:val="0"/>
                <w:numId w:val="24"/>
              </w:numPr>
              <w:ind w:left="243"/>
              <w:rPr>
                <w:rFonts w:ascii="Tahoma" w:hAnsi="Tahoma" w:cs="Tahoma"/>
                <w:bCs/>
                <w:lang w:val="fr-CA"/>
              </w:rPr>
            </w:pPr>
            <w:r w:rsidRPr="00BA4674">
              <w:rPr>
                <w:rFonts w:ascii="Tahoma" w:hAnsi="Tahoma" w:cs="Tahoma"/>
                <w:bCs/>
                <w:lang w:val="fr-CA"/>
              </w:rPr>
              <w:t>ANATT</w:t>
            </w:r>
          </w:p>
          <w:p w:rsidR="00BA4674" w:rsidRDefault="00BA4674" w:rsidP="00BA4674">
            <w:pPr>
              <w:ind w:left="385"/>
              <w:rPr>
                <w:rFonts w:ascii="Tahoma" w:hAnsi="Tahoma" w:cs="Tahoma"/>
                <w:bCs/>
                <w:lang w:val="fr-CA"/>
              </w:rPr>
            </w:pPr>
          </w:p>
          <w:p w:rsidR="000D0A5F" w:rsidRPr="00BA4674" w:rsidRDefault="000D0A5F" w:rsidP="00B117E7">
            <w:pPr>
              <w:pStyle w:val="Paragraphedeliste"/>
              <w:numPr>
                <w:ilvl w:val="0"/>
                <w:numId w:val="24"/>
              </w:numPr>
              <w:ind w:left="243"/>
              <w:rPr>
                <w:rFonts w:ascii="Tahoma" w:hAnsi="Tahoma" w:cs="Tahoma"/>
                <w:bCs/>
                <w:lang w:val="fr-CA"/>
              </w:rPr>
            </w:pPr>
            <w:r w:rsidRPr="00BA4674">
              <w:rPr>
                <w:rFonts w:ascii="Tahoma" w:hAnsi="Tahoma" w:cs="Tahoma"/>
                <w:bCs/>
                <w:lang w:val="fr-CA"/>
              </w:rPr>
              <w:t>OPERATEUR</w:t>
            </w:r>
            <w:r w:rsidR="00BA4674" w:rsidRPr="00BA4674">
              <w:rPr>
                <w:rFonts w:ascii="Tahoma" w:hAnsi="Tahoma" w:cs="Tahoma"/>
                <w:bCs/>
                <w:lang w:val="fr-CA"/>
              </w:rPr>
              <w:t>S</w:t>
            </w:r>
            <w:r w:rsidR="00BA4674">
              <w:rPr>
                <w:rFonts w:ascii="Tahoma" w:hAnsi="Tahoma" w:cs="Tahoma"/>
                <w:bCs/>
                <w:lang w:val="fr-CA"/>
              </w:rPr>
              <w:t xml:space="preserve"> </w:t>
            </w:r>
            <w:r w:rsidR="00BA4674" w:rsidRPr="00BA4674">
              <w:rPr>
                <w:rFonts w:ascii="Tahoma" w:hAnsi="Tahoma" w:cs="Tahoma"/>
                <w:bCs/>
                <w:lang w:val="fr-CA"/>
              </w:rPr>
              <w:t>INTÉGRATEURS</w:t>
            </w:r>
          </w:p>
        </w:tc>
      </w:tr>
      <w:tr w:rsidR="004F7585" w:rsidTr="00614FBE">
        <w:tc>
          <w:tcPr>
            <w:tcW w:w="475" w:type="dxa"/>
            <w:vAlign w:val="center"/>
          </w:tcPr>
          <w:p w:rsidR="004F7585" w:rsidRDefault="00AE287E" w:rsidP="004F7585">
            <w:pPr>
              <w:jc w:val="center"/>
              <w:rPr>
                <w:rFonts w:ascii="Tahoma" w:hAnsi="Tahoma" w:cs="Tahoma"/>
                <w:bCs/>
                <w:lang w:val="fr-CA"/>
              </w:rPr>
            </w:pPr>
            <w:r>
              <w:rPr>
                <w:rFonts w:ascii="Tahoma" w:hAnsi="Tahoma" w:cs="Tahoma"/>
                <w:bCs/>
                <w:lang w:val="fr-CA"/>
              </w:rPr>
              <w:t>10</w:t>
            </w:r>
          </w:p>
        </w:tc>
        <w:tc>
          <w:tcPr>
            <w:tcW w:w="1936" w:type="dxa"/>
            <w:vAlign w:val="center"/>
          </w:tcPr>
          <w:p w:rsidR="004F7585" w:rsidRPr="00855053" w:rsidRDefault="004F7585" w:rsidP="004F7585">
            <w:pPr>
              <w:rPr>
                <w:rFonts w:ascii="Tahoma" w:hAnsi="Tahoma" w:cs="Tahoma"/>
                <w:bCs/>
                <w:u w:val="single"/>
                <w:lang w:val="fr-CA"/>
              </w:rPr>
            </w:pPr>
            <w:r>
              <w:rPr>
                <w:rFonts w:ascii="Tahoma" w:hAnsi="Tahoma" w:cs="Tahoma"/>
                <w:b/>
                <w:bCs/>
                <w:u w:val="single"/>
              </w:rPr>
              <w:t>MODULE PROPRIETAIRES DE VÉHICULES</w:t>
            </w:r>
          </w:p>
        </w:tc>
        <w:tc>
          <w:tcPr>
            <w:tcW w:w="5103" w:type="dxa"/>
            <w:vAlign w:val="center"/>
          </w:tcPr>
          <w:p w:rsidR="004F7585" w:rsidRDefault="004F7585" w:rsidP="004F7585">
            <w:pPr>
              <w:rPr>
                <w:rFonts w:ascii="Tahoma" w:hAnsi="Tahoma" w:cs="Tahoma"/>
                <w:bCs/>
                <w:lang w:val="fr-CA"/>
              </w:rPr>
            </w:pPr>
            <w:r>
              <w:rPr>
                <w:rFonts w:ascii="Tahoma" w:hAnsi="Tahoma" w:cs="Tahoma"/>
                <w:bCs/>
                <w:lang w:val="fr-CA"/>
              </w:rPr>
              <w:t>Le module doit extraire et mettre à jour tous les requérants :</w:t>
            </w:r>
          </w:p>
          <w:p w:rsidR="004F7585" w:rsidRDefault="004F7585" w:rsidP="00B117E7">
            <w:pPr>
              <w:pStyle w:val="Paragraphedeliste"/>
              <w:numPr>
                <w:ilvl w:val="0"/>
                <w:numId w:val="40"/>
              </w:numPr>
              <w:rPr>
                <w:rFonts w:ascii="Tahoma" w:hAnsi="Tahoma" w:cs="Tahoma"/>
                <w:bCs/>
                <w:lang w:val="fr-CA"/>
              </w:rPr>
            </w:pPr>
            <w:r w:rsidRPr="004F7585">
              <w:rPr>
                <w:rFonts w:ascii="Tahoma" w:hAnsi="Tahoma" w:cs="Tahoma"/>
                <w:bCs/>
                <w:lang w:val="fr-CA"/>
              </w:rPr>
              <w:t>Acheteurs de véhicule, vendeur de véhicules, les propriétaires successifs d’un véhicule</w:t>
            </w:r>
            <w:r>
              <w:rPr>
                <w:rFonts w:ascii="Tahoma" w:hAnsi="Tahoma" w:cs="Tahoma"/>
                <w:bCs/>
                <w:lang w:val="fr-CA"/>
              </w:rPr>
              <w:t>;</w:t>
            </w:r>
          </w:p>
          <w:p w:rsidR="004F7585" w:rsidRPr="004F7585" w:rsidRDefault="004F7585" w:rsidP="00B117E7">
            <w:pPr>
              <w:pStyle w:val="Paragraphedeliste"/>
              <w:numPr>
                <w:ilvl w:val="0"/>
                <w:numId w:val="40"/>
              </w:numPr>
              <w:rPr>
                <w:rFonts w:ascii="Tahoma" w:hAnsi="Tahoma" w:cs="Tahoma"/>
                <w:bCs/>
                <w:lang w:val="fr-CA"/>
              </w:rPr>
            </w:pPr>
            <w:r>
              <w:rPr>
                <w:rFonts w:ascii="Tahoma" w:hAnsi="Tahoma" w:cs="Tahoma"/>
                <w:bCs/>
                <w:lang w:val="fr-CA"/>
              </w:rPr>
              <w:t>A</w:t>
            </w:r>
            <w:r w:rsidRPr="004F7585">
              <w:rPr>
                <w:rFonts w:ascii="Tahoma" w:hAnsi="Tahoma" w:cs="Tahoma"/>
                <w:bCs/>
                <w:lang w:val="fr-CA"/>
              </w:rPr>
              <w:t xml:space="preserve">dresses </w:t>
            </w:r>
            <w:r>
              <w:rPr>
                <w:rFonts w:ascii="Tahoma" w:hAnsi="Tahoma" w:cs="Tahoma"/>
                <w:bCs/>
                <w:lang w:val="fr-CA"/>
              </w:rPr>
              <w:t xml:space="preserve">et localisation </w:t>
            </w:r>
            <w:r w:rsidRPr="004F7585">
              <w:rPr>
                <w:rFonts w:ascii="Tahoma" w:hAnsi="Tahoma" w:cs="Tahoma"/>
                <w:bCs/>
                <w:lang w:val="fr-CA"/>
              </w:rPr>
              <w:t>actualisées</w:t>
            </w:r>
            <w:r>
              <w:rPr>
                <w:rFonts w:ascii="Tahoma" w:hAnsi="Tahoma" w:cs="Tahoma"/>
                <w:bCs/>
                <w:lang w:val="fr-CA"/>
              </w:rPr>
              <w:t xml:space="preserve"> des personnes suivant l’échelon géographique (arrondissement, quartier de ville, contact, profession, NPI, etc)</w:t>
            </w:r>
          </w:p>
          <w:p w:rsidR="004F7585" w:rsidRDefault="004F7585" w:rsidP="00B117E7">
            <w:pPr>
              <w:pStyle w:val="Paragraphedeliste"/>
              <w:numPr>
                <w:ilvl w:val="0"/>
                <w:numId w:val="4"/>
              </w:numPr>
              <w:rPr>
                <w:rFonts w:ascii="Tahoma" w:hAnsi="Tahoma" w:cs="Tahoma"/>
                <w:bCs/>
                <w:lang w:val="fr-CA"/>
              </w:rPr>
            </w:pPr>
            <w:r>
              <w:rPr>
                <w:rFonts w:ascii="Tahoma" w:hAnsi="Tahoma" w:cs="Tahoma"/>
                <w:bCs/>
                <w:lang w:val="fr-CA"/>
              </w:rPr>
              <w:t>Statuts et références des permis de conduite</w:t>
            </w:r>
          </w:p>
        </w:tc>
        <w:tc>
          <w:tcPr>
            <w:tcW w:w="1842" w:type="dxa"/>
            <w:vAlign w:val="center"/>
          </w:tcPr>
          <w:p w:rsidR="004F7585" w:rsidRDefault="006F3E66" w:rsidP="004F7585">
            <w:pPr>
              <w:rPr>
                <w:rFonts w:ascii="Tahoma" w:hAnsi="Tahoma" w:cs="Tahoma"/>
                <w:bCs/>
                <w:lang w:val="fr-CA"/>
              </w:rPr>
            </w:pPr>
            <w:r>
              <w:rPr>
                <w:rFonts w:ascii="Tahoma" w:hAnsi="Tahoma" w:cs="Tahoma"/>
                <w:bCs/>
                <w:lang w:val="fr-CA"/>
              </w:rPr>
              <w:t>Base de données des véhicules et propriétaires</w:t>
            </w:r>
          </w:p>
        </w:tc>
        <w:tc>
          <w:tcPr>
            <w:tcW w:w="1695" w:type="dxa"/>
          </w:tcPr>
          <w:p w:rsidR="004F7585" w:rsidRDefault="004F7585" w:rsidP="004F7585">
            <w:pPr>
              <w:rPr>
                <w:rFonts w:ascii="Tahoma" w:hAnsi="Tahoma" w:cs="Tahoma"/>
                <w:bCs/>
                <w:lang w:val="fr-CA"/>
              </w:rPr>
            </w:pPr>
            <w:r>
              <w:rPr>
                <w:rFonts w:ascii="Tahoma" w:hAnsi="Tahoma" w:cs="Tahoma"/>
                <w:bCs/>
                <w:lang w:val="fr-CA"/>
              </w:rPr>
              <w:t>Traitement d’immatriculation</w:t>
            </w:r>
          </w:p>
        </w:tc>
        <w:tc>
          <w:tcPr>
            <w:tcW w:w="1926" w:type="dxa"/>
          </w:tcPr>
          <w:p w:rsidR="004F7585" w:rsidRDefault="004F7585" w:rsidP="004F7585">
            <w:pPr>
              <w:rPr>
                <w:rFonts w:ascii="Tahoma" w:hAnsi="Tahoma" w:cs="Tahoma"/>
                <w:bCs/>
                <w:lang w:val="fr-CA"/>
              </w:rPr>
            </w:pPr>
            <w:r>
              <w:rPr>
                <w:rFonts w:ascii="Tahoma" w:hAnsi="Tahoma" w:cs="Tahoma"/>
                <w:bCs/>
                <w:lang w:val="fr-CA"/>
              </w:rPr>
              <w:t>Tableaux de bord</w:t>
            </w:r>
          </w:p>
        </w:tc>
        <w:tc>
          <w:tcPr>
            <w:tcW w:w="1624" w:type="dxa"/>
          </w:tcPr>
          <w:p w:rsidR="004F7585" w:rsidRDefault="004F7585" w:rsidP="004F7585">
            <w:pPr>
              <w:rPr>
                <w:rFonts w:ascii="Tahoma" w:hAnsi="Tahoma" w:cs="Tahoma"/>
                <w:bCs/>
                <w:lang w:val="fr-CA"/>
              </w:rPr>
            </w:pPr>
            <w:r>
              <w:rPr>
                <w:rFonts w:ascii="Tahoma" w:hAnsi="Tahoma" w:cs="Tahoma"/>
                <w:bCs/>
                <w:lang w:val="fr-CA"/>
              </w:rPr>
              <w:t>ANaTT</w:t>
            </w:r>
          </w:p>
          <w:p w:rsidR="004F7585" w:rsidRDefault="004F7585" w:rsidP="004F7585">
            <w:pPr>
              <w:rPr>
                <w:rFonts w:ascii="Tahoma" w:hAnsi="Tahoma" w:cs="Tahoma"/>
                <w:bCs/>
                <w:lang w:val="fr-CA"/>
              </w:rPr>
            </w:pPr>
            <w:r>
              <w:rPr>
                <w:rFonts w:ascii="Tahoma" w:hAnsi="Tahoma" w:cs="Tahoma"/>
                <w:bCs/>
                <w:lang w:val="fr-CA"/>
              </w:rPr>
              <w:t>Direction des transports</w:t>
            </w:r>
          </w:p>
        </w:tc>
      </w:tr>
      <w:tr w:rsidR="00EA7CA8" w:rsidTr="00614FBE">
        <w:tc>
          <w:tcPr>
            <w:tcW w:w="475" w:type="dxa"/>
            <w:vAlign w:val="center"/>
          </w:tcPr>
          <w:p w:rsidR="00EA7CA8" w:rsidRDefault="00AE287E" w:rsidP="00EA7CA8">
            <w:pPr>
              <w:jc w:val="center"/>
              <w:rPr>
                <w:rFonts w:ascii="Tahoma" w:hAnsi="Tahoma" w:cs="Tahoma"/>
                <w:bCs/>
                <w:lang w:val="fr-CA"/>
              </w:rPr>
            </w:pPr>
            <w:r>
              <w:rPr>
                <w:rFonts w:ascii="Tahoma" w:hAnsi="Tahoma" w:cs="Tahoma"/>
                <w:bCs/>
                <w:lang w:val="fr-CA"/>
              </w:rPr>
              <w:t>11</w:t>
            </w:r>
          </w:p>
        </w:tc>
        <w:tc>
          <w:tcPr>
            <w:tcW w:w="1936" w:type="dxa"/>
            <w:vAlign w:val="center"/>
          </w:tcPr>
          <w:p w:rsidR="00EA7CA8" w:rsidRDefault="00EA7CA8" w:rsidP="00EA7CA8">
            <w:pPr>
              <w:rPr>
                <w:rFonts w:ascii="Tahoma" w:hAnsi="Tahoma" w:cs="Tahoma"/>
                <w:b/>
                <w:bCs/>
                <w:u w:val="single"/>
              </w:rPr>
            </w:pPr>
            <w:r>
              <w:rPr>
                <w:rFonts w:ascii="Tahoma" w:hAnsi="Tahoma" w:cs="Tahoma"/>
                <w:b/>
                <w:bCs/>
                <w:u w:val="single"/>
              </w:rPr>
              <w:t>MODULE IMPRESSION DES CARTES GRISES</w:t>
            </w:r>
          </w:p>
        </w:tc>
        <w:tc>
          <w:tcPr>
            <w:tcW w:w="5103" w:type="dxa"/>
            <w:vAlign w:val="center"/>
          </w:tcPr>
          <w:p w:rsidR="00EA7CA8" w:rsidRDefault="00EA7CA8" w:rsidP="00EA7CA8">
            <w:pPr>
              <w:rPr>
                <w:rFonts w:ascii="Tahoma" w:hAnsi="Tahoma" w:cs="Tahoma"/>
                <w:bCs/>
                <w:lang w:val="fr-CA"/>
              </w:rPr>
            </w:pPr>
            <w:r>
              <w:rPr>
                <w:rFonts w:ascii="Tahoma" w:hAnsi="Tahoma" w:cs="Tahoma"/>
                <w:bCs/>
                <w:lang w:val="fr-CA"/>
              </w:rPr>
              <w:t>Une procédure dynamique d’impression (par lot ou unitaire) des impressions de carte</w:t>
            </w:r>
            <w:r w:rsidR="00B37F6D">
              <w:rPr>
                <w:rFonts w:ascii="Tahoma" w:hAnsi="Tahoma" w:cs="Tahoma"/>
                <w:bCs/>
                <w:lang w:val="fr-CA"/>
              </w:rPr>
              <w:t>s</w:t>
            </w:r>
            <w:r>
              <w:rPr>
                <w:rFonts w:ascii="Tahoma" w:hAnsi="Tahoma" w:cs="Tahoma"/>
                <w:bCs/>
                <w:lang w:val="fr-CA"/>
              </w:rPr>
              <w:t xml:space="preserve"> grise</w:t>
            </w:r>
            <w:r w:rsidR="00B37F6D">
              <w:rPr>
                <w:rFonts w:ascii="Tahoma" w:hAnsi="Tahoma" w:cs="Tahoma"/>
                <w:bCs/>
                <w:lang w:val="fr-CA"/>
              </w:rPr>
              <w:t>s</w:t>
            </w:r>
            <w:r>
              <w:rPr>
                <w:rFonts w:ascii="Tahoma" w:hAnsi="Tahoma" w:cs="Tahoma"/>
                <w:bCs/>
                <w:lang w:val="fr-CA"/>
              </w:rPr>
              <w:t xml:space="preserve"> doit être proposée par SIMVeB.</w:t>
            </w:r>
          </w:p>
          <w:p w:rsidR="00EA7CA8" w:rsidRDefault="00EA7CA8" w:rsidP="00B117E7">
            <w:pPr>
              <w:pStyle w:val="Paragraphedeliste"/>
              <w:numPr>
                <w:ilvl w:val="0"/>
                <w:numId w:val="4"/>
              </w:numPr>
              <w:rPr>
                <w:rFonts w:ascii="Tahoma" w:hAnsi="Tahoma" w:cs="Tahoma"/>
                <w:bCs/>
                <w:lang w:val="fr-CA"/>
              </w:rPr>
            </w:pPr>
            <w:r>
              <w:rPr>
                <w:rFonts w:ascii="Tahoma" w:hAnsi="Tahoma" w:cs="Tahoma"/>
                <w:bCs/>
                <w:lang w:val="fr-CA"/>
              </w:rPr>
              <w:t>La première impression doit être rigoureusement contrôlée (date, heure et auteurs de la première impression);</w:t>
            </w:r>
          </w:p>
          <w:p w:rsidR="00EA7CA8" w:rsidRDefault="00EA7CA8" w:rsidP="00B117E7">
            <w:pPr>
              <w:pStyle w:val="Paragraphedeliste"/>
              <w:numPr>
                <w:ilvl w:val="0"/>
                <w:numId w:val="4"/>
              </w:numPr>
              <w:rPr>
                <w:rFonts w:ascii="Tahoma" w:hAnsi="Tahoma" w:cs="Tahoma"/>
                <w:bCs/>
                <w:lang w:val="fr-CA"/>
              </w:rPr>
            </w:pPr>
            <w:r>
              <w:rPr>
                <w:rFonts w:ascii="Tahoma" w:hAnsi="Tahoma" w:cs="Tahoma"/>
                <w:bCs/>
                <w:lang w:val="fr-CA"/>
              </w:rPr>
              <w:t>La mention originale doit être visible pour les distinguer des duplicatas et autres;</w:t>
            </w:r>
          </w:p>
          <w:p w:rsidR="00EA7CA8" w:rsidRPr="009876C1" w:rsidRDefault="00EA7CA8" w:rsidP="00B117E7">
            <w:pPr>
              <w:pStyle w:val="Paragraphedeliste"/>
              <w:numPr>
                <w:ilvl w:val="0"/>
                <w:numId w:val="4"/>
              </w:numPr>
              <w:rPr>
                <w:rFonts w:ascii="Tahoma" w:hAnsi="Tahoma" w:cs="Tahoma"/>
                <w:bCs/>
                <w:lang w:val="fr-CA"/>
              </w:rPr>
            </w:pPr>
            <w:r>
              <w:rPr>
                <w:rFonts w:ascii="Tahoma" w:hAnsi="Tahoma" w:cs="Tahoma"/>
                <w:bCs/>
                <w:lang w:val="fr-CA"/>
              </w:rPr>
              <w:t>Une interface conviviale doit permettre de gérer les impressions, leurs historiques et les statuts (Première impression, duplicata, etc) avec un tableau de bord;</w:t>
            </w:r>
          </w:p>
          <w:p w:rsidR="00EA7CA8" w:rsidRDefault="00EA7CA8" w:rsidP="00EA7CA8">
            <w:pPr>
              <w:rPr>
                <w:rFonts w:ascii="Tahoma" w:hAnsi="Tahoma" w:cs="Tahoma"/>
                <w:bCs/>
                <w:lang w:val="fr-CA"/>
              </w:rPr>
            </w:pPr>
          </w:p>
        </w:tc>
        <w:tc>
          <w:tcPr>
            <w:tcW w:w="1842" w:type="dxa"/>
            <w:vAlign w:val="center"/>
          </w:tcPr>
          <w:p w:rsidR="00EA7CA8" w:rsidRDefault="006F3E66" w:rsidP="00EA7CA8">
            <w:pPr>
              <w:rPr>
                <w:rFonts w:ascii="Tahoma" w:hAnsi="Tahoma" w:cs="Tahoma"/>
                <w:bCs/>
                <w:lang w:val="fr-CA"/>
              </w:rPr>
            </w:pPr>
            <w:r>
              <w:rPr>
                <w:rFonts w:ascii="Tahoma" w:hAnsi="Tahoma" w:cs="Tahoma"/>
                <w:bCs/>
                <w:lang w:val="fr-CA"/>
              </w:rPr>
              <w:t>Base de données des véhicules et propriétaires</w:t>
            </w:r>
          </w:p>
        </w:tc>
        <w:tc>
          <w:tcPr>
            <w:tcW w:w="1695" w:type="dxa"/>
          </w:tcPr>
          <w:p w:rsidR="00EA7CA8" w:rsidRDefault="00EA7CA8" w:rsidP="00EA7CA8">
            <w:pPr>
              <w:rPr>
                <w:rFonts w:ascii="Tahoma" w:hAnsi="Tahoma" w:cs="Tahoma"/>
                <w:bCs/>
                <w:lang w:val="fr-CA"/>
              </w:rPr>
            </w:pPr>
            <w:r>
              <w:rPr>
                <w:rFonts w:ascii="Tahoma" w:hAnsi="Tahoma" w:cs="Tahoma"/>
                <w:bCs/>
                <w:lang w:val="fr-CA"/>
              </w:rPr>
              <w:t>Traitement d’immatriculation</w:t>
            </w:r>
          </w:p>
        </w:tc>
        <w:tc>
          <w:tcPr>
            <w:tcW w:w="1926" w:type="dxa"/>
          </w:tcPr>
          <w:p w:rsidR="00EA7CA8" w:rsidRDefault="00EA7CA8" w:rsidP="00EA7CA8">
            <w:pPr>
              <w:rPr>
                <w:rFonts w:ascii="Tahoma" w:hAnsi="Tahoma" w:cs="Tahoma"/>
                <w:bCs/>
                <w:lang w:val="fr-CA"/>
              </w:rPr>
            </w:pPr>
            <w:r>
              <w:rPr>
                <w:rFonts w:ascii="Tahoma" w:hAnsi="Tahoma" w:cs="Tahoma"/>
                <w:bCs/>
                <w:lang w:val="fr-CA"/>
              </w:rPr>
              <w:t>Tableaux de bord</w:t>
            </w:r>
          </w:p>
        </w:tc>
        <w:tc>
          <w:tcPr>
            <w:tcW w:w="1624" w:type="dxa"/>
          </w:tcPr>
          <w:p w:rsidR="00EA7CA8" w:rsidRDefault="00EA7CA8" w:rsidP="00EA7CA8">
            <w:pPr>
              <w:rPr>
                <w:rFonts w:ascii="Tahoma" w:hAnsi="Tahoma" w:cs="Tahoma"/>
                <w:bCs/>
                <w:lang w:val="fr-CA"/>
              </w:rPr>
            </w:pPr>
            <w:r>
              <w:rPr>
                <w:rFonts w:ascii="Tahoma" w:hAnsi="Tahoma" w:cs="Tahoma"/>
                <w:bCs/>
                <w:lang w:val="fr-CA"/>
              </w:rPr>
              <w:t>ANaTT</w:t>
            </w:r>
          </w:p>
          <w:p w:rsidR="00EA7CA8" w:rsidRDefault="00EA7CA8" w:rsidP="00EA7CA8">
            <w:pPr>
              <w:rPr>
                <w:rFonts w:ascii="Tahoma" w:hAnsi="Tahoma" w:cs="Tahoma"/>
                <w:bCs/>
                <w:lang w:val="fr-CA"/>
              </w:rPr>
            </w:pPr>
            <w:r>
              <w:rPr>
                <w:rFonts w:ascii="Tahoma" w:hAnsi="Tahoma" w:cs="Tahoma"/>
                <w:bCs/>
                <w:lang w:val="fr-CA"/>
              </w:rPr>
              <w:t>Direction des transports</w:t>
            </w:r>
          </w:p>
        </w:tc>
      </w:tr>
      <w:tr w:rsidR="00A029B9" w:rsidTr="00614FBE">
        <w:tc>
          <w:tcPr>
            <w:tcW w:w="475" w:type="dxa"/>
            <w:vAlign w:val="center"/>
          </w:tcPr>
          <w:p w:rsidR="00A029B9" w:rsidRDefault="00AE287E" w:rsidP="00A029B9">
            <w:pPr>
              <w:jc w:val="center"/>
              <w:rPr>
                <w:rFonts w:ascii="Tahoma" w:hAnsi="Tahoma" w:cs="Tahoma"/>
                <w:bCs/>
                <w:lang w:val="fr-CA"/>
              </w:rPr>
            </w:pPr>
            <w:r>
              <w:rPr>
                <w:rFonts w:ascii="Tahoma" w:hAnsi="Tahoma" w:cs="Tahoma"/>
                <w:bCs/>
                <w:lang w:val="fr-CA"/>
              </w:rPr>
              <w:t>12</w:t>
            </w:r>
          </w:p>
        </w:tc>
        <w:tc>
          <w:tcPr>
            <w:tcW w:w="1936" w:type="dxa"/>
            <w:vAlign w:val="center"/>
          </w:tcPr>
          <w:p w:rsidR="00A029B9" w:rsidRDefault="00A029B9" w:rsidP="00A029B9">
            <w:pPr>
              <w:rPr>
                <w:rFonts w:ascii="Tahoma" w:hAnsi="Tahoma" w:cs="Tahoma"/>
                <w:b/>
                <w:bCs/>
                <w:u w:val="single"/>
              </w:rPr>
            </w:pPr>
            <w:r>
              <w:rPr>
                <w:rFonts w:ascii="Tahoma" w:hAnsi="Tahoma" w:cs="Tahoma"/>
                <w:b/>
                <w:bCs/>
                <w:u w:val="single"/>
              </w:rPr>
              <w:t>MODULE GESTION DE LA COMMANDE ET STOCK DE PLAQUES</w:t>
            </w:r>
          </w:p>
        </w:tc>
        <w:tc>
          <w:tcPr>
            <w:tcW w:w="5103" w:type="dxa"/>
            <w:vAlign w:val="center"/>
          </w:tcPr>
          <w:p w:rsidR="00A029B9" w:rsidRDefault="00A029B9" w:rsidP="00A029B9">
            <w:pPr>
              <w:rPr>
                <w:rFonts w:ascii="Tahoma" w:hAnsi="Tahoma" w:cs="Tahoma"/>
                <w:bCs/>
                <w:lang w:val="fr-CA"/>
              </w:rPr>
            </w:pPr>
            <w:r>
              <w:rPr>
                <w:rFonts w:ascii="Tahoma" w:hAnsi="Tahoma" w:cs="Tahoma"/>
                <w:bCs/>
                <w:lang w:val="fr-CA"/>
              </w:rPr>
              <w:t>Actuellement, la gestion du stock de plaque est confiée à la SPA. L’ANaTT procède à des commandes de plaques lorsqu’un service est validé. Une liste des services validés de façon quotidienne est produite et envoyé à SPA. Le délai de livraison est de 24H.</w:t>
            </w:r>
          </w:p>
          <w:p w:rsidR="00A029B9" w:rsidRDefault="00A029B9" w:rsidP="00A029B9">
            <w:pPr>
              <w:rPr>
                <w:rFonts w:ascii="Tahoma" w:hAnsi="Tahoma" w:cs="Tahoma"/>
                <w:bCs/>
                <w:lang w:val="fr-CA"/>
              </w:rPr>
            </w:pPr>
          </w:p>
          <w:p w:rsidR="00A029B9" w:rsidRDefault="00A029B9" w:rsidP="00A029B9">
            <w:pPr>
              <w:rPr>
                <w:rFonts w:ascii="Tahoma" w:hAnsi="Tahoma" w:cs="Tahoma"/>
                <w:bCs/>
                <w:lang w:val="fr-CA"/>
              </w:rPr>
            </w:pPr>
            <w:r>
              <w:rPr>
                <w:rFonts w:ascii="Tahoma" w:hAnsi="Tahoma" w:cs="Tahoma"/>
                <w:bCs/>
                <w:lang w:val="fr-CA"/>
              </w:rPr>
              <w:t>Le module de gestion des commandes et stock doit être intégré en tenant compte de tous les acteurs concernés (SPA, DAF, PRMP,</w:t>
            </w:r>
            <w:r w:rsidR="004C1F94">
              <w:rPr>
                <w:rFonts w:ascii="Tahoma" w:hAnsi="Tahoma" w:cs="Tahoma"/>
                <w:bCs/>
                <w:lang w:val="fr-CA"/>
              </w:rPr>
              <w:t xml:space="preserve"> </w:t>
            </w:r>
            <w:r>
              <w:rPr>
                <w:rFonts w:ascii="Tahoma" w:hAnsi="Tahoma" w:cs="Tahoma"/>
                <w:bCs/>
                <w:lang w:val="fr-CA"/>
              </w:rPr>
              <w:t xml:space="preserve">DTIT). </w:t>
            </w:r>
            <w:r w:rsidR="00B37F6D">
              <w:rPr>
                <w:rFonts w:ascii="Tahoma" w:hAnsi="Tahoma" w:cs="Tahoma"/>
                <w:bCs/>
                <w:lang w:val="fr-CA"/>
              </w:rPr>
              <w:t xml:space="preserve">Le système de production des plaques doit être interfacé avec </w:t>
            </w:r>
            <w:r>
              <w:rPr>
                <w:rFonts w:ascii="Tahoma" w:hAnsi="Tahoma" w:cs="Tahoma"/>
                <w:bCs/>
                <w:lang w:val="fr-CA"/>
              </w:rPr>
              <w:t>SIMVeB</w:t>
            </w:r>
            <w:r w:rsidR="00B37F6D">
              <w:rPr>
                <w:rFonts w:ascii="Tahoma" w:hAnsi="Tahoma" w:cs="Tahoma"/>
                <w:bCs/>
                <w:lang w:val="fr-CA"/>
              </w:rPr>
              <w:t xml:space="preserve"> pour une gestion plus intégrée et contrôlée</w:t>
            </w:r>
            <w:r>
              <w:rPr>
                <w:rFonts w:ascii="Tahoma" w:hAnsi="Tahoma" w:cs="Tahoma"/>
                <w:bCs/>
                <w:lang w:val="fr-CA"/>
              </w:rPr>
              <w:t>. La commande doit être en ligne et de façon automatique avec des notification</w:t>
            </w:r>
            <w:r w:rsidR="00B37F6D">
              <w:rPr>
                <w:rFonts w:ascii="Tahoma" w:hAnsi="Tahoma" w:cs="Tahoma"/>
                <w:bCs/>
                <w:lang w:val="fr-CA"/>
              </w:rPr>
              <w:t>s</w:t>
            </w:r>
            <w:r>
              <w:rPr>
                <w:rFonts w:ascii="Tahoma" w:hAnsi="Tahoma" w:cs="Tahoma"/>
                <w:bCs/>
                <w:lang w:val="fr-CA"/>
              </w:rPr>
              <w:t>.</w:t>
            </w:r>
          </w:p>
          <w:p w:rsidR="00A029B9" w:rsidRDefault="00A029B9" w:rsidP="00A029B9">
            <w:pPr>
              <w:rPr>
                <w:rFonts w:ascii="Tahoma" w:hAnsi="Tahoma" w:cs="Tahoma"/>
                <w:bCs/>
                <w:lang w:val="fr-CA"/>
              </w:rPr>
            </w:pPr>
            <w:r>
              <w:rPr>
                <w:rFonts w:ascii="Tahoma" w:hAnsi="Tahoma" w:cs="Tahoma"/>
                <w:bCs/>
                <w:lang w:val="fr-CA"/>
              </w:rPr>
              <w:t>Un tableau de bord des activités et des statuts.</w:t>
            </w:r>
          </w:p>
          <w:p w:rsidR="00B35B3A" w:rsidRDefault="00B35B3A" w:rsidP="00A029B9">
            <w:pPr>
              <w:rPr>
                <w:rFonts w:ascii="Tahoma" w:hAnsi="Tahoma" w:cs="Tahoma"/>
                <w:bCs/>
                <w:lang w:val="fr-CA"/>
              </w:rPr>
            </w:pPr>
          </w:p>
          <w:p w:rsidR="00A029B9" w:rsidRDefault="00A029B9" w:rsidP="00B37F6D">
            <w:pPr>
              <w:rPr>
                <w:rFonts w:ascii="Tahoma" w:hAnsi="Tahoma" w:cs="Tahoma"/>
                <w:bCs/>
                <w:lang w:val="fr-CA"/>
              </w:rPr>
            </w:pPr>
          </w:p>
        </w:tc>
        <w:tc>
          <w:tcPr>
            <w:tcW w:w="1842" w:type="dxa"/>
            <w:vAlign w:val="center"/>
          </w:tcPr>
          <w:p w:rsidR="00A029B9" w:rsidRDefault="006F3E66" w:rsidP="00A029B9">
            <w:pPr>
              <w:rPr>
                <w:rFonts w:ascii="Tahoma" w:hAnsi="Tahoma" w:cs="Tahoma"/>
                <w:bCs/>
                <w:lang w:val="fr-CA"/>
              </w:rPr>
            </w:pPr>
            <w:r>
              <w:rPr>
                <w:rFonts w:ascii="Tahoma" w:hAnsi="Tahoma" w:cs="Tahoma"/>
                <w:bCs/>
                <w:lang w:val="fr-CA"/>
              </w:rPr>
              <w:t>Base de données des véhicules et propriétaires</w:t>
            </w:r>
          </w:p>
        </w:tc>
        <w:tc>
          <w:tcPr>
            <w:tcW w:w="1695" w:type="dxa"/>
          </w:tcPr>
          <w:p w:rsidR="00A029B9" w:rsidRDefault="00A029B9" w:rsidP="00A029B9">
            <w:pPr>
              <w:rPr>
                <w:rFonts w:ascii="Tahoma" w:hAnsi="Tahoma" w:cs="Tahoma"/>
                <w:bCs/>
                <w:lang w:val="fr-CA"/>
              </w:rPr>
            </w:pPr>
            <w:r>
              <w:rPr>
                <w:rFonts w:ascii="Tahoma" w:hAnsi="Tahoma" w:cs="Tahoma"/>
                <w:bCs/>
                <w:lang w:val="fr-CA"/>
              </w:rPr>
              <w:t>Traitement d’immatriculation</w:t>
            </w:r>
          </w:p>
        </w:tc>
        <w:tc>
          <w:tcPr>
            <w:tcW w:w="1926" w:type="dxa"/>
          </w:tcPr>
          <w:p w:rsidR="00A029B9" w:rsidRDefault="00A029B9" w:rsidP="00A029B9">
            <w:pPr>
              <w:rPr>
                <w:rFonts w:ascii="Tahoma" w:hAnsi="Tahoma" w:cs="Tahoma"/>
                <w:bCs/>
                <w:lang w:val="fr-CA"/>
              </w:rPr>
            </w:pPr>
            <w:r>
              <w:rPr>
                <w:rFonts w:ascii="Tahoma" w:hAnsi="Tahoma" w:cs="Tahoma"/>
                <w:bCs/>
                <w:lang w:val="fr-CA"/>
              </w:rPr>
              <w:t>Tableaux de bord</w:t>
            </w:r>
          </w:p>
        </w:tc>
        <w:tc>
          <w:tcPr>
            <w:tcW w:w="1624" w:type="dxa"/>
          </w:tcPr>
          <w:p w:rsidR="00A029B9" w:rsidRDefault="00A029B9" w:rsidP="00A029B9">
            <w:pPr>
              <w:rPr>
                <w:rFonts w:ascii="Tahoma" w:hAnsi="Tahoma" w:cs="Tahoma"/>
                <w:bCs/>
                <w:lang w:val="fr-CA"/>
              </w:rPr>
            </w:pPr>
            <w:r>
              <w:rPr>
                <w:rFonts w:ascii="Tahoma" w:hAnsi="Tahoma" w:cs="Tahoma"/>
                <w:bCs/>
                <w:lang w:val="fr-CA"/>
              </w:rPr>
              <w:t>ANaTT</w:t>
            </w:r>
          </w:p>
          <w:p w:rsidR="00A029B9" w:rsidRDefault="00A029B9" w:rsidP="00A029B9">
            <w:pPr>
              <w:rPr>
                <w:rFonts w:ascii="Tahoma" w:hAnsi="Tahoma" w:cs="Tahoma"/>
                <w:bCs/>
                <w:lang w:val="fr-CA"/>
              </w:rPr>
            </w:pPr>
            <w:r>
              <w:rPr>
                <w:rFonts w:ascii="Tahoma" w:hAnsi="Tahoma" w:cs="Tahoma"/>
                <w:bCs/>
                <w:lang w:val="fr-CA"/>
              </w:rPr>
              <w:t>Direction des transports</w:t>
            </w:r>
          </w:p>
          <w:p w:rsidR="00A029B9" w:rsidRDefault="00A029B9" w:rsidP="00A029B9">
            <w:pPr>
              <w:rPr>
                <w:rFonts w:ascii="Tahoma" w:hAnsi="Tahoma" w:cs="Tahoma"/>
                <w:bCs/>
                <w:lang w:val="fr-CA"/>
              </w:rPr>
            </w:pPr>
            <w:r>
              <w:rPr>
                <w:rFonts w:ascii="Tahoma" w:hAnsi="Tahoma" w:cs="Tahoma"/>
                <w:bCs/>
                <w:lang w:val="fr-CA"/>
              </w:rPr>
              <w:t>DAF</w:t>
            </w:r>
          </w:p>
          <w:p w:rsidR="00A029B9" w:rsidRDefault="00A029B9" w:rsidP="00A029B9">
            <w:pPr>
              <w:rPr>
                <w:rFonts w:ascii="Tahoma" w:hAnsi="Tahoma" w:cs="Tahoma"/>
                <w:bCs/>
                <w:lang w:val="fr-CA"/>
              </w:rPr>
            </w:pPr>
            <w:r>
              <w:rPr>
                <w:rFonts w:ascii="Tahoma" w:hAnsi="Tahoma" w:cs="Tahoma"/>
                <w:bCs/>
                <w:lang w:val="fr-CA"/>
              </w:rPr>
              <w:t>PRMP</w:t>
            </w:r>
          </w:p>
          <w:p w:rsidR="00A029B9" w:rsidRDefault="00A029B9" w:rsidP="00A029B9">
            <w:pPr>
              <w:rPr>
                <w:rFonts w:ascii="Tahoma" w:hAnsi="Tahoma" w:cs="Tahoma"/>
                <w:bCs/>
                <w:lang w:val="fr-CA"/>
              </w:rPr>
            </w:pPr>
            <w:r>
              <w:rPr>
                <w:rFonts w:ascii="Tahoma" w:hAnsi="Tahoma" w:cs="Tahoma"/>
                <w:bCs/>
                <w:lang w:val="fr-CA"/>
              </w:rPr>
              <w:t>SPA</w:t>
            </w:r>
          </w:p>
        </w:tc>
      </w:tr>
      <w:tr w:rsidR="00A029B9" w:rsidTr="00614FBE">
        <w:tc>
          <w:tcPr>
            <w:tcW w:w="475" w:type="dxa"/>
            <w:vAlign w:val="center"/>
          </w:tcPr>
          <w:p w:rsidR="00A029B9" w:rsidRDefault="00AE287E" w:rsidP="00A029B9">
            <w:pPr>
              <w:jc w:val="center"/>
              <w:rPr>
                <w:rFonts w:ascii="Tahoma" w:hAnsi="Tahoma" w:cs="Tahoma"/>
                <w:bCs/>
                <w:lang w:val="fr-CA"/>
              </w:rPr>
            </w:pPr>
            <w:r>
              <w:rPr>
                <w:rFonts w:ascii="Tahoma" w:hAnsi="Tahoma" w:cs="Tahoma"/>
                <w:bCs/>
                <w:lang w:val="fr-CA"/>
              </w:rPr>
              <w:t>13</w:t>
            </w:r>
          </w:p>
        </w:tc>
        <w:tc>
          <w:tcPr>
            <w:tcW w:w="1936" w:type="dxa"/>
            <w:vAlign w:val="center"/>
          </w:tcPr>
          <w:p w:rsidR="00A029B9" w:rsidRDefault="00A029B9" w:rsidP="00A029B9">
            <w:pPr>
              <w:rPr>
                <w:rFonts w:ascii="Tahoma" w:hAnsi="Tahoma" w:cs="Tahoma"/>
                <w:b/>
                <w:bCs/>
                <w:u w:val="single"/>
              </w:rPr>
            </w:pPr>
            <w:r>
              <w:rPr>
                <w:rFonts w:ascii="Tahoma" w:hAnsi="Tahoma" w:cs="Tahoma"/>
                <w:b/>
                <w:bCs/>
                <w:u w:val="single"/>
              </w:rPr>
              <w:t xml:space="preserve">GESTION RESERVATION </w:t>
            </w:r>
            <w:r>
              <w:rPr>
                <w:rFonts w:ascii="Tahoma" w:hAnsi="Tahoma" w:cs="Tahoma"/>
                <w:b/>
                <w:bCs/>
                <w:i/>
                <w:iCs/>
                <w:u w:val="single"/>
              </w:rPr>
              <w:t>ET PERMUTATIONS</w:t>
            </w:r>
          </w:p>
        </w:tc>
        <w:tc>
          <w:tcPr>
            <w:tcW w:w="5103" w:type="dxa"/>
            <w:vAlign w:val="center"/>
          </w:tcPr>
          <w:p w:rsidR="004C1F94" w:rsidRDefault="00A029B9" w:rsidP="00A029B9">
            <w:pPr>
              <w:rPr>
                <w:rFonts w:ascii="Tahoma" w:hAnsi="Tahoma" w:cs="Tahoma"/>
                <w:bCs/>
                <w:lang w:val="fr-CA"/>
              </w:rPr>
            </w:pPr>
            <w:r>
              <w:rPr>
                <w:rFonts w:ascii="Tahoma" w:hAnsi="Tahoma" w:cs="Tahoma"/>
                <w:bCs/>
                <w:lang w:val="fr-CA"/>
              </w:rPr>
              <w:t>Dans toute série le premier numéro est réservé au président de la République</w:t>
            </w:r>
            <w:r w:rsidR="004C1F94">
              <w:rPr>
                <w:rFonts w:ascii="Tahoma" w:hAnsi="Tahoma" w:cs="Tahoma"/>
                <w:bCs/>
                <w:lang w:val="fr-CA"/>
              </w:rPr>
              <w:t xml:space="preserve"> et ne peut être utilisé</w:t>
            </w:r>
            <w:r>
              <w:rPr>
                <w:rFonts w:ascii="Tahoma" w:hAnsi="Tahoma" w:cs="Tahoma"/>
                <w:bCs/>
                <w:lang w:val="fr-CA"/>
              </w:rPr>
              <w:t xml:space="preserve">. </w:t>
            </w:r>
          </w:p>
          <w:p w:rsidR="004C1F94" w:rsidRDefault="004C1F94" w:rsidP="00A029B9">
            <w:pPr>
              <w:rPr>
                <w:rFonts w:ascii="Tahoma" w:hAnsi="Tahoma" w:cs="Tahoma"/>
                <w:bCs/>
                <w:lang w:val="fr-CA"/>
              </w:rPr>
            </w:pPr>
          </w:p>
          <w:p w:rsidR="004C1F94" w:rsidRDefault="00A029B9" w:rsidP="00A029B9">
            <w:pPr>
              <w:rPr>
                <w:rFonts w:ascii="Tahoma" w:hAnsi="Tahoma" w:cs="Tahoma"/>
                <w:bCs/>
                <w:lang w:val="fr-CA"/>
              </w:rPr>
            </w:pPr>
            <w:r>
              <w:rPr>
                <w:rFonts w:ascii="Tahoma" w:hAnsi="Tahoma" w:cs="Tahoma"/>
                <w:bCs/>
                <w:lang w:val="fr-CA"/>
              </w:rPr>
              <w:t xml:space="preserve">D’autres autorités peuvent solliciter des numéros de série particulière. SIMVeB doit gérer les réservations pour les </w:t>
            </w:r>
            <w:r w:rsidR="004C1F94">
              <w:rPr>
                <w:rFonts w:ascii="Tahoma" w:hAnsi="Tahoma" w:cs="Tahoma"/>
                <w:bCs/>
                <w:lang w:val="fr-CA"/>
              </w:rPr>
              <w:t>rattacher</w:t>
            </w:r>
            <w:r>
              <w:rPr>
                <w:rFonts w:ascii="Tahoma" w:hAnsi="Tahoma" w:cs="Tahoma"/>
                <w:bCs/>
                <w:lang w:val="fr-CA"/>
              </w:rPr>
              <w:t xml:space="preserve"> aux châssis. </w:t>
            </w:r>
          </w:p>
          <w:p w:rsidR="004C1F94" w:rsidRDefault="004C1F94" w:rsidP="00A029B9">
            <w:pPr>
              <w:rPr>
                <w:rFonts w:ascii="Tahoma" w:hAnsi="Tahoma" w:cs="Tahoma"/>
                <w:bCs/>
                <w:lang w:val="fr-CA"/>
              </w:rPr>
            </w:pPr>
          </w:p>
          <w:p w:rsidR="004C1F94" w:rsidRDefault="00A029B9" w:rsidP="00A029B9">
            <w:pPr>
              <w:rPr>
                <w:rFonts w:ascii="Tahoma" w:hAnsi="Tahoma" w:cs="Tahoma"/>
                <w:bCs/>
                <w:lang w:val="fr-CA"/>
              </w:rPr>
            </w:pPr>
            <w:r>
              <w:rPr>
                <w:rFonts w:ascii="Tahoma" w:hAnsi="Tahoma" w:cs="Tahoma"/>
                <w:bCs/>
                <w:lang w:val="fr-CA"/>
              </w:rPr>
              <w:t xml:space="preserve">La permutation est aussi demandée par les requérants qui demande de permuter le numéro avec une autre série de numéro. </w:t>
            </w:r>
          </w:p>
          <w:p w:rsidR="00A029B9" w:rsidRDefault="00A029B9" w:rsidP="00A029B9">
            <w:pPr>
              <w:rPr>
                <w:rFonts w:ascii="Tahoma" w:hAnsi="Tahoma" w:cs="Tahoma"/>
                <w:bCs/>
                <w:lang w:val="fr-CA"/>
              </w:rPr>
            </w:pPr>
            <w:r>
              <w:rPr>
                <w:rFonts w:ascii="Tahoma" w:hAnsi="Tahoma" w:cs="Tahoma"/>
                <w:bCs/>
                <w:lang w:val="fr-CA"/>
              </w:rPr>
              <w:t>Seul le Directeur Général et le DTIT peuvent autoriser la permutation.</w:t>
            </w:r>
          </w:p>
          <w:p w:rsidR="004C1F94" w:rsidRPr="00280718" w:rsidRDefault="004C1F94" w:rsidP="00A029B9">
            <w:pPr>
              <w:rPr>
                <w:rFonts w:ascii="Tahoma" w:hAnsi="Tahoma" w:cs="Tahoma"/>
                <w:bCs/>
                <w:lang w:val="fr-CA"/>
              </w:rPr>
            </w:pPr>
          </w:p>
        </w:tc>
        <w:tc>
          <w:tcPr>
            <w:tcW w:w="1842" w:type="dxa"/>
            <w:vAlign w:val="center"/>
          </w:tcPr>
          <w:p w:rsidR="00A029B9" w:rsidRDefault="006F3E66" w:rsidP="00A029B9">
            <w:pPr>
              <w:rPr>
                <w:rFonts w:ascii="Tahoma" w:hAnsi="Tahoma" w:cs="Tahoma"/>
                <w:bCs/>
                <w:lang w:val="fr-CA"/>
              </w:rPr>
            </w:pPr>
            <w:r>
              <w:rPr>
                <w:rFonts w:ascii="Tahoma" w:hAnsi="Tahoma" w:cs="Tahoma"/>
                <w:bCs/>
                <w:lang w:val="fr-CA"/>
              </w:rPr>
              <w:t>Base de données des véhicules et propriétaires</w:t>
            </w:r>
          </w:p>
        </w:tc>
        <w:tc>
          <w:tcPr>
            <w:tcW w:w="1695" w:type="dxa"/>
          </w:tcPr>
          <w:p w:rsidR="00A029B9" w:rsidRDefault="00A029B9" w:rsidP="00A029B9">
            <w:pPr>
              <w:rPr>
                <w:rFonts w:ascii="Tahoma" w:hAnsi="Tahoma" w:cs="Tahoma"/>
                <w:bCs/>
                <w:lang w:val="fr-CA"/>
              </w:rPr>
            </w:pPr>
            <w:r>
              <w:rPr>
                <w:rFonts w:ascii="Tahoma" w:hAnsi="Tahoma" w:cs="Tahoma"/>
                <w:bCs/>
                <w:lang w:val="fr-CA"/>
              </w:rPr>
              <w:t>Opération interne à l’ANaTT</w:t>
            </w:r>
          </w:p>
          <w:p w:rsidR="00A029B9" w:rsidRDefault="00A029B9" w:rsidP="00A029B9">
            <w:pPr>
              <w:rPr>
                <w:rFonts w:ascii="Tahoma" w:hAnsi="Tahoma" w:cs="Tahoma"/>
                <w:bCs/>
                <w:lang w:val="fr-CA"/>
              </w:rPr>
            </w:pPr>
            <w:r>
              <w:rPr>
                <w:rFonts w:ascii="Tahoma" w:hAnsi="Tahoma" w:cs="Tahoma"/>
                <w:bCs/>
                <w:lang w:val="fr-CA"/>
              </w:rPr>
              <w:t>Le DTIT en prend l’initiative</w:t>
            </w:r>
          </w:p>
        </w:tc>
        <w:tc>
          <w:tcPr>
            <w:tcW w:w="1926" w:type="dxa"/>
          </w:tcPr>
          <w:p w:rsidR="002302CC" w:rsidRDefault="002302CC" w:rsidP="00B117E7">
            <w:pPr>
              <w:pStyle w:val="Paragraphedeliste"/>
              <w:numPr>
                <w:ilvl w:val="0"/>
                <w:numId w:val="22"/>
              </w:numPr>
              <w:ind w:left="322"/>
              <w:rPr>
                <w:rFonts w:ascii="Tahoma" w:hAnsi="Tahoma" w:cs="Tahoma"/>
                <w:bCs/>
                <w:lang w:val="fr-CA"/>
              </w:rPr>
            </w:pPr>
            <w:r w:rsidRPr="009C14AC">
              <w:rPr>
                <w:rFonts w:ascii="Tahoma" w:hAnsi="Tahoma" w:cs="Tahoma"/>
                <w:bCs/>
                <w:lang w:val="fr-CA"/>
              </w:rPr>
              <w:t>Une carte avec les nouvelle</w:t>
            </w:r>
            <w:r>
              <w:rPr>
                <w:rFonts w:ascii="Tahoma" w:hAnsi="Tahoma" w:cs="Tahoma"/>
                <w:bCs/>
                <w:lang w:val="fr-CA"/>
              </w:rPr>
              <w:t>s</w:t>
            </w:r>
            <w:r w:rsidRPr="009C14AC">
              <w:rPr>
                <w:rFonts w:ascii="Tahoma" w:hAnsi="Tahoma" w:cs="Tahoma"/>
                <w:bCs/>
                <w:lang w:val="fr-CA"/>
              </w:rPr>
              <w:t xml:space="preserve"> caractéristiques du véhicule</w:t>
            </w:r>
          </w:p>
          <w:p w:rsidR="00A029B9" w:rsidRPr="002302CC" w:rsidRDefault="002302CC" w:rsidP="00B117E7">
            <w:pPr>
              <w:pStyle w:val="Paragraphedeliste"/>
              <w:numPr>
                <w:ilvl w:val="0"/>
                <w:numId w:val="22"/>
              </w:numPr>
              <w:ind w:left="322"/>
              <w:rPr>
                <w:rFonts w:ascii="Tahoma" w:hAnsi="Tahoma" w:cs="Tahoma"/>
                <w:bCs/>
                <w:lang w:val="fr-CA"/>
              </w:rPr>
            </w:pPr>
            <w:r w:rsidRPr="002302CC">
              <w:rPr>
                <w:rFonts w:ascii="Tahoma" w:hAnsi="Tahoma" w:cs="Tahoma"/>
                <w:bCs/>
                <w:lang w:val="fr-CA"/>
              </w:rPr>
              <w:t>Nouvelle plaque au besoin</w:t>
            </w:r>
          </w:p>
        </w:tc>
        <w:tc>
          <w:tcPr>
            <w:tcW w:w="1624" w:type="dxa"/>
          </w:tcPr>
          <w:p w:rsidR="00A029B9" w:rsidRDefault="00A029B9" w:rsidP="00A029B9">
            <w:pPr>
              <w:rPr>
                <w:rFonts w:ascii="Tahoma" w:hAnsi="Tahoma" w:cs="Tahoma"/>
                <w:bCs/>
                <w:lang w:val="fr-CA"/>
              </w:rPr>
            </w:pPr>
            <w:r>
              <w:rPr>
                <w:rFonts w:ascii="Tahoma" w:hAnsi="Tahoma" w:cs="Tahoma"/>
                <w:bCs/>
                <w:lang w:val="fr-CA"/>
              </w:rPr>
              <w:t>Traitement interne attribué directement au chassis.</w:t>
            </w:r>
          </w:p>
        </w:tc>
      </w:tr>
      <w:tr w:rsidR="00A029B9" w:rsidTr="00614FBE">
        <w:tc>
          <w:tcPr>
            <w:tcW w:w="475" w:type="dxa"/>
            <w:vAlign w:val="center"/>
          </w:tcPr>
          <w:p w:rsidR="00A029B9" w:rsidRDefault="00AE287E" w:rsidP="00A029B9">
            <w:pPr>
              <w:jc w:val="center"/>
              <w:rPr>
                <w:rFonts w:ascii="Tahoma" w:hAnsi="Tahoma" w:cs="Tahoma"/>
                <w:bCs/>
                <w:lang w:val="fr-CA"/>
              </w:rPr>
            </w:pPr>
            <w:r>
              <w:rPr>
                <w:rFonts w:ascii="Tahoma" w:hAnsi="Tahoma" w:cs="Tahoma"/>
                <w:bCs/>
                <w:lang w:val="fr-CA"/>
              </w:rPr>
              <w:t>14</w:t>
            </w:r>
          </w:p>
        </w:tc>
        <w:tc>
          <w:tcPr>
            <w:tcW w:w="1936" w:type="dxa"/>
            <w:vAlign w:val="center"/>
          </w:tcPr>
          <w:p w:rsidR="00A029B9" w:rsidRDefault="00A029B9" w:rsidP="00A029B9">
            <w:pPr>
              <w:rPr>
                <w:rFonts w:ascii="Tahoma" w:hAnsi="Tahoma" w:cs="Tahoma"/>
                <w:b/>
                <w:bCs/>
                <w:u w:val="single"/>
              </w:rPr>
            </w:pPr>
            <w:r>
              <w:rPr>
                <w:rFonts w:ascii="Tahoma" w:hAnsi="Tahoma" w:cs="Tahoma"/>
                <w:b/>
                <w:bCs/>
                <w:u w:val="single"/>
              </w:rPr>
              <w:t>GESTION DES MUTATIONS</w:t>
            </w:r>
          </w:p>
        </w:tc>
        <w:tc>
          <w:tcPr>
            <w:tcW w:w="5103" w:type="dxa"/>
            <w:vAlign w:val="center"/>
          </w:tcPr>
          <w:p w:rsidR="00A029B9" w:rsidRDefault="00A029B9" w:rsidP="00A029B9">
            <w:pPr>
              <w:rPr>
                <w:rFonts w:ascii="Tahoma" w:hAnsi="Tahoma" w:cs="Tahoma"/>
                <w:bCs/>
                <w:lang w:val="fr-CA"/>
              </w:rPr>
            </w:pPr>
            <w:r>
              <w:rPr>
                <w:rFonts w:ascii="Tahoma" w:hAnsi="Tahoma" w:cs="Tahoma"/>
                <w:bCs/>
                <w:lang w:val="fr-CA"/>
              </w:rPr>
              <w:t>La mutation consiste à changer le propriétaire</w:t>
            </w:r>
            <w:r w:rsidR="006F3E66">
              <w:rPr>
                <w:rFonts w:ascii="Tahoma" w:hAnsi="Tahoma" w:cs="Tahoma"/>
                <w:bCs/>
                <w:lang w:val="fr-CA"/>
              </w:rPr>
              <w:t xml:space="preserve"> d’un véhicule. La mutation</w:t>
            </w:r>
            <w:r>
              <w:rPr>
                <w:rFonts w:ascii="Tahoma" w:hAnsi="Tahoma" w:cs="Tahoma"/>
                <w:bCs/>
                <w:lang w:val="fr-CA"/>
              </w:rPr>
              <w:t xml:space="preserve"> peut être accompagné</w:t>
            </w:r>
            <w:r w:rsidR="006F3E66">
              <w:rPr>
                <w:rFonts w:ascii="Tahoma" w:hAnsi="Tahoma" w:cs="Tahoma"/>
                <w:bCs/>
                <w:lang w:val="fr-CA"/>
              </w:rPr>
              <w:t>e</w:t>
            </w:r>
            <w:r>
              <w:rPr>
                <w:rFonts w:ascii="Tahoma" w:hAnsi="Tahoma" w:cs="Tahoma"/>
                <w:bCs/>
                <w:lang w:val="fr-CA"/>
              </w:rPr>
              <w:t xml:space="preserve"> d’autres changement de caractéristiques de véhicules sauf le chassis.</w:t>
            </w:r>
          </w:p>
          <w:p w:rsidR="00A029B9" w:rsidRDefault="00A029B9" w:rsidP="00A029B9">
            <w:pPr>
              <w:rPr>
                <w:rFonts w:ascii="Tahoma" w:hAnsi="Tahoma" w:cs="Tahoma"/>
                <w:bCs/>
                <w:lang w:val="fr-CA"/>
              </w:rPr>
            </w:pPr>
          </w:p>
          <w:p w:rsidR="00A029B9" w:rsidRPr="009B1E23" w:rsidRDefault="00A029B9" w:rsidP="00A029B9">
            <w:pPr>
              <w:rPr>
                <w:rFonts w:ascii="Tahoma" w:hAnsi="Tahoma" w:cs="Tahoma"/>
                <w:bCs/>
                <w:lang w:val="fr-CA"/>
              </w:rPr>
            </w:pPr>
          </w:p>
          <w:p w:rsidR="00A029B9" w:rsidRPr="009B1E23" w:rsidRDefault="00A029B9" w:rsidP="00A029B9">
            <w:pPr>
              <w:pStyle w:val="Paragraphedeliste"/>
              <w:rPr>
                <w:rFonts w:ascii="Tahoma" w:hAnsi="Tahoma" w:cs="Tahoma"/>
                <w:bCs/>
                <w:lang w:val="fr-CA"/>
              </w:rPr>
            </w:pPr>
          </w:p>
          <w:p w:rsidR="00A029B9" w:rsidRPr="009B1E23" w:rsidRDefault="00A029B9" w:rsidP="00A029B9">
            <w:pPr>
              <w:rPr>
                <w:rFonts w:ascii="Tahoma" w:hAnsi="Tahoma" w:cs="Tahoma"/>
                <w:bCs/>
                <w:lang w:val="fr-CA"/>
              </w:rPr>
            </w:pPr>
          </w:p>
        </w:tc>
        <w:tc>
          <w:tcPr>
            <w:tcW w:w="1842" w:type="dxa"/>
            <w:vAlign w:val="center"/>
          </w:tcPr>
          <w:p w:rsidR="00A029B9" w:rsidRDefault="006F3E66" w:rsidP="00A029B9">
            <w:pPr>
              <w:rPr>
                <w:rFonts w:ascii="Tahoma" w:hAnsi="Tahoma" w:cs="Tahoma"/>
                <w:bCs/>
                <w:lang w:val="fr-CA"/>
              </w:rPr>
            </w:pPr>
            <w:r>
              <w:rPr>
                <w:rFonts w:ascii="Tahoma" w:hAnsi="Tahoma" w:cs="Tahoma"/>
                <w:bCs/>
                <w:lang w:val="fr-CA"/>
              </w:rPr>
              <w:t xml:space="preserve">Base de données des véhicules et </w:t>
            </w:r>
            <w:r w:rsidR="007E4120">
              <w:rPr>
                <w:rFonts w:ascii="Tahoma" w:hAnsi="Tahoma" w:cs="Tahoma"/>
                <w:bCs/>
                <w:lang w:val="fr-CA"/>
              </w:rPr>
              <w:t>propriétaires</w:t>
            </w:r>
          </w:p>
        </w:tc>
        <w:tc>
          <w:tcPr>
            <w:tcW w:w="1695" w:type="dxa"/>
          </w:tcPr>
          <w:p w:rsidR="00A029B9" w:rsidRDefault="00A029B9" w:rsidP="00B117E7">
            <w:pPr>
              <w:pStyle w:val="Paragraphedeliste"/>
              <w:numPr>
                <w:ilvl w:val="0"/>
                <w:numId w:val="22"/>
              </w:numPr>
              <w:ind w:left="322"/>
              <w:rPr>
                <w:rFonts w:ascii="Tahoma" w:hAnsi="Tahoma" w:cs="Tahoma"/>
                <w:bCs/>
                <w:lang w:val="fr-CA"/>
              </w:rPr>
            </w:pPr>
            <w:r>
              <w:rPr>
                <w:rFonts w:ascii="Tahoma" w:hAnsi="Tahoma" w:cs="Tahoma"/>
                <w:bCs/>
                <w:lang w:val="fr-CA"/>
              </w:rPr>
              <w:t xml:space="preserve">nouveau propriétaire, nouvelles caractéristiques du véhicules, </w:t>
            </w:r>
          </w:p>
          <w:p w:rsidR="00A029B9" w:rsidRDefault="00A029B9" w:rsidP="00B117E7">
            <w:pPr>
              <w:pStyle w:val="Paragraphedeliste"/>
              <w:numPr>
                <w:ilvl w:val="0"/>
                <w:numId w:val="22"/>
              </w:numPr>
              <w:ind w:left="322"/>
              <w:rPr>
                <w:rFonts w:ascii="Tahoma" w:hAnsi="Tahoma" w:cs="Tahoma"/>
                <w:bCs/>
                <w:lang w:val="fr-CA"/>
              </w:rPr>
            </w:pPr>
            <w:r>
              <w:rPr>
                <w:rFonts w:ascii="Tahoma" w:hAnsi="Tahoma" w:cs="Tahoma"/>
                <w:bCs/>
                <w:lang w:val="fr-CA"/>
              </w:rPr>
              <w:t xml:space="preserve">date de la mutation, </w:t>
            </w:r>
          </w:p>
          <w:p w:rsidR="00A029B9" w:rsidRDefault="00A029B9" w:rsidP="00B117E7">
            <w:pPr>
              <w:pStyle w:val="Paragraphedeliste"/>
              <w:numPr>
                <w:ilvl w:val="0"/>
                <w:numId w:val="22"/>
              </w:numPr>
              <w:ind w:left="322"/>
              <w:rPr>
                <w:rFonts w:ascii="Tahoma" w:hAnsi="Tahoma" w:cs="Tahoma"/>
                <w:bCs/>
                <w:lang w:val="fr-CA"/>
              </w:rPr>
            </w:pPr>
            <w:r>
              <w:rPr>
                <w:rFonts w:ascii="Tahoma" w:hAnsi="Tahoma" w:cs="Tahoma"/>
                <w:bCs/>
                <w:lang w:val="fr-CA"/>
              </w:rPr>
              <w:t>l’auteur du traitement</w:t>
            </w:r>
          </w:p>
        </w:tc>
        <w:tc>
          <w:tcPr>
            <w:tcW w:w="1926" w:type="dxa"/>
          </w:tcPr>
          <w:p w:rsidR="002302CC" w:rsidRDefault="002302CC" w:rsidP="00B117E7">
            <w:pPr>
              <w:pStyle w:val="Paragraphedeliste"/>
              <w:numPr>
                <w:ilvl w:val="0"/>
                <w:numId w:val="22"/>
              </w:numPr>
              <w:ind w:left="322"/>
              <w:rPr>
                <w:rFonts w:ascii="Tahoma" w:hAnsi="Tahoma" w:cs="Tahoma"/>
                <w:bCs/>
                <w:lang w:val="fr-CA"/>
              </w:rPr>
            </w:pPr>
            <w:r w:rsidRPr="009C14AC">
              <w:rPr>
                <w:rFonts w:ascii="Tahoma" w:hAnsi="Tahoma" w:cs="Tahoma"/>
                <w:bCs/>
                <w:lang w:val="fr-CA"/>
              </w:rPr>
              <w:t>Une carte avec les nouvelle</w:t>
            </w:r>
            <w:r>
              <w:rPr>
                <w:rFonts w:ascii="Tahoma" w:hAnsi="Tahoma" w:cs="Tahoma"/>
                <w:bCs/>
                <w:lang w:val="fr-CA"/>
              </w:rPr>
              <w:t>s</w:t>
            </w:r>
            <w:r w:rsidRPr="009C14AC">
              <w:rPr>
                <w:rFonts w:ascii="Tahoma" w:hAnsi="Tahoma" w:cs="Tahoma"/>
                <w:bCs/>
                <w:lang w:val="fr-CA"/>
              </w:rPr>
              <w:t xml:space="preserve"> caractéristiques du véhicule</w:t>
            </w:r>
          </w:p>
          <w:p w:rsidR="00A029B9" w:rsidRPr="002302CC" w:rsidRDefault="002302CC" w:rsidP="00B117E7">
            <w:pPr>
              <w:pStyle w:val="Paragraphedeliste"/>
              <w:numPr>
                <w:ilvl w:val="0"/>
                <w:numId w:val="22"/>
              </w:numPr>
              <w:ind w:left="322"/>
              <w:rPr>
                <w:rFonts w:ascii="Tahoma" w:hAnsi="Tahoma" w:cs="Tahoma"/>
                <w:bCs/>
                <w:lang w:val="fr-CA"/>
              </w:rPr>
            </w:pPr>
            <w:r w:rsidRPr="002302CC">
              <w:rPr>
                <w:rFonts w:ascii="Tahoma" w:hAnsi="Tahoma" w:cs="Tahoma"/>
                <w:bCs/>
                <w:lang w:val="fr-CA"/>
              </w:rPr>
              <w:t>Nouvelle plaque au besoin</w:t>
            </w:r>
          </w:p>
        </w:tc>
        <w:tc>
          <w:tcPr>
            <w:tcW w:w="1624" w:type="dxa"/>
          </w:tcPr>
          <w:p w:rsidR="00A029B9" w:rsidRDefault="006F3E66" w:rsidP="00A029B9">
            <w:pPr>
              <w:rPr>
                <w:rFonts w:ascii="Tahoma" w:hAnsi="Tahoma" w:cs="Tahoma"/>
                <w:bCs/>
                <w:lang w:val="fr-CA"/>
              </w:rPr>
            </w:pPr>
            <w:r>
              <w:rPr>
                <w:rFonts w:ascii="Tahoma" w:hAnsi="Tahoma" w:cs="Tahoma"/>
                <w:bCs/>
                <w:lang w:val="fr-CA"/>
              </w:rPr>
              <w:t>Requérants</w:t>
            </w:r>
          </w:p>
          <w:p w:rsidR="006F3E66" w:rsidRDefault="006F3E66" w:rsidP="00A029B9">
            <w:pPr>
              <w:rPr>
                <w:rFonts w:ascii="Tahoma" w:hAnsi="Tahoma" w:cs="Tahoma"/>
                <w:bCs/>
                <w:lang w:val="fr-CA"/>
              </w:rPr>
            </w:pPr>
            <w:r>
              <w:rPr>
                <w:rFonts w:ascii="Tahoma" w:hAnsi="Tahoma" w:cs="Tahoma"/>
                <w:bCs/>
                <w:lang w:val="fr-CA"/>
              </w:rPr>
              <w:t>ANaTT</w:t>
            </w:r>
          </w:p>
        </w:tc>
      </w:tr>
      <w:tr w:rsidR="00A029B9" w:rsidTr="00614FBE">
        <w:tc>
          <w:tcPr>
            <w:tcW w:w="475" w:type="dxa"/>
            <w:vAlign w:val="center"/>
          </w:tcPr>
          <w:p w:rsidR="00A029B9" w:rsidRDefault="00AE287E" w:rsidP="00A029B9">
            <w:pPr>
              <w:jc w:val="center"/>
              <w:rPr>
                <w:rFonts w:ascii="Tahoma" w:hAnsi="Tahoma" w:cs="Tahoma"/>
                <w:bCs/>
                <w:lang w:val="fr-CA"/>
              </w:rPr>
            </w:pPr>
            <w:r>
              <w:rPr>
                <w:rFonts w:ascii="Tahoma" w:hAnsi="Tahoma" w:cs="Tahoma"/>
                <w:bCs/>
                <w:lang w:val="fr-CA"/>
              </w:rPr>
              <w:t>1</w:t>
            </w:r>
            <w:r w:rsidR="00A029B9">
              <w:rPr>
                <w:rFonts w:ascii="Tahoma" w:hAnsi="Tahoma" w:cs="Tahoma"/>
                <w:bCs/>
                <w:lang w:val="fr-CA"/>
              </w:rPr>
              <w:t>5</w:t>
            </w:r>
          </w:p>
        </w:tc>
        <w:tc>
          <w:tcPr>
            <w:tcW w:w="1936" w:type="dxa"/>
            <w:vAlign w:val="center"/>
          </w:tcPr>
          <w:p w:rsidR="00A029B9" w:rsidRPr="00A65DA3" w:rsidRDefault="00A029B9" w:rsidP="00A029B9">
            <w:pPr>
              <w:rPr>
                <w:rFonts w:ascii="Tahoma" w:hAnsi="Tahoma" w:cs="Tahoma"/>
                <w:b/>
                <w:bCs/>
                <w:lang w:val="fr-CA"/>
              </w:rPr>
            </w:pPr>
            <w:r>
              <w:rPr>
                <w:rFonts w:ascii="Tahoma" w:hAnsi="Tahoma" w:cs="Tahoma"/>
                <w:b/>
                <w:bCs/>
                <w:lang w:val="fr-CA"/>
              </w:rPr>
              <w:t>GESTION DES DUPLICATAS</w:t>
            </w:r>
          </w:p>
        </w:tc>
        <w:tc>
          <w:tcPr>
            <w:tcW w:w="5103" w:type="dxa"/>
            <w:vAlign w:val="center"/>
          </w:tcPr>
          <w:p w:rsidR="00A029B9" w:rsidRDefault="00A029B9" w:rsidP="00A029B9">
            <w:pPr>
              <w:rPr>
                <w:rFonts w:ascii="Tahoma" w:hAnsi="Tahoma" w:cs="Tahoma"/>
                <w:bCs/>
                <w:lang w:val="fr-CA"/>
              </w:rPr>
            </w:pPr>
          </w:p>
          <w:p w:rsidR="00A029B9" w:rsidRDefault="00A029B9" w:rsidP="00A029B9">
            <w:pPr>
              <w:rPr>
                <w:rFonts w:ascii="Tahoma" w:hAnsi="Tahoma" w:cs="Tahoma"/>
                <w:bCs/>
                <w:lang w:val="fr-CA"/>
              </w:rPr>
            </w:pPr>
            <w:r>
              <w:rPr>
                <w:rFonts w:ascii="Tahoma" w:hAnsi="Tahoma" w:cs="Tahoma"/>
                <w:bCs/>
                <w:lang w:val="fr-CA"/>
              </w:rPr>
              <w:t>Le duplicata est la réplique conforme des documents du véhicule (duplicata de carte grise, duplicata de la plaque avant ou arrière, ou les deux plaques). L’identité du propriétaire et les informations du véhicule ne varient pas.</w:t>
            </w:r>
          </w:p>
          <w:p w:rsidR="00A029B9" w:rsidRDefault="00A029B9" w:rsidP="00A029B9">
            <w:pPr>
              <w:rPr>
                <w:rFonts w:ascii="Tahoma" w:hAnsi="Tahoma" w:cs="Tahoma"/>
                <w:bCs/>
                <w:lang w:val="fr-CA"/>
              </w:rPr>
            </w:pPr>
          </w:p>
          <w:p w:rsidR="00A029B9" w:rsidRDefault="00A029B9" w:rsidP="00A029B9">
            <w:pPr>
              <w:rPr>
                <w:rFonts w:ascii="Tahoma" w:hAnsi="Tahoma" w:cs="Tahoma"/>
                <w:bCs/>
                <w:lang w:val="fr-CA"/>
              </w:rPr>
            </w:pPr>
            <w:r w:rsidRPr="009B1E23">
              <w:rPr>
                <w:rFonts w:ascii="Tahoma" w:hAnsi="Tahoma" w:cs="Tahoma"/>
                <w:bCs/>
                <w:lang w:val="fr-CA"/>
              </w:rPr>
              <w:t>Duplicata (le NPI du propriétaire, le numéro d’immatriculation et le certificat de perte</w:t>
            </w:r>
          </w:p>
          <w:p w:rsidR="00A029B9" w:rsidRDefault="00A029B9" w:rsidP="00A029B9">
            <w:pPr>
              <w:rPr>
                <w:rFonts w:ascii="Tahoma" w:hAnsi="Tahoma" w:cs="Tahoma"/>
                <w:bCs/>
                <w:lang w:val="fr-CA"/>
              </w:rPr>
            </w:pPr>
          </w:p>
          <w:p w:rsidR="00A029B9" w:rsidRPr="007F53AC" w:rsidRDefault="00A029B9" w:rsidP="00A029B9">
            <w:pPr>
              <w:rPr>
                <w:rFonts w:ascii="Tahoma" w:hAnsi="Tahoma" w:cs="Tahoma"/>
                <w:bCs/>
                <w:lang w:val="fr-CA"/>
              </w:rPr>
            </w:pPr>
            <w:r w:rsidRPr="007F53AC">
              <w:rPr>
                <w:rFonts w:ascii="Tahoma" w:hAnsi="Tahoma" w:cs="Tahoma"/>
                <w:bCs/>
                <w:lang w:val="fr-CA"/>
              </w:rPr>
              <w:t>Duplicata carte d’autorisation : NPI pour les personnes physiques et IFU pour les personnes, certificat de perte</w:t>
            </w:r>
          </w:p>
          <w:p w:rsidR="00A029B9" w:rsidRPr="009B1E23" w:rsidRDefault="00A029B9" w:rsidP="00A029B9">
            <w:pPr>
              <w:rPr>
                <w:rFonts w:ascii="Tahoma" w:hAnsi="Tahoma" w:cs="Tahoma"/>
                <w:bCs/>
                <w:lang w:val="fr-CA"/>
              </w:rPr>
            </w:pPr>
          </w:p>
          <w:p w:rsidR="00A029B9" w:rsidRDefault="00A029B9" w:rsidP="00A029B9">
            <w:pPr>
              <w:rPr>
                <w:rFonts w:ascii="Tahoma" w:hAnsi="Tahoma" w:cs="Tahoma"/>
                <w:bCs/>
                <w:lang w:val="fr-CA"/>
              </w:rPr>
            </w:pPr>
          </w:p>
        </w:tc>
        <w:tc>
          <w:tcPr>
            <w:tcW w:w="1842" w:type="dxa"/>
            <w:vAlign w:val="center"/>
          </w:tcPr>
          <w:p w:rsidR="00A029B9" w:rsidRDefault="00663D12" w:rsidP="00A029B9">
            <w:pPr>
              <w:rPr>
                <w:rFonts w:ascii="Tahoma" w:hAnsi="Tahoma" w:cs="Tahoma"/>
                <w:bCs/>
                <w:lang w:val="fr-CA"/>
              </w:rPr>
            </w:pPr>
            <w:r>
              <w:rPr>
                <w:rFonts w:ascii="Tahoma" w:hAnsi="Tahoma" w:cs="Tahoma"/>
                <w:bCs/>
                <w:lang w:val="fr-CA"/>
              </w:rPr>
              <w:t>Base de données des véhicules et propriétaires</w:t>
            </w:r>
          </w:p>
        </w:tc>
        <w:tc>
          <w:tcPr>
            <w:tcW w:w="1695" w:type="dxa"/>
          </w:tcPr>
          <w:p w:rsidR="00A029B9" w:rsidRDefault="00A029B9" w:rsidP="00B117E7">
            <w:pPr>
              <w:pStyle w:val="Paragraphedeliste"/>
              <w:numPr>
                <w:ilvl w:val="0"/>
                <w:numId w:val="22"/>
              </w:numPr>
              <w:ind w:left="322"/>
              <w:rPr>
                <w:rFonts w:ascii="Tahoma" w:hAnsi="Tahoma" w:cs="Tahoma"/>
                <w:bCs/>
                <w:lang w:val="fr-CA"/>
              </w:rPr>
            </w:pPr>
            <w:r w:rsidRPr="009B1E23">
              <w:rPr>
                <w:rFonts w:ascii="Tahoma" w:hAnsi="Tahoma" w:cs="Tahoma"/>
                <w:bCs/>
                <w:lang w:val="fr-CA"/>
              </w:rPr>
              <w:t xml:space="preserve">(le NPI du propriétaire, le numéro d’immatriculation </w:t>
            </w:r>
          </w:p>
          <w:p w:rsidR="00A029B9" w:rsidRDefault="00A029B9" w:rsidP="00B117E7">
            <w:pPr>
              <w:pStyle w:val="Paragraphedeliste"/>
              <w:numPr>
                <w:ilvl w:val="0"/>
                <w:numId w:val="22"/>
              </w:numPr>
              <w:ind w:left="322"/>
              <w:rPr>
                <w:rFonts w:ascii="Tahoma" w:hAnsi="Tahoma" w:cs="Tahoma"/>
                <w:bCs/>
                <w:lang w:val="fr-CA"/>
              </w:rPr>
            </w:pPr>
            <w:r w:rsidRPr="009B1E23">
              <w:rPr>
                <w:rFonts w:ascii="Tahoma" w:hAnsi="Tahoma" w:cs="Tahoma"/>
                <w:bCs/>
                <w:lang w:val="fr-CA"/>
              </w:rPr>
              <w:t>et le certificat de perte</w:t>
            </w:r>
          </w:p>
          <w:p w:rsidR="00A029B9" w:rsidRDefault="00A029B9" w:rsidP="00A029B9">
            <w:pPr>
              <w:rPr>
                <w:rFonts w:ascii="Tahoma" w:hAnsi="Tahoma" w:cs="Tahoma"/>
                <w:bCs/>
                <w:lang w:val="fr-CA"/>
              </w:rPr>
            </w:pPr>
          </w:p>
        </w:tc>
        <w:tc>
          <w:tcPr>
            <w:tcW w:w="1926" w:type="dxa"/>
          </w:tcPr>
          <w:p w:rsidR="002302CC" w:rsidRDefault="002302CC" w:rsidP="00B117E7">
            <w:pPr>
              <w:pStyle w:val="Paragraphedeliste"/>
              <w:numPr>
                <w:ilvl w:val="0"/>
                <w:numId w:val="22"/>
              </w:numPr>
              <w:ind w:left="322"/>
              <w:rPr>
                <w:rFonts w:ascii="Tahoma" w:hAnsi="Tahoma" w:cs="Tahoma"/>
                <w:bCs/>
                <w:lang w:val="fr-CA"/>
              </w:rPr>
            </w:pPr>
            <w:r w:rsidRPr="009C14AC">
              <w:rPr>
                <w:rFonts w:ascii="Tahoma" w:hAnsi="Tahoma" w:cs="Tahoma"/>
                <w:bCs/>
                <w:lang w:val="fr-CA"/>
              </w:rPr>
              <w:t>Une carte avec les nouvelle</w:t>
            </w:r>
            <w:r>
              <w:rPr>
                <w:rFonts w:ascii="Tahoma" w:hAnsi="Tahoma" w:cs="Tahoma"/>
                <w:bCs/>
                <w:lang w:val="fr-CA"/>
              </w:rPr>
              <w:t>s</w:t>
            </w:r>
            <w:r w:rsidRPr="009C14AC">
              <w:rPr>
                <w:rFonts w:ascii="Tahoma" w:hAnsi="Tahoma" w:cs="Tahoma"/>
                <w:bCs/>
                <w:lang w:val="fr-CA"/>
              </w:rPr>
              <w:t xml:space="preserve"> caractéristiques du véhicule</w:t>
            </w:r>
          </w:p>
          <w:p w:rsidR="00A029B9" w:rsidRPr="002302CC" w:rsidRDefault="002302CC" w:rsidP="00B117E7">
            <w:pPr>
              <w:pStyle w:val="Paragraphedeliste"/>
              <w:numPr>
                <w:ilvl w:val="0"/>
                <w:numId w:val="22"/>
              </w:numPr>
              <w:ind w:left="322"/>
              <w:rPr>
                <w:rFonts w:ascii="Tahoma" w:hAnsi="Tahoma" w:cs="Tahoma"/>
                <w:bCs/>
                <w:lang w:val="fr-CA"/>
              </w:rPr>
            </w:pPr>
            <w:r w:rsidRPr="002302CC">
              <w:rPr>
                <w:rFonts w:ascii="Tahoma" w:hAnsi="Tahoma" w:cs="Tahoma"/>
                <w:bCs/>
                <w:lang w:val="fr-CA"/>
              </w:rPr>
              <w:t>Nouvelle plaque au besoin</w:t>
            </w:r>
          </w:p>
        </w:tc>
        <w:tc>
          <w:tcPr>
            <w:tcW w:w="1624" w:type="dxa"/>
          </w:tcPr>
          <w:p w:rsidR="007E4120" w:rsidRDefault="007E4120" w:rsidP="007E4120">
            <w:pPr>
              <w:rPr>
                <w:rFonts w:ascii="Tahoma" w:hAnsi="Tahoma" w:cs="Tahoma"/>
                <w:bCs/>
                <w:lang w:val="fr-CA"/>
              </w:rPr>
            </w:pPr>
            <w:r>
              <w:rPr>
                <w:rFonts w:ascii="Tahoma" w:hAnsi="Tahoma" w:cs="Tahoma"/>
                <w:bCs/>
                <w:lang w:val="fr-CA"/>
              </w:rPr>
              <w:t>Requérants</w:t>
            </w:r>
          </w:p>
          <w:p w:rsidR="00A029B9" w:rsidRDefault="007E4120" w:rsidP="007E4120">
            <w:pPr>
              <w:rPr>
                <w:rFonts w:ascii="Tahoma" w:hAnsi="Tahoma" w:cs="Tahoma"/>
                <w:bCs/>
                <w:lang w:val="fr-CA"/>
              </w:rPr>
            </w:pPr>
            <w:r>
              <w:rPr>
                <w:rFonts w:ascii="Tahoma" w:hAnsi="Tahoma" w:cs="Tahoma"/>
                <w:bCs/>
                <w:lang w:val="fr-CA"/>
              </w:rPr>
              <w:t>ANaTT</w:t>
            </w:r>
          </w:p>
        </w:tc>
      </w:tr>
      <w:tr w:rsidR="00A029B9" w:rsidTr="00614FBE">
        <w:tc>
          <w:tcPr>
            <w:tcW w:w="475" w:type="dxa"/>
            <w:vAlign w:val="center"/>
          </w:tcPr>
          <w:p w:rsidR="00A029B9" w:rsidRDefault="00AE287E" w:rsidP="00A029B9">
            <w:pPr>
              <w:jc w:val="center"/>
              <w:rPr>
                <w:rFonts w:ascii="Tahoma" w:hAnsi="Tahoma" w:cs="Tahoma"/>
                <w:bCs/>
                <w:lang w:val="fr-CA"/>
              </w:rPr>
            </w:pPr>
            <w:r>
              <w:rPr>
                <w:rFonts w:ascii="Tahoma" w:hAnsi="Tahoma" w:cs="Tahoma"/>
                <w:bCs/>
                <w:lang w:val="fr-CA"/>
              </w:rPr>
              <w:t>16</w:t>
            </w:r>
          </w:p>
        </w:tc>
        <w:tc>
          <w:tcPr>
            <w:tcW w:w="1936" w:type="dxa"/>
            <w:vAlign w:val="center"/>
          </w:tcPr>
          <w:p w:rsidR="00A029B9" w:rsidRDefault="00A029B9" w:rsidP="00A029B9">
            <w:pPr>
              <w:rPr>
                <w:rFonts w:ascii="Tahoma" w:hAnsi="Tahoma" w:cs="Tahoma"/>
                <w:b/>
                <w:bCs/>
                <w:u w:val="single"/>
              </w:rPr>
            </w:pPr>
            <w:r>
              <w:rPr>
                <w:rFonts w:ascii="Tahoma" w:hAnsi="Tahoma" w:cs="Tahoma"/>
                <w:b/>
                <w:bCs/>
                <w:u w:val="single"/>
              </w:rPr>
              <w:t>GESTION DE LA TRANSFORMATION</w:t>
            </w:r>
          </w:p>
        </w:tc>
        <w:tc>
          <w:tcPr>
            <w:tcW w:w="5103" w:type="dxa"/>
            <w:vAlign w:val="center"/>
          </w:tcPr>
          <w:p w:rsidR="00A029B9" w:rsidRDefault="00A029B9" w:rsidP="00A029B9">
            <w:pPr>
              <w:rPr>
                <w:rFonts w:ascii="Tahoma" w:hAnsi="Tahoma" w:cs="Tahoma"/>
                <w:bCs/>
                <w:lang w:val="fr-CA"/>
              </w:rPr>
            </w:pPr>
            <w:r>
              <w:rPr>
                <w:rFonts w:ascii="Tahoma" w:hAnsi="Tahoma" w:cs="Tahoma"/>
                <w:bCs/>
                <w:lang w:val="fr-CA"/>
              </w:rPr>
              <w:t>Les caractéristiques du véhicule peuvent changer sauf le chassis</w:t>
            </w:r>
            <w:r w:rsidR="00663D12">
              <w:rPr>
                <w:rFonts w:ascii="Tahoma" w:hAnsi="Tahoma" w:cs="Tahoma"/>
                <w:bCs/>
                <w:lang w:val="fr-CA"/>
              </w:rPr>
              <w:t>.</w:t>
            </w:r>
          </w:p>
          <w:p w:rsidR="00A029B9" w:rsidRDefault="00663D12" w:rsidP="00A029B9">
            <w:pPr>
              <w:rPr>
                <w:rFonts w:ascii="Tahoma" w:hAnsi="Tahoma" w:cs="Tahoma"/>
                <w:bCs/>
                <w:lang w:val="fr-CA"/>
              </w:rPr>
            </w:pPr>
            <w:r>
              <w:rPr>
                <w:rFonts w:ascii="Tahoma" w:hAnsi="Tahoma" w:cs="Tahoma"/>
                <w:bCs/>
                <w:lang w:val="fr-CA"/>
              </w:rPr>
              <w:t xml:space="preserve">La </w:t>
            </w:r>
            <w:r w:rsidR="00A029B9" w:rsidRPr="005C62CB">
              <w:rPr>
                <w:rFonts w:ascii="Tahoma" w:hAnsi="Tahoma" w:cs="Tahoma"/>
                <w:bCs/>
                <w:lang w:val="fr-CA"/>
              </w:rPr>
              <w:t xml:space="preserve">Transformation (la transformation peut concerner : place, couleur plaque, couleur carrosserie, essieu, carrosserie, Energie, moteur, etc… « toutes les caractéristiques du véhicule peuvent être transformées sauf le châssis », </w:t>
            </w:r>
          </w:p>
        </w:tc>
        <w:tc>
          <w:tcPr>
            <w:tcW w:w="1842" w:type="dxa"/>
            <w:vAlign w:val="center"/>
          </w:tcPr>
          <w:p w:rsidR="00A029B9" w:rsidRDefault="00663D12" w:rsidP="00A029B9">
            <w:pPr>
              <w:rPr>
                <w:rFonts w:ascii="Tahoma" w:hAnsi="Tahoma" w:cs="Tahoma"/>
                <w:bCs/>
                <w:lang w:val="fr-CA"/>
              </w:rPr>
            </w:pPr>
            <w:r>
              <w:rPr>
                <w:rFonts w:ascii="Tahoma" w:hAnsi="Tahoma" w:cs="Tahoma"/>
                <w:bCs/>
                <w:lang w:val="fr-CA"/>
              </w:rPr>
              <w:t>Base de données des véhicules et propriétaires</w:t>
            </w:r>
          </w:p>
        </w:tc>
        <w:tc>
          <w:tcPr>
            <w:tcW w:w="1695" w:type="dxa"/>
          </w:tcPr>
          <w:p w:rsidR="00A029B9" w:rsidRDefault="00A029B9" w:rsidP="00B117E7">
            <w:pPr>
              <w:pStyle w:val="Paragraphedeliste"/>
              <w:numPr>
                <w:ilvl w:val="0"/>
                <w:numId w:val="22"/>
              </w:numPr>
              <w:ind w:left="322"/>
              <w:rPr>
                <w:rFonts w:ascii="Tahoma" w:hAnsi="Tahoma" w:cs="Tahoma"/>
                <w:bCs/>
                <w:lang w:val="fr-CA"/>
              </w:rPr>
            </w:pPr>
            <w:r w:rsidRPr="005C62CB">
              <w:rPr>
                <w:rFonts w:ascii="Tahoma" w:hAnsi="Tahoma" w:cs="Tahoma"/>
                <w:bCs/>
                <w:lang w:val="fr-CA"/>
              </w:rPr>
              <w:t>Une demande d’autorisation préalable est requise pour faire une transformation numéro d’autorisation de transformation.)</w:t>
            </w:r>
            <w:r w:rsidRPr="00CA2770">
              <w:rPr>
                <w:rFonts w:ascii="Tahoma" w:hAnsi="Tahoma" w:cs="Tahoma"/>
                <w:bCs/>
                <w:i/>
                <w:iCs/>
                <w:lang w:val="fr-CA"/>
              </w:rPr>
              <w:t xml:space="preserve">   </w:t>
            </w:r>
          </w:p>
        </w:tc>
        <w:tc>
          <w:tcPr>
            <w:tcW w:w="1926" w:type="dxa"/>
          </w:tcPr>
          <w:p w:rsidR="00A029B9" w:rsidRDefault="00A029B9" w:rsidP="00B117E7">
            <w:pPr>
              <w:pStyle w:val="Paragraphedeliste"/>
              <w:numPr>
                <w:ilvl w:val="0"/>
                <w:numId w:val="22"/>
              </w:numPr>
              <w:ind w:left="322"/>
              <w:rPr>
                <w:rFonts w:ascii="Tahoma" w:hAnsi="Tahoma" w:cs="Tahoma"/>
                <w:bCs/>
                <w:lang w:val="fr-CA"/>
              </w:rPr>
            </w:pPr>
            <w:r w:rsidRPr="009C14AC">
              <w:rPr>
                <w:rFonts w:ascii="Tahoma" w:hAnsi="Tahoma" w:cs="Tahoma"/>
                <w:bCs/>
                <w:lang w:val="fr-CA"/>
              </w:rPr>
              <w:t>Une carte avec les nouvelle</w:t>
            </w:r>
            <w:r>
              <w:rPr>
                <w:rFonts w:ascii="Tahoma" w:hAnsi="Tahoma" w:cs="Tahoma"/>
                <w:bCs/>
                <w:lang w:val="fr-CA"/>
              </w:rPr>
              <w:t>s</w:t>
            </w:r>
            <w:r w:rsidRPr="009C14AC">
              <w:rPr>
                <w:rFonts w:ascii="Tahoma" w:hAnsi="Tahoma" w:cs="Tahoma"/>
                <w:bCs/>
                <w:lang w:val="fr-CA"/>
              </w:rPr>
              <w:t xml:space="preserve"> caractéristiques du véhicule</w:t>
            </w:r>
          </w:p>
          <w:p w:rsidR="00A029B9" w:rsidRPr="002302CC" w:rsidRDefault="00A029B9" w:rsidP="00B117E7">
            <w:pPr>
              <w:pStyle w:val="Paragraphedeliste"/>
              <w:numPr>
                <w:ilvl w:val="0"/>
                <w:numId w:val="22"/>
              </w:numPr>
              <w:ind w:left="322"/>
              <w:rPr>
                <w:rFonts w:ascii="Tahoma" w:hAnsi="Tahoma" w:cs="Tahoma"/>
                <w:bCs/>
                <w:lang w:val="fr-CA"/>
              </w:rPr>
            </w:pPr>
            <w:r w:rsidRPr="002302CC">
              <w:rPr>
                <w:rFonts w:ascii="Tahoma" w:hAnsi="Tahoma" w:cs="Tahoma"/>
                <w:bCs/>
                <w:lang w:val="fr-CA"/>
              </w:rPr>
              <w:t>Nouvelle plaque au besoin</w:t>
            </w:r>
          </w:p>
        </w:tc>
        <w:tc>
          <w:tcPr>
            <w:tcW w:w="1624" w:type="dxa"/>
          </w:tcPr>
          <w:p w:rsidR="007E4120" w:rsidRDefault="007E4120" w:rsidP="007E4120">
            <w:pPr>
              <w:rPr>
                <w:rFonts w:ascii="Tahoma" w:hAnsi="Tahoma" w:cs="Tahoma"/>
                <w:bCs/>
                <w:lang w:val="fr-CA"/>
              </w:rPr>
            </w:pPr>
            <w:r>
              <w:rPr>
                <w:rFonts w:ascii="Tahoma" w:hAnsi="Tahoma" w:cs="Tahoma"/>
                <w:bCs/>
                <w:lang w:val="fr-CA"/>
              </w:rPr>
              <w:t>Requérants</w:t>
            </w:r>
          </w:p>
          <w:p w:rsidR="00A029B9" w:rsidRDefault="007E4120" w:rsidP="007E4120">
            <w:pPr>
              <w:rPr>
                <w:rFonts w:ascii="Tahoma" w:hAnsi="Tahoma" w:cs="Tahoma"/>
                <w:bCs/>
                <w:lang w:val="fr-CA"/>
              </w:rPr>
            </w:pPr>
            <w:r>
              <w:rPr>
                <w:rFonts w:ascii="Tahoma" w:hAnsi="Tahoma" w:cs="Tahoma"/>
                <w:bCs/>
                <w:lang w:val="fr-CA"/>
              </w:rPr>
              <w:t>ANaTT</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17</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RÉ-IMMATRICULATION</w:t>
            </w:r>
          </w:p>
        </w:tc>
        <w:tc>
          <w:tcPr>
            <w:tcW w:w="5103" w:type="dxa"/>
            <w:vAlign w:val="center"/>
          </w:tcPr>
          <w:p w:rsidR="00663D12" w:rsidRDefault="00663D12" w:rsidP="00663D12">
            <w:pPr>
              <w:rPr>
                <w:rFonts w:ascii="Tahoma" w:hAnsi="Tahoma" w:cs="Tahoma"/>
                <w:bCs/>
                <w:lang w:val="fr-CA"/>
              </w:rPr>
            </w:pPr>
            <w:r>
              <w:rPr>
                <w:rFonts w:ascii="Tahoma" w:hAnsi="Tahoma" w:cs="Tahoma"/>
                <w:bCs/>
                <w:lang w:val="fr-CA"/>
              </w:rPr>
              <w:t xml:space="preserve">La ré-immatriculation est le procédé qui permet de changer de numéro d’immatriculation. Il est possible suite à une mutation. </w:t>
            </w:r>
          </w:p>
          <w:p w:rsidR="00663D12" w:rsidRDefault="00663D12" w:rsidP="00663D12">
            <w:pPr>
              <w:rPr>
                <w:rFonts w:ascii="Tahoma" w:hAnsi="Tahoma" w:cs="Tahoma"/>
                <w:bCs/>
                <w:lang w:val="fr-CA"/>
              </w:rPr>
            </w:pPr>
            <w:r>
              <w:rPr>
                <w:rFonts w:ascii="Tahoma" w:hAnsi="Tahoma" w:cs="Tahoma"/>
                <w:bCs/>
                <w:lang w:val="fr-CA"/>
              </w:rPr>
              <w:t xml:space="preserve">Après l’intervention d’un </w:t>
            </w:r>
            <w:r w:rsidR="00541914">
              <w:rPr>
                <w:rFonts w:ascii="Tahoma" w:hAnsi="Tahoma" w:cs="Tahoma"/>
                <w:bCs/>
                <w:lang w:val="fr-CA"/>
              </w:rPr>
              <w:t>commissaire-priseur</w:t>
            </w:r>
            <w:r>
              <w:rPr>
                <w:rFonts w:ascii="Tahoma" w:hAnsi="Tahoma" w:cs="Tahoma"/>
                <w:bCs/>
                <w:lang w:val="fr-CA"/>
              </w:rPr>
              <w:t xml:space="preserve"> ou une vente de l’État, la ré-immatriculation est également possible.</w:t>
            </w:r>
          </w:p>
          <w:p w:rsidR="00663D12" w:rsidRDefault="00663D12" w:rsidP="00663D12">
            <w:pPr>
              <w:rPr>
                <w:rFonts w:ascii="Tahoma" w:hAnsi="Tahoma" w:cs="Tahoma"/>
                <w:bCs/>
                <w:lang w:val="fr-CA"/>
              </w:rPr>
            </w:pPr>
          </w:p>
          <w:p w:rsidR="00663D12" w:rsidRPr="00783A75" w:rsidRDefault="00663D12" w:rsidP="00663D12">
            <w:pPr>
              <w:rPr>
                <w:rFonts w:ascii="Tahoma" w:hAnsi="Tahoma" w:cs="Tahoma"/>
                <w:bCs/>
                <w:lang w:val="fr-CA"/>
              </w:rPr>
            </w:pPr>
            <w:r>
              <w:rPr>
                <w:rFonts w:ascii="Tahoma" w:hAnsi="Tahoma" w:cs="Tahoma"/>
                <w:bCs/>
                <w:lang w:val="fr-CA"/>
              </w:rPr>
              <w:t>R</w:t>
            </w:r>
            <w:r w:rsidRPr="00783A75">
              <w:rPr>
                <w:rFonts w:ascii="Tahoma" w:hAnsi="Tahoma" w:cs="Tahoma"/>
                <w:bCs/>
                <w:lang w:val="fr-CA"/>
              </w:rPr>
              <w:t>é</w:t>
            </w:r>
            <w:r>
              <w:rPr>
                <w:rFonts w:ascii="Tahoma" w:hAnsi="Tahoma" w:cs="Tahoma"/>
                <w:bCs/>
                <w:lang w:val="fr-CA"/>
              </w:rPr>
              <w:t>-</w:t>
            </w:r>
            <w:r w:rsidRPr="00783A75">
              <w:rPr>
                <w:rFonts w:ascii="Tahoma" w:hAnsi="Tahoma" w:cs="Tahoma"/>
                <w:bCs/>
                <w:lang w:val="fr-CA"/>
              </w:rPr>
              <w:t>immatriculations NPI pour les personnes morales et IFU pour les personnes physiques, numéro d’immatriculation et les pièces administratives autorisant le service</w:t>
            </w:r>
            <w:r>
              <w:rPr>
                <w:rFonts w:ascii="Tahoma" w:hAnsi="Tahoma" w:cs="Tahoma"/>
                <w:bCs/>
                <w:lang w:val="fr-CA"/>
              </w:rPr>
              <w:t xml:space="preserve"> </w:t>
            </w:r>
            <w:r w:rsidRPr="00783A75">
              <w:rPr>
                <w:rFonts w:ascii="Tahoma" w:hAnsi="Tahoma" w:cs="Tahoma"/>
                <w:bCs/>
                <w:lang w:val="fr-CA"/>
              </w:rPr>
              <w:t>(documents du commissaires-priseurs, documents des véhicules réformés de l’Etat, nouvelle déclaration douane si nécessaire,</w:t>
            </w:r>
          </w:p>
          <w:p w:rsidR="00663D12" w:rsidRPr="009B1E23" w:rsidRDefault="00663D12" w:rsidP="00663D12">
            <w:pPr>
              <w:pStyle w:val="Paragraphedeliste"/>
              <w:rPr>
                <w:rFonts w:ascii="Tahoma" w:hAnsi="Tahoma" w:cs="Tahoma"/>
                <w:bCs/>
                <w:lang w:val="fr-CA"/>
              </w:rPr>
            </w:pPr>
            <w:r w:rsidRPr="009B1E23">
              <w:rPr>
                <w:rFonts w:ascii="Tahoma" w:hAnsi="Tahoma" w:cs="Tahoma"/>
                <w:bCs/>
                <w:lang w:val="fr-CA"/>
              </w:rPr>
              <w:t>Le numéro d’immatriculation et la partie civile changent</w:t>
            </w:r>
          </w:p>
          <w:p w:rsidR="00663D12" w:rsidRDefault="00663D12" w:rsidP="00663D12">
            <w:pPr>
              <w:rPr>
                <w:rFonts w:ascii="Tahoma" w:hAnsi="Tahoma" w:cs="Tahoma"/>
                <w:bCs/>
                <w:lang w:val="fr-CA"/>
              </w:rPr>
            </w:pPr>
          </w:p>
        </w:tc>
        <w:tc>
          <w:tcPr>
            <w:tcW w:w="1842" w:type="dxa"/>
            <w:vAlign w:val="center"/>
          </w:tcPr>
          <w:p w:rsidR="00663D12" w:rsidRDefault="00663D12"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Default="00663D12" w:rsidP="00B117E7">
            <w:pPr>
              <w:pStyle w:val="Paragraphedeliste"/>
              <w:numPr>
                <w:ilvl w:val="0"/>
                <w:numId w:val="20"/>
              </w:numPr>
              <w:ind w:left="318"/>
              <w:rPr>
                <w:rFonts w:ascii="Tahoma" w:hAnsi="Tahoma" w:cs="Tahoma"/>
                <w:bCs/>
                <w:lang w:val="fr-CA"/>
              </w:rPr>
            </w:pPr>
            <w:r w:rsidRPr="00783A75">
              <w:rPr>
                <w:rFonts w:ascii="Tahoma" w:hAnsi="Tahoma" w:cs="Tahoma"/>
                <w:bCs/>
                <w:lang w:val="fr-CA"/>
              </w:rPr>
              <w:t xml:space="preserve">NPI pour les personnes morales et IFU pour les personnes physiques, </w:t>
            </w:r>
          </w:p>
          <w:p w:rsidR="00663D12" w:rsidRDefault="00663D12" w:rsidP="00B117E7">
            <w:pPr>
              <w:pStyle w:val="Paragraphedeliste"/>
              <w:numPr>
                <w:ilvl w:val="0"/>
                <w:numId w:val="20"/>
              </w:numPr>
              <w:ind w:left="318"/>
              <w:rPr>
                <w:rFonts w:ascii="Tahoma" w:hAnsi="Tahoma" w:cs="Tahoma"/>
                <w:bCs/>
                <w:lang w:val="fr-CA"/>
              </w:rPr>
            </w:pPr>
            <w:r w:rsidRPr="00783A75">
              <w:rPr>
                <w:rFonts w:ascii="Tahoma" w:hAnsi="Tahoma" w:cs="Tahoma"/>
                <w:bCs/>
                <w:lang w:val="fr-CA"/>
              </w:rPr>
              <w:t xml:space="preserve">numéro d’immatriculation </w:t>
            </w:r>
          </w:p>
          <w:p w:rsidR="00663D12" w:rsidRDefault="00663D12" w:rsidP="00B117E7">
            <w:pPr>
              <w:pStyle w:val="Paragraphedeliste"/>
              <w:numPr>
                <w:ilvl w:val="0"/>
                <w:numId w:val="20"/>
              </w:numPr>
              <w:ind w:left="318"/>
              <w:rPr>
                <w:rFonts w:ascii="Tahoma" w:hAnsi="Tahoma" w:cs="Tahoma"/>
                <w:bCs/>
                <w:lang w:val="fr-CA"/>
              </w:rPr>
            </w:pPr>
            <w:r w:rsidRPr="00783A75">
              <w:rPr>
                <w:rFonts w:ascii="Tahoma" w:hAnsi="Tahoma" w:cs="Tahoma"/>
                <w:bCs/>
                <w:lang w:val="fr-CA"/>
              </w:rPr>
              <w:t>et les pièces administratives autorisant le service</w:t>
            </w:r>
            <w:r>
              <w:rPr>
                <w:rFonts w:ascii="Tahoma" w:hAnsi="Tahoma" w:cs="Tahoma"/>
                <w:bCs/>
                <w:lang w:val="fr-CA"/>
              </w:rPr>
              <w:t xml:space="preserve"> </w:t>
            </w:r>
            <w:r w:rsidRPr="00783A75">
              <w:rPr>
                <w:rFonts w:ascii="Tahoma" w:hAnsi="Tahoma" w:cs="Tahoma"/>
                <w:bCs/>
                <w:lang w:val="fr-CA"/>
              </w:rPr>
              <w:t>(documents du commissaires-priseurs,</w:t>
            </w:r>
          </w:p>
          <w:p w:rsidR="00663D12" w:rsidRDefault="00663D12" w:rsidP="00B117E7">
            <w:pPr>
              <w:pStyle w:val="Paragraphedeliste"/>
              <w:numPr>
                <w:ilvl w:val="0"/>
                <w:numId w:val="20"/>
              </w:numPr>
              <w:ind w:left="318"/>
              <w:rPr>
                <w:rFonts w:ascii="Tahoma" w:hAnsi="Tahoma" w:cs="Tahoma"/>
                <w:bCs/>
                <w:lang w:val="fr-CA"/>
              </w:rPr>
            </w:pPr>
            <w:r w:rsidRPr="00783A75">
              <w:rPr>
                <w:rFonts w:ascii="Tahoma" w:hAnsi="Tahoma" w:cs="Tahoma"/>
                <w:bCs/>
                <w:lang w:val="fr-CA"/>
              </w:rPr>
              <w:t xml:space="preserve"> documents des véhicules réformés de l’Etat, </w:t>
            </w:r>
          </w:p>
          <w:p w:rsidR="00663D12" w:rsidRDefault="00663D12" w:rsidP="00B117E7">
            <w:pPr>
              <w:pStyle w:val="Paragraphedeliste"/>
              <w:numPr>
                <w:ilvl w:val="0"/>
                <w:numId w:val="20"/>
              </w:numPr>
              <w:ind w:left="318"/>
              <w:rPr>
                <w:rFonts w:ascii="Tahoma" w:hAnsi="Tahoma" w:cs="Tahoma"/>
                <w:bCs/>
                <w:lang w:val="fr-CA"/>
              </w:rPr>
            </w:pPr>
            <w:r w:rsidRPr="00783A75">
              <w:rPr>
                <w:rFonts w:ascii="Tahoma" w:hAnsi="Tahoma" w:cs="Tahoma"/>
                <w:bCs/>
                <w:lang w:val="fr-CA"/>
              </w:rPr>
              <w:t>nouvelle déclaration douane si nécessaire</w:t>
            </w:r>
          </w:p>
        </w:tc>
        <w:tc>
          <w:tcPr>
            <w:tcW w:w="1926" w:type="dxa"/>
          </w:tcPr>
          <w:p w:rsidR="00663D12" w:rsidRDefault="00663D12" w:rsidP="00B117E7">
            <w:pPr>
              <w:pStyle w:val="Paragraphedeliste"/>
              <w:numPr>
                <w:ilvl w:val="0"/>
                <w:numId w:val="20"/>
              </w:numPr>
              <w:rPr>
                <w:rFonts w:ascii="Tahoma" w:hAnsi="Tahoma" w:cs="Tahoma"/>
                <w:bCs/>
                <w:lang w:val="fr-CA"/>
              </w:rPr>
            </w:pPr>
            <w:r w:rsidRPr="009C14AC">
              <w:rPr>
                <w:rFonts w:ascii="Tahoma" w:hAnsi="Tahoma" w:cs="Tahoma"/>
                <w:bCs/>
                <w:lang w:val="fr-CA"/>
              </w:rPr>
              <w:t>Une carte avec les nouvelle</w:t>
            </w:r>
            <w:r>
              <w:rPr>
                <w:rFonts w:ascii="Tahoma" w:hAnsi="Tahoma" w:cs="Tahoma"/>
                <w:bCs/>
                <w:lang w:val="fr-CA"/>
              </w:rPr>
              <w:t>s</w:t>
            </w:r>
            <w:r w:rsidRPr="009C14AC">
              <w:rPr>
                <w:rFonts w:ascii="Tahoma" w:hAnsi="Tahoma" w:cs="Tahoma"/>
                <w:bCs/>
                <w:lang w:val="fr-CA"/>
              </w:rPr>
              <w:t xml:space="preserve"> caractéristiques du véhicule</w:t>
            </w:r>
          </w:p>
          <w:p w:rsidR="00663D12" w:rsidRPr="002302CC" w:rsidRDefault="00663D12" w:rsidP="00B117E7">
            <w:pPr>
              <w:pStyle w:val="Paragraphedeliste"/>
              <w:numPr>
                <w:ilvl w:val="0"/>
                <w:numId w:val="20"/>
              </w:numPr>
              <w:rPr>
                <w:rFonts w:ascii="Tahoma" w:hAnsi="Tahoma" w:cs="Tahoma"/>
                <w:bCs/>
                <w:lang w:val="fr-CA"/>
              </w:rPr>
            </w:pPr>
            <w:r w:rsidRPr="002302CC">
              <w:rPr>
                <w:rFonts w:ascii="Tahoma" w:hAnsi="Tahoma" w:cs="Tahoma"/>
                <w:bCs/>
                <w:lang w:val="fr-CA"/>
              </w:rPr>
              <w:t>Nouvelle plaque au besoin</w:t>
            </w:r>
          </w:p>
        </w:tc>
        <w:tc>
          <w:tcPr>
            <w:tcW w:w="1624" w:type="dxa"/>
          </w:tcPr>
          <w:p w:rsidR="00663D12" w:rsidRDefault="00663D12" w:rsidP="00663D12">
            <w:pPr>
              <w:rPr>
                <w:rFonts w:ascii="Tahoma" w:hAnsi="Tahoma" w:cs="Tahoma"/>
                <w:bCs/>
                <w:lang w:val="fr-CA"/>
              </w:rPr>
            </w:pPr>
            <w:r>
              <w:rPr>
                <w:rFonts w:ascii="Tahoma" w:hAnsi="Tahoma" w:cs="Tahoma"/>
                <w:bCs/>
                <w:lang w:val="fr-CA"/>
              </w:rPr>
              <w:t>Requérants</w:t>
            </w:r>
          </w:p>
          <w:p w:rsidR="00663D12" w:rsidRDefault="00663D12" w:rsidP="00663D12">
            <w:pPr>
              <w:rPr>
                <w:rFonts w:ascii="Tahoma" w:hAnsi="Tahoma" w:cs="Tahoma"/>
                <w:bCs/>
                <w:lang w:val="fr-CA"/>
              </w:rPr>
            </w:pPr>
            <w:r>
              <w:rPr>
                <w:rFonts w:ascii="Tahoma" w:hAnsi="Tahoma" w:cs="Tahoma"/>
                <w:bCs/>
                <w:lang w:val="fr-CA"/>
              </w:rPr>
              <w:t>ANaTT</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18</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REMPLACEMENT</w:t>
            </w:r>
          </w:p>
        </w:tc>
        <w:tc>
          <w:tcPr>
            <w:tcW w:w="5103" w:type="dxa"/>
            <w:vAlign w:val="center"/>
          </w:tcPr>
          <w:p w:rsidR="00663D12" w:rsidRDefault="00663D12" w:rsidP="00663D12">
            <w:pPr>
              <w:rPr>
                <w:rFonts w:ascii="Tahoma" w:hAnsi="Tahoma" w:cs="Tahoma"/>
                <w:bCs/>
                <w:lang w:val="fr-CA"/>
              </w:rPr>
            </w:pPr>
            <w:r>
              <w:rPr>
                <w:rFonts w:ascii="Tahoma" w:hAnsi="Tahoma" w:cs="Tahoma"/>
                <w:bCs/>
              </w:rPr>
              <w:t>L</w:t>
            </w:r>
            <w:r>
              <w:rPr>
                <w:rFonts w:ascii="Tahoma" w:hAnsi="Tahoma" w:cs="Tahoma"/>
                <w:bCs/>
                <w:lang w:val="fr-CA"/>
              </w:rPr>
              <w:t xml:space="preserve">e remplacement est possible pour plusieurs raisons. La pièce détériorée avant le </w:t>
            </w:r>
            <w:r w:rsidRPr="00783A75">
              <w:rPr>
                <w:rFonts w:ascii="Tahoma" w:hAnsi="Tahoma" w:cs="Tahoma"/>
                <w:bCs/>
                <w:lang w:val="fr-CA"/>
              </w:rPr>
              <w:t>Remplacement</w:t>
            </w:r>
            <w:r>
              <w:rPr>
                <w:rFonts w:ascii="Tahoma" w:hAnsi="Tahoma" w:cs="Tahoma"/>
                <w:bCs/>
                <w:lang w:val="fr-CA"/>
              </w:rPr>
              <w:t xml:space="preserve"> doit être déposée à l’ANaTT. SIMVeB doit prévoir la possibilité de dématérialiser la pièce et la joindre ligne.</w:t>
            </w:r>
          </w:p>
          <w:p w:rsidR="00663D12" w:rsidRDefault="00663D12" w:rsidP="00663D12">
            <w:pPr>
              <w:rPr>
                <w:rFonts w:ascii="Tahoma" w:hAnsi="Tahoma" w:cs="Tahoma"/>
                <w:bCs/>
                <w:lang w:val="fr-CA"/>
              </w:rPr>
            </w:pPr>
            <w:r>
              <w:rPr>
                <w:rFonts w:ascii="Tahoma" w:hAnsi="Tahoma" w:cs="Tahoma"/>
                <w:bCs/>
                <w:lang w:val="fr-CA"/>
              </w:rPr>
              <w:t xml:space="preserve"> </w:t>
            </w:r>
          </w:p>
          <w:p w:rsidR="00663D12" w:rsidRPr="00783A75" w:rsidRDefault="00663D12" w:rsidP="00663D12">
            <w:pPr>
              <w:rPr>
                <w:rFonts w:ascii="Tahoma" w:hAnsi="Tahoma" w:cs="Tahoma"/>
                <w:bCs/>
                <w:lang w:val="fr-CA"/>
              </w:rPr>
            </w:pPr>
            <w:r>
              <w:rPr>
                <w:rFonts w:ascii="Tahoma" w:hAnsi="Tahoma" w:cs="Tahoma"/>
                <w:bCs/>
                <w:lang w:val="fr-CA"/>
              </w:rPr>
              <w:t>Les informations identitaires du requérant sont nécessaires (</w:t>
            </w:r>
            <w:r w:rsidRPr="00783A75">
              <w:rPr>
                <w:rFonts w:ascii="Tahoma" w:hAnsi="Tahoma" w:cs="Tahoma"/>
                <w:bCs/>
                <w:lang w:val="fr-CA"/>
              </w:rPr>
              <w:t xml:space="preserve"> NPI</w:t>
            </w:r>
            <w:r>
              <w:rPr>
                <w:rFonts w:ascii="Tahoma" w:hAnsi="Tahoma" w:cs="Tahoma"/>
                <w:bCs/>
                <w:lang w:val="fr-CA"/>
              </w:rPr>
              <w:t xml:space="preserve">, IFU) et le </w:t>
            </w:r>
            <w:r w:rsidRPr="00783A75">
              <w:rPr>
                <w:rFonts w:ascii="Tahoma" w:hAnsi="Tahoma" w:cs="Tahoma"/>
                <w:bCs/>
                <w:lang w:val="fr-CA"/>
              </w:rPr>
              <w:t>numéro d’immatriculation</w:t>
            </w:r>
            <w:r>
              <w:rPr>
                <w:rFonts w:ascii="Tahoma" w:hAnsi="Tahoma" w:cs="Tahoma"/>
                <w:bCs/>
                <w:lang w:val="fr-CA"/>
              </w:rPr>
              <w:t>.</w:t>
            </w:r>
          </w:p>
          <w:p w:rsidR="00663D12" w:rsidRDefault="00663D12" w:rsidP="00663D12">
            <w:pPr>
              <w:rPr>
                <w:rFonts w:ascii="Tahoma" w:hAnsi="Tahoma" w:cs="Tahoma"/>
                <w:bCs/>
                <w:lang w:val="fr-CA"/>
              </w:rPr>
            </w:pPr>
          </w:p>
        </w:tc>
        <w:tc>
          <w:tcPr>
            <w:tcW w:w="1842" w:type="dxa"/>
            <w:vAlign w:val="center"/>
          </w:tcPr>
          <w:p w:rsidR="00663D12" w:rsidRDefault="00731222"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Default="00663D12" w:rsidP="00B117E7">
            <w:pPr>
              <w:pStyle w:val="Paragraphedeliste"/>
              <w:numPr>
                <w:ilvl w:val="0"/>
                <w:numId w:val="20"/>
              </w:numPr>
              <w:ind w:left="318"/>
              <w:rPr>
                <w:rFonts w:ascii="Tahoma" w:hAnsi="Tahoma" w:cs="Tahoma"/>
                <w:bCs/>
                <w:lang w:val="fr-CA"/>
              </w:rPr>
            </w:pPr>
            <w:r>
              <w:rPr>
                <w:rFonts w:ascii="Tahoma" w:hAnsi="Tahoma" w:cs="Tahoma"/>
                <w:bCs/>
                <w:lang w:val="fr-CA"/>
              </w:rPr>
              <w:t>Pieces détériorée</w:t>
            </w:r>
          </w:p>
          <w:p w:rsidR="00663D12" w:rsidRDefault="00663D12" w:rsidP="00B117E7">
            <w:pPr>
              <w:pStyle w:val="Paragraphedeliste"/>
              <w:numPr>
                <w:ilvl w:val="0"/>
                <w:numId w:val="20"/>
              </w:numPr>
              <w:ind w:left="318"/>
              <w:rPr>
                <w:rFonts w:ascii="Tahoma" w:hAnsi="Tahoma" w:cs="Tahoma"/>
                <w:bCs/>
                <w:lang w:val="fr-CA"/>
              </w:rPr>
            </w:pPr>
            <w:r>
              <w:rPr>
                <w:rFonts w:ascii="Tahoma" w:hAnsi="Tahoma" w:cs="Tahoma"/>
                <w:bCs/>
                <w:lang w:val="fr-CA"/>
              </w:rPr>
              <w:t>Numéro du véhicule</w:t>
            </w:r>
          </w:p>
        </w:tc>
        <w:tc>
          <w:tcPr>
            <w:tcW w:w="1926" w:type="dxa"/>
          </w:tcPr>
          <w:p w:rsidR="002302CC" w:rsidRDefault="002302CC" w:rsidP="00B117E7">
            <w:pPr>
              <w:pStyle w:val="Paragraphedeliste"/>
              <w:numPr>
                <w:ilvl w:val="0"/>
                <w:numId w:val="20"/>
              </w:numPr>
              <w:rPr>
                <w:rFonts w:ascii="Tahoma" w:hAnsi="Tahoma" w:cs="Tahoma"/>
                <w:bCs/>
                <w:lang w:val="fr-CA"/>
              </w:rPr>
            </w:pPr>
            <w:r w:rsidRPr="009C14AC">
              <w:rPr>
                <w:rFonts w:ascii="Tahoma" w:hAnsi="Tahoma" w:cs="Tahoma"/>
                <w:bCs/>
                <w:lang w:val="fr-CA"/>
              </w:rPr>
              <w:t>Une carte avec les nouvelle</w:t>
            </w:r>
            <w:r>
              <w:rPr>
                <w:rFonts w:ascii="Tahoma" w:hAnsi="Tahoma" w:cs="Tahoma"/>
                <w:bCs/>
                <w:lang w:val="fr-CA"/>
              </w:rPr>
              <w:t>s</w:t>
            </w:r>
            <w:r w:rsidRPr="009C14AC">
              <w:rPr>
                <w:rFonts w:ascii="Tahoma" w:hAnsi="Tahoma" w:cs="Tahoma"/>
                <w:bCs/>
                <w:lang w:val="fr-CA"/>
              </w:rPr>
              <w:t xml:space="preserve"> caractéristiques du véhicule</w:t>
            </w:r>
          </w:p>
          <w:p w:rsidR="00663D12" w:rsidRPr="002302CC" w:rsidRDefault="002302CC" w:rsidP="00B117E7">
            <w:pPr>
              <w:pStyle w:val="Paragraphedeliste"/>
              <w:numPr>
                <w:ilvl w:val="0"/>
                <w:numId w:val="20"/>
              </w:numPr>
              <w:rPr>
                <w:rFonts w:ascii="Tahoma" w:hAnsi="Tahoma" w:cs="Tahoma"/>
                <w:bCs/>
                <w:lang w:val="fr-CA"/>
              </w:rPr>
            </w:pPr>
            <w:r w:rsidRPr="002302CC">
              <w:rPr>
                <w:rFonts w:ascii="Tahoma" w:hAnsi="Tahoma" w:cs="Tahoma"/>
                <w:bCs/>
                <w:lang w:val="fr-CA"/>
              </w:rPr>
              <w:t>Nouvelle plaque au besoin</w:t>
            </w:r>
          </w:p>
        </w:tc>
        <w:tc>
          <w:tcPr>
            <w:tcW w:w="1624" w:type="dxa"/>
          </w:tcPr>
          <w:p w:rsidR="002302CC" w:rsidRDefault="002302CC" w:rsidP="002302CC">
            <w:pPr>
              <w:rPr>
                <w:rFonts w:ascii="Tahoma" w:hAnsi="Tahoma" w:cs="Tahoma"/>
                <w:bCs/>
                <w:lang w:val="fr-CA"/>
              </w:rPr>
            </w:pPr>
            <w:r>
              <w:rPr>
                <w:rFonts w:ascii="Tahoma" w:hAnsi="Tahoma" w:cs="Tahoma"/>
                <w:bCs/>
                <w:lang w:val="fr-CA"/>
              </w:rPr>
              <w:t>Requérants</w:t>
            </w:r>
          </w:p>
          <w:p w:rsidR="00663D12" w:rsidRDefault="002302CC" w:rsidP="002302CC">
            <w:pPr>
              <w:rPr>
                <w:rFonts w:ascii="Tahoma" w:hAnsi="Tahoma" w:cs="Tahoma"/>
                <w:bCs/>
                <w:lang w:val="fr-CA"/>
              </w:rPr>
            </w:pPr>
            <w:r>
              <w:rPr>
                <w:rFonts w:ascii="Tahoma" w:hAnsi="Tahoma" w:cs="Tahoma"/>
                <w:bCs/>
                <w:lang w:val="fr-CA"/>
              </w:rPr>
              <w:t>ANaTT</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19</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RETRAIT DE LA CIRCULATION</w:t>
            </w:r>
          </w:p>
        </w:tc>
        <w:tc>
          <w:tcPr>
            <w:tcW w:w="5103" w:type="dxa"/>
            <w:vAlign w:val="center"/>
          </w:tcPr>
          <w:p w:rsidR="002302CC" w:rsidRDefault="00663D12" w:rsidP="00663D12">
            <w:pPr>
              <w:rPr>
                <w:rFonts w:ascii="Tahoma" w:hAnsi="Tahoma" w:cs="Tahoma"/>
                <w:bCs/>
                <w:lang w:val="fr-CA"/>
              </w:rPr>
            </w:pPr>
            <w:r>
              <w:rPr>
                <w:rFonts w:ascii="Tahoma" w:hAnsi="Tahoma" w:cs="Tahoma"/>
                <w:bCs/>
                <w:lang w:val="fr-CA"/>
              </w:rPr>
              <w:t xml:space="preserve">Le retrait en circulation consiste à demander le retrait du véhicule pour plusieurs raison. La carte grise est restituée à l’ANaTT. </w:t>
            </w:r>
          </w:p>
          <w:p w:rsidR="002302CC" w:rsidRDefault="002302CC" w:rsidP="00663D12">
            <w:pPr>
              <w:rPr>
                <w:rFonts w:ascii="Tahoma" w:hAnsi="Tahoma" w:cs="Tahoma"/>
                <w:bCs/>
                <w:lang w:val="fr-CA"/>
              </w:rPr>
            </w:pPr>
          </w:p>
          <w:p w:rsidR="00663D12" w:rsidRDefault="00663D12" w:rsidP="00663D12">
            <w:pPr>
              <w:rPr>
                <w:rFonts w:ascii="Tahoma" w:hAnsi="Tahoma" w:cs="Tahoma"/>
                <w:bCs/>
                <w:lang w:val="fr-CA"/>
              </w:rPr>
            </w:pPr>
            <w:r>
              <w:rPr>
                <w:rFonts w:ascii="Tahoma" w:hAnsi="Tahoma" w:cs="Tahoma"/>
                <w:bCs/>
                <w:lang w:val="fr-CA"/>
              </w:rPr>
              <w:t xml:space="preserve">Le requérant </w:t>
            </w:r>
            <w:r w:rsidR="002302CC">
              <w:rPr>
                <w:rFonts w:ascii="Tahoma" w:hAnsi="Tahoma" w:cs="Tahoma"/>
                <w:bCs/>
                <w:lang w:val="fr-CA"/>
              </w:rPr>
              <w:t xml:space="preserve">doit </w:t>
            </w:r>
            <w:r w:rsidR="00F257F6">
              <w:rPr>
                <w:rFonts w:ascii="Tahoma" w:hAnsi="Tahoma" w:cs="Tahoma"/>
                <w:bCs/>
                <w:lang w:val="fr-CA"/>
              </w:rPr>
              <w:t>être</w:t>
            </w:r>
            <w:r>
              <w:rPr>
                <w:rFonts w:ascii="Tahoma" w:hAnsi="Tahoma" w:cs="Tahoma"/>
                <w:bCs/>
                <w:lang w:val="fr-CA"/>
              </w:rPr>
              <w:t xml:space="preserve"> exempté des taxes et TVM pendant cette période.</w:t>
            </w:r>
            <w:r w:rsidR="002302CC">
              <w:rPr>
                <w:rFonts w:ascii="Tahoma" w:hAnsi="Tahoma" w:cs="Tahoma"/>
                <w:bCs/>
                <w:lang w:val="fr-CA"/>
              </w:rPr>
              <w:t xml:space="preserve"> L’API à envoyer à la DGI doit </w:t>
            </w:r>
            <w:r w:rsidR="00F257F6">
              <w:rPr>
                <w:rFonts w:ascii="Tahoma" w:hAnsi="Tahoma" w:cs="Tahoma"/>
                <w:bCs/>
                <w:lang w:val="fr-CA"/>
              </w:rPr>
              <w:t>être</w:t>
            </w:r>
            <w:r w:rsidR="002302CC">
              <w:rPr>
                <w:rFonts w:ascii="Tahoma" w:hAnsi="Tahoma" w:cs="Tahoma"/>
                <w:bCs/>
                <w:lang w:val="fr-CA"/>
              </w:rPr>
              <w:t xml:space="preserve"> généré en conséquence.</w:t>
            </w:r>
          </w:p>
          <w:p w:rsidR="002302CC" w:rsidRDefault="002302CC" w:rsidP="00663D12">
            <w:pPr>
              <w:rPr>
                <w:rFonts w:ascii="Tahoma" w:hAnsi="Tahoma" w:cs="Tahoma"/>
                <w:bCs/>
                <w:lang w:val="fr-CA"/>
              </w:rPr>
            </w:pPr>
          </w:p>
          <w:p w:rsidR="00663D12" w:rsidRDefault="00663D12" w:rsidP="00663D12">
            <w:pPr>
              <w:rPr>
                <w:rFonts w:ascii="Tahoma" w:hAnsi="Tahoma" w:cs="Tahoma"/>
                <w:bCs/>
                <w:lang w:val="fr-CA"/>
              </w:rPr>
            </w:pPr>
            <w:r w:rsidRPr="00646138">
              <w:rPr>
                <w:rFonts w:ascii="Tahoma" w:hAnsi="Tahoma" w:cs="Tahoma"/>
                <w:bCs/>
                <w:highlight w:val="yellow"/>
                <w:lang w:val="fr-CA"/>
              </w:rPr>
              <w:t>SIMVeB doit nous faire une proposition digitalisée de ce service</w:t>
            </w:r>
          </w:p>
          <w:p w:rsidR="00663D12" w:rsidRDefault="00663D12" w:rsidP="00663D12">
            <w:pPr>
              <w:rPr>
                <w:rFonts w:ascii="Tahoma" w:hAnsi="Tahoma" w:cs="Tahoma"/>
                <w:bCs/>
                <w:lang w:val="fr-CA"/>
              </w:rPr>
            </w:pPr>
          </w:p>
          <w:p w:rsidR="00663D12" w:rsidRDefault="00663D12" w:rsidP="00663D12">
            <w:pPr>
              <w:rPr>
                <w:rFonts w:ascii="Tahoma" w:hAnsi="Tahoma" w:cs="Tahoma"/>
                <w:bCs/>
                <w:lang w:val="fr-CA"/>
              </w:rPr>
            </w:pPr>
          </w:p>
          <w:p w:rsidR="00663D12" w:rsidRDefault="00663D12" w:rsidP="00663D12">
            <w:pPr>
              <w:rPr>
                <w:rFonts w:ascii="Tahoma" w:hAnsi="Tahoma" w:cs="Tahoma"/>
                <w:bCs/>
                <w:lang w:val="fr-CA"/>
              </w:rPr>
            </w:pPr>
          </w:p>
        </w:tc>
        <w:tc>
          <w:tcPr>
            <w:tcW w:w="1842" w:type="dxa"/>
            <w:vAlign w:val="center"/>
          </w:tcPr>
          <w:p w:rsidR="00663D12" w:rsidRDefault="002302CC"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Default="00663D12" w:rsidP="00B117E7">
            <w:pPr>
              <w:pStyle w:val="Paragraphedeliste"/>
              <w:numPr>
                <w:ilvl w:val="0"/>
                <w:numId w:val="20"/>
              </w:numPr>
              <w:ind w:left="318"/>
              <w:rPr>
                <w:rFonts w:ascii="Tahoma" w:hAnsi="Tahoma" w:cs="Tahoma"/>
                <w:bCs/>
                <w:lang w:val="fr-CA"/>
              </w:rPr>
            </w:pPr>
            <w:r>
              <w:rPr>
                <w:rFonts w:ascii="Tahoma" w:hAnsi="Tahoma" w:cs="Tahoma"/>
                <w:bCs/>
                <w:lang w:val="fr-CA"/>
              </w:rPr>
              <w:t>Carte grise</w:t>
            </w:r>
          </w:p>
          <w:p w:rsidR="00663D12" w:rsidRDefault="00663D12" w:rsidP="00B117E7">
            <w:pPr>
              <w:pStyle w:val="Paragraphedeliste"/>
              <w:numPr>
                <w:ilvl w:val="0"/>
                <w:numId w:val="20"/>
              </w:numPr>
              <w:ind w:left="318"/>
              <w:rPr>
                <w:rFonts w:ascii="Tahoma" w:hAnsi="Tahoma" w:cs="Tahoma"/>
                <w:bCs/>
                <w:lang w:val="fr-CA"/>
              </w:rPr>
            </w:pPr>
            <w:r>
              <w:rPr>
                <w:rFonts w:ascii="Tahoma" w:hAnsi="Tahoma" w:cs="Tahoma"/>
                <w:bCs/>
                <w:lang w:val="fr-CA"/>
              </w:rPr>
              <w:t>NPI/IFU</w:t>
            </w:r>
          </w:p>
        </w:tc>
        <w:tc>
          <w:tcPr>
            <w:tcW w:w="1926" w:type="dxa"/>
          </w:tcPr>
          <w:p w:rsidR="00663D12" w:rsidRDefault="00663D12" w:rsidP="00663D12">
            <w:pPr>
              <w:rPr>
                <w:rFonts w:ascii="Tahoma" w:hAnsi="Tahoma" w:cs="Tahoma"/>
                <w:bCs/>
                <w:lang w:val="fr-CA"/>
              </w:rPr>
            </w:pPr>
            <w:r>
              <w:rPr>
                <w:rFonts w:ascii="Tahoma" w:hAnsi="Tahoma" w:cs="Tahoma"/>
                <w:bCs/>
                <w:lang w:val="fr-CA"/>
              </w:rPr>
              <w:t>Document attestant l</w:t>
            </w:r>
            <w:r w:rsidR="00220281">
              <w:rPr>
                <w:rFonts w:ascii="Tahoma" w:hAnsi="Tahoma" w:cs="Tahoma"/>
                <w:bCs/>
                <w:lang w:val="fr-CA"/>
              </w:rPr>
              <w:t>e retrait de la circulation. SIMVeB doit proposer une maquette à valider</w:t>
            </w:r>
          </w:p>
        </w:tc>
        <w:tc>
          <w:tcPr>
            <w:tcW w:w="1624" w:type="dxa"/>
          </w:tcPr>
          <w:p w:rsidR="002302CC" w:rsidRDefault="002302CC" w:rsidP="002302CC">
            <w:pPr>
              <w:rPr>
                <w:rFonts w:ascii="Tahoma" w:hAnsi="Tahoma" w:cs="Tahoma"/>
                <w:bCs/>
                <w:lang w:val="fr-CA"/>
              </w:rPr>
            </w:pPr>
            <w:r>
              <w:rPr>
                <w:rFonts w:ascii="Tahoma" w:hAnsi="Tahoma" w:cs="Tahoma"/>
                <w:bCs/>
                <w:lang w:val="fr-CA"/>
              </w:rPr>
              <w:t>Requérants</w:t>
            </w:r>
          </w:p>
          <w:p w:rsidR="00663D12" w:rsidRDefault="002302CC" w:rsidP="002302CC">
            <w:pPr>
              <w:rPr>
                <w:rFonts w:ascii="Tahoma" w:hAnsi="Tahoma" w:cs="Tahoma"/>
                <w:bCs/>
                <w:lang w:val="fr-CA"/>
              </w:rPr>
            </w:pPr>
            <w:r>
              <w:rPr>
                <w:rFonts w:ascii="Tahoma" w:hAnsi="Tahoma" w:cs="Tahoma"/>
                <w:bCs/>
                <w:lang w:val="fr-CA"/>
              </w:rPr>
              <w:t>ANaTT</w:t>
            </w:r>
          </w:p>
          <w:p w:rsidR="002302CC" w:rsidRDefault="002302CC" w:rsidP="002302CC">
            <w:pPr>
              <w:rPr>
                <w:rFonts w:ascii="Tahoma" w:hAnsi="Tahoma" w:cs="Tahoma"/>
                <w:bCs/>
                <w:lang w:val="fr-CA"/>
              </w:rPr>
            </w:pPr>
            <w:r>
              <w:rPr>
                <w:rFonts w:ascii="Tahoma" w:hAnsi="Tahoma" w:cs="Tahoma"/>
                <w:bCs/>
                <w:lang w:val="fr-CA"/>
              </w:rPr>
              <w:t>DGI</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20</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REMISE EN CIRCULATION</w:t>
            </w:r>
          </w:p>
        </w:tc>
        <w:tc>
          <w:tcPr>
            <w:tcW w:w="5103" w:type="dxa"/>
            <w:vAlign w:val="center"/>
          </w:tcPr>
          <w:p w:rsidR="00663D12" w:rsidRDefault="00663D12" w:rsidP="00663D12">
            <w:pPr>
              <w:rPr>
                <w:rFonts w:ascii="Tahoma" w:hAnsi="Tahoma" w:cs="Tahoma"/>
                <w:bCs/>
                <w:lang w:val="fr-CA"/>
              </w:rPr>
            </w:pPr>
            <w:r w:rsidRPr="00AF0D05">
              <w:rPr>
                <w:rFonts w:ascii="Tahoma" w:hAnsi="Tahoma" w:cs="Tahoma"/>
                <w:bCs/>
                <w:lang w:val="fr-CA"/>
              </w:rPr>
              <w:t>Remise en circulation </w:t>
            </w:r>
            <w:r>
              <w:rPr>
                <w:rFonts w:ascii="Tahoma" w:hAnsi="Tahoma" w:cs="Tahoma"/>
                <w:bCs/>
                <w:lang w:val="fr-CA"/>
              </w:rPr>
              <w:t>consiste à lui retourner sa carte grise. Dans un contexte RFID, l’idéal sera de digitaliser cette opération</w:t>
            </w:r>
            <w:r w:rsidR="00F257F6">
              <w:rPr>
                <w:rFonts w:ascii="Tahoma" w:hAnsi="Tahoma" w:cs="Tahoma"/>
                <w:bCs/>
                <w:lang w:val="fr-CA"/>
              </w:rPr>
              <w:t xml:space="preserve">. </w:t>
            </w:r>
          </w:p>
          <w:p w:rsidR="00F257F6" w:rsidRDefault="00F257F6" w:rsidP="00663D12">
            <w:pPr>
              <w:rPr>
                <w:rFonts w:ascii="Tahoma" w:hAnsi="Tahoma" w:cs="Tahoma"/>
                <w:bCs/>
                <w:lang w:val="fr-CA"/>
              </w:rPr>
            </w:pPr>
          </w:p>
          <w:p w:rsidR="00663D12" w:rsidRDefault="00663D12" w:rsidP="00663D12">
            <w:pPr>
              <w:rPr>
                <w:rFonts w:ascii="Tahoma" w:hAnsi="Tahoma" w:cs="Tahoma"/>
                <w:bCs/>
                <w:lang w:val="fr-CA"/>
              </w:rPr>
            </w:pPr>
            <w:r w:rsidRPr="00646138">
              <w:rPr>
                <w:rFonts w:ascii="Tahoma" w:hAnsi="Tahoma" w:cs="Tahoma"/>
                <w:bCs/>
                <w:highlight w:val="yellow"/>
                <w:lang w:val="fr-CA"/>
              </w:rPr>
              <w:t>SIMVeB doit nous faire une proposition digitalisée de ce service</w:t>
            </w:r>
          </w:p>
          <w:p w:rsidR="00663D12" w:rsidRPr="00AF0D05" w:rsidRDefault="00663D12" w:rsidP="00663D12">
            <w:pPr>
              <w:rPr>
                <w:rFonts w:ascii="Tahoma" w:hAnsi="Tahoma" w:cs="Tahoma"/>
                <w:bCs/>
                <w:lang w:val="fr-CA"/>
              </w:rPr>
            </w:pPr>
          </w:p>
          <w:p w:rsidR="00663D12" w:rsidRPr="007F53AC" w:rsidRDefault="00663D12" w:rsidP="00663D12">
            <w:pPr>
              <w:rPr>
                <w:rFonts w:ascii="Tahoma" w:hAnsi="Tahoma" w:cs="Tahoma"/>
                <w:bCs/>
                <w:lang w:val="fr-CA"/>
              </w:rPr>
            </w:pPr>
          </w:p>
        </w:tc>
        <w:tc>
          <w:tcPr>
            <w:tcW w:w="1842" w:type="dxa"/>
            <w:vAlign w:val="center"/>
          </w:tcPr>
          <w:p w:rsidR="00663D12" w:rsidRDefault="002302CC"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Default="00663D12" w:rsidP="00B117E7">
            <w:pPr>
              <w:pStyle w:val="Paragraphedeliste"/>
              <w:numPr>
                <w:ilvl w:val="0"/>
                <w:numId w:val="20"/>
              </w:numPr>
              <w:ind w:left="318"/>
              <w:rPr>
                <w:rFonts w:ascii="Tahoma" w:hAnsi="Tahoma" w:cs="Tahoma"/>
                <w:bCs/>
                <w:lang w:val="fr-CA"/>
              </w:rPr>
            </w:pPr>
            <w:r w:rsidRPr="00AF0D05">
              <w:rPr>
                <w:rFonts w:ascii="Tahoma" w:hAnsi="Tahoma" w:cs="Tahoma"/>
                <w:bCs/>
                <w:lang w:val="fr-CA"/>
              </w:rPr>
              <w:t>NPI pour les personnes physiques et IFU pour les personnes morales, lettre de remise en circulation, paiement</w:t>
            </w:r>
          </w:p>
        </w:tc>
        <w:tc>
          <w:tcPr>
            <w:tcW w:w="1926" w:type="dxa"/>
          </w:tcPr>
          <w:p w:rsidR="00663D12" w:rsidRDefault="00220281" w:rsidP="00663D12">
            <w:pPr>
              <w:rPr>
                <w:rFonts w:ascii="Tahoma" w:hAnsi="Tahoma" w:cs="Tahoma"/>
                <w:bCs/>
                <w:lang w:val="fr-CA"/>
              </w:rPr>
            </w:pPr>
            <w:r>
              <w:rPr>
                <w:rFonts w:ascii="Tahoma" w:hAnsi="Tahoma" w:cs="Tahoma"/>
                <w:bCs/>
                <w:lang w:val="fr-CA"/>
              </w:rPr>
              <w:t>Document attestant la remise en circulation. SIMVeB doit proposer une maquette à valider</w:t>
            </w:r>
          </w:p>
        </w:tc>
        <w:tc>
          <w:tcPr>
            <w:tcW w:w="1624" w:type="dxa"/>
          </w:tcPr>
          <w:p w:rsidR="008C5314" w:rsidRDefault="008C5314" w:rsidP="008C5314">
            <w:pPr>
              <w:rPr>
                <w:rFonts w:ascii="Tahoma" w:hAnsi="Tahoma" w:cs="Tahoma"/>
                <w:bCs/>
                <w:lang w:val="fr-CA"/>
              </w:rPr>
            </w:pPr>
            <w:r>
              <w:rPr>
                <w:rFonts w:ascii="Tahoma" w:hAnsi="Tahoma" w:cs="Tahoma"/>
                <w:bCs/>
                <w:lang w:val="fr-CA"/>
              </w:rPr>
              <w:t>Requérants</w:t>
            </w:r>
          </w:p>
          <w:p w:rsidR="008C5314" w:rsidRDefault="008C5314" w:rsidP="008C5314">
            <w:pPr>
              <w:rPr>
                <w:rFonts w:ascii="Tahoma" w:hAnsi="Tahoma" w:cs="Tahoma"/>
                <w:bCs/>
                <w:lang w:val="fr-CA"/>
              </w:rPr>
            </w:pPr>
            <w:r>
              <w:rPr>
                <w:rFonts w:ascii="Tahoma" w:hAnsi="Tahoma" w:cs="Tahoma"/>
                <w:bCs/>
                <w:lang w:val="fr-CA"/>
              </w:rPr>
              <w:t>ANaTT</w:t>
            </w:r>
          </w:p>
          <w:p w:rsidR="00663D12" w:rsidRDefault="008C5314" w:rsidP="008C5314">
            <w:pPr>
              <w:rPr>
                <w:rFonts w:ascii="Tahoma" w:hAnsi="Tahoma" w:cs="Tahoma"/>
                <w:bCs/>
                <w:lang w:val="fr-CA"/>
              </w:rPr>
            </w:pPr>
            <w:r>
              <w:rPr>
                <w:rFonts w:ascii="Tahoma" w:hAnsi="Tahoma" w:cs="Tahoma"/>
                <w:bCs/>
                <w:lang w:val="fr-CA"/>
              </w:rPr>
              <w:t>DGI</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21</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OPPOSITION</w:t>
            </w:r>
          </w:p>
        </w:tc>
        <w:tc>
          <w:tcPr>
            <w:tcW w:w="5103" w:type="dxa"/>
            <w:vAlign w:val="center"/>
          </w:tcPr>
          <w:p w:rsidR="00220281" w:rsidRDefault="00663D12" w:rsidP="00663D12">
            <w:pPr>
              <w:rPr>
                <w:rFonts w:ascii="Tahoma" w:hAnsi="Tahoma" w:cs="Tahoma"/>
                <w:bCs/>
                <w:lang w:val="fr-CA"/>
              </w:rPr>
            </w:pPr>
            <w:r>
              <w:rPr>
                <w:rFonts w:ascii="Tahoma" w:hAnsi="Tahoma" w:cs="Tahoma"/>
                <w:bCs/>
                <w:lang w:val="fr-CA"/>
              </w:rPr>
              <w:t xml:space="preserve">Deux personnes peuvent faire opposition (le propriétaire et la justice). Les raisons sont multiples, litiges, vol, etc). </w:t>
            </w:r>
          </w:p>
          <w:p w:rsidR="00220281" w:rsidRDefault="00220281" w:rsidP="00663D12">
            <w:pPr>
              <w:rPr>
                <w:rFonts w:ascii="Tahoma" w:hAnsi="Tahoma" w:cs="Tahoma"/>
                <w:bCs/>
                <w:lang w:val="fr-CA"/>
              </w:rPr>
            </w:pPr>
          </w:p>
          <w:p w:rsidR="00663D12" w:rsidRDefault="00663D12" w:rsidP="00663D12">
            <w:pPr>
              <w:rPr>
                <w:rFonts w:ascii="Tahoma" w:hAnsi="Tahoma" w:cs="Tahoma"/>
                <w:bCs/>
                <w:lang w:val="fr-CA"/>
              </w:rPr>
            </w:pPr>
            <w:r>
              <w:rPr>
                <w:rFonts w:ascii="Tahoma" w:hAnsi="Tahoma" w:cs="Tahoma"/>
                <w:bCs/>
                <w:lang w:val="fr-CA"/>
              </w:rPr>
              <w:t>SIMVeB doit relever l’opposition en cas de sollicitation d’un service. Le demandeur d’opposition est informé des demandes de services concernant ce titre de transport</w:t>
            </w:r>
          </w:p>
          <w:p w:rsidR="00663D12" w:rsidRDefault="00663D12" w:rsidP="00663D12">
            <w:pPr>
              <w:rPr>
                <w:rFonts w:ascii="Tahoma" w:hAnsi="Tahoma" w:cs="Tahoma"/>
                <w:bCs/>
                <w:lang w:val="fr-CA"/>
              </w:rPr>
            </w:pPr>
            <w:r w:rsidRPr="00646138">
              <w:rPr>
                <w:rFonts w:ascii="Tahoma" w:hAnsi="Tahoma" w:cs="Tahoma"/>
                <w:bCs/>
                <w:highlight w:val="yellow"/>
                <w:lang w:val="fr-CA"/>
              </w:rPr>
              <w:t>SIMVeB doit nous faire une proposition digitalisée de ce service</w:t>
            </w:r>
          </w:p>
          <w:p w:rsidR="00663D12" w:rsidRDefault="00663D12" w:rsidP="00663D12">
            <w:pPr>
              <w:rPr>
                <w:rFonts w:ascii="Tahoma" w:hAnsi="Tahoma" w:cs="Tahoma"/>
                <w:bCs/>
                <w:lang w:val="fr-CA"/>
              </w:rPr>
            </w:pPr>
          </w:p>
          <w:p w:rsidR="00663D12" w:rsidRDefault="00663D12" w:rsidP="00663D12">
            <w:pPr>
              <w:rPr>
                <w:rFonts w:ascii="Tahoma" w:hAnsi="Tahoma" w:cs="Tahoma"/>
                <w:bCs/>
                <w:lang w:val="fr-CA"/>
              </w:rPr>
            </w:pPr>
          </w:p>
        </w:tc>
        <w:tc>
          <w:tcPr>
            <w:tcW w:w="1842" w:type="dxa"/>
            <w:vAlign w:val="center"/>
          </w:tcPr>
          <w:p w:rsidR="00663D12" w:rsidRDefault="008C5314"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Pr="00646138" w:rsidRDefault="00663D12" w:rsidP="00B117E7">
            <w:pPr>
              <w:pStyle w:val="Paragraphedeliste"/>
              <w:numPr>
                <w:ilvl w:val="0"/>
                <w:numId w:val="19"/>
              </w:numPr>
              <w:ind w:left="318"/>
              <w:rPr>
                <w:rFonts w:ascii="Tahoma" w:hAnsi="Tahoma" w:cs="Tahoma"/>
                <w:bCs/>
                <w:lang w:val="fr-CA"/>
              </w:rPr>
            </w:pPr>
            <w:r w:rsidRPr="00646138">
              <w:rPr>
                <w:rFonts w:ascii="Tahoma" w:hAnsi="Tahoma" w:cs="Tahoma"/>
                <w:bCs/>
                <w:lang w:val="fr-CA"/>
              </w:rPr>
              <w:t>Courrier de mise en opposition</w:t>
            </w:r>
          </w:p>
          <w:p w:rsidR="00663D12" w:rsidRDefault="00663D12" w:rsidP="00663D12">
            <w:pPr>
              <w:rPr>
                <w:rFonts w:ascii="Tahoma" w:hAnsi="Tahoma" w:cs="Tahoma"/>
                <w:bCs/>
                <w:lang w:val="fr-CA"/>
              </w:rPr>
            </w:pPr>
          </w:p>
          <w:p w:rsidR="00663D12" w:rsidRPr="00646138" w:rsidRDefault="00663D12" w:rsidP="00B117E7">
            <w:pPr>
              <w:pStyle w:val="Paragraphedeliste"/>
              <w:numPr>
                <w:ilvl w:val="0"/>
                <w:numId w:val="19"/>
              </w:numPr>
              <w:ind w:left="318"/>
              <w:rPr>
                <w:rFonts w:ascii="Tahoma" w:hAnsi="Tahoma" w:cs="Tahoma"/>
                <w:bCs/>
                <w:lang w:val="fr-CA"/>
              </w:rPr>
            </w:pPr>
            <w:r w:rsidRPr="00646138">
              <w:rPr>
                <w:rFonts w:ascii="Tahoma" w:hAnsi="Tahoma" w:cs="Tahoma"/>
                <w:bCs/>
                <w:lang w:val="fr-CA"/>
              </w:rPr>
              <w:t>NPI pour les personnes physiques et IFU pour les personnes morales, numéro d’immatriculation</w:t>
            </w:r>
          </w:p>
        </w:tc>
        <w:tc>
          <w:tcPr>
            <w:tcW w:w="1926" w:type="dxa"/>
          </w:tcPr>
          <w:p w:rsidR="00663D12" w:rsidRDefault="00220281" w:rsidP="00663D12">
            <w:pPr>
              <w:rPr>
                <w:rFonts w:ascii="Tahoma" w:hAnsi="Tahoma" w:cs="Tahoma"/>
                <w:bCs/>
                <w:lang w:val="fr-CA"/>
              </w:rPr>
            </w:pPr>
            <w:r>
              <w:rPr>
                <w:rFonts w:ascii="Tahoma" w:hAnsi="Tahoma" w:cs="Tahoma"/>
                <w:bCs/>
                <w:lang w:val="fr-CA"/>
              </w:rPr>
              <w:t>Document attestant l’opposition. SIMVeB doit proposer une maquette à valider</w:t>
            </w:r>
          </w:p>
        </w:tc>
        <w:tc>
          <w:tcPr>
            <w:tcW w:w="1624" w:type="dxa"/>
          </w:tcPr>
          <w:p w:rsidR="008C5314" w:rsidRDefault="008C5314" w:rsidP="008C5314">
            <w:pPr>
              <w:rPr>
                <w:rFonts w:ascii="Tahoma" w:hAnsi="Tahoma" w:cs="Tahoma"/>
                <w:bCs/>
                <w:lang w:val="fr-CA"/>
              </w:rPr>
            </w:pPr>
            <w:r>
              <w:rPr>
                <w:rFonts w:ascii="Tahoma" w:hAnsi="Tahoma" w:cs="Tahoma"/>
                <w:bCs/>
                <w:lang w:val="fr-CA"/>
              </w:rPr>
              <w:t>Requérants</w:t>
            </w:r>
          </w:p>
          <w:p w:rsidR="008C5314" w:rsidRDefault="008C5314" w:rsidP="008C5314">
            <w:pPr>
              <w:rPr>
                <w:rFonts w:ascii="Tahoma" w:hAnsi="Tahoma" w:cs="Tahoma"/>
                <w:bCs/>
                <w:lang w:val="fr-CA"/>
              </w:rPr>
            </w:pPr>
            <w:r>
              <w:rPr>
                <w:rFonts w:ascii="Tahoma" w:hAnsi="Tahoma" w:cs="Tahoma"/>
                <w:bCs/>
                <w:lang w:val="fr-CA"/>
              </w:rPr>
              <w:t>ANaTT</w:t>
            </w:r>
          </w:p>
          <w:p w:rsidR="00663D12" w:rsidRDefault="008C5314" w:rsidP="008C5314">
            <w:pPr>
              <w:rPr>
                <w:rFonts w:ascii="Tahoma" w:hAnsi="Tahoma" w:cs="Tahoma"/>
                <w:bCs/>
                <w:lang w:val="fr-CA"/>
              </w:rPr>
            </w:pPr>
            <w:r>
              <w:rPr>
                <w:rFonts w:ascii="Tahoma" w:hAnsi="Tahoma" w:cs="Tahoma"/>
                <w:bCs/>
                <w:lang w:val="fr-CA"/>
              </w:rPr>
              <w:t>DGI</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22</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LEVÉE D‘OPPOSITION</w:t>
            </w:r>
          </w:p>
        </w:tc>
        <w:tc>
          <w:tcPr>
            <w:tcW w:w="5103" w:type="dxa"/>
            <w:vAlign w:val="center"/>
          </w:tcPr>
          <w:p w:rsidR="00F257F6" w:rsidRDefault="00663D12" w:rsidP="00663D12">
            <w:pPr>
              <w:rPr>
                <w:rFonts w:ascii="Tahoma" w:hAnsi="Tahoma" w:cs="Tahoma"/>
                <w:bCs/>
                <w:lang w:val="fr-CA"/>
              </w:rPr>
            </w:pPr>
            <w:r w:rsidRPr="00F257F6">
              <w:rPr>
                <w:rFonts w:ascii="Tahoma" w:hAnsi="Tahoma" w:cs="Tahoma"/>
                <w:bCs/>
                <w:lang w:val="fr-CA"/>
              </w:rPr>
              <w:t>Deux personnes peuvent faire opposition (le propriétaire et la justice). Les raisons sont multiples, litiges, vol, etc).</w:t>
            </w:r>
          </w:p>
          <w:p w:rsidR="00663D12" w:rsidRDefault="00663D12" w:rsidP="00663D12">
            <w:pPr>
              <w:rPr>
                <w:rFonts w:ascii="Tahoma" w:hAnsi="Tahoma" w:cs="Tahoma"/>
                <w:bCs/>
                <w:lang w:val="fr-CA"/>
              </w:rPr>
            </w:pPr>
            <w:r w:rsidRPr="00F257F6">
              <w:rPr>
                <w:rFonts w:ascii="Tahoma" w:hAnsi="Tahoma" w:cs="Tahoma"/>
                <w:bCs/>
                <w:lang w:val="fr-CA"/>
              </w:rPr>
              <w:t xml:space="preserve"> SIMVeB doit relever l’opposition en cas de sollicitation d’un service. Le demandeur d’opposition est informé des demandes de services concernant ce titre de transport</w:t>
            </w:r>
          </w:p>
          <w:p w:rsidR="00663D12" w:rsidRDefault="00663D12" w:rsidP="00663D12">
            <w:pPr>
              <w:rPr>
                <w:rFonts w:ascii="Tahoma" w:hAnsi="Tahoma" w:cs="Tahoma"/>
                <w:bCs/>
                <w:lang w:val="fr-CA"/>
              </w:rPr>
            </w:pPr>
          </w:p>
        </w:tc>
        <w:tc>
          <w:tcPr>
            <w:tcW w:w="1842" w:type="dxa"/>
            <w:vAlign w:val="center"/>
          </w:tcPr>
          <w:p w:rsidR="00663D12" w:rsidRDefault="008C5314"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Pr="00646138" w:rsidRDefault="00663D12" w:rsidP="00B117E7">
            <w:pPr>
              <w:pStyle w:val="Paragraphedeliste"/>
              <w:numPr>
                <w:ilvl w:val="0"/>
                <w:numId w:val="20"/>
              </w:numPr>
              <w:ind w:left="318"/>
              <w:rPr>
                <w:rFonts w:ascii="Tahoma" w:hAnsi="Tahoma" w:cs="Tahoma"/>
                <w:bCs/>
                <w:lang w:val="fr-CA"/>
              </w:rPr>
            </w:pPr>
            <w:r w:rsidRPr="00646138">
              <w:rPr>
                <w:rFonts w:ascii="Tahoma" w:hAnsi="Tahoma" w:cs="Tahoma"/>
                <w:bCs/>
                <w:lang w:val="fr-CA"/>
              </w:rPr>
              <w:t>Courrier de levée d’opposition</w:t>
            </w:r>
          </w:p>
          <w:p w:rsidR="00663D12" w:rsidRDefault="00663D12" w:rsidP="00663D12">
            <w:pPr>
              <w:rPr>
                <w:rFonts w:ascii="Tahoma" w:hAnsi="Tahoma" w:cs="Tahoma"/>
                <w:bCs/>
                <w:lang w:val="fr-CA"/>
              </w:rPr>
            </w:pPr>
          </w:p>
          <w:p w:rsidR="00663D12" w:rsidRPr="00646138" w:rsidRDefault="00663D12" w:rsidP="00B117E7">
            <w:pPr>
              <w:pStyle w:val="Paragraphedeliste"/>
              <w:numPr>
                <w:ilvl w:val="0"/>
                <w:numId w:val="20"/>
              </w:numPr>
              <w:ind w:left="318"/>
              <w:rPr>
                <w:rFonts w:ascii="Tahoma" w:hAnsi="Tahoma" w:cs="Tahoma"/>
                <w:bCs/>
                <w:lang w:val="fr-CA"/>
              </w:rPr>
            </w:pPr>
            <w:r w:rsidRPr="00646138">
              <w:rPr>
                <w:rFonts w:ascii="Tahoma" w:hAnsi="Tahoma" w:cs="Tahoma"/>
                <w:bCs/>
                <w:lang w:val="fr-CA"/>
              </w:rPr>
              <w:t>NPI pour les personnes physiques et IFU pour les personnes morales, numéro d’immatriculation, dossier de levé d’opposition</w:t>
            </w:r>
          </w:p>
        </w:tc>
        <w:tc>
          <w:tcPr>
            <w:tcW w:w="1926" w:type="dxa"/>
          </w:tcPr>
          <w:p w:rsidR="00663D12" w:rsidRDefault="001D54DE" w:rsidP="00663D12">
            <w:pPr>
              <w:rPr>
                <w:rFonts w:ascii="Tahoma" w:hAnsi="Tahoma" w:cs="Tahoma"/>
                <w:bCs/>
                <w:lang w:val="fr-CA"/>
              </w:rPr>
            </w:pPr>
            <w:r>
              <w:rPr>
                <w:rFonts w:ascii="Tahoma" w:hAnsi="Tahoma" w:cs="Tahoma"/>
                <w:bCs/>
                <w:lang w:val="fr-CA"/>
              </w:rPr>
              <w:t>Document attestant la levée de l’opposition. SIMVeB doit proposer une maquette à valider</w:t>
            </w:r>
          </w:p>
        </w:tc>
        <w:tc>
          <w:tcPr>
            <w:tcW w:w="1624" w:type="dxa"/>
          </w:tcPr>
          <w:p w:rsidR="008C5314" w:rsidRDefault="008C5314" w:rsidP="008C5314">
            <w:pPr>
              <w:rPr>
                <w:rFonts w:ascii="Tahoma" w:hAnsi="Tahoma" w:cs="Tahoma"/>
                <w:bCs/>
                <w:lang w:val="fr-CA"/>
              </w:rPr>
            </w:pPr>
            <w:r>
              <w:rPr>
                <w:rFonts w:ascii="Tahoma" w:hAnsi="Tahoma" w:cs="Tahoma"/>
                <w:bCs/>
                <w:lang w:val="fr-CA"/>
              </w:rPr>
              <w:t>Requérants</w:t>
            </w:r>
          </w:p>
          <w:p w:rsidR="008C5314" w:rsidRDefault="008C5314" w:rsidP="008C5314">
            <w:pPr>
              <w:rPr>
                <w:rFonts w:ascii="Tahoma" w:hAnsi="Tahoma" w:cs="Tahoma"/>
                <w:bCs/>
                <w:lang w:val="fr-CA"/>
              </w:rPr>
            </w:pPr>
            <w:r>
              <w:rPr>
                <w:rFonts w:ascii="Tahoma" w:hAnsi="Tahoma" w:cs="Tahoma"/>
                <w:bCs/>
                <w:lang w:val="fr-CA"/>
              </w:rPr>
              <w:t>ANaTT</w:t>
            </w:r>
          </w:p>
          <w:p w:rsidR="00663D12" w:rsidRDefault="008C5314" w:rsidP="008C5314">
            <w:pPr>
              <w:rPr>
                <w:rFonts w:ascii="Tahoma" w:hAnsi="Tahoma" w:cs="Tahoma"/>
                <w:bCs/>
                <w:lang w:val="fr-CA"/>
              </w:rPr>
            </w:pPr>
            <w:r>
              <w:rPr>
                <w:rFonts w:ascii="Tahoma" w:hAnsi="Tahoma" w:cs="Tahoma"/>
                <w:bCs/>
                <w:lang w:val="fr-CA"/>
              </w:rPr>
              <w:t>DGI</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23</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GAGE</w:t>
            </w:r>
          </w:p>
        </w:tc>
        <w:tc>
          <w:tcPr>
            <w:tcW w:w="5103" w:type="dxa"/>
            <w:vAlign w:val="center"/>
          </w:tcPr>
          <w:p w:rsidR="001D54DE" w:rsidRDefault="00663D12" w:rsidP="00663D12">
            <w:pPr>
              <w:rPr>
                <w:rFonts w:ascii="Tahoma" w:hAnsi="Tahoma" w:cs="Tahoma"/>
                <w:bCs/>
                <w:lang w:val="fr-CA"/>
              </w:rPr>
            </w:pPr>
            <w:r>
              <w:rPr>
                <w:rFonts w:ascii="Tahoma" w:hAnsi="Tahoma" w:cs="Tahoma"/>
                <w:bCs/>
                <w:lang w:val="fr-CA"/>
              </w:rPr>
              <w:t xml:space="preserve">Le gage est utile dans le cas de sollicitation de prêt. La carte grise est imprimée avec la mention Gage. </w:t>
            </w:r>
          </w:p>
          <w:p w:rsidR="001D54DE" w:rsidRDefault="001D54DE" w:rsidP="00663D12">
            <w:pPr>
              <w:rPr>
                <w:rFonts w:ascii="Tahoma" w:hAnsi="Tahoma" w:cs="Tahoma"/>
                <w:bCs/>
                <w:lang w:val="fr-CA"/>
              </w:rPr>
            </w:pPr>
          </w:p>
          <w:p w:rsidR="00663D12" w:rsidRDefault="00663D12" w:rsidP="00663D12">
            <w:pPr>
              <w:rPr>
                <w:rFonts w:ascii="Tahoma" w:hAnsi="Tahoma" w:cs="Tahoma"/>
                <w:bCs/>
                <w:lang w:val="fr-CA"/>
              </w:rPr>
            </w:pPr>
            <w:r>
              <w:rPr>
                <w:rFonts w:ascii="Tahoma" w:hAnsi="Tahoma" w:cs="Tahoma"/>
                <w:bCs/>
                <w:lang w:val="fr-CA"/>
              </w:rPr>
              <w:t>Aucune opération dérivée n</w:t>
            </w:r>
            <w:r w:rsidR="001D54DE">
              <w:rPr>
                <w:rFonts w:ascii="Tahoma" w:hAnsi="Tahoma" w:cs="Tahoma"/>
                <w:bCs/>
                <w:lang w:val="fr-CA"/>
              </w:rPr>
              <w:t>e serait</w:t>
            </w:r>
            <w:r>
              <w:rPr>
                <w:rFonts w:ascii="Tahoma" w:hAnsi="Tahoma" w:cs="Tahoma"/>
                <w:bCs/>
                <w:lang w:val="fr-CA"/>
              </w:rPr>
              <w:t xml:space="preserve"> plus possible en cas de gage. Il </w:t>
            </w:r>
            <w:r w:rsidR="008C5314">
              <w:rPr>
                <w:rFonts w:ascii="Tahoma" w:hAnsi="Tahoma" w:cs="Tahoma"/>
                <w:bCs/>
                <w:lang w:val="fr-CA"/>
              </w:rPr>
              <w:t>faudra l’impression</w:t>
            </w:r>
            <w:r>
              <w:rPr>
                <w:rFonts w:ascii="Tahoma" w:hAnsi="Tahoma" w:cs="Tahoma"/>
                <w:bCs/>
                <w:lang w:val="fr-CA"/>
              </w:rPr>
              <w:t xml:space="preserve"> d’une nouvelle carte grise </w:t>
            </w:r>
          </w:p>
          <w:p w:rsidR="00663D12" w:rsidRDefault="00663D12" w:rsidP="00663D12">
            <w:pPr>
              <w:rPr>
                <w:rFonts w:ascii="Tahoma" w:hAnsi="Tahoma" w:cs="Tahoma"/>
                <w:bCs/>
                <w:lang w:val="fr-CA"/>
              </w:rPr>
            </w:pPr>
          </w:p>
          <w:p w:rsidR="00663D12" w:rsidRDefault="00663D12" w:rsidP="00663D12">
            <w:pPr>
              <w:rPr>
                <w:rFonts w:ascii="Tahoma" w:hAnsi="Tahoma" w:cs="Tahoma"/>
                <w:bCs/>
                <w:lang w:val="fr-CA"/>
              </w:rPr>
            </w:pPr>
            <w:r w:rsidRPr="00646138">
              <w:rPr>
                <w:rFonts w:ascii="Tahoma" w:hAnsi="Tahoma" w:cs="Tahoma"/>
                <w:bCs/>
                <w:highlight w:val="yellow"/>
                <w:lang w:val="fr-CA"/>
              </w:rPr>
              <w:t>SIMVeB doit nous faire une proposition digitalisée de ce service</w:t>
            </w:r>
          </w:p>
          <w:p w:rsidR="00663D12" w:rsidRDefault="00663D12" w:rsidP="00663D12">
            <w:pPr>
              <w:rPr>
                <w:rFonts w:ascii="Tahoma" w:hAnsi="Tahoma" w:cs="Tahoma"/>
                <w:bCs/>
                <w:lang w:val="fr-CA"/>
              </w:rPr>
            </w:pPr>
          </w:p>
        </w:tc>
        <w:tc>
          <w:tcPr>
            <w:tcW w:w="1842" w:type="dxa"/>
            <w:vAlign w:val="center"/>
          </w:tcPr>
          <w:p w:rsidR="00663D12" w:rsidRDefault="008C5314"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Pr="006C767C" w:rsidRDefault="00663D12" w:rsidP="00B117E7">
            <w:pPr>
              <w:pStyle w:val="Paragraphedeliste"/>
              <w:numPr>
                <w:ilvl w:val="0"/>
                <w:numId w:val="21"/>
              </w:numPr>
              <w:ind w:left="318"/>
              <w:rPr>
                <w:rFonts w:ascii="Tahoma" w:hAnsi="Tahoma" w:cs="Tahoma"/>
                <w:bCs/>
                <w:lang w:val="fr-CA"/>
              </w:rPr>
            </w:pPr>
            <w:r w:rsidRPr="006C767C">
              <w:rPr>
                <w:rFonts w:ascii="Tahoma" w:hAnsi="Tahoma" w:cs="Tahoma"/>
                <w:bCs/>
                <w:lang w:val="fr-CA"/>
              </w:rPr>
              <w:t xml:space="preserve">Demande de gage </w:t>
            </w:r>
          </w:p>
          <w:p w:rsidR="00663D12" w:rsidRDefault="00663D12" w:rsidP="00B117E7">
            <w:pPr>
              <w:pStyle w:val="Paragraphedeliste"/>
              <w:numPr>
                <w:ilvl w:val="0"/>
                <w:numId w:val="21"/>
              </w:numPr>
              <w:ind w:left="318" w:hanging="318"/>
              <w:rPr>
                <w:rFonts w:ascii="Tahoma" w:hAnsi="Tahoma" w:cs="Tahoma"/>
                <w:bCs/>
                <w:lang w:val="fr-CA"/>
              </w:rPr>
            </w:pPr>
            <w:r w:rsidRPr="006C767C">
              <w:rPr>
                <w:rFonts w:ascii="Tahoma" w:hAnsi="Tahoma" w:cs="Tahoma"/>
                <w:bCs/>
                <w:lang w:val="fr-CA"/>
              </w:rPr>
              <w:t xml:space="preserve">NPI pour les personnes physiques et IFU pour les personnes morales, </w:t>
            </w:r>
          </w:p>
          <w:p w:rsidR="00663D12" w:rsidRDefault="00663D12" w:rsidP="00B117E7">
            <w:pPr>
              <w:pStyle w:val="Paragraphedeliste"/>
              <w:numPr>
                <w:ilvl w:val="0"/>
                <w:numId w:val="21"/>
              </w:numPr>
              <w:ind w:left="318" w:hanging="318"/>
              <w:rPr>
                <w:rFonts w:ascii="Tahoma" w:hAnsi="Tahoma" w:cs="Tahoma"/>
                <w:bCs/>
                <w:lang w:val="fr-CA"/>
              </w:rPr>
            </w:pPr>
            <w:r w:rsidRPr="006C767C">
              <w:rPr>
                <w:rFonts w:ascii="Tahoma" w:hAnsi="Tahoma" w:cs="Tahoma"/>
                <w:bCs/>
                <w:lang w:val="fr-CA"/>
              </w:rPr>
              <w:t xml:space="preserve">carte grise, </w:t>
            </w:r>
          </w:p>
          <w:p w:rsidR="00663D12" w:rsidRPr="006C767C" w:rsidRDefault="00663D12" w:rsidP="00B117E7">
            <w:pPr>
              <w:pStyle w:val="Paragraphedeliste"/>
              <w:numPr>
                <w:ilvl w:val="0"/>
                <w:numId w:val="21"/>
              </w:numPr>
              <w:ind w:left="318" w:hanging="318"/>
              <w:rPr>
                <w:rFonts w:ascii="Tahoma" w:hAnsi="Tahoma" w:cs="Tahoma"/>
                <w:bCs/>
                <w:lang w:val="fr-CA"/>
              </w:rPr>
            </w:pPr>
            <w:r w:rsidRPr="006C767C">
              <w:rPr>
                <w:rFonts w:ascii="Tahoma" w:hAnsi="Tahoma" w:cs="Tahoma"/>
                <w:bCs/>
                <w:lang w:val="fr-CA"/>
              </w:rPr>
              <w:t>le contrat de prêt</w:t>
            </w:r>
          </w:p>
          <w:p w:rsidR="00663D12" w:rsidRDefault="00663D12" w:rsidP="00663D12">
            <w:pPr>
              <w:rPr>
                <w:rFonts w:ascii="Tahoma" w:hAnsi="Tahoma" w:cs="Tahoma"/>
                <w:bCs/>
                <w:lang w:val="fr-CA"/>
              </w:rPr>
            </w:pPr>
          </w:p>
        </w:tc>
        <w:tc>
          <w:tcPr>
            <w:tcW w:w="1926" w:type="dxa"/>
          </w:tcPr>
          <w:p w:rsidR="00663D12" w:rsidRDefault="008C5314" w:rsidP="00663D12">
            <w:pPr>
              <w:rPr>
                <w:rFonts w:ascii="Tahoma" w:hAnsi="Tahoma" w:cs="Tahoma"/>
                <w:bCs/>
                <w:lang w:val="fr-CA"/>
              </w:rPr>
            </w:pPr>
            <w:r>
              <w:rPr>
                <w:rFonts w:ascii="Tahoma" w:hAnsi="Tahoma" w:cs="Tahoma"/>
                <w:bCs/>
                <w:lang w:val="fr-CA"/>
              </w:rPr>
              <w:t>Document attestant le gage. SIMVeB doit proposer une maquette à valider</w:t>
            </w:r>
          </w:p>
        </w:tc>
        <w:tc>
          <w:tcPr>
            <w:tcW w:w="1624" w:type="dxa"/>
          </w:tcPr>
          <w:p w:rsidR="008C5314" w:rsidRDefault="008C5314" w:rsidP="008C5314">
            <w:pPr>
              <w:rPr>
                <w:rFonts w:ascii="Tahoma" w:hAnsi="Tahoma" w:cs="Tahoma"/>
                <w:bCs/>
                <w:lang w:val="fr-CA"/>
              </w:rPr>
            </w:pPr>
            <w:r>
              <w:rPr>
                <w:rFonts w:ascii="Tahoma" w:hAnsi="Tahoma" w:cs="Tahoma"/>
                <w:bCs/>
                <w:lang w:val="fr-CA"/>
              </w:rPr>
              <w:t>Requérants</w:t>
            </w:r>
          </w:p>
          <w:p w:rsidR="008C5314" w:rsidRDefault="008C5314" w:rsidP="008C5314">
            <w:pPr>
              <w:rPr>
                <w:rFonts w:ascii="Tahoma" w:hAnsi="Tahoma" w:cs="Tahoma"/>
                <w:bCs/>
                <w:lang w:val="fr-CA"/>
              </w:rPr>
            </w:pPr>
            <w:r>
              <w:rPr>
                <w:rFonts w:ascii="Tahoma" w:hAnsi="Tahoma" w:cs="Tahoma"/>
                <w:bCs/>
                <w:lang w:val="fr-CA"/>
              </w:rPr>
              <w:t>ANaTT</w:t>
            </w:r>
          </w:p>
          <w:p w:rsidR="00663D12" w:rsidRDefault="008C5314" w:rsidP="008C5314">
            <w:pPr>
              <w:rPr>
                <w:rFonts w:ascii="Tahoma" w:hAnsi="Tahoma" w:cs="Tahoma"/>
                <w:bCs/>
                <w:lang w:val="fr-CA"/>
              </w:rPr>
            </w:pPr>
            <w:r>
              <w:rPr>
                <w:rFonts w:ascii="Tahoma" w:hAnsi="Tahoma" w:cs="Tahoma"/>
                <w:bCs/>
                <w:lang w:val="fr-CA"/>
              </w:rPr>
              <w:t>DGI</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24</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LEVÉE GAGE</w:t>
            </w:r>
          </w:p>
        </w:tc>
        <w:tc>
          <w:tcPr>
            <w:tcW w:w="5103" w:type="dxa"/>
            <w:vAlign w:val="center"/>
          </w:tcPr>
          <w:p w:rsidR="00663D12" w:rsidRDefault="00663D12" w:rsidP="00663D12">
            <w:pPr>
              <w:rPr>
                <w:rFonts w:ascii="Tahoma" w:hAnsi="Tahoma" w:cs="Tahoma"/>
                <w:bCs/>
                <w:lang w:val="fr-CA"/>
              </w:rPr>
            </w:pPr>
            <w:r>
              <w:rPr>
                <w:rFonts w:ascii="Tahoma" w:hAnsi="Tahoma" w:cs="Tahoma"/>
                <w:bCs/>
                <w:lang w:val="fr-CA"/>
              </w:rPr>
              <w:t>Pour la levée du gage, une lettre de levée du gage est requise pour enclencher la procédure</w:t>
            </w:r>
          </w:p>
          <w:p w:rsidR="00663D12" w:rsidRDefault="00663D12" w:rsidP="00663D12">
            <w:pPr>
              <w:rPr>
                <w:rFonts w:ascii="Tahoma" w:hAnsi="Tahoma" w:cs="Tahoma"/>
                <w:bCs/>
                <w:lang w:val="fr-CA"/>
              </w:rPr>
            </w:pPr>
          </w:p>
          <w:p w:rsidR="00663D12" w:rsidRDefault="00663D12" w:rsidP="00663D12">
            <w:pPr>
              <w:rPr>
                <w:rFonts w:ascii="Tahoma" w:hAnsi="Tahoma" w:cs="Tahoma"/>
                <w:bCs/>
                <w:lang w:val="fr-CA"/>
              </w:rPr>
            </w:pPr>
            <w:r w:rsidRPr="00646138">
              <w:rPr>
                <w:rFonts w:ascii="Tahoma" w:hAnsi="Tahoma" w:cs="Tahoma"/>
                <w:bCs/>
                <w:highlight w:val="yellow"/>
                <w:lang w:val="fr-CA"/>
              </w:rPr>
              <w:t>SIMVeB doit nous faire une proposition digitalisée de ce service</w:t>
            </w:r>
          </w:p>
          <w:p w:rsidR="00663D12" w:rsidRDefault="00663D12" w:rsidP="00663D12">
            <w:pPr>
              <w:rPr>
                <w:rFonts w:ascii="Tahoma" w:hAnsi="Tahoma" w:cs="Tahoma"/>
                <w:bCs/>
                <w:lang w:val="fr-CA"/>
              </w:rPr>
            </w:pPr>
          </w:p>
        </w:tc>
        <w:tc>
          <w:tcPr>
            <w:tcW w:w="1842" w:type="dxa"/>
            <w:vAlign w:val="center"/>
          </w:tcPr>
          <w:p w:rsidR="00663D12" w:rsidRDefault="008C5314"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Pr="00C7423B" w:rsidRDefault="00663D12" w:rsidP="00B117E7">
            <w:pPr>
              <w:pStyle w:val="Paragraphedeliste"/>
              <w:numPr>
                <w:ilvl w:val="0"/>
                <w:numId w:val="21"/>
              </w:numPr>
              <w:ind w:left="318" w:hanging="318"/>
              <w:rPr>
                <w:rFonts w:ascii="Tahoma" w:hAnsi="Tahoma" w:cs="Tahoma"/>
                <w:bCs/>
                <w:lang w:val="fr-CA"/>
              </w:rPr>
            </w:pPr>
            <w:r w:rsidRPr="00C7423B">
              <w:rPr>
                <w:rFonts w:ascii="Tahoma" w:hAnsi="Tahoma" w:cs="Tahoma"/>
                <w:bCs/>
                <w:lang w:val="fr-CA"/>
              </w:rPr>
              <w:t>NPI pour les personnes physiques et IFU pour les personnes morales, carte grise, lettre de levé du bailleur</w:t>
            </w:r>
          </w:p>
          <w:p w:rsidR="00663D12" w:rsidRDefault="00663D12" w:rsidP="00663D12">
            <w:pPr>
              <w:rPr>
                <w:rFonts w:ascii="Tahoma" w:hAnsi="Tahoma" w:cs="Tahoma"/>
                <w:bCs/>
                <w:lang w:val="fr-CA"/>
              </w:rPr>
            </w:pPr>
          </w:p>
        </w:tc>
        <w:tc>
          <w:tcPr>
            <w:tcW w:w="1926" w:type="dxa"/>
          </w:tcPr>
          <w:p w:rsidR="00663D12" w:rsidRDefault="008C5314" w:rsidP="00663D12">
            <w:pPr>
              <w:rPr>
                <w:rFonts w:ascii="Tahoma" w:hAnsi="Tahoma" w:cs="Tahoma"/>
                <w:bCs/>
                <w:lang w:val="fr-CA"/>
              </w:rPr>
            </w:pPr>
            <w:r>
              <w:rPr>
                <w:rFonts w:ascii="Tahoma" w:hAnsi="Tahoma" w:cs="Tahoma"/>
                <w:bCs/>
                <w:lang w:val="fr-CA"/>
              </w:rPr>
              <w:t>Document attestant la levée du gage. SIMVeB doit proposer une maquette à valider</w:t>
            </w:r>
          </w:p>
        </w:tc>
        <w:tc>
          <w:tcPr>
            <w:tcW w:w="1624" w:type="dxa"/>
          </w:tcPr>
          <w:p w:rsidR="008C5314" w:rsidRDefault="008C5314" w:rsidP="008C5314">
            <w:pPr>
              <w:rPr>
                <w:rFonts w:ascii="Tahoma" w:hAnsi="Tahoma" w:cs="Tahoma"/>
                <w:bCs/>
                <w:lang w:val="fr-CA"/>
              </w:rPr>
            </w:pPr>
            <w:r>
              <w:rPr>
                <w:rFonts w:ascii="Tahoma" w:hAnsi="Tahoma" w:cs="Tahoma"/>
                <w:bCs/>
                <w:lang w:val="fr-CA"/>
              </w:rPr>
              <w:t>Requérants</w:t>
            </w:r>
          </w:p>
          <w:p w:rsidR="008C5314" w:rsidRDefault="008C5314" w:rsidP="008C5314">
            <w:pPr>
              <w:rPr>
                <w:rFonts w:ascii="Tahoma" w:hAnsi="Tahoma" w:cs="Tahoma"/>
                <w:bCs/>
                <w:lang w:val="fr-CA"/>
              </w:rPr>
            </w:pPr>
            <w:r>
              <w:rPr>
                <w:rFonts w:ascii="Tahoma" w:hAnsi="Tahoma" w:cs="Tahoma"/>
                <w:bCs/>
                <w:lang w:val="fr-CA"/>
              </w:rPr>
              <w:t>ANaTT</w:t>
            </w:r>
          </w:p>
          <w:p w:rsidR="00663D12" w:rsidRDefault="008C5314" w:rsidP="008C5314">
            <w:pPr>
              <w:rPr>
                <w:rFonts w:ascii="Tahoma" w:hAnsi="Tahoma" w:cs="Tahoma"/>
                <w:bCs/>
                <w:lang w:val="fr-CA"/>
              </w:rPr>
            </w:pPr>
            <w:r>
              <w:rPr>
                <w:rFonts w:ascii="Tahoma" w:hAnsi="Tahoma" w:cs="Tahoma"/>
                <w:bCs/>
                <w:lang w:val="fr-CA"/>
              </w:rPr>
              <w:t>DGI</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25</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GRAVAGE</w:t>
            </w:r>
          </w:p>
        </w:tc>
        <w:tc>
          <w:tcPr>
            <w:tcW w:w="5103" w:type="dxa"/>
            <w:vAlign w:val="center"/>
          </w:tcPr>
          <w:p w:rsidR="00663D12" w:rsidRDefault="00663D12" w:rsidP="00663D12">
            <w:pPr>
              <w:rPr>
                <w:rFonts w:ascii="Tahoma" w:hAnsi="Tahoma" w:cs="Tahoma"/>
                <w:bCs/>
                <w:lang w:val="fr-CA"/>
              </w:rPr>
            </w:pPr>
            <w:r>
              <w:rPr>
                <w:rFonts w:ascii="Tahoma" w:hAnsi="Tahoma" w:cs="Tahoma"/>
                <w:bCs/>
                <w:lang w:val="fr-CA"/>
              </w:rPr>
              <w:t xml:space="preserve">C’est un service complémentaire à l’immatriculation. </w:t>
            </w:r>
            <w:r w:rsidR="008C5314">
              <w:rPr>
                <w:rFonts w:ascii="Tahoma" w:hAnsi="Tahoma" w:cs="Tahoma"/>
                <w:bCs/>
                <w:lang w:val="fr-CA"/>
              </w:rPr>
              <w:t>Il s’agit d’</w:t>
            </w:r>
            <w:r>
              <w:rPr>
                <w:rFonts w:ascii="Tahoma" w:hAnsi="Tahoma" w:cs="Tahoma"/>
                <w:bCs/>
                <w:lang w:val="fr-CA"/>
              </w:rPr>
              <w:t>Espampier une information sur les vitres.</w:t>
            </w:r>
          </w:p>
          <w:p w:rsidR="00663D12" w:rsidRDefault="00663D12" w:rsidP="00663D12">
            <w:pPr>
              <w:rPr>
                <w:rFonts w:ascii="Tahoma" w:hAnsi="Tahoma" w:cs="Tahoma"/>
                <w:bCs/>
                <w:lang w:val="fr-CA"/>
              </w:rPr>
            </w:pPr>
            <w:r>
              <w:rPr>
                <w:rFonts w:ascii="Tahoma" w:hAnsi="Tahoma" w:cs="Tahoma"/>
                <w:bCs/>
                <w:lang w:val="fr-CA"/>
              </w:rPr>
              <w:t>À l’issue d’un rendez-vous, le véhicule se présente pour le gravage.</w:t>
            </w:r>
          </w:p>
          <w:p w:rsidR="00663D12" w:rsidRDefault="00663D12" w:rsidP="00663D12">
            <w:pPr>
              <w:rPr>
                <w:rFonts w:ascii="Tahoma" w:hAnsi="Tahoma" w:cs="Tahoma"/>
                <w:bCs/>
                <w:lang w:val="fr-CA"/>
              </w:rPr>
            </w:pPr>
          </w:p>
          <w:p w:rsidR="00663D12" w:rsidRDefault="00663D12" w:rsidP="00663D12">
            <w:pPr>
              <w:rPr>
                <w:rFonts w:ascii="Tahoma" w:hAnsi="Tahoma" w:cs="Tahoma"/>
                <w:bCs/>
                <w:lang w:val="fr-CA"/>
              </w:rPr>
            </w:pPr>
            <w:r w:rsidRPr="00646138">
              <w:rPr>
                <w:rFonts w:ascii="Tahoma" w:hAnsi="Tahoma" w:cs="Tahoma"/>
                <w:bCs/>
                <w:highlight w:val="yellow"/>
                <w:lang w:val="fr-CA"/>
              </w:rPr>
              <w:t>SIMVeB doit nous faire une proposition digitalisée de ce service</w:t>
            </w:r>
          </w:p>
          <w:p w:rsidR="00663D12" w:rsidRPr="00783A75" w:rsidRDefault="00663D12" w:rsidP="00663D12">
            <w:pPr>
              <w:rPr>
                <w:rFonts w:ascii="Tahoma" w:hAnsi="Tahoma" w:cs="Tahoma"/>
                <w:bCs/>
                <w:lang w:val="fr-CA"/>
              </w:rPr>
            </w:pPr>
          </w:p>
          <w:p w:rsidR="00663D12" w:rsidRDefault="00663D12" w:rsidP="00663D12">
            <w:pPr>
              <w:rPr>
                <w:rFonts w:ascii="Tahoma" w:hAnsi="Tahoma" w:cs="Tahoma"/>
                <w:bCs/>
                <w:lang w:val="fr-CA"/>
              </w:rPr>
            </w:pPr>
          </w:p>
        </w:tc>
        <w:tc>
          <w:tcPr>
            <w:tcW w:w="1842" w:type="dxa"/>
            <w:vAlign w:val="center"/>
          </w:tcPr>
          <w:p w:rsidR="00663D12" w:rsidRDefault="008C5314"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Default="00663D12" w:rsidP="00B117E7">
            <w:pPr>
              <w:pStyle w:val="Paragraphedeliste"/>
              <w:numPr>
                <w:ilvl w:val="0"/>
                <w:numId w:val="21"/>
              </w:numPr>
              <w:ind w:left="318" w:hanging="318"/>
              <w:rPr>
                <w:rFonts w:ascii="Tahoma" w:hAnsi="Tahoma" w:cs="Tahoma"/>
                <w:bCs/>
                <w:lang w:val="fr-CA"/>
              </w:rPr>
            </w:pPr>
            <w:r w:rsidRPr="00783A75">
              <w:rPr>
                <w:rFonts w:ascii="Tahoma" w:hAnsi="Tahoma" w:cs="Tahoma"/>
                <w:bCs/>
                <w:lang w:val="fr-CA"/>
              </w:rPr>
              <w:t>NPI pour les personnes physiques et IFU pour les personnes,</w:t>
            </w:r>
          </w:p>
          <w:p w:rsidR="00663D12" w:rsidRDefault="00663D12" w:rsidP="00B117E7">
            <w:pPr>
              <w:pStyle w:val="Paragraphedeliste"/>
              <w:numPr>
                <w:ilvl w:val="0"/>
                <w:numId w:val="21"/>
              </w:numPr>
              <w:ind w:left="318" w:hanging="318"/>
              <w:rPr>
                <w:rFonts w:ascii="Tahoma" w:hAnsi="Tahoma" w:cs="Tahoma"/>
                <w:bCs/>
                <w:lang w:val="fr-CA"/>
              </w:rPr>
            </w:pPr>
            <w:r w:rsidRPr="00783A75">
              <w:rPr>
                <w:rFonts w:ascii="Tahoma" w:hAnsi="Tahoma" w:cs="Tahoma"/>
                <w:bCs/>
                <w:lang w:val="fr-CA"/>
              </w:rPr>
              <w:t>la photo du véhicule,</w:t>
            </w:r>
          </w:p>
          <w:p w:rsidR="00663D12" w:rsidRDefault="00663D12" w:rsidP="00B117E7">
            <w:pPr>
              <w:pStyle w:val="Paragraphedeliste"/>
              <w:numPr>
                <w:ilvl w:val="0"/>
                <w:numId w:val="21"/>
              </w:numPr>
              <w:ind w:left="318" w:hanging="318"/>
              <w:rPr>
                <w:rFonts w:ascii="Tahoma" w:hAnsi="Tahoma" w:cs="Tahoma"/>
                <w:bCs/>
                <w:lang w:val="fr-CA"/>
              </w:rPr>
            </w:pPr>
            <w:r w:rsidRPr="00783A75">
              <w:rPr>
                <w:rFonts w:ascii="Tahoma" w:hAnsi="Tahoma" w:cs="Tahoma"/>
                <w:bCs/>
                <w:lang w:val="fr-CA"/>
              </w:rPr>
              <w:t xml:space="preserve"> nom-prénom du propriétaire, </w:t>
            </w:r>
          </w:p>
          <w:p w:rsidR="00663D12" w:rsidRDefault="00663D12" w:rsidP="00B117E7">
            <w:pPr>
              <w:pStyle w:val="Paragraphedeliste"/>
              <w:numPr>
                <w:ilvl w:val="0"/>
                <w:numId w:val="21"/>
              </w:numPr>
              <w:ind w:left="318" w:hanging="318"/>
              <w:rPr>
                <w:rFonts w:ascii="Tahoma" w:hAnsi="Tahoma" w:cs="Tahoma"/>
                <w:bCs/>
                <w:lang w:val="fr-CA"/>
              </w:rPr>
            </w:pPr>
            <w:r w:rsidRPr="00783A75">
              <w:rPr>
                <w:rFonts w:ascii="Tahoma" w:hAnsi="Tahoma" w:cs="Tahoma"/>
                <w:bCs/>
                <w:lang w:val="fr-CA"/>
              </w:rPr>
              <w:t>la couleur du véhicule</w:t>
            </w:r>
          </w:p>
        </w:tc>
        <w:tc>
          <w:tcPr>
            <w:tcW w:w="1926" w:type="dxa"/>
          </w:tcPr>
          <w:p w:rsidR="00663D12" w:rsidRDefault="008C5314" w:rsidP="00663D12">
            <w:pPr>
              <w:rPr>
                <w:rFonts w:ascii="Tahoma" w:hAnsi="Tahoma" w:cs="Tahoma"/>
                <w:bCs/>
                <w:lang w:val="fr-CA"/>
              </w:rPr>
            </w:pPr>
            <w:r>
              <w:rPr>
                <w:rFonts w:ascii="Tahoma" w:hAnsi="Tahoma" w:cs="Tahoma"/>
                <w:bCs/>
                <w:lang w:val="fr-CA"/>
              </w:rPr>
              <w:t>Document attestant le gravage. SIMVeB doit proposer une maquette à valider</w:t>
            </w:r>
          </w:p>
        </w:tc>
        <w:tc>
          <w:tcPr>
            <w:tcW w:w="1624" w:type="dxa"/>
          </w:tcPr>
          <w:p w:rsidR="008C5314" w:rsidRDefault="008C5314" w:rsidP="008C5314">
            <w:pPr>
              <w:rPr>
                <w:rFonts w:ascii="Tahoma" w:hAnsi="Tahoma" w:cs="Tahoma"/>
                <w:bCs/>
                <w:lang w:val="fr-CA"/>
              </w:rPr>
            </w:pPr>
            <w:r>
              <w:rPr>
                <w:rFonts w:ascii="Tahoma" w:hAnsi="Tahoma" w:cs="Tahoma"/>
                <w:bCs/>
                <w:lang w:val="fr-CA"/>
              </w:rPr>
              <w:t>Requérants</w:t>
            </w:r>
          </w:p>
          <w:p w:rsidR="008C5314" w:rsidRDefault="008C5314" w:rsidP="008C5314">
            <w:pPr>
              <w:rPr>
                <w:rFonts w:ascii="Tahoma" w:hAnsi="Tahoma" w:cs="Tahoma"/>
                <w:bCs/>
                <w:lang w:val="fr-CA"/>
              </w:rPr>
            </w:pPr>
            <w:r>
              <w:rPr>
                <w:rFonts w:ascii="Tahoma" w:hAnsi="Tahoma" w:cs="Tahoma"/>
                <w:bCs/>
                <w:lang w:val="fr-CA"/>
              </w:rPr>
              <w:t>ANaTT</w:t>
            </w:r>
          </w:p>
          <w:p w:rsidR="00663D12" w:rsidRDefault="008C5314" w:rsidP="008C5314">
            <w:pPr>
              <w:rPr>
                <w:rFonts w:ascii="Tahoma" w:hAnsi="Tahoma" w:cs="Tahoma"/>
                <w:bCs/>
                <w:lang w:val="fr-CA"/>
              </w:rPr>
            </w:pPr>
            <w:r>
              <w:rPr>
                <w:rFonts w:ascii="Tahoma" w:hAnsi="Tahoma" w:cs="Tahoma"/>
                <w:bCs/>
                <w:lang w:val="fr-CA"/>
              </w:rPr>
              <w:t>DGI</w:t>
            </w:r>
          </w:p>
        </w:tc>
      </w:tr>
      <w:tr w:rsidR="00663D12" w:rsidTr="00614FBE">
        <w:tc>
          <w:tcPr>
            <w:tcW w:w="475" w:type="dxa"/>
            <w:vAlign w:val="center"/>
          </w:tcPr>
          <w:p w:rsidR="00663D12" w:rsidRDefault="00AE287E" w:rsidP="00663D12">
            <w:pPr>
              <w:jc w:val="center"/>
              <w:rPr>
                <w:rFonts w:ascii="Tahoma" w:hAnsi="Tahoma" w:cs="Tahoma"/>
                <w:bCs/>
                <w:lang w:val="fr-CA"/>
              </w:rPr>
            </w:pPr>
            <w:r>
              <w:rPr>
                <w:rFonts w:ascii="Tahoma" w:hAnsi="Tahoma" w:cs="Tahoma"/>
                <w:bCs/>
                <w:lang w:val="fr-CA"/>
              </w:rPr>
              <w:t>26</w:t>
            </w:r>
          </w:p>
        </w:tc>
        <w:tc>
          <w:tcPr>
            <w:tcW w:w="1936" w:type="dxa"/>
            <w:vAlign w:val="center"/>
          </w:tcPr>
          <w:p w:rsidR="00663D12" w:rsidRDefault="00663D12" w:rsidP="00663D12">
            <w:pPr>
              <w:rPr>
                <w:rFonts w:ascii="Tahoma" w:hAnsi="Tahoma" w:cs="Tahoma"/>
                <w:b/>
                <w:bCs/>
                <w:u w:val="single"/>
              </w:rPr>
            </w:pPr>
            <w:r>
              <w:rPr>
                <w:rFonts w:ascii="Tahoma" w:hAnsi="Tahoma" w:cs="Tahoma"/>
                <w:b/>
                <w:bCs/>
                <w:u w:val="single"/>
              </w:rPr>
              <w:t>GESTION AUTORISATION DE VITRES TEINTÉS</w:t>
            </w:r>
          </w:p>
        </w:tc>
        <w:tc>
          <w:tcPr>
            <w:tcW w:w="5103" w:type="dxa"/>
            <w:vAlign w:val="center"/>
          </w:tcPr>
          <w:p w:rsidR="00663D12" w:rsidRPr="00783A75" w:rsidRDefault="00663D12" w:rsidP="00663D12">
            <w:pPr>
              <w:rPr>
                <w:rFonts w:ascii="Tahoma" w:hAnsi="Tahoma" w:cs="Tahoma"/>
                <w:bCs/>
                <w:lang w:val="fr-CA"/>
              </w:rPr>
            </w:pPr>
            <w:r>
              <w:rPr>
                <w:rFonts w:ascii="Tahoma" w:hAnsi="Tahoma" w:cs="Tahoma"/>
                <w:bCs/>
                <w:lang w:val="fr-CA"/>
              </w:rPr>
              <w:t xml:space="preserve">Le </w:t>
            </w:r>
            <w:r w:rsidRPr="00783A75">
              <w:rPr>
                <w:rFonts w:ascii="Tahoma" w:hAnsi="Tahoma" w:cs="Tahoma"/>
                <w:bCs/>
                <w:lang w:val="fr-CA"/>
              </w:rPr>
              <w:t>Gravage de vitres </w:t>
            </w:r>
            <w:r>
              <w:rPr>
                <w:rFonts w:ascii="Tahoma" w:hAnsi="Tahoma" w:cs="Tahoma"/>
                <w:bCs/>
                <w:lang w:val="fr-CA"/>
              </w:rPr>
              <w:t>est un</w:t>
            </w:r>
            <w:r w:rsidRPr="00783A75">
              <w:rPr>
                <w:rFonts w:ascii="Tahoma" w:hAnsi="Tahoma" w:cs="Tahoma"/>
                <w:bCs/>
                <w:lang w:val="fr-CA"/>
              </w:rPr>
              <w:t xml:space="preserve"> procédé qui consiste à marquer les vitres d’un véhicule pour l’identifier rapidement en cas de vol</w:t>
            </w:r>
            <w:r>
              <w:rPr>
                <w:rFonts w:ascii="Tahoma" w:hAnsi="Tahoma" w:cs="Tahoma"/>
                <w:bCs/>
                <w:lang w:val="fr-CA"/>
              </w:rPr>
              <w:t xml:space="preserve">. Chaque type de teinte (opaques ou blindés) à un coût. Il faut par ailleurs d’autorisation du </w:t>
            </w:r>
            <w:r w:rsidR="00F257F6">
              <w:rPr>
                <w:rFonts w:ascii="Tahoma" w:hAnsi="Tahoma" w:cs="Tahoma"/>
                <w:bCs/>
                <w:lang w:val="fr-CA"/>
              </w:rPr>
              <w:t>ministère de l’Intérieur</w:t>
            </w:r>
            <w:r>
              <w:rPr>
                <w:rFonts w:ascii="Tahoma" w:hAnsi="Tahoma" w:cs="Tahoma"/>
                <w:bCs/>
                <w:lang w:val="fr-CA"/>
              </w:rPr>
              <w:t xml:space="preserve"> </w:t>
            </w:r>
          </w:p>
          <w:p w:rsidR="00663D12" w:rsidRDefault="00663D12" w:rsidP="00663D12">
            <w:pPr>
              <w:rPr>
                <w:rFonts w:ascii="Tahoma" w:hAnsi="Tahoma" w:cs="Tahoma"/>
                <w:bCs/>
                <w:lang w:val="fr-CA"/>
              </w:rPr>
            </w:pPr>
          </w:p>
        </w:tc>
        <w:tc>
          <w:tcPr>
            <w:tcW w:w="1842" w:type="dxa"/>
            <w:vAlign w:val="center"/>
          </w:tcPr>
          <w:p w:rsidR="00663D12" w:rsidRDefault="008C5314" w:rsidP="00663D12">
            <w:pPr>
              <w:rPr>
                <w:rFonts w:ascii="Tahoma" w:hAnsi="Tahoma" w:cs="Tahoma"/>
                <w:bCs/>
                <w:lang w:val="fr-CA"/>
              </w:rPr>
            </w:pPr>
            <w:r>
              <w:rPr>
                <w:rFonts w:ascii="Tahoma" w:hAnsi="Tahoma" w:cs="Tahoma"/>
                <w:bCs/>
                <w:lang w:val="fr-CA"/>
              </w:rPr>
              <w:t>Base de données des véhicules et propriétaires</w:t>
            </w:r>
          </w:p>
        </w:tc>
        <w:tc>
          <w:tcPr>
            <w:tcW w:w="1695" w:type="dxa"/>
          </w:tcPr>
          <w:p w:rsidR="00663D12" w:rsidRDefault="00663D12" w:rsidP="00B117E7">
            <w:pPr>
              <w:pStyle w:val="Paragraphedeliste"/>
              <w:numPr>
                <w:ilvl w:val="0"/>
                <w:numId w:val="21"/>
              </w:numPr>
              <w:ind w:left="318" w:hanging="318"/>
              <w:rPr>
                <w:rFonts w:ascii="Tahoma" w:hAnsi="Tahoma" w:cs="Tahoma"/>
                <w:bCs/>
                <w:lang w:val="fr-CA"/>
              </w:rPr>
            </w:pPr>
            <w:r w:rsidRPr="00783A75">
              <w:rPr>
                <w:rFonts w:ascii="Tahoma" w:hAnsi="Tahoma" w:cs="Tahoma"/>
                <w:bCs/>
                <w:lang w:val="fr-CA"/>
              </w:rPr>
              <w:t>NPI pour les personnes physiques et IFU pour les personnes,</w:t>
            </w:r>
          </w:p>
          <w:p w:rsidR="00663D12" w:rsidRDefault="00663D12" w:rsidP="00B117E7">
            <w:pPr>
              <w:pStyle w:val="Paragraphedeliste"/>
              <w:numPr>
                <w:ilvl w:val="0"/>
                <w:numId w:val="21"/>
              </w:numPr>
              <w:ind w:left="318" w:hanging="318"/>
              <w:rPr>
                <w:rFonts w:ascii="Tahoma" w:hAnsi="Tahoma" w:cs="Tahoma"/>
                <w:bCs/>
                <w:lang w:val="fr-CA"/>
              </w:rPr>
            </w:pPr>
            <w:r w:rsidRPr="00783A75">
              <w:rPr>
                <w:rFonts w:ascii="Tahoma" w:hAnsi="Tahoma" w:cs="Tahoma"/>
                <w:bCs/>
                <w:lang w:val="fr-CA"/>
              </w:rPr>
              <w:t xml:space="preserve"> numéro d’immatriculation</w:t>
            </w:r>
          </w:p>
          <w:p w:rsidR="00663D12" w:rsidRDefault="00663D12" w:rsidP="00B117E7">
            <w:pPr>
              <w:pStyle w:val="Paragraphedeliste"/>
              <w:numPr>
                <w:ilvl w:val="0"/>
                <w:numId w:val="21"/>
              </w:numPr>
              <w:ind w:left="318" w:hanging="318"/>
              <w:rPr>
                <w:rFonts w:ascii="Tahoma" w:hAnsi="Tahoma" w:cs="Tahoma"/>
                <w:bCs/>
                <w:lang w:val="fr-CA"/>
              </w:rPr>
            </w:pPr>
            <w:r>
              <w:rPr>
                <w:rFonts w:ascii="Tahoma" w:hAnsi="Tahoma" w:cs="Tahoma"/>
                <w:bCs/>
                <w:lang w:val="fr-CA"/>
              </w:rPr>
              <w:t>Couleur de la carrosserie</w:t>
            </w:r>
          </w:p>
          <w:p w:rsidR="00663D12" w:rsidRDefault="00663D12" w:rsidP="00B117E7">
            <w:pPr>
              <w:pStyle w:val="Paragraphedeliste"/>
              <w:numPr>
                <w:ilvl w:val="0"/>
                <w:numId w:val="21"/>
              </w:numPr>
              <w:ind w:left="318" w:hanging="318"/>
              <w:rPr>
                <w:rFonts w:ascii="Tahoma" w:hAnsi="Tahoma" w:cs="Tahoma"/>
                <w:bCs/>
                <w:lang w:val="fr-CA"/>
              </w:rPr>
            </w:pPr>
            <w:r>
              <w:rPr>
                <w:rFonts w:ascii="Tahoma" w:hAnsi="Tahoma" w:cs="Tahoma"/>
                <w:bCs/>
                <w:lang w:val="fr-CA"/>
              </w:rPr>
              <w:t>Type de teinte (opaque ou blindé)</w:t>
            </w:r>
          </w:p>
          <w:p w:rsidR="00663D12" w:rsidRDefault="00663D12" w:rsidP="00B117E7">
            <w:pPr>
              <w:pStyle w:val="Paragraphedeliste"/>
              <w:numPr>
                <w:ilvl w:val="0"/>
                <w:numId w:val="21"/>
              </w:numPr>
              <w:ind w:left="318" w:hanging="318"/>
              <w:rPr>
                <w:rFonts w:ascii="Tahoma" w:hAnsi="Tahoma" w:cs="Tahoma"/>
                <w:bCs/>
                <w:lang w:val="fr-CA"/>
              </w:rPr>
            </w:pPr>
            <w:r>
              <w:rPr>
                <w:rFonts w:ascii="Tahoma" w:hAnsi="Tahoma" w:cs="Tahoma"/>
                <w:bCs/>
                <w:lang w:val="fr-CA"/>
              </w:rPr>
              <w:t>Autorisation Ministère</w:t>
            </w:r>
          </w:p>
        </w:tc>
        <w:tc>
          <w:tcPr>
            <w:tcW w:w="1926" w:type="dxa"/>
          </w:tcPr>
          <w:p w:rsidR="00663D12" w:rsidRDefault="008C5314" w:rsidP="00663D12">
            <w:pPr>
              <w:rPr>
                <w:rFonts w:ascii="Tahoma" w:hAnsi="Tahoma" w:cs="Tahoma"/>
                <w:bCs/>
                <w:lang w:val="fr-CA"/>
              </w:rPr>
            </w:pPr>
            <w:r>
              <w:rPr>
                <w:rFonts w:ascii="Tahoma" w:hAnsi="Tahoma" w:cs="Tahoma"/>
                <w:bCs/>
                <w:lang w:val="fr-CA"/>
              </w:rPr>
              <w:t>Document attestant l’autorisation des vitres teintées. SIMVeB doit proposer une maquette à valider</w:t>
            </w:r>
          </w:p>
        </w:tc>
        <w:tc>
          <w:tcPr>
            <w:tcW w:w="1624" w:type="dxa"/>
          </w:tcPr>
          <w:p w:rsidR="008C5314" w:rsidRDefault="008C5314" w:rsidP="008C5314">
            <w:pPr>
              <w:rPr>
                <w:rFonts w:ascii="Tahoma" w:hAnsi="Tahoma" w:cs="Tahoma"/>
                <w:bCs/>
                <w:lang w:val="fr-CA"/>
              </w:rPr>
            </w:pPr>
            <w:r>
              <w:rPr>
                <w:rFonts w:ascii="Tahoma" w:hAnsi="Tahoma" w:cs="Tahoma"/>
                <w:bCs/>
                <w:lang w:val="fr-CA"/>
              </w:rPr>
              <w:t>Requérants</w:t>
            </w:r>
          </w:p>
          <w:p w:rsidR="008C5314" w:rsidRDefault="008C5314" w:rsidP="008C5314">
            <w:pPr>
              <w:rPr>
                <w:rFonts w:ascii="Tahoma" w:hAnsi="Tahoma" w:cs="Tahoma"/>
                <w:bCs/>
                <w:lang w:val="fr-CA"/>
              </w:rPr>
            </w:pPr>
            <w:r>
              <w:rPr>
                <w:rFonts w:ascii="Tahoma" w:hAnsi="Tahoma" w:cs="Tahoma"/>
                <w:bCs/>
                <w:lang w:val="fr-CA"/>
              </w:rPr>
              <w:t>ANaTT</w:t>
            </w:r>
          </w:p>
          <w:p w:rsidR="00663D12" w:rsidRDefault="008C5314" w:rsidP="008C5314">
            <w:pPr>
              <w:rPr>
                <w:rFonts w:ascii="Tahoma" w:hAnsi="Tahoma" w:cs="Tahoma"/>
                <w:bCs/>
                <w:lang w:val="fr-CA"/>
              </w:rPr>
            </w:pPr>
            <w:r>
              <w:rPr>
                <w:rFonts w:ascii="Tahoma" w:hAnsi="Tahoma" w:cs="Tahoma"/>
                <w:bCs/>
                <w:lang w:val="fr-CA"/>
              </w:rPr>
              <w:t xml:space="preserve">DGI </w:t>
            </w:r>
          </w:p>
        </w:tc>
      </w:tr>
      <w:tr w:rsidR="00AE287E" w:rsidTr="00614FBE">
        <w:tc>
          <w:tcPr>
            <w:tcW w:w="475" w:type="dxa"/>
            <w:vAlign w:val="center"/>
          </w:tcPr>
          <w:p w:rsidR="00AE287E" w:rsidRDefault="00AE287E" w:rsidP="00AE287E">
            <w:pPr>
              <w:jc w:val="center"/>
              <w:rPr>
                <w:rFonts w:ascii="Tahoma" w:hAnsi="Tahoma" w:cs="Tahoma"/>
                <w:bCs/>
                <w:lang w:val="fr-CA"/>
              </w:rPr>
            </w:pPr>
            <w:r>
              <w:rPr>
                <w:rFonts w:ascii="Tahoma" w:hAnsi="Tahoma" w:cs="Tahoma"/>
                <w:bCs/>
                <w:lang w:val="fr-CA"/>
              </w:rPr>
              <w:t>27</w:t>
            </w:r>
          </w:p>
        </w:tc>
        <w:tc>
          <w:tcPr>
            <w:tcW w:w="1936" w:type="dxa"/>
            <w:vAlign w:val="center"/>
          </w:tcPr>
          <w:p w:rsidR="00AE287E" w:rsidRDefault="00AE287E" w:rsidP="00AE287E">
            <w:pPr>
              <w:rPr>
                <w:rFonts w:ascii="Tahoma" w:hAnsi="Tahoma" w:cs="Tahoma"/>
                <w:b/>
                <w:bCs/>
                <w:u w:val="single"/>
              </w:rPr>
            </w:pPr>
            <w:r>
              <w:rPr>
                <w:rFonts w:ascii="Tahoma" w:hAnsi="Tahoma" w:cs="Tahoma"/>
                <w:b/>
                <w:bCs/>
                <w:u w:val="single"/>
                <w:lang w:val="fr-CA"/>
              </w:rPr>
              <w:t>MODULE TABLEAU DE BORD ET STATISTIQUE</w:t>
            </w:r>
          </w:p>
        </w:tc>
        <w:tc>
          <w:tcPr>
            <w:tcW w:w="5103" w:type="dxa"/>
            <w:vAlign w:val="center"/>
          </w:tcPr>
          <w:p w:rsidR="009011C1" w:rsidRDefault="009011C1" w:rsidP="00AE287E">
            <w:pPr>
              <w:rPr>
                <w:rFonts w:ascii="Tahoma" w:hAnsi="Tahoma" w:cs="Tahoma"/>
                <w:bCs/>
                <w:highlight w:val="yellow"/>
                <w:lang w:val="fr-CA"/>
              </w:rPr>
            </w:pPr>
          </w:p>
          <w:p w:rsidR="009011C1" w:rsidRDefault="009011C1" w:rsidP="00AE287E">
            <w:pPr>
              <w:rPr>
                <w:rFonts w:ascii="Tahoma" w:hAnsi="Tahoma" w:cs="Tahoma"/>
                <w:bCs/>
                <w:highlight w:val="yellow"/>
                <w:lang w:val="fr-CA"/>
              </w:rPr>
            </w:pPr>
            <w:r>
              <w:rPr>
                <w:rFonts w:ascii="Tahoma" w:hAnsi="Tahoma" w:cs="Tahoma"/>
                <w:bCs/>
                <w:highlight w:val="yellow"/>
                <w:lang w:val="fr-CA"/>
              </w:rPr>
              <w:t>Un outil business intelligente (BI) doit etre développé comme couche supérieure sur la base de données pour la restitution des données sous plusieurs formes et présenter des représentations graphiques interprétables</w:t>
            </w:r>
          </w:p>
          <w:p w:rsidR="009011C1" w:rsidRDefault="009011C1" w:rsidP="00AE287E">
            <w:pPr>
              <w:rPr>
                <w:rFonts w:ascii="Tahoma" w:hAnsi="Tahoma" w:cs="Tahoma"/>
                <w:bCs/>
                <w:highlight w:val="yellow"/>
                <w:lang w:val="fr-CA"/>
              </w:rPr>
            </w:pPr>
          </w:p>
          <w:p w:rsidR="009011C1" w:rsidRDefault="009011C1" w:rsidP="00AE287E">
            <w:pPr>
              <w:rPr>
                <w:rFonts w:ascii="Tahoma" w:hAnsi="Tahoma" w:cs="Tahoma"/>
                <w:bCs/>
                <w:highlight w:val="yellow"/>
                <w:lang w:val="fr-CA"/>
              </w:rPr>
            </w:pPr>
          </w:p>
          <w:p w:rsidR="00AE287E" w:rsidRDefault="00AE287E" w:rsidP="00AE287E">
            <w:pPr>
              <w:rPr>
                <w:rFonts w:ascii="Tahoma" w:hAnsi="Tahoma" w:cs="Tahoma"/>
                <w:bCs/>
                <w:lang w:val="fr-CA"/>
              </w:rPr>
            </w:pPr>
            <w:r w:rsidRPr="00F257F6">
              <w:rPr>
                <w:rFonts w:ascii="Tahoma" w:hAnsi="Tahoma" w:cs="Tahoma"/>
                <w:bCs/>
                <w:lang w:val="fr-CA"/>
              </w:rPr>
              <w:t xml:space="preserve">La Direction des systèmes d’Information centralisera toutes statistiques et tableaux de bord </w:t>
            </w:r>
            <w:r>
              <w:rPr>
                <w:rFonts w:ascii="Tahoma" w:hAnsi="Tahoma" w:cs="Tahoma"/>
                <w:bCs/>
                <w:lang w:val="fr-CA"/>
              </w:rPr>
              <w:t>à prendre en compte par SIMVeB</w:t>
            </w:r>
          </w:p>
        </w:tc>
        <w:tc>
          <w:tcPr>
            <w:tcW w:w="1842" w:type="dxa"/>
            <w:vAlign w:val="center"/>
          </w:tcPr>
          <w:p w:rsidR="00AE287E" w:rsidRDefault="009011C1" w:rsidP="00AE287E">
            <w:pPr>
              <w:rPr>
                <w:rFonts w:ascii="Tahoma" w:hAnsi="Tahoma" w:cs="Tahoma"/>
                <w:bCs/>
                <w:lang w:val="fr-CA"/>
              </w:rPr>
            </w:pPr>
            <w:r>
              <w:rPr>
                <w:rFonts w:ascii="Tahoma" w:hAnsi="Tahoma" w:cs="Tahoma"/>
                <w:bCs/>
                <w:lang w:val="fr-CA"/>
              </w:rPr>
              <w:t>Base de données des véhicules et propriétaires</w:t>
            </w:r>
          </w:p>
        </w:tc>
        <w:tc>
          <w:tcPr>
            <w:tcW w:w="1695" w:type="dxa"/>
          </w:tcPr>
          <w:p w:rsidR="009011C1" w:rsidRDefault="009011C1" w:rsidP="00AE287E">
            <w:pPr>
              <w:rPr>
                <w:rFonts w:ascii="Tahoma" w:hAnsi="Tahoma" w:cs="Tahoma"/>
                <w:bCs/>
                <w:lang w:val="fr-CA"/>
              </w:rPr>
            </w:pPr>
          </w:p>
          <w:p w:rsidR="009011C1" w:rsidRDefault="009011C1" w:rsidP="00AE287E">
            <w:pPr>
              <w:rPr>
                <w:rFonts w:ascii="Tahoma" w:hAnsi="Tahoma" w:cs="Tahoma"/>
                <w:bCs/>
                <w:lang w:val="fr-CA"/>
              </w:rPr>
            </w:pPr>
          </w:p>
          <w:p w:rsidR="009011C1" w:rsidRDefault="009011C1" w:rsidP="00AE287E">
            <w:pPr>
              <w:rPr>
                <w:rFonts w:ascii="Tahoma" w:hAnsi="Tahoma" w:cs="Tahoma"/>
                <w:bCs/>
                <w:lang w:val="fr-CA"/>
              </w:rPr>
            </w:pPr>
          </w:p>
          <w:p w:rsidR="009011C1" w:rsidRDefault="009011C1" w:rsidP="00AE287E">
            <w:pPr>
              <w:rPr>
                <w:rFonts w:ascii="Tahoma" w:hAnsi="Tahoma" w:cs="Tahoma"/>
                <w:bCs/>
                <w:lang w:val="fr-CA"/>
              </w:rPr>
            </w:pPr>
          </w:p>
          <w:p w:rsidR="00AE287E" w:rsidRDefault="009011C1" w:rsidP="00AE287E">
            <w:pPr>
              <w:rPr>
                <w:rFonts w:ascii="Tahoma" w:hAnsi="Tahoma" w:cs="Tahoma"/>
                <w:bCs/>
                <w:lang w:val="fr-CA"/>
              </w:rPr>
            </w:pPr>
            <w:r>
              <w:rPr>
                <w:rFonts w:ascii="Tahoma" w:hAnsi="Tahoma" w:cs="Tahoma"/>
                <w:bCs/>
                <w:lang w:val="fr-CA"/>
              </w:rPr>
              <w:t>Les besoins de rapport périodiques</w:t>
            </w:r>
          </w:p>
        </w:tc>
        <w:tc>
          <w:tcPr>
            <w:tcW w:w="1926" w:type="dxa"/>
          </w:tcPr>
          <w:p w:rsidR="00AE287E" w:rsidRDefault="009011C1" w:rsidP="00AE287E">
            <w:pPr>
              <w:rPr>
                <w:rFonts w:ascii="Tahoma" w:hAnsi="Tahoma" w:cs="Tahoma"/>
                <w:bCs/>
                <w:lang w:val="fr-CA"/>
              </w:rPr>
            </w:pPr>
            <w:r>
              <w:rPr>
                <w:rFonts w:ascii="Tahoma" w:hAnsi="Tahoma" w:cs="Tahoma"/>
                <w:bCs/>
                <w:lang w:val="fr-CA"/>
              </w:rPr>
              <w:t xml:space="preserve"> Les statistiques et tableaux de bord</w:t>
            </w:r>
          </w:p>
        </w:tc>
        <w:tc>
          <w:tcPr>
            <w:tcW w:w="1624" w:type="dxa"/>
          </w:tcPr>
          <w:p w:rsidR="00AE287E" w:rsidRDefault="009011C1" w:rsidP="00AE287E">
            <w:pPr>
              <w:rPr>
                <w:rFonts w:ascii="Tahoma" w:hAnsi="Tahoma" w:cs="Tahoma"/>
                <w:bCs/>
                <w:lang w:val="fr-CA"/>
              </w:rPr>
            </w:pPr>
            <w:r>
              <w:rPr>
                <w:rFonts w:ascii="Tahoma" w:hAnsi="Tahoma" w:cs="Tahoma"/>
                <w:bCs/>
                <w:lang w:val="fr-CA"/>
              </w:rPr>
              <w:t>ANaTT</w:t>
            </w:r>
          </w:p>
        </w:tc>
      </w:tr>
      <w:tr w:rsidR="00AE287E" w:rsidTr="00F257F6">
        <w:tc>
          <w:tcPr>
            <w:tcW w:w="475" w:type="dxa"/>
            <w:tcBorders>
              <w:bottom w:val="single" w:sz="4" w:space="0" w:color="auto"/>
            </w:tcBorders>
            <w:vAlign w:val="center"/>
          </w:tcPr>
          <w:p w:rsidR="00AE287E" w:rsidRDefault="009011C1" w:rsidP="00AE287E">
            <w:pPr>
              <w:jc w:val="center"/>
              <w:rPr>
                <w:rFonts w:ascii="Tahoma" w:hAnsi="Tahoma" w:cs="Tahoma"/>
                <w:bCs/>
                <w:lang w:val="fr-CA"/>
              </w:rPr>
            </w:pPr>
            <w:r>
              <w:rPr>
                <w:rFonts w:ascii="Tahoma" w:hAnsi="Tahoma" w:cs="Tahoma"/>
                <w:bCs/>
                <w:lang w:val="fr-CA"/>
              </w:rPr>
              <w:t>28</w:t>
            </w:r>
          </w:p>
        </w:tc>
        <w:tc>
          <w:tcPr>
            <w:tcW w:w="1936" w:type="dxa"/>
            <w:tcBorders>
              <w:bottom w:val="single" w:sz="4" w:space="0" w:color="auto"/>
            </w:tcBorders>
            <w:vAlign w:val="center"/>
          </w:tcPr>
          <w:p w:rsidR="00AE287E" w:rsidRDefault="009011C1" w:rsidP="00AE287E">
            <w:pPr>
              <w:rPr>
                <w:rFonts w:ascii="Tahoma" w:hAnsi="Tahoma" w:cs="Tahoma"/>
                <w:b/>
                <w:bCs/>
                <w:u w:val="single"/>
              </w:rPr>
            </w:pPr>
            <w:r>
              <w:rPr>
                <w:rFonts w:ascii="Tahoma" w:hAnsi="Tahoma" w:cs="Tahoma"/>
                <w:b/>
                <w:bCs/>
                <w:u w:val="single"/>
              </w:rPr>
              <w:t>MODULE ARCHIVAGE ÉLECTRONIQUE</w:t>
            </w:r>
          </w:p>
        </w:tc>
        <w:tc>
          <w:tcPr>
            <w:tcW w:w="5103" w:type="dxa"/>
            <w:tcBorders>
              <w:bottom w:val="single" w:sz="4" w:space="0" w:color="auto"/>
            </w:tcBorders>
            <w:vAlign w:val="center"/>
          </w:tcPr>
          <w:p w:rsidR="009011C1" w:rsidRDefault="009011C1" w:rsidP="009011C1">
            <w:pPr>
              <w:rPr>
                <w:rFonts w:ascii="Candara" w:hAnsi="Candara"/>
                <w:sz w:val="22"/>
                <w:szCs w:val="18"/>
                <w:lang w:val="fr-BE"/>
              </w:rPr>
            </w:pPr>
            <w:r>
              <w:rPr>
                <w:rFonts w:ascii="Candara" w:hAnsi="Candara"/>
                <w:sz w:val="22"/>
                <w:szCs w:val="18"/>
                <w:lang w:val="fr-BE"/>
              </w:rPr>
              <w:t xml:space="preserve">GED pour l’ANaTT </w:t>
            </w:r>
            <w:r w:rsidRPr="009011C1">
              <w:rPr>
                <w:rFonts w:ascii="Candara" w:hAnsi="Candara"/>
                <w:sz w:val="22"/>
                <w:szCs w:val="18"/>
                <w:lang w:val="fr-BE"/>
              </w:rPr>
              <w:t xml:space="preserve"> (y  compris,  module d’acquisition, de traitement et de migration de l’existant)</w:t>
            </w:r>
          </w:p>
          <w:p w:rsidR="009011C1" w:rsidRPr="009011C1" w:rsidRDefault="009011C1" w:rsidP="009011C1">
            <w:pPr>
              <w:rPr>
                <w:rFonts w:ascii="Candara" w:hAnsi="Candara"/>
                <w:sz w:val="22"/>
                <w:szCs w:val="18"/>
                <w:lang w:val="fr-BE"/>
              </w:rPr>
            </w:pPr>
          </w:p>
          <w:p w:rsidR="00AE287E" w:rsidRPr="009011C1" w:rsidRDefault="00AE287E" w:rsidP="00AE287E">
            <w:pPr>
              <w:rPr>
                <w:rFonts w:ascii="Tahoma" w:hAnsi="Tahoma" w:cs="Tahoma"/>
                <w:bCs/>
                <w:lang w:val="fr-BE"/>
              </w:rPr>
            </w:pPr>
          </w:p>
        </w:tc>
        <w:tc>
          <w:tcPr>
            <w:tcW w:w="1842" w:type="dxa"/>
            <w:tcBorders>
              <w:bottom w:val="single" w:sz="4" w:space="0" w:color="auto"/>
            </w:tcBorders>
            <w:vAlign w:val="center"/>
          </w:tcPr>
          <w:p w:rsidR="00AE287E" w:rsidRDefault="00F071DA" w:rsidP="00AE287E">
            <w:pPr>
              <w:rPr>
                <w:rFonts w:ascii="Tahoma" w:hAnsi="Tahoma" w:cs="Tahoma"/>
                <w:bCs/>
                <w:lang w:val="fr-CA"/>
              </w:rPr>
            </w:pPr>
            <w:r>
              <w:rPr>
                <w:rFonts w:ascii="Tahoma" w:hAnsi="Tahoma" w:cs="Tahoma"/>
                <w:bCs/>
                <w:lang w:val="fr-CA"/>
              </w:rPr>
              <w:t>Fonctionnalité transversale</w:t>
            </w:r>
          </w:p>
        </w:tc>
        <w:tc>
          <w:tcPr>
            <w:tcW w:w="1695" w:type="dxa"/>
            <w:tcBorders>
              <w:bottom w:val="single" w:sz="4" w:space="0" w:color="auto"/>
            </w:tcBorders>
          </w:tcPr>
          <w:p w:rsidR="00AE287E" w:rsidRDefault="00F071DA" w:rsidP="00AE287E">
            <w:pPr>
              <w:rPr>
                <w:rFonts w:ascii="Tahoma" w:hAnsi="Tahoma" w:cs="Tahoma"/>
                <w:bCs/>
                <w:lang w:val="fr-CA"/>
              </w:rPr>
            </w:pPr>
            <w:r>
              <w:rPr>
                <w:rFonts w:ascii="Tahoma" w:hAnsi="Tahoma" w:cs="Tahoma"/>
                <w:bCs/>
                <w:lang w:val="fr-CA"/>
              </w:rPr>
              <w:t>Base documentaire</w:t>
            </w:r>
          </w:p>
        </w:tc>
        <w:tc>
          <w:tcPr>
            <w:tcW w:w="1926" w:type="dxa"/>
            <w:tcBorders>
              <w:bottom w:val="single" w:sz="4" w:space="0" w:color="auto"/>
            </w:tcBorders>
          </w:tcPr>
          <w:p w:rsidR="00AE287E" w:rsidRDefault="00F071DA" w:rsidP="00AE287E">
            <w:pPr>
              <w:rPr>
                <w:rFonts w:ascii="Tahoma" w:hAnsi="Tahoma" w:cs="Tahoma"/>
                <w:bCs/>
                <w:lang w:val="fr-CA"/>
              </w:rPr>
            </w:pPr>
            <w:r>
              <w:rPr>
                <w:rFonts w:ascii="Tahoma" w:hAnsi="Tahoma" w:cs="Tahoma"/>
                <w:bCs/>
                <w:lang w:val="fr-CA"/>
              </w:rPr>
              <w:t>Système GED</w:t>
            </w:r>
          </w:p>
        </w:tc>
        <w:tc>
          <w:tcPr>
            <w:tcW w:w="1624" w:type="dxa"/>
            <w:tcBorders>
              <w:bottom w:val="single" w:sz="4" w:space="0" w:color="auto"/>
            </w:tcBorders>
          </w:tcPr>
          <w:p w:rsidR="00AE287E" w:rsidRDefault="00F071DA" w:rsidP="00AE287E">
            <w:pPr>
              <w:rPr>
                <w:rFonts w:ascii="Tahoma" w:hAnsi="Tahoma" w:cs="Tahoma"/>
                <w:bCs/>
                <w:lang w:val="fr-CA"/>
              </w:rPr>
            </w:pPr>
            <w:r>
              <w:rPr>
                <w:rFonts w:ascii="Tahoma" w:hAnsi="Tahoma" w:cs="Tahoma"/>
                <w:bCs/>
                <w:lang w:val="fr-CA"/>
              </w:rPr>
              <w:t>ANaTT</w:t>
            </w:r>
          </w:p>
        </w:tc>
      </w:tr>
      <w:tr w:rsidR="00AE287E" w:rsidTr="00F257F6">
        <w:tc>
          <w:tcPr>
            <w:tcW w:w="475" w:type="dxa"/>
            <w:shd w:val="clear" w:color="auto" w:fill="FBE4D5" w:themeFill="accent2" w:themeFillTint="33"/>
            <w:vAlign w:val="center"/>
          </w:tcPr>
          <w:p w:rsidR="00AE287E" w:rsidRDefault="00AE287E" w:rsidP="00AE287E">
            <w:pPr>
              <w:jc w:val="center"/>
              <w:rPr>
                <w:rFonts w:ascii="Tahoma" w:hAnsi="Tahoma" w:cs="Tahoma"/>
                <w:bCs/>
                <w:lang w:val="fr-CA"/>
              </w:rPr>
            </w:pPr>
            <w:r>
              <w:rPr>
                <w:rFonts w:ascii="Tahoma" w:hAnsi="Tahoma" w:cs="Tahoma"/>
                <w:bCs/>
                <w:lang w:val="fr-CA"/>
              </w:rPr>
              <w:t>2</w:t>
            </w:r>
            <w:r w:rsidR="009011C1">
              <w:rPr>
                <w:rFonts w:ascii="Tahoma" w:hAnsi="Tahoma" w:cs="Tahoma"/>
                <w:bCs/>
                <w:lang w:val="fr-CA"/>
              </w:rPr>
              <w:t>9</w:t>
            </w:r>
          </w:p>
        </w:tc>
        <w:tc>
          <w:tcPr>
            <w:tcW w:w="1936" w:type="dxa"/>
            <w:shd w:val="clear" w:color="auto" w:fill="FBE4D5" w:themeFill="accent2" w:themeFillTint="33"/>
            <w:vAlign w:val="center"/>
          </w:tcPr>
          <w:p w:rsidR="009011C1" w:rsidRPr="008155D8" w:rsidRDefault="009011C1" w:rsidP="009011C1">
            <w:pPr>
              <w:rPr>
                <w:rFonts w:ascii="Candara" w:hAnsi="Candara"/>
                <w:b/>
                <w:bCs/>
                <w:sz w:val="22"/>
                <w:szCs w:val="18"/>
                <w:lang w:val="fr-BE"/>
              </w:rPr>
            </w:pPr>
            <w:r w:rsidRPr="008155D8">
              <w:rPr>
                <w:rFonts w:ascii="Candara" w:hAnsi="Candara"/>
                <w:b/>
                <w:bCs/>
                <w:sz w:val="22"/>
                <w:szCs w:val="18"/>
                <w:lang w:val="fr-BE"/>
              </w:rPr>
              <w:t>COMPOSANTES ADDITONNELLES</w:t>
            </w:r>
          </w:p>
          <w:p w:rsidR="00AE287E" w:rsidRDefault="00AE287E" w:rsidP="00AE287E">
            <w:pPr>
              <w:rPr>
                <w:rFonts w:ascii="Tahoma" w:hAnsi="Tahoma" w:cs="Tahoma"/>
                <w:bCs/>
                <w:lang w:val="fr-CA"/>
              </w:rPr>
            </w:pPr>
          </w:p>
        </w:tc>
        <w:tc>
          <w:tcPr>
            <w:tcW w:w="5103" w:type="dxa"/>
            <w:shd w:val="clear" w:color="auto" w:fill="FBE4D5" w:themeFill="accent2" w:themeFillTint="33"/>
            <w:vAlign w:val="center"/>
          </w:tcPr>
          <w:p w:rsidR="00AE287E" w:rsidRPr="00F257F6" w:rsidRDefault="00F257F6" w:rsidP="00AE287E">
            <w:pPr>
              <w:rPr>
                <w:rFonts w:ascii="Tahoma" w:hAnsi="Tahoma" w:cs="Tahoma"/>
                <w:bCs/>
                <w:lang w:val="fr-CA"/>
              </w:rPr>
            </w:pPr>
            <w:r w:rsidRPr="00F257F6">
              <w:rPr>
                <w:rFonts w:ascii="Tahoma" w:hAnsi="Tahoma" w:cs="Tahoma"/>
                <w:bCs/>
                <w:lang w:val="fr-CA"/>
              </w:rPr>
              <w:t>Ces modules sont</w:t>
            </w:r>
            <w:r w:rsidR="00F071DA" w:rsidRPr="00F257F6">
              <w:rPr>
                <w:rFonts w:ascii="Tahoma" w:hAnsi="Tahoma" w:cs="Tahoma"/>
                <w:bCs/>
                <w:lang w:val="fr-CA"/>
              </w:rPr>
              <w:t xml:space="preserve"> propos</w:t>
            </w:r>
            <w:r w:rsidRPr="00F257F6">
              <w:rPr>
                <w:rFonts w:ascii="Tahoma" w:hAnsi="Tahoma" w:cs="Tahoma"/>
                <w:bCs/>
                <w:lang w:val="fr-CA"/>
              </w:rPr>
              <w:t>és</w:t>
            </w:r>
            <w:r w:rsidR="00F071DA" w:rsidRPr="00F257F6">
              <w:rPr>
                <w:rFonts w:ascii="Tahoma" w:hAnsi="Tahoma" w:cs="Tahoma"/>
                <w:bCs/>
                <w:lang w:val="fr-CA"/>
              </w:rPr>
              <w:t xml:space="preserve"> par TONNJES</w:t>
            </w:r>
            <w:r w:rsidRPr="00F257F6">
              <w:rPr>
                <w:rFonts w:ascii="Tahoma" w:hAnsi="Tahoma" w:cs="Tahoma"/>
                <w:bCs/>
                <w:lang w:val="fr-CA"/>
              </w:rPr>
              <w:t xml:space="preserve"> dans son offre technique.</w:t>
            </w:r>
          </w:p>
          <w:p w:rsidR="00F257F6" w:rsidRPr="00F257F6" w:rsidRDefault="00F257F6" w:rsidP="00AE287E">
            <w:pPr>
              <w:rPr>
                <w:rFonts w:ascii="Tahoma" w:hAnsi="Tahoma" w:cs="Tahoma"/>
                <w:bCs/>
                <w:lang w:val="fr-CA"/>
              </w:rPr>
            </w:pPr>
          </w:p>
          <w:p w:rsidR="009011C1" w:rsidRPr="00F071DA" w:rsidRDefault="009011C1" w:rsidP="009011C1">
            <w:pPr>
              <w:rPr>
                <w:rFonts w:ascii="Candara" w:hAnsi="Candara"/>
                <w:sz w:val="22"/>
                <w:szCs w:val="18"/>
                <w:highlight w:val="yellow"/>
                <w:lang w:val="fr-BE"/>
              </w:rPr>
            </w:pPr>
            <w:r w:rsidRPr="00F071DA">
              <w:rPr>
                <w:rFonts w:ascii="Candara" w:hAnsi="Candara"/>
                <w:sz w:val="22"/>
                <w:szCs w:val="18"/>
                <w:highlight w:val="yellow"/>
                <w:lang w:val="fr-BE"/>
              </w:rPr>
              <w:t xml:space="preserve">Module Carte crise Sécurisée – Suivi – Validation – Impression - Vérification – Gestion  </w:t>
            </w:r>
          </w:p>
          <w:p w:rsidR="009011C1" w:rsidRPr="00F071DA" w:rsidRDefault="009011C1" w:rsidP="009011C1">
            <w:pPr>
              <w:rPr>
                <w:rFonts w:ascii="Candara" w:hAnsi="Candara"/>
                <w:sz w:val="22"/>
                <w:szCs w:val="18"/>
                <w:highlight w:val="yellow"/>
                <w:lang w:val="fr-BE"/>
              </w:rPr>
            </w:pPr>
            <w:r w:rsidRPr="00F071DA">
              <w:rPr>
                <w:rFonts w:ascii="Candara" w:hAnsi="Candara"/>
                <w:sz w:val="22"/>
                <w:szCs w:val="18"/>
                <w:highlight w:val="yellow"/>
                <w:lang w:val="fr-BE"/>
              </w:rPr>
              <w:t xml:space="preserve">Module de Contrôle Routier (RFID) </w:t>
            </w:r>
          </w:p>
          <w:p w:rsidR="009011C1" w:rsidRPr="00F071DA" w:rsidRDefault="009011C1" w:rsidP="009011C1">
            <w:pPr>
              <w:rPr>
                <w:rFonts w:ascii="Candara" w:hAnsi="Candara"/>
                <w:sz w:val="22"/>
                <w:szCs w:val="18"/>
                <w:highlight w:val="yellow"/>
                <w:lang w:val="fr-BE"/>
              </w:rPr>
            </w:pPr>
            <w:r w:rsidRPr="00F071DA">
              <w:rPr>
                <w:rFonts w:ascii="Candara" w:hAnsi="Candara"/>
                <w:sz w:val="22"/>
                <w:szCs w:val="18"/>
                <w:highlight w:val="yellow"/>
                <w:lang w:val="fr-BE"/>
              </w:rPr>
              <w:t xml:space="preserve">Module d’Administration et de Sécurité Applicative </w:t>
            </w:r>
          </w:p>
          <w:p w:rsidR="009011C1" w:rsidRPr="00F071DA" w:rsidRDefault="009011C1" w:rsidP="009011C1">
            <w:pPr>
              <w:rPr>
                <w:rFonts w:ascii="Candara" w:hAnsi="Candara"/>
                <w:sz w:val="22"/>
                <w:szCs w:val="18"/>
                <w:highlight w:val="yellow"/>
                <w:lang w:val="fr-BE"/>
              </w:rPr>
            </w:pPr>
            <w:r w:rsidRPr="00F071DA">
              <w:rPr>
                <w:rFonts w:ascii="Candara" w:hAnsi="Candara"/>
                <w:sz w:val="22"/>
                <w:szCs w:val="18"/>
                <w:highlight w:val="yellow"/>
                <w:lang w:val="fr-BE"/>
              </w:rPr>
              <w:t>Module de contrôle des flux</w:t>
            </w:r>
          </w:p>
          <w:p w:rsidR="009011C1" w:rsidRDefault="009011C1" w:rsidP="009011C1">
            <w:pPr>
              <w:rPr>
                <w:rFonts w:ascii="Candara" w:hAnsi="Candara"/>
                <w:sz w:val="22"/>
                <w:szCs w:val="18"/>
                <w:highlight w:val="yellow"/>
                <w:lang w:val="fr-BE"/>
              </w:rPr>
            </w:pPr>
            <w:r w:rsidRPr="00F071DA">
              <w:rPr>
                <w:rFonts w:ascii="Candara" w:hAnsi="Candara"/>
                <w:sz w:val="22"/>
                <w:szCs w:val="18"/>
                <w:highlight w:val="yellow"/>
                <w:lang w:val="fr-BE"/>
              </w:rPr>
              <w:t>Module d’Interface avec les Systèmes Tiers</w:t>
            </w:r>
          </w:p>
          <w:p w:rsidR="00F257F6" w:rsidRDefault="00F257F6" w:rsidP="009011C1">
            <w:pPr>
              <w:rPr>
                <w:rFonts w:ascii="Candara" w:hAnsi="Candara"/>
                <w:sz w:val="22"/>
                <w:szCs w:val="18"/>
                <w:highlight w:val="yellow"/>
                <w:lang w:val="fr-BE"/>
              </w:rPr>
            </w:pPr>
          </w:p>
          <w:p w:rsidR="00F257F6" w:rsidRPr="00F071DA" w:rsidRDefault="00F257F6" w:rsidP="009011C1">
            <w:pPr>
              <w:rPr>
                <w:rFonts w:ascii="Candara" w:hAnsi="Candara"/>
                <w:sz w:val="22"/>
                <w:szCs w:val="18"/>
                <w:highlight w:val="yellow"/>
                <w:lang w:val="fr-BE"/>
              </w:rPr>
            </w:pPr>
            <w:r>
              <w:rPr>
                <w:rFonts w:ascii="Candara" w:hAnsi="Candara"/>
                <w:sz w:val="22"/>
                <w:szCs w:val="18"/>
                <w:highlight w:val="yellow"/>
                <w:lang w:val="fr-BE"/>
              </w:rPr>
              <w:t>TONNJES précisera le contenu de chaque module proposé à l’occasion de sa restitution</w:t>
            </w:r>
          </w:p>
          <w:p w:rsidR="009011C1" w:rsidRPr="00F071DA" w:rsidRDefault="009011C1" w:rsidP="00AE287E">
            <w:pPr>
              <w:rPr>
                <w:rFonts w:ascii="Tahoma" w:hAnsi="Tahoma" w:cs="Tahoma"/>
                <w:bCs/>
                <w:highlight w:val="yellow"/>
                <w:lang w:val="fr-BE"/>
              </w:rPr>
            </w:pPr>
          </w:p>
        </w:tc>
        <w:tc>
          <w:tcPr>
            <w:tcW w:w="1842" w:type="dxa"/>
            <w:shd w:val="clear" w:color="auto" w:fill="FBE4D5" w:themeFill="accent2" w:themeFillTint="33"/>
            <w:vAlign w:val="center"/>
          </w:tcPr>
          <w:p w:rsidR="00AE287E" w:rsidRPr="00AD176C" w:rsidRDefault="00AE287E" w:rsidP="00AE287E">
            <w:pPr>
              <w:pStyle w:val="Paragraphedeliste"/>
              <w:tabs>
                <w:tab w:val="left" w:pos="317"/>
              </w:tabs>
              <w:ind w:left="319"/>
              <w:rPr>
                <w:rFonts w:ascii="Tahoma" w:hAnsi="Tahoma" w:cs="Tahoma"/>
                <w:bCs/>
                <w:lang w:val="fr-CA"/>
              </w:rPr>
            </w:pPr>
          </w:p>
        </w:tc>
        <w:tc>
          <w:tcPr>
            <w:tcW w:w="1695" w:type="dxa"/>
            <w:shd w:val="clear" w:color="auto" w:fill="FBE4D5" w:themeFill="accent2" w:themeFillTint="33"/>
          </w:tcPr>
          <w:p w:rsidR="00AE287E" w:rsidRDefault="00AE287E" w:rsidP="00AE287E">
            <w:pPr>
              <w:tabs>
                <w:tab w:val="left" w:pos="317"/>
              </w:tabs>
              <w:rPr>
                <w:rFonts w:ascii="Tahoma" w:hAnsi="Tahoma" w:cs="Tahoma"/>
                <w:bCs/>
                <w:lang w:val="fr-CA"/>
              </w:rPr>
            </w:pPr>
          </w:p>
        </w:tc>
        <w:tc>
          <w:tcPr>
            <w:tcW w:w="1926" w:type="dxa"/>
            <w:shd w:val="clear" w:color="auto" w:fill="FBE4D5" w:themeFill="accent2" w:themeFillTint="33"/>
          </w:tcPr>
          <w:p w:rsidR="00AE287E" w:rsidRDefault="00AE287E" w:rsidP="00AE287E">
            <w:pPr>
              <w:tabs>
                <w:tab w:val="left" w:pos="317"/>
              </w:tabs>
              <w:rPr>
                <w:rFonts w:ascii="Tahoma" w:hAnsi="Tahoma" w:cs="Tahoma"/>
                <w:bCs/>
                <w:lang w:val="fr-CA"/>
              </w:rPr>
            </w:pPr>
          </w:p>
        </w:tc>
        <w:tc>
          <w:tcPr>
            <w:tcW w:w="1624" w:type="dxa"/>
            <w:shd w:val="clear" w:color="auto" w:fill="FBE4D5" w:themeFill="accent2" w:themeFillTint="33"/>
          </w:tcPr>
          <w:p w:rsidR="00AE287E" w:rsidRDefault="00AE287E" w:rsidP="00AE287E">
            <w:pPr>
              <w:tabs>
                <w:tab w:val="left" w:pos="317"/>
              </w:tabs>
              <w:rPr>
                <w:rFonts w:ascii="Tahoma" w:hAnsi="Tahoma" w:cs="Tahoma"/>
                <w:bCs/>
                <w:lang w:val="fr-CA"/>
              </w:rPr>
            </w:pPr>
          </w:p>
        </w:tc>
      </w:tr>
    </w:tbl>
    <w:p w:rsidR="008670B7" w:rsidRDefault="008670B7" w:rsidP="008670B7">
      <w:pPr>
        <w:jc w:val="both"/>
        <w:rPr>
          <w:rFonts w:ascii="Tahoma" w:hAnsi="Tahoma" w:cs="Tahoma"/>
          <w:bCs/>
          <w:lang w:val="fr-CA"/>
        </w:rPr>
      </w:pPr>
    </w:p>
    <w:p w:rsidR="008670B7" w:rsidRDefault="008670B7"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E753B1" w:rsidRDefault="00E753B1" w:rsidP="008670B7">
      <w:pPr>
        <w:ind w:left="1080"/>
        <w:rPr>
          <w:rFonts w:ascii="Tw Cen MT" w:hAnsi="Tw Cen MT"/>
        </w:rPr>
      </w:pPr>
    </w:p>
    <w:p w:rsidR="00B56BFC" w:rsidRPr="00B56BFC" w:rsidRDefault="00E25174" w:rsidP="00B56BFC">
      <w:pPr>
        <w:pStyle w:val="Styleparagraphe"/>
        <w:rPr>
          <w:rFonts w:cs="Arial"/>
          <w:b/>
          <w:bCs w:val="0"/>
          <w:color w:val="auto"/>
        </w:rPr>
      </w:pPr>
      <w:bookmarkStart w:id="14" w:name="_Toc145946794"/>
      <w:r w:rsidRPr="008B087A">
        <w:rPr>
          <w:rFonts w:cs="Arial"/>
          <w:b/>
          <w:bCs w:val="0"/>
          <w:color w:val="auto"/>
        </w:rPr>
        <w:t>LE MACRO WORKFLOW DE L’IMMATRICULATION</w:t>
      </w:r>
      <w:bookmarkEnd w:id="14"/>
    </w:p>
    <w:p w:rsidR="00E25174" w:rsidRDefault="00392E28" w:rsidP="00D93AE2">
      <w:pPr>
        <w:pStyle w:val="Titre2"/>
        <w:numPr>
          <w:ilvl w:val="0"/>
          <w:numId w:val="0"/>
        </w:numPr>
        <w:ind w:left="142"/>
        <w:rPr>
          <w:lang w:val="fr-FR"/>
        </w:rPr>
      </w:pPr>
      <w:bookmarkStart w:id="15" w:name="_Toc145946795"/>
      <w:r>
        <w:rPr>
          <w:noProof/>
          <w:lang w:val="fr-FR" w:eastAsia="fr-FR"/>
        </w:rPr>
        <mc:AlternateContent>
          <mc:Choice Requires="wps">
            <w:drawing>
              <wp:anchor distT="0" distB="0" distL="114300" distR="114300" simplePos="0" relativeHeight="251656190" behindDoc="0" locked="0" layoutInCell="1" allowOverlap="1" wp14:anchorId="483E283B" wp14:editId="5A11B2F1">
                <wp:simplePos x="0" y="0"/>
                <wp:positionH relativeFrom="column">
                  <wp:posOffset>2215243</wp:posOffset>
                </wp:positionH>
                <wp:positionV relativeFrom="paragraph">
                  <wp:posOffset>1773646</wp:posOffset>
                </wp:positionV>
                <wp:extent cx="2160814" cy="1834243"/>
                <wp:effectExtent l="0" t="0" r="0" b="0"/>
                <wp:wrapNone/>
                <wp:docPr id="1907099732" name="Zone de texte 25"/>
                <wp:cNvGraphicFramePr/>
                <a:graphic xmlns:a="http://schemas.openxmlformats.org/drawingml/2006/main">
                  <a:graphicData uri="http://schemas.microsoft.com/office/word/2010/wordprocessingShape">
                    <wps:wsp>
                      <wps:cNvSpPr txBox="1"/>
                      <wps:spPr>
                        <a:xfrm>
                          <a:off x="0" y="0"/>
                          <a:ext cx="2160814" cy="1834243"/>
                        </a:xfrm>
                        <a:prstGeom prst="rect">
                          <a:avLst/>
                        </a:prstGeom>
                        <a:solidFill>
                          <a:schemeClr val="accent1">
                            <a:lumMod val="60000"/>
                            <a:lumOff val="40000"/>
                          </a:schemeClr>
                        </a:solidFill>
                        <a:ln w="6350">
                          <a:noFill/>
                        </a:ln>
                      </wps:spPr>
                      <wps:txbx>
                        <w:txbxContent>
                          <w:p w:rsidR="00392E28" w:rsidRDefault="00392E28">
                            <w:r>
                              <w:rPr>
                                <w:noProof/>
                                <w:lang w:val="fr-FR" w:eastAsia="fr-FR"/>
                              </w:rPr>
                              <w:drawing>
                                <wp:inline distT="0" distB="0" distL="0" distR="0" wp14:anchorId="26409F74" wp14:editId="28603514">
                                  <wp:extent cx="1899557" cy="1774190"/>
                                  <wp:effectExtent l="0" t="0" r="0" b="0"/>
                                  <wp:docPr id="2110454623" name="Diagramme 21104546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Zone de texte 25" o:spid="_x0000_s1031" type="#_x0000_t202" style="position:absolute;left:0;text-align:left;margin-left:174.45pt;margin-top:139.65pt;width:170.15pt;height:144.45pt;z-index:25165619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" fillcolor="#8eaadb [1940]" stroked="f" strokeweight=".5pt">
                <v:textbox>
                  <w:txbxContent>
                    <w:p w:rsidR="00392E28" w:rsidRDefault="00392E28">
                      <w:r>
                        <w:rPr>
                          <w:noProof/>
                          <w:lang w:val="fr-FR" w:eastAsia="fr-FR"/>
                        </w:rPr>
                        <w:drawing>
                          <wp:inline distT="0" distB="0" distL="0" distR="0" wp14:anchorId="26409F74" wp14:editId="28603514">
                            <wp:extent cx="1899557" cy="1774190"/>
                            <wp:effectExtent l="0" t="0" r="0" b="0"/>
                            <wp:docPr id="2110454623" name="Diagramme 21104546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3" r:qs="rId14" r:cs="rId15"/>
                              </a:graphicData>
                            </a:graphic>
                          </wp:inline>
                        </w:drawing>
                      </w:r>
                    </w:p>
                  </w:txbxContent>
                </v:textbox>
              </v:shape>
            </w:pict>
          </mc:Fallback>
        </mc:AlternateContent>
      </w:r>
      <w:r w:rsidR="00132E82">
        <w:rPr>
          <w:noProof/>
          <w:lang w:val="fr-FR" w:eastAsia="fr-FR"/>
        </w:rPr>
        <w:drawing>
          <wp:inline distT="0" distB="0" distL="0" distR="0" wp14:anchorId="11E69155" wp14:editId="15856D84">
            <wp:extent cx="6231890" cy="5274128"/>
            <wp:effectExtent l="19050" t="19050" r="16510" b="22225"/>
            <wp:docPr id="1808330991" name="Diagramme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bookmarkEnd w:id="15"/>
    </w:p>
    <w:p w:rsidR="00E25174" w:rsidRDefault="00E25174" w:rsidP="00E25174">
      <w:pPr>
        <w:pStyle w:val="Titre2"/>
        <w:numPr>
          <w:ilvl w:val="0"/>
          <w:numId w:val="0"/>
        </w:numPr>
        <w:ind w:left="1440"/>
        <w:rPr>
          <w:lang w:val="fr-FR"/>
        </w:rPr>
      </w:pPr>
    </w:p>
    <w:p w:rsidR="00E25174" w:rsidRDefault="00E25174" w:rsidP="00E25174">
      <w:pPr>
        <w:rPr>
          <w:lang w:val="fr-FR"/>
        </w:rPr>
      </w:pPr>
    </w:p>
    <w:p w:rsidR="00E25174" w:rsidRDefault="00E25174" w:rsidP="00E25174">
      <w:pPr>
        <w:rPr>
          <w:lang w:val="fr-FR"/>
        </w:rPr>
      </w:pPr>
    </w:p>
    <w:p w:rsidR="00E25174" w:rsidRDefault="00E25174" w:rsidP="00E25174">
      <w:pPr>
        <w:rPr>
          <w:lang w:val="fr-FR"/>
        </w:rPr>
      </w:pPr>
    </w:p>
    <w:p w:rsidR="00E25174" w:rsidRDefault="00E25174" w:rsidP="00E25174">
      <w:pPr>
        <w:rPr>
          <w:lang w:val="fr-FR"/>
        </w:rPr>
      </w:pPr>
    </w:p>
    <w:p w:rsidR="00E25174" w:rsidRDefault="00E25174" w:rsidP="00E25174">
      <w:pPr>
        <w:rPr>
          <w:lang w:val="fr-FR"/>
        </w:rPr>
      </w:pPr>
    </w:p>
    <w:p w:rsidR="00E25174" w:rsidRDefault="00E25174" w:rsidP="00E25174">
      <w:pPr>
        <w:rPr>
          <w:lang w:val="fr-FR"/>
        </w:rPr>
      </w:pPr>
    </w:p>
    <w:p w:rsidR="00E25174" w:rsidRDefault="00E25174" w:rsidP="00F257F6">
      <w:pPr>
        <w:pStyle w:val="Titre2"/>
        <w:numPr>
          <w:ilvl w:val="0"/>
          <w:numId w:val="0"/>
        </w:numPr>
        <w:rPr>
          <w:lang w:val="fr-FR"/>
        </w:rPr>
      </w:pPr>
    </w:p>
    <w:p w:rsidR="00AD13A6" w:rsidRPr="00B56BFC" w:rsidRDefault="0099662D" w:rsidP="00B56BFC">
      <w:pPr>
        <w:pStyle w:val="Styleparagraphe"/>
        <w:rPr>
          <w:rFonts w:cs="Arial"/>
          <w:b/>
          <w:bCs w:val="0"/>
          <w:color w:val="auto"/>
        </w:rPr>
      </w:pPr>
      <w:bookmarkStart w:id="16" w:name="_Toc145946796"/>
      <w:r w:rsidRPr="00B56BFC">
        <w:rPr>
          <w:rFonts w:cs="Arial"/>
          <w:b/>
          <w:bCs w:val="0"/>
          <w:color w:val="auto"/>
        </w:rPr>
        <w:t>WORKFLOW DE TRAITEMENT DES DEMANDES DE PRESTATIONS</w:t>
      </w:r>
      <w:bookmarkEnd w:id="16"/>
    </w:p>
    <w:p w:rsidR="0099662D" w:rsidRDefault="0099662D" w:rsidP="0099662D">
      <w:pPr>
        <w:rPr>
          <w:lang w:val="fr-FR"/>
        </w:rPr>
      </w:pPr>
    </w:p>
    <w:p w:rsidR="0099662D" w:rsidRDefault="0099662D" w:rsidP="0099662D">
      <w:pPr>
        <w:rPr>
          <w:lang w:val="fr-FR"/>
        </w:rPr>
      </w:pPr>
    </w:p>
    <w:p w:rsidR="0099662D" w:rsidRDefault="006B50EC" w:rsidP="0099662D">
      <w:pPr>
        <w:rPr>
          <w:lang w:val="fr-FR"/>
        </w:rPr>
      </w:pPr>
      <w:r>
        <w:rPr>
          <w:noProof/>
          <w:lang w:val="fr-FR" w:eastAsia="fr-FR"/>
        </w:rPr>
        <mc:AlternateContent>
          <mc:Choice Requires="wps">
            <w:drawing>
              <wp:anchor distT="0" distB="0" distL="114300" distR="114300" simplePos="0" relativeHeight="251664384" behindDoc="0" locked="0" layoutInCell="1" allowOverlap="1" wp14:anchorId="73829A5B" wp14:editId="4B0E7546">
                <wp:simplePos x="0" y="0"/>
                <wp:positionH relativeFrom="column">
                  <wp:posOffset>3779067</wp:posOffset>
                </wp:positionH>
                <wp:positionV relativeFrom="paragraph">
                  <wp:posOffset>2269309</wp:posOffset>
                </wp:positionV>
                <wp:extent cx="2089694" cy="647700"/>
                <wp:effectExtent l="0" t="0" r="6350" b="0"/>
                <wp:wrapNone/>
                <wp:docPr id="1575965099" name="Zone de texte 4"/>
                <wp:cNvGraphicFramePr/>
                <a:graphic xmlns:a="http://schemas.openxmlformats.org/drawingml/2006/main">
                  <a:graphicData uri="http://schemas.microsoft.com/office/word/2010/wordprocessingShape">
                    <wps:wsp>
                      <wps:cNvSpPr txBox="1"/>
                      <wps:spPr>
                        <a:xfrm>
                          <a:off x="0" y="0"/>
                          <a:ext cx="2089694" cy="647700"/>
                        </a:xfrm>
                        <a:prstGeom prst="rect">
                          <a:avLst/>
                        </a:prstGeom>
                        <a:solidFill>
                          <a:schemeClr val="lt1"/>
                        </a:solidFill>
                        <a:ln w="6350">
                          <a:noFill/>
                        </a:ln>
                      </wps:spPr>
                      <wps:txbx>
                        <w:txbxContent>
                          <w:p w:rsidR="006B50EC" w:rsidRPr="00E25174" w:rsidRDefault="006B50EC" w:rsidP="00B117E7">
                            <w:pPr>
                              <w:pStyle w:val="Paragraphedeliste"/>
                              <w:numPr>
                                <w:ilvl w:val="0"/>
                                <w:numId w:val="43"/>
                              </w:numPr>
                              <w:ind w:left="0" w:hanging="142"/>
                              <w:rPr>
                                <w:rFonts w:asciiTheme="majorHAnsi" w:hAnsiTheme="majorHAnsi" w:cstheme="majorHAnsi"/>
                                <w:b/>
                                <w:bCs/>
                                <w:color w:val="7030A0"/>
                                <w:sz w:val="16"/>
                                <w:szCs w:val="16"/>
                              </w:rPr>
                            </w:pPr>
                            <w:r w:rsidRPr="00247838">
                              <w:rPr>
                                <w:rFonts w:asciiTheme="majorHAnsi" w:hAnsiTheme="majorHAnsi" w:cstheme="majorHAnsi"/>
                                <w:b/>
                                <w:bCs/>
                                <w:color w:val="7030A0"/>
                                <w:sz w:val="16"/>
                                <w:szCs w:val="16"/>
                                <w:lang w:val="fr-FR"/>
                              </w:rPr>
                              <w:t>Envoi de mail auto</w:t>
                            </w:r>
                            <w:r w:rsidR="00FC0AE3" w:rsidRPr="00247838">
                              <w:rPr>
                                <w:rFonts w:asciiTheme="majorHAnsi" w:hAnsiTheme="majorHAnsi" w:cstheme="majorHAnsi"/>
                                <w:b/>
                                <w:bCs/>
                                <w:color w:val="7030A0"/>
                                <w:sz w:val="16"/>
                                <w:szCs w:val="16"/>
                                <w:lang w:val="fr-FR"/>
                              </w:rPr>
                              <w:t>matique (statut de la demande (ACCEPTÉE, DIFFÉRÉ, REJET</w:t>
                            </w:r>
                            <w:r w:rsidR="000F5EDC" w:rsidRPr="00247838">
                              <w:rPr>
                                <w:rFonts w:asciiTheme="majorHAnsi" w:hAnsiTheme="majorHAnsi" w:cstheme="majorHAnsi"/>
                                <w:b/>
                                <w:bCs/>
                                <w:color w:val="7030A0"/>
                                <w:sz w:val="16"/>
                                <w:szCs w:val="16"/>
                                <w:lang w:val="fr-FR"/>
                              </w:rPr>
                              <w:t>)</w:t>
                            </w:r>
                          </w:p>
                          <w:p w:rsidR="00E25174" w:rsidRPr="00247838" w:rsidRDefault="00E25174" w:rsidP="00B117E7">
                            <w:pPr>
                              <w:pStyle w:val="Paragraphedeliste"/>
                              <w:numPr>
                                <w:ilvl w:val="0"/>
                                <w:numId w:val="43"/>
                              </w:numPr>
                              <w:ind w:left="0" w:hanging="142"/>
                              <w:rPr>
                                <w:rFonts w:asciiTheme="majorHAnsi" w:hAnsiTheme="majorHAnsi" w:cstheme="majorHAnsi"/>
                                <w:b/>
                                <w:bCs/>
                                <w:color w:val="7030A0"/>
                                <w:sz w:val="16"/>
                                <w:szCs w:val="16"/>
                              </w:rPr>
                            </w:pPr>
                            <w:r>
                              <w:rPr>
                                <w:rFonts w:asciiTheme="majorHAnsi" w:hAnsiTheme="majorHAnsi" w:cstheme="majorHAnsi"/>
                                <w:b/>
                                <w:bCs/>
                                <w:color w:val="7030A0"/>
                                <w:sz w:val="16"/>
                                <w:szCs w:val="16"/>
                                <w:lang w:val="fr-FR"/>
                              </w:rPr>
                              <w:t>Envoie la quittance de paiement</w:t>
                            </w:r>
                          </w:p>
                          <w:p w:rsidR="00FC0AE3" w:rsidRPr="00247838" w:rsidRDefault="00FC0AE3" w:rsidP="00B117E7">
                            <w:pPr>
                              <w:pStyle w:val="Paragraphedeliste"/>
                              <w:numPr>
                                <w:ilvl w:val="0"/>
                                <w:numId w:val="43"/>
                              </w:numPr>
                              <w:ind w:left="0" w:hanging="142"/>
                              <w:rPr>
                                <w:rFonts w:asciiTheme="majorHAnsi" w:hAnsiTheme="majorHAnsi" w:cstheme="majorHAnsi"/>
                                <w:b/>
                                <w:bCs/>
                                <w:color w:val="7030A0"/>
                                <w:sz w:val="16"/>
                                <w:szCs w:val="16"/>
                              </w:rPr>
                            </w:pPr>
                            <w:r w:rsidRPr="00247838">
                              <w:rPr>
                                <w:rFonts w:asciiTheme="majorHAnsi" w:hAnsiTheme="majorHAnsi" w:cstheme="majorHAnsi"/>
                                <w:b/>
                                <w:bCs/>
                                <w:color w:val="7030A0"/>
                                <w:sz w:val="16"/>
                                <w:szCs w:val="16"/>
                                <w:lang w:val="fr-FR"/>
                              </w:rPr>
                              <w:t>Rendez-vous pour les opérations d’instruction si nécessaire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829A5B" id="Zone de texte 4" o:spid="_x0000_s1032" type="#_x0000_t202" style="position:absolute;margin-left:297.55pt;margin-top:178.7pt;width:164.55pt;height: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ImdMQIAAFsEAAAOAAAAZHJzL2Uyb0RvYy54bWysVEuP2jAQvlfqf7B8LwkU2CUirCgrqkpo&#10;dyW22rNxbLDkeFzbkNBf37HDq9ueql6cGc94Ht83k+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" fillcolor="white [3201]" stroked="f" strokeweight=".5pt">
                <v:textbox>
                  <w:txbxContent>
                    <w:p w14:paraId="0E4E8383" w14:textId="321368A1" w:rsidR="006B50EC" w:rsidRPr="00E25174" w:rsidRDefault="006B50EC" w:rsidP="000F5EDC">
                      <w:pPr>
                        <w:pStyle w:val="Paragraphedeliste"/>
                        <w:numPr>
                          <w:ilvl w:val="0"/>
                          <w:numId w:val="71"/>
                        </w:numPr>
                        <w:ind w:left="0" w:hanging="142"/>
                        <w:rPr>
                          <w:rFonts w:asciiTheme="majorHAnsi" w:hAnsiTheme="majorHAnsi" w:cstheme="majorHAnsi"/>
                          <w:b/>
                          <w:bCs/>
                          <w:color w:val="7030A0"/>
                          <w:sz w:val="16"/>
                          <w:szCs w:val="16"/>
                        </w:rPr>
                      </w:pPr>
                      <w:r w:rsidRPr="00247838">
                        <w:rPr>
                          <w:rFonts w:asciiTheme="majorHAnsi" w:hAnsiTheme="majorHAnsi" w:cstheme="majorHAnsi"/>
                          <w:b/>
                          <w:bCs/>
                          <w:color w:val="7030A0"/>
                          <w:sz w:val="16"/>
                          <w:szCs w:val="16"/>
                          <w:lang w:val="fr-FR"/>
                        </w:rPr>
                        <w:t>Envoi de mail auto</w:t>
                      </w:r>
                      <w:r w:rsidR="00FC0AE3" w:rsidRPr="00247838">
                        <w:rPr>
                          <w:rFonts w:asciiTheme="majorHAnsi" w:hAnsiTheme="majorHAnsi" w:cstheme="majorHAnsi"/>
                          <w:b/>
                          <w:bCs/>
                          <w:color w:val="7030A0"/>
                          <w:sz w:val="16"/>
                          <w:szCs w:val="16"/>
                          <w:lang w:val="fr-FR"/>
                        </w:rPr>
                        <w:t>matique (statut de la demande (ACCEPTÉE, DIFFÉRÉ, REJET</w:t>
                      </w:r>
                      <w:r w:rsidR="000F5EDC" w:rsidRPr="00247838">
                        <w:rPr>
                          <w:rFonts w:asciiTheme="majorHAnsi" w:hAnsiTheme="majorHAnsi" w:cstheme="majorHAnsi"/>
                          <w:b/>
                          <w:bCs/>
                          <w:color w:val="7030A0"/>
                          <w:sz w:val="16"/>
                          <w:szCs w:val="16"/>
                          <w:lang w:val="fr-FR"/>
                        </w:rPr>
                        <w:t>)</w:t>
                      </w:r>
                    </w:p>
                    <w:p w14:paraId="31590972" w14:textId="4C19F59A" w:rsidR="00E25174" w:rsidRPr="00247838" w:rsidRDefault="00E25174" w:rsidP="000F5EDC">
                      <w:pPr>
                        <w:pStyle w:val="Paragraphedeliste"/>
                        <w:numPr>
                          <w:ilvl w:val="0"/>
                          <w:numId w:val="71"/>
                        </w:numPr>
                        <w:ind w:left="0" w:hanging="142"/>
                        <w:rPr>
                          <w:rFonts w:asciiTheme="majorHAnsi" w:hAnsiTheme="majorHAnsi" w:cstheme="majorHAnsi"/>
                          <w:b/>
                          <w:bCs/>
                          <w:color w:val="7030A0"/>
                          <w:sz w:val="16"/>
                          <w:szCs w:val="16"/>
                        </w:rPr>
                      </w:pPr>
                      <w:r>
                        <w:rPr>
                          <w:rFonts w:asciiTheme="majorHAnsi" w:hAnsiTheme="majorHAnsi" w:cstheme="majorHAnsi"/>
                          <w:b/>
                          <w:bCs/>
                          <w:color w:val="7030A0"/>
                          <w:sz w:val="16"/>
                          <w:szCs w:val="16"/>
                          <w:lang w:val="fr-FR"/>
                        </w:rPr>
                        <w:t>Envoie la quittance de paiement</w:t>
                      </w:r>
                    </w:p>
                    <w:p w14:paraId="7E24E90C" w14:textId="24457C1D" w:rsidR="00FC0AE3" w:rsidRPr="00247838" w:rsidRDefault="00FC0AE3" w:rsidP="000F5EDC">
                      <w:pPr>
                        <w:pStyle w:val="Paragraphedeliste"/>
                        <w:numPr>
                          <w:ilvl w:val="0"/>
                          <w:numId w:val="71"/>
                        </w:numPr>
                        <w:ind w:left="0" w:hanging="142"/>
                        <w:rPr>
                          <w:rFonts w:asciiTheme="majorHAnsi" w:hAnsiTheme="majorHAnsi" w:cstheme="majorHAnsi"/>
                          <w:b/>
                          <w:bCs/>
                          <w:color w:val="7030A0"/>
                          <w:sz w:val="16"/>
                          <w:szCs w:val="16"/>
                        </w:rPr>
                      </w:pPr>
                      <w:r w:rsidRPr="00247838">
                        <w:rPr>
                          <w:rFonts w:asciiTheme="majorHAnsi" w:hAnsiTheme="majorHAnsi" w:cstheme="majorHAnsi"/>
                          <w:b/>
                          <w:bCs/>
                          <w:color w:val="7030A0"/>
                          <w:sz w:val="16"/>
                          <w:szCs w:val="16"/>
                          <w:lang w:val="fr-FR"/>
                        </w:rPr>
                        <w:t>Rendez-vous pour les opérations d’instruction si nécessaire</w:t>
                      </w:r>
                    </w:p>
                  </w:txbxContent>
                </v:textbox>
              </v:shape>
            </w:pict>
          </mc:Fallback>
        </mc:AlternateContent>
      </w:r>
      <w:r w:rsidR="0099662D">
        <w:rPr>
          <w:noProof/>
          <w:lang w:val="fr-FR" w:eastAsia="fr-FR"/>
        </w:rPr>
        <w:drawing>
          <wp:inline distT="0" distB="0" distL="0" distR="0" wp14:anchorId="5BFA316B" wp14:editId="1AEFF348">
            <wp:extent cx="6313714" cy="3200400"/>
            <wp:effectExtent l="0" t="0" r="11430" b="19050"/>
            <wp:docPr id="1040123327"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F257F6" w:rsidRDefault="00F257F6" w:rsidP="0099662D">
      <w:pPr>
        <w:rPr>
          <w:lang w:val="fr-FR"/>
        </w:rPr>
      </w:pPr>
    </w:p>
    <w:p w:rsidR="008B087A" w:rsidRDefault="008B087A" w:rsidP="0099662D">
      <w:pPr>
        <w:rPr>
          <w:lang w:val="fr-FR"/>
        </w:rPr>
      </w:pPr>
    </w:p>
    <w:p w:rsidR="00F257F6" w:rsidRDefault="00F257F6" w:rsidP="0099662D">
      <w:pPr>
        <w:rPr>
          <w:lang w:val="fr-FR"/>
        </w:rPr>
      </w:pPr>
    </w:p>
    <w:p w:rsidR="00F257F6" w:rsidRDefault="00F257F6" w:rsidP="0099662D">
      <w:pPr>
        <w:rPr>
          <w:lang w:val="fr-FR"/>
        </w:rPr>
      </w:pPr>
    </w:p>
    <w:p w:rsidR="001F1CAB" w:rsidRPr="00B56BFC" w:rsidRDefault="001F1CAB" w:rsidP="00B56BFC">
      <w:pPr>
        <w:pStyle w:val="Styleparagraphe"/>
        <w:rPr>
          <w:rFonts w:cs="Arial"/>
          <w:b/>
          <w:bCs w:val="0"/>
          <w:color w:val="auto"/>
        </w:rPr>
      </w:pPr>
      <w:bookmarkStart w:id="17" w:name="_Toc145946797"/>
      <w:r w:rsidRPr="00B56BFC">
        <w:rPr>
          <w:rFonts w:cs="Arial"/>
          <w:b/>
          <w:bCs w:val="0"/>
          <w:color w:val="auto"/>
        </w:rPr>
        <w:t>LES PROCESSUS SCHÉMATISÉS</w:t>
      </w:r>
      <w:bookmarkEnd w:id="17"/>
    </w:p>
    <w:p w:rsidR="00F257F6" w:rsidRPr="001F1CAB" w:rsidRDefault="00F257F6" w:rsidP="0099662D">
      <w:pPr>
        <w:rPr>
          <w:lang w:val="fr-CA"/>
        </w:rPr>
      </w:pPr>
    </w:p>
    <w:p w:rsidR="00F257F6" w:rsidRPr="0099662D" w:rsidRDefault="00F257F6" w:rsidP="0099662D">
      <w:pPr>
        <w:rPr>
          <w:lang w:val="fr-FR"/>
        </w:rPr>
      </w:pPr>
    </w:p>
    <w:p w:rsidR="00F257F6" w:rsidRDefault="00F257F6" w:rsidP="00F257F6">
      <w:pPr>
        <w:rPr>
          <w:rFonts w:ascii="Century Gothic" w:hAnsi="Century Gothic"/>
          <w:color w:val="0000FF"/>
        </w:rPr>
      </w:pPr>
    </w:p>
    <w:tbl>
      <w:tblPr>
        <w:tblStyle w:val="Grilledutableau"/>
        <w:tblW w:w="14459" w:type="dxa"/>
        <w:tblInd w:w="-1139" w:type="dxa"/>
        <w:tblLook w:val="04A0" w:firstRow="1" w:lastRow="0" w:firstColumn="1" w:lastColumn="0" w:noHBand="0" w:noVBand="1"/>
      </w:tblPr>
      <w:tblGrid>
        <w:gridCol w:w="718"/>
        <w:gridCol w:w="13741"/>
      </w:tblGrid>
      <w:tr w:rsidR="00F257F6" w:rsidTr="001548BE">
        <w:tc>
          <w:tcPr>
            <w:tcW w:w="14459" w:type="dxa"/>
            <w:gridSpan w:val="2"/>
            <w:shd w:val="clear" w:color="auto" w:fill="9CC2E5" w:themeFill="accent5" w:themeFillTint="99"/>
          </w:tcPr>
          <w:p w:rsidR="00F257F6" w:rsidRDefault="00F257F6" w:rsidP="001548BE">
            <w:pPr>
              <w:jc w:val="center"/>
              <w:rPr>
                <w:rFonts w:ascii="Century Gothic" w:hAnsi="Century Gothic"/>
                <w:color w:val="0000FF"/>
              </w:rPr>
            </w:pPr>
          </w:p>
          <w:p w:rsidR="00F257F6" w:rsidRPr="00164513" w:rsidRDefault="00F257F6" w:rsidP="001548BE">
            <w:pPr>
              <w:jc w:val="center"/>
              <w:rPr>
                <w:rFonts w:ascii="Tahoma" w:hAnsi="Tahoma" w:cs="Tahoma"/>
                <w:b/>
                <w:bCs/>
                <w:color w:val="0000FF"/>
                <w:sz w:val="28"/>
                <w:szCs w:val="28"/>
              </w:rPr>
            </w:pPr>
            <w:r w:rsidRPr="00164513">
              <w:rPr>
                <w:rFonts w:ascii="Tahoma" w:hAnsi="Tahoma" w:cs="Tahoma"/>
                <w:b/>
                <w:bCs/>
                <w:color w:val="7030A0"/>
                <w:sz w:val="28"/>
                <w:szCs w:val="28"/>
              </w:rPr>
              <w:t>SIMVeB - PROCÉDURE D‘INSCRIPTION</w:t>
            </w:r>
          </w:p>
        </w:tc>
      </w:tr>
      <w:tr w:rsidR="00F257F6" w:rsidTr="001548BE">
        <w:trPr>
          <w:cantSplit/>
          <w:trHeight w:val="1896"/>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0000FF"/>
              </w:rPr>
            </w:pPr>
            <w:r w:rsidRPr="00EB0FBF">
              <w:rPr>
                <w:rFonts w:ascii="Tahoma" w:hAnsi="Tahoma" w:cs="Tahoma"/>
                <w:b/>
                <w:bCs/>
                <w:color w:val="auto"/>
              </w:rPr>
              <w:t>REQUERANT</w:t>
            </w:r>
          </w:p>
        </w:tc>
        <w:tc>
          <w:tcPr>
            <w:tcW w:w="13741" w:type="dxa"/>
          </w:tcPr>
          <w:p w:rsidR="00F257F6" w:rsidRPr="00FD5E92" w:rsidRDefault="00F257F6" w:rsidP="001548BE">
            <w:pPr>
              <w:rPr>
                <w:rFonts w:ascii="Tahoma" w:hAnsi="Tahoma" w:cs="Tahoma"/>
                <w:color w:val="0000FF"/>
              </w:rPr>
            </w:pP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684864" behindDoc="0" locked="0" layoutInCell="1" allowOverlap="1" wp14:anchorId="5A70A7A4" wp14:editId="2EDC236F">
                      <wp:simplePos x="0" y="0"/>
                      <wp:positionH relativeFrom="column">
                        <wp:posOffset>-31387</wp:posOffset>
                      </wp:positionH>
                      <wp:positionV relativeFrom="paragraph">
                        <wp:posOffset>138430</wp:posOffset>
                      </wp:positionV>
                      <wp:extent cx="598170" cy="728980"/>
                      <wp:effectExtent l="0" t="0" r="0" b="0"/>
                      <wp:wrapNone/>
                      <wp:docPr id="824365526" name="Zone de texte 1"/>
                      <wp:cNvGraphicFramePr/>
                      <a:graphic xmlns:a="http://schemas.openxmlformats.org/drawingml/2006/main">
                        <a:graphicData uri="http://schemas.microsoft.com/office/word/2010/wordprocessingShape">
                          <wps:wsp>
                            <wps:cNvSpPr txBox="1"/>
                            <wps:spPr>
                              <a:xfrm>
                                <a:off x="0" y="0"/>
                                <a:ext cx="598170" cy="728980"/>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48FAB0FF" wp14:editId="5464FBFB">
                                        <wp:extent cx="125095" cy="130810"/>
                                        <wp:effectExtent l="0" t="0" r="8255" b="2540"/>
                                        <wp:docPr id="1897810088" name="Image 189781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Default="00F257F6" w:rsidP="00F257F6">
                                  <w:r w:rsidRPr="00C66548">
                                    <w:rPr>
                                      <w:sz w:val="16"/>
                                      <w:szCs w:val="16"/>
                                    </w:rPr>
                                    <w:t>Debut</w:t>
                                  </w:r>
                                </w:p>
                                <w:p w:rsidR="00F257F6" w:rsidRDefault="00F257F6" w:rsidP="00F257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70A7A4" id="Zone de texte 1" o:spid="_x0000_s1033" type="#_x0000_t202" style="position:absolute;margin-left:-2.45pt;margin-top:10.9pt;width:47.1pt;height:57.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" fillcolor="white [3201]" stroked="f" strokeweight=".5pt">
                      <v:textbox>
                        <w:txbxContent>
                          <w:p w14:paraId="4E1DC714" w14:textId="77777777" w:rsidR="00F257F6" w:rsidRDefault="00F257F6" w:rsidP="00F257F6">
                            <w:pPr>
                              <w:rPr>
                                <w:sz w:val="16"/>
                                <w:szCs w:val="16"/>
                              </w:rPr>
                            </w:pPr>
                            <w:r w:rsidRPr="00A21051">
                              <w:rPr>
                                <w:noProof/>
                              </w:rPr>
                              <w:drawing>
                                <wp:inline distT="0" distB="0" distL="0" distR="0" wp14:anchorId="48FAB0FF" wp14:editId="5464FBFB">
                                  <wp:extent cx="125095" cy="130810"/>
                                  <wp:effectExtent l="0" t="0" r="8255" b="2540"/>
                                  <wp:docPr id="1897810088" name="Image 189781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676B2587" w14:textId="77777777" w:rsidR="00F257F6" w:rsidRDefault="00F257F6" w:rsidP="00F257F6">
                            <w:r w:rsidRPr="00C66548">
                              <w:rPr>
                                <w:sz w:val="16"/>
                                <w:szCs w:val="16"/>
                              </w:rPr>
                              <w:t>Debut</w:t>
                            </w:r>
                          </w:p>
                          <w:p w14:paraId="148B8F07" w14:textId="77777777" w:rsidR="00F257F6" w:rsidRDefault="00F257F6" w:rsidP="00F257F6"/>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86912" behindDoc="0" locked="0" layoutInCell="1" allowOverlap="1" wp14:anchorId="4E481F88" wp14:editId="3FEE85D0">
                      <wp:simplePos x="0" y="0"/>
                      <wp:positionH relativeFrom="column">
                        <wp:posOffset>5672727</wp:posOffset>
                      </wp:positionH>
                      <wp:positionV relativeFrom="paragraph">
                        <wp:posOffset>119562</wp:posOffset>
                      </wp:positionV>
                      <wp:extent cx="1415143" cy="429986"/>
                      <wp:effectExtent l="0" t="0" r="13970" b="27305"/>
                      <wp:wrapNone/>
                      <wp:docPr id="378126622" name="Rectangle : coins arrondis 3"/>
                      <wp:cNvGraphicFramePr/>
                      <a:graphic xmlns:a="http://schemas.openxmlformats.org/drawingml/2006/main">
                        <a:graphicData uri="http://schemas.microsoft.com/office/word/2010/wordprocessingShape">
                          <wps:wsp>
                            <wps:cNvSpPr/>
                            <wps:spPr>
                              <a:xfrm>
                                <a:off x="0" y="0"/>
                                <a:ext cx="1415143" cy="429986"/>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2198A" w:rsidRDefault="00F257F6" w:rsidP="00F257F6">
                                  <w:pPr>
                                    <w:jc w:val="center"/>
                                    <w:rPr>
                                      <w:b/>
                                      <w:bCs/>
                                      <w:color w:val="FFFFFF" w:themeColor="background1"/>
                                      <w:lang w:val="en-US"/>
                                    </w:rPr>
                                  </w:pPr>
                                  <w:r w:rsidRPr="0032198A">
                                    <w:rPr>
                                      <w:b/>
                                      <w:bCs/>
                                      <w:color w:val="FFFFFF" w:themeColor="background1"/>
                                      <w:lang w:val="en-US"/>
                                    </w:rPr>
                                    <w:t xml:space="preserve">Accéder </w:t>
                                  </w:r>
                                  <w:r>
                                    <w:rPr>
                                      <w:b/>
                                      <w:bCs/>
                                      <w:color w:val="FFFFFF" w:themeColor="background1"/>
                                      <w:lang w:val="en-US"/>
                                    </w:rPr>
                                    <w:t>à l’espace Abonné</w:t>
                                  </w:r>
                                  <w:r w:rsidRPr="0032198A">
                                    <w:rPr>
                                      <w:b/>
                                      <w:bCs/>
                                      <w:color w:val="FFFFFF" w:themeColor="background1"/>
                                      <w:lang w:val="en-US"/>
                                    </w:rPr>
                                    <w:t xml:space="preserve"> SIMVeB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E481F88" id="Rectangle : coins arrondis 3" o:spid="_x0000_s1034" style="position:absolute;margin-left:446.65pt;margin-top:9.4pt;width:111.45pt;height:33.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" fillcolor="#00b050" strokecolor="#09101d [484]" strokeweight="1pt">
                      <v:stroke joinstyle="miter"/>
                      <v:textbox>
                        <w:txbxContent>
                          <w:p w14:paraId="4123A1C1" w14:textId="77777777" w:rsidR="00F257F6" w:rsidRPr="0032198A" w:rsidRDefault="00F257F6" w:rsidP="00F257F6">
                            <w:pPr>
                              <w:jc w:val="center"/>
                              <w:rPr>
                                <w:b/>
                                <w:bCs/>
                                <w:color w:val="FFFFFF" w:themeColor="background1"/>
                                <w:lang w:val="en-US"/>
                              </w:rPr>
                            </w:pPr>
                            <w:proofErr w:type="spellStart"/>
                            <w:r w:rsidRPr="0032198A">
                              <w:rPr>
                                <w:b/>
                                <w:bCs/>
                                <w:color w:val="FFFFFF" w:themeColor="background1"/>
                                <w:lang w:val="en-US"/>
                              </w:rPr>
                              <w:t>Accéder</w:t>
                            </w:r>
                            <w:proofErr w:type="spellEnd"/>
                            <w:r w:rsidRPr="0032198A">
                              <w:rPr>
                                <w:b/>
                                <w:bCs/>
                                <w:color w:val="FFFFFF" w:themeColor="background1"/>
                                <w:lang w:val="en-US"/>
                              </w:rPr>
                              <w:t xml:space="preserve"> </w:t>
                            </w:r>
                            <w:r>
                              <w:rPr>
                                <w:b/>
                                <w:bCs/>
                                <w:color w:val="FFFFFF" w:themeColor="background1"/>
                                <w:lang w:val="en-US"/>
                              </w:rPr>
                              <w:t xml:space="preserve">à </w:t>
                            </w:r>
                            <w:proofErr w:type="spellStart"/>
                            <w:r>
                              <w:rPr>
                                <w:b/>
                                <w:bCs/>
                                <w:color w:val="FFFFFF" w:themeColor="background1"/>
                                <w:lang w:val="en-US"/>
                              </w:rPr>
                              <w:t>l’espace</w:t>
                            </w:r>
                            <w:proofErr w:type="spellEnd"/>
                            <w:r>
                              <w:rPr>
                                <w:b/>
                                <w:bCs/>
                                <w:color w:val="FFFFFF" w:themeColor="background1"/>
                                <w:lang w:val="en-US"/>
                              </w:rPr>
                              <w:t xml:space="preserve"> </w:t>
                            </w:r>
                            <w:proofErr w:type="spellStart"/>
                            <w:r>
                              <w:rPr>
                                <w:b/>
                                <w:bCs/>
                                <w:color w:val="FFFFFF" w:themeColor="background1"/>
                                <w:lang w:val="en-US"/>
                              </w:rPr>
                              <w:t>Abonné</w:t>
                            </w:r>
                            <w:proofErr w:type="spellEnd"/>
                            <w:r w:rsidRPr="0032198A">
                              <w:rPr>
                                <w:b/>
                                <w:bCs/>
                                <w:color w:val="FFFFFF" w:themeColor="background1"/>
                                <w:lang w:val="en-US"/>
                              </w:rPr>
                              <w:t xml:space="preserve"> </w:t>
                            </w:r>
                            <w:proofErr w:type="spellStart"/>
                            <w:r w:rsidRPr="0032198A">
                              <w:rPr>
                                <w:b/>
                                <w:bCs/>
                                <w:color w:val="FFFFFF" w:themeColor="background1"/>
                                <w:lang w:val="en-US"/>
                              </w:rPr>
                              <w:t>SIMVeB</w:t>
                            </w:r>
                            <w:proofErr w:type="spellEnd"/>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692032" behindDoc="0" locked="0" layoutInCell="1" allowOverlap="1" wp14:anchorId="3C905B7F" wp14:editId="0912F64D">
                      <wp:simplePos x="0" y="0"/>
                      <wp:positionH relativeFrom="column">
                        <wp:posOffset>3380286</wp:posOffset>
                      </wp:positionH>
                      <wp:positionV relativeFrom="paragraph">
                        <wp:posOffset>74658</wp:posOffset>
                      </wp:positionV>
                      <wp:extent cx="1524000" cy="517071"/>
                      <wp:effectExtent l="0" t="0" r="19050" b="16510"/>
                      <wp:wrapNone/>
                      <wp:docPr id="585202490" name="Organigramme : Multidocument 16"/>
                      <wp:cNvGraphicFramePr/>
                      <a:graphic xmlns:a="http://schemas.openxmlformats.org/drawingml/2006/main">
                        <a:graphicData uri="http://schemas.microsoft.com/office/word/2010/wordprocessingShape">
                          <wps:wsp>
                            <wps:cNvSpPr/>
                            <wps:spPr>
                              <a:xfrm>
                                <a:off x="0" y="0"/>
                                <a:ext cx="1524000" cy="517071"/>
                              </a:xfrm>
                              <a:prstGeom prst="flowChartMultidocumen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C66548" w:rsidRDefault="00F257F6" w:rsidP="00F257F6">
                                  <w:pPr>
                                    <w:jc w:val="center"/>
                                    <w:rPr>
                                      <w:lang w:val="en-US"/>
                                    </w:rPr>
                                  </w:pPr>
                                  <w:r>
                                    <w:rPr>
                                      <w:lang w:val="en-US"/>
                                    </w:rPr>
                                    <w:t>Notification Mail/SMS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C905B7F"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Organigramme : Multidocument 16" o:spid="_x0000_s1035" type="#_x0000_t115" style="position:absolute;margin-left:266.15pt;margin-top:5.9pt;width:120pt;height:40.7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" fillcolor="#ffd966 [1943]" strokecolor="#09101d [484]" strokeweight="1pt">
                      <v:textbox>
                        <w:txbxContent>
                          <w:p w14:paraId="0F012D3A" w14:textId="77777777" w:rsidR="00F257F6" w:rsidRPr="00C66548" w:rsidRDefault="00F257F6" w:rsidP="00F257F6">
                            <w:pPr>
                              <w:jc w:val="center"/>
                              <w:rPr>
                                <w:lang w:val="en-US"/>
                              </w:rPr>
                            </w:pPr>
                            <w:r>
                              <w:rPr>
                                <w:lang w:val="en-US"/>
                              </w:rPr>
                              <w:t>Notification Mail/SMS</w:t>
                            </w:r>
                          </w:p>
                        </w:txbxContent>
                      </v:textbox>
                    </v:shape>
                  </w:pict>
                </mc:Fallback>
              </mc:AlternateContent>
            </w: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685888" behindDoc="0" locked="0" layoutInCell="1" allowOverlap="1" wp14:anchorId="377F8F50" wp14:editId="33A9B167">
                      <wp:simplePos x="0" y="0"/>
                      <wp:positionH relativeFrom="column">
                        <wp:posOffset>1187813</wp:posOffset>
                      </wp:positionH>
                      <wp:positionV relativeFrom="paragraph">
                        <wp:posOffset>8255</wp:posOffset>
                      </wp:positionV>
                      <wp:extent cx="1414780" cy="429895"/>
                      <wp:effectExtent l="0" t="0" r="13970" b="27305"/>
                      <wp:wrapNone/>
                      <wp:docPr id="237735755" name="Rectangle : coins arrondis 3"/>
                      <wp:cNvGraphicFramePr/>
                      <a:graphic xmlns:a="http://schemas.openxmlformats.org/drawingml/2006/main">
                        <a:graphicData uri="http://schemas.microsoft.com/office/word/2010/wordprocessingShape">
                          <wps:wsp>
                            <wps:cNvSpPr/>
                            <wps:spPr>
                              <a:xfrm>
                                <a:off x="0" y="0"/>
                                <a:ext cx="1414780" cy="429895"/>
                              </a:xfrm>
                              <a:prstGeom prst="round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164513" w:rsidRDefault="00F257F6" w:rsidP="00F257F6">
                                  <w:pPr>
                                    <w:jc w:val="center"/>
                                    <w:rPr>
                                      <w:b/>
                                      <w:bCs/>
                                      <w:color w:val="FFFFFF" w:themeColor="background1"/>
                                      <w:szCs w:val="20"/>
                                      <w:lang w:val="en-US"/>
                                    </w:rPr>
                                  </w:pPr>
                                  <w:r w:rsidRPr="00164513">
                                    <w:rPr>
                                      <w:b/>
                                      <w:bCs/>
                                      <w:color w:val="FFFFFF" w:themeColor="background1"/>
                                      <w:szCs w:val="20"/>
                                      <w:lang w:val="en-US"/>
                                    </w:rPr>
                                    <w:t xml:space="preserve">S’inscrire au Portail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77F8F50" id="_x0000_s1036" style="position:absolute;margin-left:93.55pt;margin-top:.65pt;width:111.4pt;height:33.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" fillcolor="#bf8f00 [2407]" strokecolor="#09101d [484]" strokeweight="1pt">
                      <v:stroke joinstyle="miter"/>
                      <v:textbox>
                        <w:txbxContent>
                          <w:p w14:paraId="3B30C1D1" w14:textId="77777777" w:rsidR="00F257F6" w:rsidRPr="00164513" w:rsidRDefault="00F257F6" w:rsidP="00F257F6">
                            <w:pPr>
                              <w:jc w:val="center"/>
                              <w:rPr>
                                <w:b/>
                                <w:bCs/>
                                <w:color w:val="FFFFFF" w:themeColor="background1"/>
                                <w:szCs w:val="20"/>
                                <w:lang w:val="en-US"/>
                              </w:rPr>
                            </w:pPr>
                            <w:proofErr w:type="spellStart"/>
                            <w:r w:rsidRPr="00164513">
                              <w:rPr>
                                <w:b/>
                                <w:bCs/>
                                <w:color w:val="FFFFFF" w:themeColor="background1"/>
                                <w:szCs w:val="20"/>
                                <w:lang w:val="en-US"/>
                              </w:rPr>
                              <w:t>S’inscrire</w:t>
                            </w:r>
                            <w:proofErr w:type="spellEnd"/>
                            <w:r w:rsidRPr="00164513">
                              <w:rPr>
                                <w:b/>
                                <w:bCs/>
                                <w:color w:val="FFFFFF" w:themeColor="background1"/>
                                <w:szCs w:val="20"/>
                                <w:lang w:val="en-US"/>
                              </w:rPr>
                              <w:t xml:space="preserve"> au </w:t>
                            </w:r>
                            <w:proofErr w:type="spellStart"/>
                            <w:r w:rsidRPr="00164513">
                              <w:rPr>
                                <w:b/>
                                <w:bCs/>
                                <w:color w:val="FFFFFF" w:themeColor="background1"/>
                                <w:szCs w:val="20"/>
                                <w:lang w:val="en-US"/>
                              </w:rPr>
                              <w:t>Portail</w:t>
                            </w:r>
                            <w:proofErr w:type="spellEnd"/>
                            <w:r w:rsidRPr="00164513">
                              <w:rPr>
                                <w:b/>
                                <w:bCs/>
                                <w:color w:val="FFFFFF" w:themeColor="background1"/>
                                <w:szCs w:val="20"/>
                                <w:lang w:val="en-US"/>
                              </w:rPr>
                              <w:t xml:space="preserve"> </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695104" behindDoc="0" locked="0" layoutInCell="1" allowOverlap="1" wp14:anchorId="10077EE2" wp14:editId="0A9B5C00">
                      <wp:simplePos x="0" y="0"/>
                      <wp:positionH relativeFrom="column">
                        <wp:posOffset>201657</wp:posOffset>
                      </wp:positionH>
                      <wp:positionV relativeFrom="paragraph">
                        <wp:posOffset>106045</wp:posOffset>
                      </wp:positionV>
                      <wp:extent cx="1012371" cy="0"/>
                      <wp:effectExtent l="0" t="76200" r="16510" b="95250"/>
                      <wp:wrapNone/>
                      <wp:docPr id="1725544879" name="Connecteur droit avec flèche 22"/>
                      <wp:cNvGraphicFramePr/>
                      <a:graphic xmlns:a="http://schemas.openxmlformats.org/drawingml/2006/main">
                        <a:graphicData uri="http://schemas.microsoft.com/office/word/2010/wordprocessingShape">
                          <wps:wsp>
                            <wps:cNvCnPr/>
                            <wps:spPr>
                              <a:xfrm>
                                <a:off x="0" y="0"/>
                                <a:ext cx="10123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BDCAB7" id="_x0000_t32" coordsize="21600,21600" o:spt="32" o:oned="t" path="m,l21600,21600e" filled="f">
                      <v:path arrowok="t" fillok="f" o:connecttype="none"/>
                      <o:lock v:ext="edit" shapetype="t"/>
                    </v:shapetype>
                    <v:shape id="Connecteur droit avec flèche 22" o:spid="_x0000_s1026" type="#_x0000_t32" style="position:absolute;margin-left:15.9pt;margin-top:8.35pt;width:79.7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93056" behindDoc="0" locked="0" layoutInCell="1" allowOverlap="1" wp14:anchorId="052532D0" wp14:editId="7F1AFB9F">
                      <wp:simplePos x="0" y="0"/>
                      <wp:positionH relativeFrom="column">
                        <wp:posOffset>4915172</wp:posOffset>
                      </wp:positionH>
                      <wp:positionV relativeFrom="paragraph">
                        <wp:posOffset>122374</wp:posOffset>
                      </wp:positionV>
                      <wp:extent cx="789214" cy="10885"/>
                      <wp:effectExtent l="0" t="76200" r="30480" b="84455"/>
                      <wp:wrapNone/>
                      <wp:docPr id="1797512227" name="Connecteur droit avec flèche 17"/>
                      <wp:cNvGraphicFramePr/>
                      <a:graphic xmlns:a="http://schemas.openxmlformats.org/drawingml/2006/main">
                        <a:graphicData uri="http://schemas.microsoft.com/office/word/2010/wordprocessingShape">
                          <wps:wsp>
                            <wps:cNvCnPr/>
                            <wps:spPr>
                              <a:xfrm flipV="1">
                                <a:off x="0" y="0"/>
                                <a:ext cx="789214" cy="108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65CE773" id="Connecteur droit avec flèche 17" o:spid="_x0000_s1026" type="#_x0000_t32" style="position:absolute;margin-left:387pt;margin-top:9.65pt;width:62.15pt;height:.8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" strokecolor="#4472c4 [3204]" strokeweight=".5pt">
                      <v:stroke endarrow="block" joinstyle="miter"/>
                    </v:shape>
                  </w:pict>
                </mc:Fallback>
              </mc:AlternateContent>
            </w:r>
          </w:p>
          <w:p w:rsidR="00F257F6" w:rsidRPr="00FD5E92" w:rsidRDefault="00F257F6" w:rsidP="001548BE">
            <w:pPr>
              <w:rPr>
                <w:rFonts w:ascii="Tahoma" w:hAnsi="Tahoma" w:cs="Tahoma"/>
                <w:color w:val="0000FF"/>
              </w:rPr>
            </w:pPr>
          </w:p>
          <w:p w:rsidR="00F257F6" w:rsidRPr="00FD5E92" w:rsidRDefault="00F257F6" w:rsidP="001548BE">
            <w:pPr>
              <w:rPr>
                <w:rFonts w:ascii="Tahoma" w:hAnsi="Tahoma" w:cs="Tahoma"/>
                <w:color w:val="0000FF"/>
              </w:rPr>
            </w:pPr>
            <w:r>
              <w:rPr>
                <w:rFonts w:ascii="Century Gothic" w:hAnsi="Century Gothic"/>
                <w:noProof/>
                <w:color w:val="0000FF"/>
                <w:lang w:val="fr-FR" w:eastAsia="fr-FR"/>
              </w:rPr>
              <mc:AlternateContent>
                <mc:Choice Requires="wps">
                  <w:drawing>
                    <wp:anchor distT="0" distB="0" distL="114300" distR="114300" simplePos="0" relativeHeight="251691008" behindDoc="0" locked="0" layoutInCell="1" allowOverlap="1" wp14:anchorId="49340D74" wp14:editId="6CF4FD5F">
                      <wp:simplePos x="0" y="0"/>
                      <wp:positionH relativeFrom="column">
                        <wp:posOffset>4051028</wp:posOffset>
                      </wp:positionH>
                      <wp:positionV relativeFrom="paragraph">
                        <wp:posOffset>146685</wp:posOffset>
                      </wp:positionV>
                      <wp:extent cx="11430" cy="1109980"/>
                      <wp:effectExtent l="76200" t="38100" r="64770" b="13970"/>
                      <wp:wrapNone/>
                      <wp:docPr id="1702452929" name="Connecteur droit avec flèche 15"/>
                      <wp:cNvGraphicFramePr/>
                      <a:graphic xmlns:a="http://schemas.openxmlformats.org/drawingml/2006/main">
                        <a:graphicData uri="http://schemas.microsoft.com/office/word/2010/wordprocessingShape">
                          <wps:wsp>
                            <wps:cNvCnPr/>
                            <wps:spPr>
                              <a:xfrm flipH="1" flipV="1">
                                <a:off x="0" y="0"/>
                                <a:ext cx="11430" cy="1109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B0E360" id="Connecteur droit avec flèche 15" o:spid="_x0000_s1026" type="#_x0000_t32" style="position:absolute;margin-left:319pt;margin-top:11.55pt;width:.9pt;height:87.4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00224" behindDoc="0" locked="0" layoutInCell="1" allowOverlap="1" wp14:anchorId="0DA90460" wp14:editId="281988DB">
                      <wp:simplePos x="0" y="0"/>
                      <wp:positionH relativeFrom="column">
                        <wp:posOffset>1839323</wp:posOffset>
                      </wp:positionH>
                      <wp:positionV relativeFrom="paragraph">
                        <wp:posOffset>130447</wp:posOffset>
                      </wp:positionV>
                      <wp:extent cx="10886" cy="754017"/>
                      <wp:effectExtent l="76200" t="0" r="65405" b="65405"/>
                      <wp:wrapNone/>
                      <wp:docPr id="1614791719" name="Connecteur droit avec flèche 6"/>
                      <wp:cNvGraphicFramePr/>
                      <a:graphic xmlns:a="http://schemas.openxmlformats.org/drawingml/2006/main">
                        <a:graphicData uri="http://schemas.microsoft.com/office/word/2010/wordprocessingShape">
                          <wps:wsp>
                            <wps:cNvCnPr/>
                            <wps:spPr>
                              <a:xfrm flipH="1">
                                <a:off x="0" y="0"/>
                                <a:ext cx="10886" cy="7540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441E6B" id="Connecteur droit avec flèche 6" o:spid="_x0000_s1026" type="#_x0000_t32" style="position:absolute;margin-left:144.85pt;margin-top:10.25pt;width:.85pt;height:59.3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94080" behindDoc="0" locked="0" layoutInCell="1" allowOverlap="1" wp14:anchorId="76A3F2F3" wp14:editId="0AAC59BA">
                      <wp:simplePos x="0" y="0"/>
                      <wp:positionH relativeFrom="column">
                        <wp:posOffset>577215</wp:posOffset>
                      </wp:positionH>
                      <wp:positionV relativeFrom="paragraph">
                        <wp:posOffset>82369</wp:posOffset>
                      </wp:positionV>
                      <wp:extent cx="620486" cy="0"/>
                      <wp:effectExtent l="0" t="76200" r="27305" b="95250"/>
                      <wp:wrapNone/>
                      <wp:docPr id="1747075764" name="Connecteur droit avec flèche 20"/>
                      <wp:cNvGraphicFramePr/>
                      <a:graphic xmlns:a="http://schemas.openxmlformats.org/drawingml/2006/main">
                        <a:graphicData uri="http://schemas.microsoft.com/office/word/2010/wordprocessingShape">
                          <wps:wsp>
                            <wps:cNvCnPr/>
                            <wps:spPr>
                              <a:xfrm>
                                <a:off x="0" y="0"/>
                                <a:ext cx="62048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CC8B7E" id="Connecteur droit avec flèche 20" o:spid="_x0000_s1026" type="#_x0000_t32" style="position:absolute;margin-left:45.45pt;margin-top:6.5pt;width:48.8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88960" behindDoc="0" locked="0" layoutInCell="1" allowOverlap="1" wp14:anchorId="10FAFB61" wp14:editId="078A84AB">
                      <wp:simplePos x="0" y="0"/>
                      <wp:positionH relativeFrom="column">
                        <wp:posOffset>576126</wp:posOffset>
                      </wp:positionH>
                      <wp:positionV relativeFrom="paragraph">
                        <wp:posOffset>80645</wp:posOffset>
                      </wp:positionV>
                      <wp:extent cx="5080" cy="1212215"/>
                      <wp:effectExtent l="0" t="0" r="33020" b="26035"/>
                      <wp:wrapNone/>
                      <wp:docPr id="1996633295" name="Connecteur droit 9"/>
                      <wp:cNvGraphicFramePr/>
                      <a:graphic xmlns:a="http://schemas.openxmlformats.org/drawingml/2006/main">
                        <a:graphicData uri="http://schemas.microsoft.com/office/word/2010/wordprocessingShape">
                          <wps:wsp>
                            <wps:cNvCnPr/>
                            <wps:spPr>
                              <a:xfrm flipV="1">
                                <a:off x="0" y="0"/>
                                <a:ext cx="5080" cy="12122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7AE6B8" id="Connecteur droit 9"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5pt,6.35pt" to="45.75pt,1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" strokecolor="#4472c4 [3204]" strokeweight=".5pt">
                      <v:stroke joinstyle="miter"/>
                    </v:line>
                  </w:pict>
                </mc:Fallback>
              </mc:AlternateContent>
            </w:r>
          </w:p>
        </w:tc>
      </w:tr>
      <w:tr w:rsidR="00F257F6" w:rsidTr="001548BE">
        <w:trPr>
          <w:cantSplit/>
          <w:trHeight w:val="1900"/>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auto"/>
              </w:rPr>
            </w:pPr>
            <w:r w:rsidRPr="00EB0FBF">
              <w:rPr>
                <w:rFonts w:ascii="Tahoma" w:hAnsi="Tahoma" w:cs="Tahoma"/>
                <w:b/>
                <w:bCs/>
                <w:color w:val="auto"/>
              </w:rPr>
              <w:t>ANaT</w:t>
            </w:r>
            <w:r>
              <w:rPr>
                <w:rFonts w:ascii="Tahoma" w:hAnsi="Tahoma" w:cs="Tahoma"/>
                <w:b/>
                <w:bCs/>
                <w:color w:val="auto"/>
              </w:rPr>
              <w:t xml:space="preserve"> </w:t>
            </w:r>
            <w:r w:rsidRPr="00EB0FBF">
              <w:rPr>
                <w:rFonts w:ascii="Tahoma" w:hAnsi="Tahoma" w:cs="Tahoma"/>
                <w:b/>
                <w:bCs/>
                <w:color w:val="auto"/>
              </w:rPr>
              <w:t>/ SIMVeB</w:t>
            </w:r>
          </w:p>
        </w:tc>
        <w:tc>
          <w:tcPr>
            <w:tcW w:w="13741" w:type="dxa"/>
          </w:tcPr>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13536" behindDoc="0" locked="0" layoutInCell="1" allowOverlap="1" wp14:anchorId="68105216" wp14:editId="5529F826">
                      <wp:simplePos x="0" y="0"/>
                      <wp:positionH relativeFrom="column">
                        <wp:posOffset>4585244</wp:posOffset>
                      </wp:positionH>
                      <wp:positionV relativeFrom="paragraph">
                        <wp:posOffset>155485</wp:posOffset>
                      </wp:positionV>
                      <wp:extent cx="3208020" cy="851354"/>
                      <wp:effectExtent l="19050" t="38100" r="30480" b="44450"/>
                      <wp:wrapNone/>
                      <wp:docPr id="524025658" name="Organigramme : Stockage interne 12"/>
                      <wp:cNvGraphicFramePr/>
                      <a:graphic xmlns:a="http://schemas.openxmlformats.org/drawingml/2006/main">
                        <a:graphicData uri="http://schemas.microsoft.com/office/word/2010/wordprocessingShape">
                          <wps:wsp>
                            <wps:cNvSpPr/>
                            <wps:spPr>
                              <a:xfrm>
                                <a:off x="0" y="0"/>
                                <a:ext cx="3208020" cy="851354"/>
                              </a:xfrm>
                              <a:custGeom>
                                <a:avLst/>
                                <a:gdLst>
                                  <a:gd name="connsiteX0" fmla="*/ 0 w 3208020"/>
                                  <a:gd name="connsiteY0" fmla="*/ 0 h 851354"/>
                                  <a:gd name="connsiteX1" fmla="*/ 502590 w 3208020"/>
                                  <a:gd name="connsiteY1" fmla="*/ 0 h 851354"/>
                                  <a:gd name="connsiteX2" fmla="*/ 941019 w 3208020"/>
                                  <a:gd name="connsiteY2" fmla="*/ 0 h 851354"/>
                                  <a:gd name="connsiteX3" fmla="*/ 1539850 w 3208020"/>
                                  <a:gd name="connsiteY3" fmla="*/ 0 h 851354"/>
                                  <a:gd name="connsiteX4" fmla="*/ 2042439 w 3208020"/>
                                  <a:gd name="connsiteY4" fmla="*/ 0 h 851354"/>
                                  <a:gd name="connsiteX5" fmla="*/ 2545029 w 3208020"/>
                                  <a:gd name="connsiteY5" fmla="*/ 0 h 851354"/>
                                  <a:gd name="connsiteX6" fmla="*/ 3208020 w 3208020"/>
                                  <a:gd name="connsiteY6" fmla="*/ 0 h 851354"/>
                                  <a:gd name="connsiteX7" fmla="*/ 3208020 w 3208020"/>
                                  <a:gd name="connsiteY7" fmla="*/ 408650 h 851354"/>
                                  <a:gd name="connsiteX8" fmla="*/ 3208020 w 3208020"/>
                                  <a:gd name="connsiteY8" fmla="*/ 851354 h 851354"/>
                                  <a:gd name="connsiteX9" fmla="*/ 2737510 w 3208020"/>
                                  <a:gd name="connsiteY9" fmla="*/ 851354 h 851354"/>
                                  <a:gd name="connsiteX10" fmla="*/ 2202840 w 3208020"/>
                                  <a:gd name="connsiteY10" fmla="*/ 851354 h 851354"/>
                                  <a:gd name="connsiteX11" fmla="*/ 1668170 w 3208020"/>
                                  <a:gd name="connsiteY11" fmla="*/ 851354 h 851354"/>
                                  <a:gd name="connsiteX12" fmla="*/ 1165581 w 3208020"/>
                                  <a:gd name="connsiteY12" fmla="*/ 851354 h 851354"/>
                                  <a:gd name="connsiteX13" fmla="*/ 566750 w 3208020"/>
                                  <a:gd name="connsiteY13" fmla="*/ 851354 h 851354"/>
                                  <a:gd name="connsiteX14" fmla="*/ 0 w 3208020"/>
                                  <a:gd name="connsiteY14" fmla="*/ 851354 h 851354"/>
                                  <a:gd name="connsiteX15" fmla="*/ 0 w 3208020"/>
                                  <a:gd name="connsiteY15" fmla="*/ 442704 h 851354"/>
                                  <a:gd name="connsiteX16" fmla="*/ 0 w 3208020"/>
                                  <a:gd name="connsiteY16" fmla="*/ 0 h 851354"/>
                                  <a:gd name="connsiteX0" fmla="*/ 401002 w 3208020"/>
                                  <a:gd name="connsiteY0" fmla="*/ 0 h 851354"/>
                                  <a:gd name="connsiteX1" fmla="*/ 401002 w 3208020"/>
                                  <a:gd name="connsiteY1" fmla="*/ 425677 h 851354"/>
                                  <a:gd name="connsiteX2" fmla="*/ 401002 w 3208020"/>
                                  <a:gd name="connsiteY2" fmla="*/ 851354 h 851354"/>
                                  <a:gd name="connsiteX3" fmla="*/ 0 w 3208020"/>
                                  <a:gd name="connsiteY3" fmla="*/ 106419 h 851354"/>
                                  <a:gd name="connsiteX4" fmla="*/ 598830 w 3208020"/>
                                  <a:gd name="connsiteY4" fmla="*/ 106419 h 851354"/>
                                  <a:gd name="connsiteX5" fmla="*/ 1197661 w 3208020"/>
                                  <a:gd name="connsiteY5" fmla="*/ 106419 h 851354"/>
                                  <a:gd name="connsiteX6" fmla="*/ 1732331 w 3208020"/>
                                  <a:gd name="connsiteY6" fmla="*/ 106419 h 851354"/>
                                  <a:gd name="connsiteX7" fmla="*/ 2299081 w 3208020"/>
                                  <a:gd name="connsiteY7" fmla="*/ 106419 h 851354"/>
                                  <a:gd name="connsiteX8" fmla="*/ 3208020 w 3208020"/>
                                  <a:gd name="connsiteY8" fmla="*/ 106419 h 851354"/>
                                  <a:gd name="connsiteX0" fmla="*/ 0 w 3208020"/>
                                  <a:gd name="connsiteY0" fmla="*/ 0 h 851354"/>
                                  <a:gd name="connsiteX1" fmla="*/ 534670 w 3208020"/>
                                  <a:gd name="connsiteY1" fmla="*/ 0 h 851354"/>
                                  <a:gd name="connsiteX2" fmla="*/ 1101420 w 3208020"/>
                                  <a:gd name="connsiteY2" fmla="*/ 0 h 851354"/>
                                  <a:gd name="connsiteX3" fmla="*/ 1668170 w 3208020"/>
                                  <a:gd name="connsiteY3" fmla="*/ 0 h 851354"/>
                                  <a:gd name="connsiteX4" fmla="*/ 2138680 w 3208020"/>
                                  <a:gd name="connsiteY4" fmla="*/ 0 h 851354"/>
                                  <a:gd name="connsiteX5" fmla="*/ 2737510 w 3208020"/>
                                  <a:gd name="connsiteY5" fmla="*/ 0 h 851354"/>
                                  <a:gd name="connsiteX6" fmla="*/ 3208020 w 3208020"/>
                                  <a:gd name="connsiteY6" fmla="*/ 0 h 851354"/>
                                  <a:gd name="connsiteX7" fmla="*/ 3208020 w 3208020"/>
                                  <a:gd name="connsiteY7" fmla="*/ 400136 h 851354"/>
                                  <a:gd name="connsiteX8" fmla="*/ 3208020 w 3208020"/>
                                  <a:gd name="connsiteY8" fmla="*/ 851354 h 851354"/>
                                  <a:gd name="connsiteX9" fmla="*/ 2769591 w 3208020"/>
                                  <a:gd name="connsiteY9" fmla="*/ 851354 h 851354"/>
                                  <a:gd name="connsiteX10" fmla="*/ 2202840 w 3208020"/>
                                  <a:gd name="connsiteY10" fmla="*/ 851354 h 851354"/>
                                  <a:gd name="connsiteX11" fmla="*/ 1700251 w 3208020"/>
                                  <a:gd name="connsiteY11" fmla="*/ 851354 h 851354"/>
                                  <a:gd name="connsiteX12" fmla="*/ 1229741 w 3208020"/>
                                  <a:gd name="connsiteY12" fmla="*/ 851354 h 851354"/>
                                  <a:gd name="connsiteX13" fmla="*/ 791312 w 3208020"/>
                                  <a:gd name="connsiteY13" fmla="*/ 851354 h 851354"/>
                                  <a:gd name="connsiteX14" fmla="*/ 0 w 3208020"/>
                                  <a:gd name="connsiteY14" fmla="*/ 851354 h 851354"/>
                                  <a:gd name="connsiteX15" fmla="*/ 0 w 3208020"/>
                                  <a:gd name="connsiteY15" fmla="*/ 442704 h 851354"/>
                                  <a:gd name="connsiteX16" fmla="*/ 0 w 3208020"/>
                                  <a:gd name="connsiteY16" fmla="*/ 0 h 8513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8020" h="851354" stroke="0" extrusionOk="0">
                                    <a:moveTo>
                                      <a:pt x="0" y="0"/>
                                    </a:moveTo>
                                    <a:cubicBezTo>
                                      <a:pt x="161213" y="-11940"/>
                                      <a:pt x="297033" y="50553"/>
                                      <a:pt x="502590" y="0"/>
                                    </a:cubicBezTo>
                                    <a:cubicBezTo>
                                      <a:pt x="708147" y="-50553"/>
                                      <a:pt x="810098" y="17340"/>
                                      <a:pt x="941019" y="0"/>
                                    </a:cubicBezTo>
                                    <a:cubicBezTo>
                                      <a:pt x="1071940" y="-17340"/>
                                      <a:pt x="1335279" y="19809"/>
                                      <a:pt x="1539850" y="0"/>
                                    </a:cubicBezTo>
                                    <a:cubicBezTo>
                                      <a:pt x="1744421" y="-19809"/>
                                      <a:pt x="1919664" y="14823"/>
                                      <a:pt x="2042439" y="0"/>
                                    </a:cubicBezTo>
                                    <a:cubicBezTo>
                                      <a:pt x="2165214" y="-14823"/>
                                      <a:pt x="2301082" y="39819"/>
                                      <a:pt x="2545029" y="0"/>
                                    </a:cubicBezTo>
                                    <a:cubicBezTo>
                                      <a:pt x="2788976" y="-39819"/>
                                      <a:pt x="3054409" y="25612"/>
                                      <a:pt x="3208020" y="0"/>
                                    </a:cubicBezTo>
                                    <a:cubicBezTo>
                                      <a:pt x="3248997" y="112143"/>
                                      <a:pt x="3179813" y="321576"/>
                                      <a:pt x="3208020" y="408650"/>
                                    </a:cubicBezTo>
                                    <a:cubicBezTo>
                                      <a:pt x="3236227" y="495724"/>
                                      <a:pt x="3183973" y="696594"/>
                                      <a:pt x="3208020" y="851354"/>
                                    </a:cubicBezTo>
                                    <a:cubicBezTo>
                                      <a:pt x="3017969" y="890950"/>
                                      <a:pt x="2901202" y="832993"/>
                                      <a:pt x="2737510" y="851354"/>
                                    </a:cubicBezTo>
                                    <a:cubicBezTo>
                                      <a:pt x="2573818" y="869715"/>
                                      <a:pt x="2447760" y="811164"/>
                                      <a:pt x="2202840" y="851354"/>
                                    </a:cubicBezTo>
                                    <a:cubicBezTo>
                                      <a:pt x="1957920" y="891544"/>
                                      <a:pt x="1907179" y="835404"/>
                                      <a:pt x="1668170" y="851354"/>
                                    </a:cubicBezTo>
                                    <a:cubicBezTo>
                                      <a:pt x="1429161" y="867304"/>
                                      <a:pt x="1329698" y="810975"/>
                                      <a:pt x="1165581" y="851354"/>
                                    </a:cubicBezTo>
                                    <a:cubicBezTo>
                                      <a:pt x="1001464" y="891733"/>
                                      <a:pt x="838054" y="785143"/>
                                      <a:pt x="566750" y="851354"/>
                                    </a:cubicBezTo>
                                    <a:cubicBezTo>
                                      <a:pt x="295446" y="917565"/>
                                      <a:pt x="140218" y="784473"/>
                                      <a:pt x="0" y="851354"/>
                                    </a:cubicBezTo>
                                    <a:cubicBezTo>
                                      <a:pt x="-32281" y="762611"/>
                                      <a:pt x="32146" y="605170"/>
                                      <a:pt x="0" y="442704"/>
                                    </a:cubicBezTo>
                                    <a:cubicBezTo>
                                      <a:pt x="-32146" y="280238"/>
                                      <a:pt x="50383" y="111684"/>
                                      <a:pt x="0" y="0"/>
                                    </a:cubicBezTo>
                                    <a:close/>
                                  </a:path>
                                  <a:path w="3208020" h="851354" fill="none" extrusionOk="0">
                                    <a:moveTo>
                                      <a:pt x="401002" y="0"/>
                                    </a:moveTo>
                                    <a:cubicBezTo>
                                      <a:pt x="407373" y="192770"/>
                                      <a:pt x="366723" y="285778"/>
                                      <a:pt x="401002" y="425677"/>
                                    </a:cubicBezTo>
                                    <a:cubicBezTo>
                                      <a:pt x="435281" y="565576"/>
                                      <a:pt x="386672" y="710566"/>
                                      <a:pt x="401002" y="851354"/>
                                    </a:cubicBezTo>
                                    <a:moveTo>
                                      <a:pt x="0" y="106419"/>
                                    </a:moveTo>
                                    <a:cubicBezTo>
                                      <a:pt x="211319" y="60559"/>
                                      <a:pt x="464333" y="145140"/>
                                      <a:pt x="598830" y="106419"/>
                                    </a:cubicBezTo>
                                    <a:cubicBezTo>
                                      <a:pt x="733327" y="67698"/>
                                      <a:pt x="941830" y="110755"/>
                                      <a:pt x="1197661" y="106419"/>
                                    </a:cubicBezTo>
                                    <a:cubicBezTo>
                                      <a:pt x="1453492" y="102083"/>
                                      <a:pt x="1512200" y="108193"/>
                                      <a:pt x="1732331" y="106419"/>
                                    </a:cubicBezTo>
                                    <a:cubicBezTo>
                                      <a:pt x="1952462" y="104645"/>
                                      <a:pt x="2146327" y="109420"/>
                                      <a:pt x="2299081" y="106419"/>
                                    </a:cubicBezTo>
                                    <a:cubicBezTo>
                                      <a:pt x="2451835" y="103418"/>
                                      <a:pt x="2935655" y="165016"/>
                                      <a:pt x="3208020" y="106419"/>
                                    </a:cubicBezTo>
                                  </a:path>
                                  <a:path w="3208020" h="851354" fill="none" extrusionOk="0">
                                    <a:moveTo>
                                      <a:pt x="0" y="0"/>
                                    </a:moveTo>
                                    <a:cubicBezTo>
                                      <a:pt x="135232" y="-59426"/>
                                      <a:pt x="386548" y="7680"/>
                                      <a:pt x="534670" y="0"/>
                                    </a:cubicBezTo>
                                    <a:cubicBezTo>
                                      <a:pt x="682792" y="-7680"/>
                                      <a:pt x="898669" y="43617"/>
                                      <a:pt x="1101420" y="0"/>
                                    </a:cubicBezTo>
                                    <a:cubicBezTo>
                                      <a:pt x="1304171" y="-43617"/>
                                      <a:pt x="1406068" y="48802"/>
                                      <a:pt x="1668170" y="0"/>
                                    </a:cubicBezTo>
                                    <a:cubicBezTo>
                                      <a:pt x="1930272" y="-48802"/>
                                      <a:pt x="1928416" y="15724"/>
                                      <a:pt x="2138680" y="0"/>
                                    </a:cubicBezTo>
                                    <a:cubicBezTo>
                                      <a:pt x="2348944" y="-15724"/>
                                      <a:pt x="2467729" y="42659"/>
                                      <a:pt x="2737510" y="0"/>
                                    </a:cubicBezTo>
                                    <a:cubicBezTo>
                                      <a:pt x="3007291" y="-42659"/>
                                      <a:pt x="3081678" y="34407"/>
                                      <a:pt x="3208020" y="0"/>
                                    </a:cubicBezTo>
                                    <a:cubicBezTo>
                                      <a:pt x="3230710" y="81525"/>
                                      <a:pt x="3188036" y="306430"/>
                                      <a:pt x="3208020" y="400136"/>
                                    </a:cubicBezTo>
                                    <a:cubicBezTo>
                                      <a:pt x="3228004" y="493842"/>
                                      <a:pt x="3207499" y="744091"/>
                                      <a:pt x="3208020" y="851354"/>
                                    </a:cubicBezTo>
                                    <a:cubicBezTo>
                                      <a:pt x="3093015" y="870277"/>
                                      <a:pt x="2952313" y="817797"/>
                                      <a:pt x="2769591" y="851354"/>
                                    </a:cubicBezTo>
                                    <a:cubicBezTo>
                                      <a:pt x="2586869" y="884911"/>
                                      <a:pt x="2462321" y="850335"/>
                                      <a:pt x="2202840" y="851354"/>
                                    </a:cubicBezTo>
                                    <a:cubicBezTo>
                                      <a:pt x="1943359" y="852373"/>
                                      <a:pt x="1942892" y="817243"/>
                                      <a:pt x="1700251" y="851354"/>
                                    </a:cubicBezTo>
                                    <a:cubicBezTo>
                                      <a:pt x="1457610" y="885465"/>
                                      <a:pt x="1386182" y="819419"/>
                                      <a:pt x="1229741" y="851354"/>
                                    </a:cubicBezTo>
                                    <a:cubicBezTo>
                                      <a:pt x="1073300" y="883289"/>
                                      <a:pt x="913899" y="833639"/>
                                      <a:pt x="791312" y="851354"/>
                                    </a:cubicBezTo>
                                    <a:cubicBezTo>
                                      <a:pt x="668725" y="869069"/>
                                      <a:pt x="226554" y="784920"/>
                                      <a:pt x="0" y="851354"/>
                                    </a:cubicBezTo>
                                    <a:cubicBezTo>
                                      <a:pt x="-9758" y="757710"/>
                                      <a:pt x="3436" y="646436"/>
                                      <a:pt x="0" y="442704"/>
                                    </a:cubicBezTo>
                                    <a:cubicBezTo>
                                      <a:pt x="-3436" y="238972"/>
                                      <a:pt x="51949" y="107779"/>
                                      <a:pt x="0" y="0"/>
                                    </a:cubicBezTo>
                                    <a:close/>
                                  </a:path>
                                  <a:path w="3208020" h="851354" fill="none" stroke="0" extrusionOk="0">
                                    <a:moveTo>
                                      <a:pt x="401002" y="0"/>
                                    </a:moveTo>
                                    <a:cubicBezTo>
                                      <a:pt x="404971" y="173045"/>
                                      <a:pt x="384123" y="241574"/>
                                      <a:pt x="401002" y="417163"/>
                                    </a:cubicBezTo>
                                    <a:cubicBezTo>
                                      <a:pt x="417881" y="592752"/>
                                      <a:pt x="349267" y="667957"/>
                                      <a:pt x="401002" y="851354"/>
                                    </a:cubicBezTo>
                                    <a:moveTo>
                                      <a:pt x="0" y="106419"/>
                                    </a:moveTo>
                                    <a:cubicBezTo>
                                      <a:pt x="98209" y="80156"/>
                                      <a:pt x="311503" y="157859"/>
                                      <a:pt x="470510" y="106419"/>
                                    </a:cubicBezTo>
                                    <a:cubicBezTo>
                                      <a:pt x="629517" y="54979"/>
                                      <a:pt x="846581" y="144342"/>
                                      <a:pt x="1005180" y="106419"/>
                                    </a:cubicBezTo>
                                    <a:cubicBezTo>
                                      <a:pt x="1163779" y="68496"/>
                                      <a:pt x="1317592" y="159285"/>
                                      <a:pt x="1475689" y="106419"/>
                                    </a:cubicBezTo>
                                    <a:cubicBezTo>
                                      <a:pt x="1633786" y="53553"/>
                                      <a:pt x="1757354" y="112566"/>
                                      <a:pt x="2010359" y="106419"/>
                                    </a:cubicBezTo>
                                    <a:cubicBezTo>
                                      <a:pt x="2263364" y="100272"/>
                                      <a:pt x="2321251" y="108335"/>
                                      <a:pt x="2448789" y="106419"/>
                                    </a:cubicBezTo>
                                    <a:cubicBezTo>
                                      <a:pt x="2576327" y="104503"/>
                                      <a:pt x="3048300" y="193501"/>
                                      <a:pt x="3208020" y="106419"/>
                                    </a:cubicBezTo>
                                  </a:path>
                                  <a:path w="3208020" h="851354" fill="none" stroke="0" extrusionOk="0">
                                    <a:moveTo>
                                      <a:pt x="0" y="0"/>
                                    </a:moveTo>
                                    <a:cubicBezTo>
                                      <a:pt x="221741" y="-59794"/>
                                      <a:pt x="323720" y="59355"/>
                                      <a:pt x="534670" y="0"/>
                                    </a:cubicBezTo>
                                    <a:cubicBezTo>
                                      <a:pt x="745620" y="-59355"/>
                                      <a:pt x="911298" y="67061"/>
                                      <a:pt x="1101420" y="0"/>
                                    </a:cubicBezTo>
                                    <a:cubicBezTo>
                                      <a:pt x="1291542" y="-67061"/>
                                      <a:pt x="1378283" y="39875"/>
                                      <a:pt x="1571930" y="0"/>
                                    </a:cubicBezTo>
                                    <a:cubicBezTo>
                                      <a:pt x="1765577" y="-39875"/>
                                      <a:pt x="1824659" y="37020"/>
                                      <a:pt x="2010359" y="0"/>
                                    </a:cubicBezTo>
                                    <a:cubicBezTo>
                                      <a:pt x="2196059" y="-37020"/>
                                      <a:pt x="2369763" y="8832"/>
                                      <a:pt x="2480869" y="0"/>
                                    </a:cubicBezTo>
                                    <a:cubicBezTo>
                                      <a:pt x="2591975" y="-8832"/>
                                      <a:pt x="3004892" y="61090"/>
                                      <a:pt x="3208020" y="0"/>
                                    </a:cubicBezTo>
                                    <a:cubicBezTo>
                                      <a:pt x="3247082" y="133073"/>
                                      <a:pt x="3169154" y="296518"/>
                                      <a:pt x="3208020" y="425677"/>
                                    </a:cubicBezTo>
                                    <a:cubicBezTo>
                                      <a:pt x="3246886" y="554836"/>
                                      <a:pt x="3166075" y="687122"/>
                                      <a:pt x="3208020" y="851354"/>
                                    </a:cubicBezTo>
                                    <a:cubicBezTo>
                                      <a:pt x="3028235" y="858258"/>
                                      <a:pt x="2855710" y="813275"/>
                                      <a:pt x="2737510" y="851354"/>
                                    </a:cubicBezTo>
                                    <a:cubicBezTo>
                                      <a:pt x="2619310" y="889433"/>
                                      <a:pt x="2477690" y="838542"/>
                                      <a:pt x="2299081" y="851354"/>
                                    </a:cubicBezTo>
                                    <a:cubicBezTo>
                                      <a:pt x="2120472" y="864166"/>
                                      <a:pt x="1940187" y="838724"/>
                                      <a:pt x="1764411" y="851354"/>
                                    </a:cubicBezTo>
                                    <a:cubicBezTo>
                                      <a:pt x="1588635" y="863984"/>
                                      <a:pt x="1342163" y="821966"/>
                                      <a:pt x="1165581" y="851354"/>
                                    </a:cubicBezTo>
                                    <a:cubicBezTo>
                                      <a:pt x="988999" y="880742"/>
                                      <a:pt x="776980" y="835577"/>
                                      <a:pt x="662991" y="851354"/>
                                    </a:cubicBezTo>
                                    <a:cubicBezTo>
                                      <a:pt x="549002" y="867131"/>
                                      <a:pt x="306764" y="804764"/>
                                      <a:pt x="0" y="851354"/>
                                    </a:cubicBezTo>
                                    <a:cubicBezTo>
                                      <a:pt x="-22349" y="746764"/>
                                      <a:pt x="3087" y="550186"/>
                                      <a:pt x="0" y="425677"/>
                                    </a:cubicBezTo>
                                    <a:cubicBezTo>
                                      <a:pt x="-3087" y="301168"/>
                                      <a:pt x="31160" y="151012"/>
                                      <a:pt x="0" y="0"/>
                                    </a:cubicBezTo>
                                    <a:close/>
                                  </a:path>
                                </a:pathLst>
                              </a:custGeom>
                              <a:gradFill>
                                <a:gsLst>
                                  <a:gs pos="6000">
                                    <a:schemeClr val="accent2">
                                      <a:alpha val="89000"/>
                                      <a:lumMod val="88000"/>
                                      <a:lumOff val="12000"/>
                                    </a:schemeClr>
                                  </a:gs>
                                  <a:gs pos="83000">
                                    <a:schemeClr val="accent1">
                                      <a:lumMod val="45000"/>
                                      <a:lumOff val="55000"/>
                                    </a:schemeClr>
                                  </a:gs>
                                  <a:gs pos="100000">
                                    <a:schemeClr val="accent1">
                                      <a:lumMod val="30000"/>
                                      <a:lumOff val="70000"/>
                                    </a:schemeClr>
                                  </a:gs>
                                </a:gsLst>
                                <a:lin ang="5400000" scaled="1"/>
                              </a:gradFill>
                              <a:ln cap="rnd">
                                <a:solidFill>
                                  <a:schemeClr val="bg1"/>
                                </a:solidFill>
                                <a:prstDash val="sysDot"/>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1219033472">
                                      <a:prstGeom prst="flowChartInternalStorage">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041107" w:rsidRDefault="00F257F6" w:rsidP="00F257F6">
                                  <w:pPr>
                                    <w:rPr>
                                      <w:rFonts w:ascii="Tahoma" w:hAnsi="Tahoma" w:cs="Tahoma"/>
                                      <w:sz w:val="16"/>
                                      <w:szCs w:val="16"/>
                                      <w:lang w:val="fr-FR"/>
                                      <w14:textOutline w14:w="9525" w14:cap="rnd" w14:cmpd="sng" w14:algn="ctr">
                                        <w14:noFill/>
                                        <w14:prstDash w14:val="solid"/>
                                        <w14:bevel/>
                                      </w14:textOutline>
                                    </w:rPr>
                                  </w:pPr>
                                  <w:r w:rsidRPr="00041107">
                                    <w:rPr>
                                      <w:rFonts w:ascii="Tahoma" w:hAnsi="Tahoma" w:cs="Tahoma"/>
                                      <w:sz w:val="16"/>
                                      <w:szCs w:val="16"/>
                                      <w:lang w:val="fr-FR"/>
                                      <w14:textOutline w14:w="9525" w14:cap="rnd" w14:cmpd="sng" w14:algn="ctr">
                                        <w14:noFill/>
                                        <w14:prstDash w14:val="solid"/>
                                        <w14:bevel/>
                                      </w14:textOutline>
                                    </w:rPr>
                                    <w:t xml:space="preserve">Vérifier le NPI, </w:t>
                                  </w:r>
                                  <w:r>
                                    <w:rPr>
                                      <w:rFonts w:ascii="Tahoma" w:hAnsi="Tahoma" w:cs="Tahoma"/>
                                      <w:sz w:val="16"/>
                                      <w:szCs w:val="16"/>
                                      <w:lang w:val="fr-FR"/>
                                      <w14:textOutline w14:w="9525" w14:cap="rnd" w14:cmpd="sng" w14:algn="ctr">
                                        <w14:noFill/>
                                        <w14:prstDash w14:val="solid"/>
                                        <w14:bevel/>
                                      </w14:textOutline>
                                    </w:rPr>
                                    <w:t xml:space="preserve">N° agrément SIV, </w:t>
                                  </w:r>
                                  <w:r w:rsidRPr="00041107">
                                    <w:rPr>
                                      <w:rFonts w:ascii="Tahoma" w:hAnsi="Tahoma" w:cs="Tahoma"/>
                                      <w:sz w:val="16"/>
                                      <w:szCs w:val="16"/>
                                      <w:lang w:val="fr-FR"/>
                                      <w14:textOutline w14:w="9525" w14:cap="rnd" w14:cmpd="sng" w14:algn="ctr">
                                        <w14:noFill/>
                                        <w14:prstDash w14:val="solid"/>
                                        <w14:bevel/>
                                      </w14:textOutline>
                                    </w:rPr>
                                    <w:t>Vérifier l’IFU</w:t>
                                  </w:r>
                                </w:p>
                                <w:p w:rsidR="00F257F6" w:rsidRPr="00041107" w:rsidRDefault="00F257F6" w:rsidP="00F257F6">
                                  <w:pPr>
                                    <w:rPr>
                                      <w:rFonts w:ascii="Tahoma" w:hAnsi="Tahoma" w:cs="Tahoma"/>
                                      <w:sz w:val="16"/>
                                      <w:szCs w:val="16"/>
                                      <w:lang w:val="fr-FR"/>
                                      <w14:textOutline w14:w="9525" w14:cap="rnd" w14:cmpd="sng" w14:algn="ctr">
                                        <w14:noFill/>
                                        <w14:prstDash w14:val="solid"/>
                                        <w14:bevel/>
                                      </w14:textOutline>
                                    </w:rPr>
                                  </w:pPr>
                                  <w:r w:rsidRPr="00041107">
                                    <w:rPr>
                                      <w:rFonts w:ascii="Tahoma" w:hAnsi="Tahoma" w:cs="Tahoma"/>
                                      <w:sz w:val="16"/>
                                      <w:szCs w:val="16"/>
                                      <w:lang w:val="fr-FR"/>
                                      <w14:textOutline w14:w="9525" w14:cap="rnd" w14:cmpd="sng" w14:algn="ctr">
                                        <w14:noFill/>
                                        <w14:prstDash w14:val="solid"/>
                                        <w14:bevel/>
                                      </w14:textOutline>
                                    </w:rPr>
                                    <w:t>Vérifier le Mail</w:t>
                                  </w:r>
                                </w:p>
                                <w:p w:rsidR="00F257F6" w:rsidRPr="00164513" w:rsidRDefault="00F257F6" w:rsidP="00F257F6">
                                  <w:pPr>
                                    <w:rPr>
                                      <w:rFonts w:ascii="Tahoma" w:hAnsi="Tahoma" w:cs="Tahoma"/>
                                      <w:sz w:val="16"/>
                                      <w:szCs w:val="16"/>
                                      <w:lang w:val="fr-FR"/>
                                      <w14:textOutline w14:w="9525" w14:cap="rnd" w14:cmpd="sng" w14:algn="ctr">
                                        <w14:noFill/>
                                        <w14:prstDash w14:val="solid"/>
                                        <w14:bevel/>
                                      </w14:textOutline>
                                    </w:rPr>
                                  </w:pPr>
                                  <w:r w:rsidRPr="00164513">
                                    <w:rPr>
                                      <w:rFonts w:ascii="Tahoma" w:hAnsi="Tahoma" w:cs="Tahoma"/>
                                      <w:sz w:val="16"/>
                                      <w:szCs w:val="16"/>
                                      <w:lang w:val="fr-FR"/>
                                      <w14:textOutline w14:w="9525" w14:cap="rnd" w14:cmpd="sng" w14:algn="ctr">
                                        <w14:noFill/>
                                        <w14:prstDash w14:val="solid"/>
                                        <w14:bevel/>
                                      </w14:textOutline>
                                    </w:rPr>
                                    <w:t>Mot de passe généré et expirable</w:t>
                                  </w:r>
                                </w:p>
                                <w:p w:rsidR="00F257F6" w:rsidRPr="00164513" w:rsidRDefault="00F257F6" w:rsidP="00F257F6">
                                  <w:pPr>
                                    <w:rPr>
                                      <w:rFonts w:ascii="Tahoma" w:hAnsi="Tahoma" w:cs="Tahoma"/>
                                      <w:sz w:val="16"/>
                                      <w:szCs w:val="16"/>
                                      <w:lang w:val="fr-FR"/>
                                      <w14:textOutline w14:w="9525" w14:cap="rnd" w14:cmpd="sng" w14:algn="ctr">
                                        <w14:noFill/>
                                        <w14:prstDash w14:val="solid"/>
                                        <w14:bevel/>
                                      </w14:textOutline>
                                    </w:rPr>
                                  </w:pPr>
                                  <w:r>
                                    <w:rPr>
                                      <w:rFonts w:ascii="Tahoma" w:hAnsi="Tahoma" w:cs="Tahoma"/>
                                      <w:sz w:val="16"/>
                                      <w:szCs w:val="16"/>
                                      <w:lang w:val="fr-FR"/>
                                      <w14:textOutline w14:w="9525" w14:cap="rnd" w14:cmpd="sng" w14:algn="ctr">
                                        <w14:noFill/>
                                        <w14:prstDash w14:val="solid"/>
                                        <w14:bevel/>
                                      </w14:textOutline>
                                    </w:rPr>
                                    <w:t>Synchronisation des comptes de connexion avec PNS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8105216" id="_x0000_t113" coordsize="21600,21600" o:spt="113" path="m,l,21600r21600,l21600,xem4236,nfl4236,21600em,4236nfl21600,4236e">
                      <v:stroke joinstyle="miter"/>
                      <v:path o:extrusionok="f" gradientshapeok="t" o:connecttype="rect" textboxrect="4236,4236,21600,21600"/>
                    </v:shapetype>
                    <v:shape id="Organigramme : Stockage interne 12" o:spid="_x0000_s1037" type="#_x0000_t113" style="position:absolute;margin-left:361.05pt;margin-top:12.25pt;width:252.6pt;height:67.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" fillcolor="#ef8c49 [2837]" strokecolor="white [3212]" strokeweight="1pt">
                      <v:fill color2="#c7d4ed [980]" o:opacity2="58327f" colors="0 #ef8d4a;3932f #ef8d4a;54395f #abc0e4" focus="100%" type="gradient"/>
                      <v:stroke dashstyle="1 1" endcap="round"/>
                      <v:textbox>
                        <w:txbxContent>
                          <w:p w14:paraId="58884E29" w14:textId="77777777" w:rsidR="00F257F6" w:rsidRPr="00041107" w:rsidRDefault="00F257F6" w:rsidP="00F257F6">
                            <w:pPr>
                              <w:rPr>
                                <w:rFonts w:ascii="Tahoma" w:hAnsi="Tahoma" w:cs="Tahoma"/>
                                <w:sz w:val="16"/>
                                <w:szCs w:val="16"/>
                                <w:lang w:val="fr-FR"/>
                                <w14:textOutline w14:w="9525" w14:cap="rnd" w14:cmpd="sng" w14:algn="ctr">
                                  <w14:noFill/>
                                  <w14:prstDash w14:val="solid"/>
                                  <w14:bevel/>
                                </w14:textOutline>
                              </w:rPr>
                            </w:pPr>
                            <w:r w:rsidRPr="00041107">
                              <w:rPr>
                                <w:rFonts w:ascii="Tahoma" w:hAnsi="Tahoma" w:cs="Tahoma"/>
                                <w:sz w:val="16"/>
                                <w:szCs w:val="16"/>
                                <w:lang w:val="fr-FR"/>
                                <w14:textOutline w14:w="9525" w14:cap="rnd" w14:cmpd="sng" w14:algn="ctr">
                                  <w14:noFill/>
                                  <w14:prstDash w14:val="solid"/>
                                  <w14:bevel/>
                                </w14:textOutline>
                              </w:rPr>
                              <w:t xml:space="preserve">Vérifier le NPI, </w:t>
                            </w:r>
                            <w:r>
                              <w:rPr>
                                <w:rFonts w:ascii="Tahoma" w:hAnsi="Tahoma" w:cs="Tahoma"/>
                                <w:sz w:val="16"/>
                                <w:szCs w:val="16"/>
                                <w:lang w:val="fr-FR"/>
                                <w14:textOutline w14:w="9525" w14:cap="rnd" w14:cmpd="sng" w14:algn="ctr">
                                  <w14:noFill/>
                                  <w14:prstDash w14:val="solid"/>
                                  <w14:bevel/>
                                </w14:textOutline>
                              </w:rPr>
                              <w:t xml:space="preserve">N° agrément SIV, </w:t>
                            </w:r>
                            <w:r w:rsidRPr="00041107">
                              <w:rPr>
                                <w:rFonts w:ascii="Tahoma" w:hAnsi="Tahoma" w:cs="Tahoma"/>
                                <w:sz w:val="16"/>
                                <w:szCs w:val="16"/>
                                <w:lang w:val="fr-FR"/>
                                <w14:textOutline w14:w="9525" w14:cap="rnd" w14:cmpd="sng" w14:algn="ctr">
                                  <w14:noFill/>
                                  <w14:prstDash w14:val="solid"/>
                                  <w14:bevel/>
                                </w14:textOutline>
                              </w:rPr>
                              <w:t>Vérifier l’IFU</w:t>
                            </w:r>
                          </w:p>
                          <w:p w14:paraId="002B4F91" w14:textId="77777777" w:rsidR="00F257F6" w:rsidRPr="00041107" w:rsidRDefault="00F257F6" w:rsidP="00F257F6">
                            <w:pPr>
                              <w:rPr>
                                <w:rFonts w:ascii="Tahoma" w:hAnsi="Tahoma" w:cs="Tahoma"/>
                                <w:sz w:val="16"/>
                                <w:szCs w:val="16"/>
                                <w:lang w:val="fr-FR"/>
                                <w14:textOutline w14:w="9525" w14:cap="rnd" w14:cmpd="sng" w14:algn="ctr">
                                  <w14:noFill/>
                                  <w14:prstDash w14:val="solid"/>
                                  <w14:bevel/>
                                </w14:textOutline>
                              </w:rPr>
                            </w:pPr>
                            <w:r w:rsidRPr="00041107">
                              <w:rPr>
                                <w:rFonts w:ascii="Tahoma" w:hAnsi="Tahoma" w:cs="Tahoma"/>
                                <w:sz w:val="16"/>
                                <w:szCs w:val="16"/>
                                <w:lang w:val="fr-FR"/>
                                <w14:textOutline w14:w="9525" w14:cap="rnd" w14:cmpd="sng" w14:algn="ctr">
                                  <w14:noFill/>
                                  <w14:prstDash w14:val="solid"/>
                                  <w14:bevel/>
                                </w14:textOutline>
                              </w:rPr>
                              <w:t>Vérifier le Mail</w:t>
                            </w:r>
                          </w:p>
                          <w:p w14:paraId="18982AE5" w14:textId="77777777" w:rsidR="00F257F6" w:rsidRPr="00164513" w:rsidRDefault="00F257F6" w:rsidP="00F257F6">
                            <w:pPr>
                              <w:rPr>
                                <w:rFonts w:ascii="Tahoma" w:hAnsi="Tahoma" w:cs="Tahoma"/>
                                <w:sz w:val="16"/>
                                <w:szCs w:val="16"/>
                                <w:lang w:val="fr-FR"/>
                                <w14:textOutline w14:w="9525" w14:cap="rnd" w14:cmpd="sng" w14:algn="ctr">
                                  <w14:noFill/>
                                  <w14:prstDash w14:val="solid"/>
                                  <w14:bevel/>
                                </w14:textOutline>
                              </w:rPr>
                            </w:pPr>
                            <w:r w:rsidRPr="00164513">
                              <w:rPr>
                                <w:rFonts w:ascii="Tahoma" w:hAnsi="Tahoma" w:cs="Tahoma"/>
                                <w:sz w:val="16"/>
                                <w:szCs w:val="16"/>
                                <w:lang w:val="fr-FR"/>
                                <w14:textOutline w14:w="9525" w14:cap="rnd" w14:cmpd="sng" w14:algn="ctr">
                                  <w14:noFill/>
                                  <w14:prstDash w14:val="solid"/>
                                  <w14:bevel/>
                                </w14:textOutline>
                              </w:rPr>
                              <w:t xml:space="preserve">Mot de passe généré et </w:t>
                            </w:r>
                            <w:proofErr w:type="spellStart"/>
                            <w:r w:rsidRPr="00164513">
                              <w:rPr>
                                <w:rFonts w:ascii="Tahoma" w:hAnsi="Tahoma" w:cs="Tahoma"/>
                                <w:sz w:val="16"/>
                                <w:szCs w:val="16"/>
                                <w:lang w:val="fr-FR"/>
                                <w14:textOutline w14:w="9525" w14:cap="rnd" w14:cmpd="sng" w14:algn="ctr">
                                  <w14:noFill/>
                                  <w14:prstDash w14:val="solid"/>
                                  <w14:bevel/>
                                </w14:textOutline>
                              </w:rPr>
                              <w:t>expirable</w:t>
                            </w:r>
                            <w:proofErr w:type="spellEnd"/>
                          </w:p>
                          <w:p w14:paraId="20B25608" w14:textId="77777777" w:rsidR="00F257F6" w:rsidRPr="00164513" w:rsidRDefault="00F257F6" w:rsidP="00F257F6">
                            <w:pPr>
                              <w:rPr>
                                <w:rFonts w:ascii="Tahoma" w:hAnsi="Tahoma" w:cs="Tahoma"/>
                                <w:sz w:val="16"/>
                                <w:szCs w:val="16"/>
                                <w:lang w:val="fr-FR"/>
                                <w14:textOutline w14:w="9525" w14:cap="rnd" w14:cmpd="sng" w14:algn="ctr">
                                  <w14:noFill/>
                                  <w14:prstDash w14:val="solid"/>
                                  <w14:bevel/>
                                </w14:textOutline>
                              </w:rPr>
                            </w:pPr>
                            <w:r>
                              <w:rPr>
                                <w:rFonts w:ascii="Tahoma" w:hAnsi="Tahoma" w:cs="Tahoma"/>
                                <w:sz w:val="16"/>
                                <w:szCs w:val="16"/>
                                <w:lang w:val="fr-FR"/>
                                <w14:textOutline w14:w="9525" w14:cap="rnd" w14:cmpd="sng" w14:algn="ctr">
                                  <w14:noFill/>
                                  <w14:prstDash w14:val="solid"/>
                                  <w14:bevel/>
                                </w14:textOutline>
                              </w:rPr>
                              <w:t>Synchronisation des comptes de connexion avec PNS</w:t>
                            </w:r>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87936" behindDoc="0" locked="0" layoutInCell="1" allowOverlap="1" wp14:anchorId="4621A1B2" wp14:editId="134505FB">
                      <wp:simplePos x="0" y="0"/>
                      <wp:positionH relativeFrom="column">
                        <wp:posOffset>980077</wp:posOffset>
                      </wp:positionH>
                      <wp:positionV relativeFrom="paragraph">
                        <wp:posOffset>132715</wp:posOffset>
                      </wp:positionV>
                      <wp:extent cx="1728107" cy="791936"/>
                      <wp:effectExtent l="19050" t="19050" r="24765" b="46355"/>
                      <wp:wrapNone/>
                      <wp:docPr id="887892198" name="Losange 4"/>
                      <wp:cNvGraphicFramePr/>
                      <a:graphic xmlns:a="http://schemas.openxmlformats.org/drawingml/2006/main">
                        <a:graphicData uri="http://schemas.microsoft.com/office/word/2010/wordprocessingShape">
                          <wps:wsp>
                            <wps:cNvSpPr/>
                            <wps:spPr>
                              <a:xfrm>
                                <a:off x="0" y="0"/>
                                <a:ext cx="1728107" cy="791936"/>
                              </a:xfrm>
                              <a:prstGeom prst="diamond">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164513" w:rsidRDefault="00F257F6" w:rsidP="00F257F6">
                                  <w:pPr>
                                    <w:jc w:val="center"/>
                                    <w:rPr>
                                      <w:b/>
                                      <w:bCs/>
                                      <w:color w:val="FFFFFF" w:themeColor="background1"/>
                                      <w:sz w:val="18"/>
                                      <w:szCs w:val="18"/>
                                      <w:lang w:val="en-US"/>
                                    </w:rPr>
                                  </w:pPr>
                                  <w:r w:rsidRPr="00164513">
                                    <w:rPr>
                                      <w:b/>
                                      <w:bCs/>
                                      <w:color w:val="FFFFFF" w:themeColor="background1"/>
                                      <w:sz w:val="18"/>
                                      <w:szCs w:val="18"/>
                                      <w:lang w:val="en-US"/>
                                    </w:rPr>
                                    <w:t>Valider l’Inscription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621A1B2" id="_x0000_t4" coordsize="21600,21600" o:spt="4" path="m10800,l,10800,10800,21600,21600,10800xe">
                      <v:stroke joinstyle="miter"/>
                      <v:path gradientshapeok="t" o:connecttype="rect" textboxrect="5400,5400,16200,16200"/>
                    </v:shapetype>
                    <v:shape id="Losange 4" o:spid="_x0000_s1038" type="#_x0000_t4" style="position:absolute;margin-left:77.15pt;margin-top:10.45pt;width:136.05pt;height:62.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" fillcolor="#bf8f00 [2407]" strokecolor="#09101d [484]" strokeweight="1pt">
                      <v:textbox>
                        <w:txbxContent>
                          <w:p w14:paraId="749B33A5" w14:textId="77777777" w:rsidR="00F257F6" w:rsidRPr="00164513" w:rsidRDefault="00F257F6" w:rsidP="00F257F6">
                            <w:pPr>
                              <w:jc w:val="center"/>
                              <w:rPr>
                                <w:b/>
                                <w:bCs/>
                                <w:color w:val="FFFFFF" w:themeColor="background1"/>
                                <w:sz w:val="18"/>
                                <w:szCs w:val="18"/>
                                <w:lang w:val="en-US"/>
                              </w:rPr>
                            </w:pPr>
                            <w:proofErr w:type="spellStart"/>
                            <w:r w:rsidRPr="00164513">
                              <w:rPr>
                                <w:b/>
                                <w:bCs/>
                                <w:color w:val="FFFFFF" w:themeColor="background1"/>
                                <w:sz w:val="18"/>
                                <w:szCs w:val="18"/>
                                <w:lang w:val="en-US"/>
                              </w:rPr>
                              <w:t>Valider</w:t>
                            </w:r>
                            <w:proofErr w:type="spellEnd"/>
                            <w:r w:rsidRPr="00164513">
                              <w:rPr>
                                <w:b/>
                                <w:bCs/>
                                <w:color w:val="FFFFFF" w:themeColor="background1"/>
                                <w:sz w:val="18"/>
                                <w:szCs w:val="18"/>
                                <w:lang w:val="en-US"/>
                              </w:rPr>
                              <w:t xml:space="preserve"> </w:t>
                            </w:r>
                            <w:proofErr w:type="spellStart"/>
                            <w:r w:rsidRPr="00164513">
                              <w:rPr>
                                <w:b/>
                                <w:bCs/>
                                <w:color w:val="FFFFFF" w:themeColor="background1"/>
                                <w:sz w:val="18"/>
                                <w:szCs w:val="18"/>
                                <w:lang w:val="en-US"/>
                              </w:rPr>
                              <w:t>l’Inscription</w:t>
                            </w:r>
                            <w:proofErr w:type="spellEnd"/>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83840" behindDoc="0" locked="0" layoutInCell="1" allowOverlap="1" wp14:anchorId="5A031944" wp14:editId="43ED308D">
                      <wp:simplePos x="0" y="0"/>
                      <wp:positionH relativeFrom="column">
                        <wp:posOffset>501650</wp:posOffset>
                      </wp:positionH>
                      <wp:positionV relativeFrom="paragraph">
                        <wp:posOffset>140063</wp:posOffset>
                      </wp:positionV>
                      <wp:extent cx="582295" cy="266065"/>
                      <wp:effectExtent l="0" t="0" r="8255" b="635"/>
                      <wp:wrapNone/>
                      <wp:docPr id="1250697833"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3C67F0" w:rsidRDefault="00F257F6" w:rsidP="00F257F6">
                                  <w:pPr>
                                    <w:rPr>
                                      <w:lang w:val="en-US"/>
                                      <w14:textOutline w14:w="9525" w14:cap="rnd" w14:cmpd="sng" w14:algn="ctr">
                                        <w14:noFill/>
                                        <w14:prstDash w14:val="solid"/>
                                        <w14:bevel/>
                                      </w14:textOutline>
                                    </w:rPr>
                                  </w:pPr>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031944" id="Zone de texte 13" o:spid="_x0000_s1039" type="#_x0000_t202" style="position:absolute;margin-left:39.5pt;margin-top:11.05pt;width:45.85pt;height:20.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" fillcolor="white [3201]" stroked="f" strokeweight=".5pt">
                      <v:textbox>
                        <w:txbxContent>
                          <w:p w14:paraId="011942F2" w14:textId="77777777" w:rsidR="00F257F6" w:rsidRPr="003C67F0" w:rsidRDefault="00F257F6" w:rsidP="00F257F6">
                            <w:pPr>
                              <w:rPr>
                                <w:lang w:val="en-US"/>
                                <w14:textOutline w14:w="9525" w14:cap="rnd" w14:cmpd="sng" w14:algn="ctr">
                                  <w14:noFill/>
                                  <w14:prstDash w14:val="solid"/>
                                  <w14:bevel/>
                                </w14:textOutline>
                              </w:rPr>
                            </w:pPr>
                            <w:proofErr w:type="spellStart"/>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roofErr w:type="spellEnd"/>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82816" behindDoc="0" locked="0" layoutInCell="1" allowOverlap="1" wp14:anchorId="7D6C6BCF" wp14:editId="4370D531">
                      <wp:simplePos x="0" y="0"/>
                      <wp:positionH relativeFrom="column">
                        <wp:posOffset>2581275</wp:posOffset>
                      </wp:positionH>
                      <wp:positionV relativeFrom="paragraph">
                        <wp:posOffset>19413</wp:posOffset>
                      </wp:positionV>
                      <wp:extent cx="582295" cy="266065"/>
                      <wp:effectExtent l="0" t="0" r="8255" b="635"/>
                      <wp:wrapNone/>
                      <wp:docPr id="600507954"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C66548" w:rsidRDefault="00F257F6" w:rsidP="00F257F6">
                                  <w:pPr>
                                    <w:rPr>
                                      <w:sz w:val="16"/>
                                      <w:szCs w:val="16"/>
                                      <w:lang w:val="en-US"/>
                                      <w14:textOutline w14:w="9525" w14:cap="rnd" w14:cmpd="sng" w14:algn="ctr">
                                        <w14:noFill/>
                                        <w14:prstDash w14:val="solid"/>
                                        <w14:bevel/>
                                      </w14:textOutline>
                                    </w:rPr>
                                  </w:pPr>
                                  <w:r w:rsidRPr="00F81544">
                                    <w:rPr>
                                      <w:rFonts w:ascii="Tahoma" w:hAnsi="Tahoma" w:cs="Tahoma"/>
                                      <w:b/>
                                      <w:bCs/>
                                      <w:sz w:val="16"/>
                                      <w:szCs w:val="16"/>
                                      <w:lang w:val="en-US"/>
                                      <w14:textOutline w14:w="9525" w14:cap="rnd" w14:cmpd="sng" w14:algn="ctr">
                                        <w14:noFill/>
                                        <w14:prstDash w14:val="solid"/>
                                        <w14:bevel/>
                                      </w14:textOutline>
                                    </w:rPr>
                                    <w:t>Validé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6C6BCF" id="_x0000_s1040" type="#_x0000_t202" style="position:absolute;margin-left:203.25pt;margin-top:1.55pt;width:45.85pt;height:20.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" fillcolor="white [3201]" stroked="f" strokeweight=".5pt">
                      <v:textbox>
                        <w:txbxContent>
                          <w:p w14:paraId="4129F716" w14:textId="77777777" w:rsidR="00F257F6" w:rsidRPr="00C66548" w:rsidRDefault="00F257F6" w:rsidP="00F257F6">
                            <w:pPr>
                              <w:rPr>
                                <w:sz w:val="16"/>
                                <w:szCs w:val="16"/>
                                <w:lang w:val="en-US"/>
                                <w14:textOutline w14:w="9525" w14:cap="rnd" w14:cmpd="sng" w14:algn="ctr">
                                  <w14:noFill/>
                                  <w14:prstDash w14:val="solid"/>
                                  <w14:bevel/>
                                </w14:textOutline>
                              </w:rPr>
                            </w:pPr>
                            <w:proofErr w:type="spellStart"/>
                            <w:r w:rsidRPr="00F81544">
                              <w:rPr>
                                <w:rFonts w:ascii="Tahoma" w:hAnsi="Tahoma" w:cs="Tahoma"/>
                                <w:b/>
                                <w:bCs/>
                                <w:sz w:val="16"/>
                                <w:szCs w:val="16"/>
                                <w:lang w:val="en-US"/>
                                <w14:textOutline w14:w="9525" w14:cap="rnd" w14:cmpd="sng" w14:algn="ctr">
                                  <w14:noFill/>
                                  <w14:prstDash w14:val="solid"/>
                                  <w14:bevel/>
                                </w14:textOutline>
                              </w:rPr>
                              <w:t>Validé</w:t>
                            </w:r>
                            <w:proofErr w:type="spellEnd"/>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99200" behindDoc="0" locked="0" layoutInCell="1" allowOverlap="1" wp14:anchorId="5AAF8F57" wp14:editId="1C1AF4F1">
                      <wp:simplePos x="0" y="0"/>
                      <wp:positionH relativeFrom="column">
                        <wp:posOffset>571137</wp:posOffset>
                      </wp:positionH>
                      <wp:positionV relativeFrom="paragraph">
                        <wp:posOffset>53703</wp:posOffset>
                      </wp:positionV>
                      <wp:extent cx="391886" cy="0"/>
                      <wp:effectExtent l="0" t="0" r="0" b="0"/>
                      <wp:wrapNone/>
                      <wp:docPr id="214534137" name="Connecteur droit 5"/>
                      <wp:cNvGraphicFramePr/>
                      <a:graphic xmlns:a="http://schemas.openxmlformats.org/drawingml/2006/main">
                        <a:graphicData uri="http://schemas.microsoft.com/office/word/2010/wordprocessingShape">
                          <wps:wsp>
                            <wps:cNvCnPr/>
                            <wps:spPr>
                              <a:xfrm flipH="1">
                                <a:off x="0" y="0"/>
                                <a:ext cx="3918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17E2B7" id="Connecteur droit 5" o:spid="_x0000_s1026" style="position:absolute;flip:x;z-index:251699200;visibility:visible;mso-wrap-style:square;mso-wrap-distance-left:9pt;mso-wrap-distance-top:0;mso-wrap-distance-right:9pt;mso-wrap-distance-bottom:0;mso-position-horizontal:absolute;mso-position-horizontal-relative:text;mso-position-vertical:absolute;mso-position-vertical-relative:text" from="44.95pt,4.25pt" to="75.8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" strokecolor="#4472c4 [3204]" strokeweight=".5pt">
                      <v:stroke joinstyle="miter"/>
                    </v:lin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689984" behindDoc="0" locked="0" layoutInCell="1" allowOverlap="1" wp14:anchorId="51339073" wp14:editId="42396FE2">
                      <wp:simplePos x="0" y="0"/>
                      <wp:positionH relativeFrom="column">
                        <wp:posOffset>2678793</wp:posOffset>
                      </wp:positionH>
                      <wp:positionV relativeFrom="paragraph">
                        <wp:posOffset>43180</wp:posOffset>
                      </wp:positionV>
                      <wp:extent cx="1392555" cy="10795"/>
                      <wp:effectExtent l="0" t="0" r="36195" b="27305"/>
                      <wp:wrapNone/>
                      <wp:docPr id="1748897835" name="Connecteur droit 14"/>
                      <wp:cNvGraphicFramePr/>
                      <a:graphic xmlns:a="http://schemas.openxmlformats.org/drawingml/2006/main">
                        <a:graphicData uri="http://schemas.microsoft.com/office/word/2010/wordprocessingShape">
                          <wps:wsp>
                            <wps:cNvCnPr/>
                            <wps:spPr>
                              <a:xfrm flipV="1">
                                <a:off x="0" y="0"/>
                                <a:ext cx="1392555" cy="107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7670F3" id="Connecteur droit 14"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210.95pt,3.4pt" to="320.6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" strokecolor="#4472c4 [3204]" strokeweight=".5pt">
                      <v:stroke joinstyle="miter"/>
                    </v:line>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01248" behindDoc="0" locked="0" layoutInCell="1" allowOverlap="1" wp14:anchorId="3085FE5B" wp14:editId="1F7BA6F4">
                      <wp:simplePos x="0" y="0"/>
                      <wp:positionH relativeFrom="column">
                        <wp:posOffset>1850118</wp:posOffset>
                      </wp:positionH>
                      <wp:positionV relativeFrom="paragraph">
                        <wp:posOffset>134529</wp:posOffset>
                      </wp:positionV>
                      <wp:extent cx="0" cy="560615"/>
                      <wp:effectExtent l="76200" t="0" r="57150" b="49530"/>
                      <wp:wrapNone/>
                      <wp:docPr id="270611851" name="Connecteur droit avec flèche 7"/>
                      <wp:cNvGraphicFramePr/>
                      <a:graphic xmlns:a="http://schemas.openxmlformats.org/drawingml/2006/main">
                        <a:graphicData uri="http://schemas.microsoft.com/office/word/2010/wordprocessingShape">
                          <wps:wsp>
                            <wps:cNvCnPr/>
                            <wps:spPr>
                              <a:xfrm>
                                <a:off x="0" y="0"/>
                                <a:ext cx="0" cy="560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9499B2" id="Connecteur droit avec flèche 7" o:spid="_x0000_s1026" type="#_x0000_t32" style="position:absolute;margin-left:145.7pt;margin-top:10.6pt;width:0;height:44.1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" strokecolor="#4472c4 [3204]" strokeweight=".5pt">
                      <v:stroke endarrow="block" joinstyle="miter"/>
                    </v:shape>
                  </w:pict>
                </mc:Fallback>
              </mc:AlternateContent>
            </w:r>
          </w:p>
        </w:tc>
      </w:tr>
      <w:tr w:rsidR="00F257F6" w:rsidTr="001548BE">
        <w:trPr>
          <w:cantSplit/>
          <w:trHeight w:val="2375"/>
        </w:trPr>
        <w:tc>
          <w:tcPr>
            <w:tcW w:w="718" w:type="dxa"/>
            <w:shd w:val="clear" w:color="auto" w:fill="DEEAF6" w:themeFill="accent5" w:themeFillTint="33"/>
            <w:textDirection w:val="tbRl"/>
          </w:tcPr>
          <w:p w:rsidR="00F257F6" w:rsidRPr="00EB0FBF" w:rsidRDefault="00F257F6" w:rsidP="001548BE">
            <w:pPr>
              <w:ind w:left="113" w:right="113"/>
              <w:rPr>
                <w:rFonts w:ascii="Tahoma" w:hAnsi="Tahoma" w:cs="Tahoma"/>
                <w:b/>
                <w:bCs/>
                <w:color w:val="0000FF"/>
              </w:rPr>
            </w:pPr>
            <w:r w:rsidRPr="00EB0FBF">
              <w:rPr>
                <w:rFonts w:ascii="Tahoma" w:hAnsi="Tahoma" w:cs="Tahoma"/>
                <w:b/>
                <w:bCs/>
                <w:color w:val="auto"/>
              </w:rPr>
              <w:t>CONCESSIONNAIRE</w:t>
            </w:r>
          </w:p>
        </w:tc>
        <w:tc>
          <w:tcPr>
            <w:tcW w:w="13741" w:type="dxa"/>
          </w:tcPr>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714560" behindDoc="0" locked="0" layoutInCell="1" allowOverlap="1" wp14:anchorId="65C09377" wp14:editId="27E6183F">
                      <wp:simplePos x="0" y="0"/>
                      <wp:positionH relativeFrom="column">
                        <wp:posOffset>1817551</wp:posOffset>
                      </wp:positionH>
                      <wp:positionV relativeFrom="paragraph">
                        <wp:posOffset>880291</wp:posOffset>
                      </wp:positionV>
                      <wp:extent cx="5443" cy="887186"/>
                      <wp:effectExtent l="76200" t="0" r="71120" b="65405"/>
                      <wp:wrapNone/>
                      <wp:docPr id="594633826" name="Connecteur droit avec flèche 13"/>
                      <wp:cNvGraphicFramePr/>
                      <a:graphic xmlns:a="http://schemas.openxmlformats.org/drawingml/2006/main">
                        <a:graphicData uri="http://schemas.microsoft.com/office/word/2010/wordprocessingShape">
                          <wps:wsp>
                            <wps:cNvCnPr/>
                            <wps:spPr>
                              <a:xfrm>
                                <a:off x="0" y="0"/>
                                <a:ext cx="5443" cy="8871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060479" id="Connecteur droit avec flèche 13" o:spid="_x0000_s1026" type="#_x0000_t32" style="position:absolute;margin-left:143.1pt;margin-top:69.3pt;width:.45pt;height:69.8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05344" behindDoc="0" locked="0" layoutInCell="1" allowOverlap="1" wp14:anchorId="413CDE76" wp14:editId="572F29D6">
                      <wp:simplePos x="0" y="0"/>
                      <wp:positionH relativeFrom="column">
                        <wp:posOffset>7526746</wp:posOffset>
                      </wp:positionH>
                      <wp:positionV relativeFrom="paragraph">
                        <wp:posOffset>506186</wp:posOffset>
                      </wp:positionV>
                      <wp:extent cx="414020" cy="8164"/>
                      <wp:effectExtent l="0" t="76200" r="24130" b="87630"/>
                      <wp:wrapNone/>
                      <wp:docPr id="1918224375" name="Connecteur droit avec flèche 11"/>
                      <wp:cNvGraphicFramePr/>
                      <a:graphic xmlns:a="http://schemas.openxmlformats.org/drawingml/2006/main">
                        <a:graphicData uri="http://schemas.microsoft.com/office/word/2010/wordprocessingShape">
                          <wps:wsp>
                            <wps:cNvCnPr/>
                            <wps:spPr>
                              <a:xfrm flipV="1">
                                <a:off x="0" y="0"/>
                                <a:ext cx="414020" cy="8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2923D0" id="Connecteur droit avec flèche 11" o:spid="_x0000_s1026" type="#_x0000_t32" style="position:absolute;margin-left:592.65pt;margin-top:39.85pt;width:32.6pt;height:.65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04320" behindDoc="0" locked="0" layoutInCell="1" allowOverlap="1" wp14:anchorId="4764CFD5" wp14:editId="0185F719">
                      <wp:simplePos x="0" y="0"/>
                      <wp:positionH relativeFrom="column">
                        <wp:posOffset>7821023</wp:posOffset>
                      </wp:positionH>
                      <wp:positionV relativeFrom="paragraph">
                        <wp:posOffset>378279</wp:posOffset>
                      </wp:positionV>
                      <wp:extent cx="598170" cy="397328"/>
                      <wp:effectExtent l="0" t="0" r="0" b="3175"/>
                      <wp:wrapNone/>
                      <wp:docPr id="1658788485" name="Zone de texte 1"/>
                      <wp:cNvGraphicFramePr/>
                      <a:graphic xmlns:a="http://schemas.openxmlformats.org/drawingml/2006/main">
                        <a:graphicData uri="http://schemas.microsoft.com/office/word/2010/wordprocessingShape">
                          <wps:wsp>
                            <wps:cNvSpPr txBox="1"/>
                            <wps:spPr>
                              <a:xfrm>
                                <a:off x="0" y="0"/>
                                <a:ext cx="598170" cy="397328"/>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0260AE2F" wp14:editId="5206EDA8">
                                        <wp:extent cx="125095" cy="130810"/>
                                        <wp:effectExtent l="0" t="0" r="8255" b="2540"/>
                                        <wp:docPr id="587591248" name="Image 58759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Pr="00F81544" w:rsidRDefault="00F257F6" w:rsidP="00F257F6">
                                  <w:pPr>
                                    <w:rPr>
                                      <w:rFonts w:ascii="Tahoma" w:hAnsi="Tahoma" w:cs="Tahoma"/>
                                      <w:b/>
                                      <w:bCs/>
                                    </w:rPr>
                                  </w:pPr>
                                  <w:r w:rsidRPr="00F81544">
                                    <w:rPr>
                                      <w:rFonts w:ascii="Tahoma" w:hAnsi="Tahoma" w:cs="Tahoma"/>
                                      <w:b/>
                                      <w:bCs/>
                                      <w:sz w:val="16"/>
                                      <w:szCs w:val="16"/>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764CFD5" id="_x0000_s1041" type="#_x0000_t202" style="position:absolute;margin-left:615.85pt;margin-top:29.8pt;width:47.1pt;height:31.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" fillcolor="white [3201]" stroked="f" strokeweight=".5pt">
                      <v:textbox>
                        <w:txbxContent>
                          <w:p w14:paraId="01F8D12D" w14:textId="77777777" w:rsidR="00F257F6" w:rsidRDefault="00F257F6" w:rsidP="00F257F6">
                            <w:pPr>
                              <w:rPr>
                                <w:sz w:val="16"/>
                                <w:szCs w:val="16"/>
                              </w:rPr>
                            </w:pPr>
                            <w:r w:rsidRPr="00A21051">
                              <w:rPr>
                                <w:noProof/>
                              </w:rPr>
                              <w:drawing>
                                <wp:inline distT="0" distB="0" distL="0" distR="0" wp14:anchorId="0260AE2F" wp14:editId="5206EDA8">
                                  <wp:extent cx="125095" cy="130810"/>
                                  <wp:effectExtent l="0" t="0" r="8255" b="2540"/>
                                  <wp:docPr id="587591248" name="Image 58759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417D638B" w14:textId="77777777" w:rsidR="00F257F6" w:rsidRPr="00F81544" w:rsidRDefault="00F257F6" w:rsidP="00F257F6">
                            <w:pPr>
                              <w:rPr>
                                <w:rFonts w:ascii="Tahoma" w:hAnsi="Tahoma" w:cs="Tahoma"/>
                                <w:b/>
                                <w:bCs/>
                              </w:rPr>
                            </w:pPr>
                            <w:r w:rsidRPr="00F81544">
                              <w:rPr>
                                <w:rFonts w:ascii="Tahoma" w:hAnsi="Tahoma" w:cs="Tahoma"/>
                                <w:b/>
                                <w:bCs/>
                                <w:sz w:val="16"/>
                                <w:szCs w:val="16"/>
                              </w:rPr>
                              <w:t>Fin</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03296" behindDoc="0" locked="0" layoutInCell="1" allowOverlap="1" wp14:anchorId="0B652FF6" wp14:editId="43ED947C">
                      <wp:simplePos x="0" y="0"/>
                      <wp:positionH relativeFrom="column">
                        <wp:posOffset>5349966</wp:posOffset>
                      </wp:positionH>
                      <wp:positionV relativeFrom="paragraph">
                        <wp:posOffset>508907</wp:posOffset>
                      </wp:positionV>
                      <wp:extent cx="767443" cy="16329"/>
                      <wp:effectExtent l="0" t="57150" r="13970" b="98425"/>
                      <wp:wrapNone/>
                      <wp:docPr id="796762938" name="Connecteur droit avec flèche 10"/>
                      <wp:cNvGraphicFramePr/>
                      <a:graphic xmlns:a="http://schemas.openxmlformats.org/drawingml/2006/main">
                        <a:graphicData uri="http://schemas.microsoft.com/office/word/2010/wordprocessingShape">
                          <wps:wsp>
                            <wps:cNvCnPr/>
                            <wps:spPr>
                              <a:xfrm>
                                <a:off x="0" y="0"/>
                                <a:ext cx="767443" cy="163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334BB64" id="Connecteur droit avec flèche 10" o:spid="_x0000_s1026" type="#_x0000_t32" style="position:absolute;margin-left:421.25pt;margin-top:40.05pt;width:60.45pt;height:1.3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02272" behindDoc="0" locked="0" layoutInCell="1" allowOverlap="1" wp14:anchorId="0C662D28" wp14:editId="46DF1A11">
                      <wp:simplePos x="0" y="0"/>
                      <wp:positionH relativeFrom="column">
                        <wp:posOffset>2650309</wp:posOffset>
                      </wp:positionH>
                      <wp:positionV relativeFrom="paragraph">
                        <wp:posOffset>514350</wp:posOffset>
                      </wp:positionV>
                      <wp:extent cx="1284514" cy="5443"/>
                      <wp:effectExtent l="0" t="76200" r="30480" b="90170"/>
                      <wp:wrapNone/>
                      <wp:docPr id="1006263564" name="Connecteur droit avec flèche 8"/>
                      <wp:cNvGraphicFramePr/>
                      <a:graphic xmlns:a="http://schemas.openxmlformats.org/drawingml/2006/main">
                        <a:graphicData uri="http://schemas.microsoft.com/office/word/2010/wordprocessingShape">
                          <wps:wsp>
                            <wps:cNvCnPr/>
                            <wps:spPr>
                              <a:xfrm flipV="1">
                                <a:off x="0" y="0"/>
                                <a:ext cx="1284514" cy="54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476A25" id="Connecteur droit avec flèche 8" o:spid="_x0000_s1026" type="#_x0000_t32" style="position:absolute;margin-left:208.7pt;margin-top:40.5pt;width:101.15pt;height:.4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97152" behindDoc="0" locked="0" layoutInCell="1" allowOverlap="1" wp14:anchorId="77F7E367" wp14:editId="7BDBCF77">
                      <wp:simplePos x="0" y="0"/>
                      <wp:positionH relativeFrom="column">
                        <wp:posOffset>1126490</wp:posOffset>
                      </wp:positionH>
                      <wp:positionV relativeFrom="paragraph">
                        <wp:posOffset>402227</wp:posOffset>
                      </wp:positionV>
                      <wp:extent cx="1524000" cy="516890"/>
                      <wp:effectExtent l="0" t="0" r="19050" b="16510"/>
                      <wp:wrapNone/>
                      <wp:docPr id="1089518423" name="Organigramme : Multidocument 16"/>
                      <wp:cNvGraphicFramePr/>
                      <a:graphic xmlns:a="http://schemas.openxmlformats.org/drawingml/2006/main">
                        <a:graphicData uri="http://schemas.microsoft.com/office/word/2010/wordprocessingShape">
                          <wps:wsp>
                            <wps:cNvSpPr/>
                            <wps:spPr>
                              <a:xfrm>
                                <a:off x="0" y="0"/>
                                <a:ext cx="1524000" cy="516890"/>
                              </a:xfrm>
                              <a:prstGeom prst="flowChartMultidocumen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C66548" w:rsidRDefault="00F257F6" w:rsidP="00F257F6">
                                  <w:pPr>
                                    <w:jc w:val="center"/>
                                    <w:rPr>
                                      <w:lang w:val="en-US"/>
                                    </w:rPr>
                                  </w:pPr>
                                  <w:r>
                                    <w:rPr>
                                      <w:lang w:val="en-US"/>
                                    </w:rPr>
                                    <w:t>Notification Mail/SMS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F7E367" id="_x0000_s1042" type="#_x0000_t115" style="position:absolute;margin-left:88.7pt;margin-top:31.65pt;width:120pt;height:40.7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" fillcolor="#ffd966 [1943]" strokecolor="#09101d [484]" strokeweight="1pt">
                      <v:textbox>
                        <w:txbxContent>
                          <w:p w14:paraId="6ED822CB" w14:textId="77777777" w:rsidR="00F257F6" w:rsidRPr="00C66548" w:rsidRDefault="00F257F6" w:rsidP="00F257F6">
                            <w:pPr>
                              <w:jc w:val="center"/>
                              <w:rPr>
                                <w:lang w:val="en-US"/>
                              </w:rPr>
                            </w:pPr>
                            <w:r>
                              <w:rPr>
                                <w:lang w:val="en-US"/>
                              </w:rPr>
                              <w:t>Notification Mail/SMS</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98176" behindDoc="0" locked="0" layoutInCell="1" allowOverlap="1" wp14:anchorId="3AB2FB8C" wp14:editId="7F68F250">
                      <wp:simplePos x="0" y="0"/>
                      <wp:positionH relativeFrom="column">
                        <wp:posOffset>6112056</wp:posOffset>
                      </wp:positionH>
                      <wp:positionV relativeFrom="paragraph">
                        <wp:posOffset>324939</wp:posOffset>
                      </wp:positionV>
                      <wp:extent cx="1414780" cy="429895"/>
                      <wp:effectExtent l="0" t="0" r="13970" b="27305"/>
                      <wp:wrapNone/>
                      <wp:docPr id="1447142586" name="Rectangle : coins arrondis 3"/>
                      <wp:cNvGraphicFramePr/>
                      <a:graphic xmlns:a="http://schemas.openxmlformats.org/drawingml/2006/main">
                        <a:graphicData uri="http://schemas.microsoft.com/office/word/2010/wordprocessingShape">
                          <wps:wsp>
                            <wps:cNvSpPr/>
                            <wps:spPr>
                              <a:xfrm>
                                <a:off x="0" y="0"/>
                                <a:ext cx="1414780" cy="429895"/>
                              </a:xfrm>
                              <a:prstGeom prst="round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2198A" w:rsidRDefault="00F257F6" w:rsidP="00F257F6">
                                  <w:pPr>
                                    <w:jc w:val="center"/>
                                    <w:rPr>
                                      <w:b/>
                                      <w:bCs/>
                                      <w:color w:val="FFFFFF" w:themeColor="background1"/>
                                      <w:lang w:val="en-US"/>
                                    </w:rPr>
                                  </w:pPr>
                                  <w:r>
                                    <w:rPr>
                                      <w:b/>
                                      <w:bCs/>
                                      <w:color w:val="FFFFFF" w:themeColor="background1"/>
                                      <w:lang w:val="en-US"/>
                                    </w:rPr>
                                    <w:t>Constituer son Portefeuille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AB2FB8C" id="_x0000_s1043" style="position:absolute;margin-left:481.25pt;margin-top:25.6pt;width:111.4pt;height:33.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" fillcolor="#bf8f00 [2407]" strokecolor="#09101d [484]" strokeweight="1pt">
                      <v:stroke joinstyle="miter"/>
                      <v:textbox>
                        <w:txbxContent>
                          <w:p w14:paraId="5F9ACFFF" w14:textId="77777777" w:rsidR="00F257F6" w:rsidRPr="0032198A" w:rsidRDefault="00F257F6" w:rsidP="00F257F6">
                            <w:pPr>
                              <w:jc w:val="center"/>
                              <w:rPr>
                                <w:b/>
                                <w:bCs/>
                                <w:color w:val="FFFFFF" w:themeColor="background1"/>
                                <w:lang w:val="en-US"/>
                              </w:rPr>
                            </w:pPr>
                            <w:proofErr w:type="spellStart"/>
                            <w:r>
                              <w:rPr>
                                <w:b/>
                                <w:bCs/>
                                <w:color w:val="FFFFFF" w:themeColor="background1"/>
                                <w:lang w:val="en-US"/>
                              </w:rPr>
                              <w:t>Constituer</w:t>
                            </w:r>
                            <w:proofErr w:type="spellEnd"/>
                            <w:r>
                              <w:rPr>
                                <w:b/>
                                <w:bCs/>
                                <w:color w:val="FFFFFF" w:themeColor="background1"/>
                                <w:lang w:val="en-US"/>
                              </w:rPr>
                              <w:t xml:space="preserve"> son </w:t>
                            </w:r>
                            <w:proofErr w:type="spellStart"/>
                            <w:r>
                              <w:rPr>
                                <w:b/>
                                <w:bCs/>
                                <w:color w:val="FFFFFF" w:themeColor="background1"/>
                                <w:lang w:val="en-US"/>
                              </w:rPr>
                              <w:t>Portefeuille</w:t>
                            </w:r>
                            <w:proofErr w:type="spellEnd"/>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696128" behindDoc="0" locked="0" layoutInCell="1" allowOverlap="1" wp14:anchorId="7824D9B3" wp14:editId="38C0A4EF">
                      <wp:simplePos x="0" y="0"/>
                      <wp:positionH relativeFrom="column">
                        <wp:posOffset>3930831</wp:posOffset>
                      </wp:positionH>
                      <wp:positionV relativeFrom="paragraph">
                        <wp:posOffset>326571</wp:posOffset>
                      </wp:positionV>
                      <wp:extent cx="1414780" cy="429895"/>
                      <wp:effectExtent l="0" t="0" r="13970" b="27305"/>
                      <wp:wrapNone/>
                      <wp:docPr id="2006850293" name="Rectangle : coins arrondis 3"/>
                      <wp:cNvGraphicFramePr/>
                      <a:graphic xmlns:a="http://schemas.openxmlformats.org/drawingml/2006/main">
                        <a:graphicData uri="http://schemas.microsoft.com/office/word/2010/wordprocessingShape">
                          <wps:wsp>
                            <wps:cNvSpPr/>
                            <wps:spPr>
                              <a:xfrm>
                                <a:off x="0" y="0"/>
                                <a:ext cx="1414780" cy="429895"/>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976965" w:rsidRDefault="00F257F6" w:rsidP="00F257F6">
                                  <w:pPr>
                                    <w:jc w:val="center"/>
                                    <w:rPr>
                                      <w:b/>
                                      <w:bCs/>
                                      <w:color w:val="FFFFFF" w:themeColor="background1"/>
                                      <w:lang w:val="fr-FR"/>
                                    </w:rPr>
                                  </w:pPr>
                                  <w:r w:rsidRPr="00976965">
                                    <w:rPr>
                                      <w:b/>
                                      <w:bCs/>
                                      <w:color w:val="FFFFFF" w:themeColor="background1"/>
                                      <w:lang w:val="fr-FR"/>
                                    </w:rPr>
                                    <w:t>Accéder à l’espace Abonné SIMVeB</w:t>
                                  </w:r>
                                </w:p>
                                <w:p w:rsidR="00F257F6" w:rsidRPr="00976965" w:rsidRDefault="00F257F6" w:rsidP="00F257F6">
                                  <w:pPr>
                                    <w:jc w:val="center"/>
                                    <w:rPr>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824D9B3" id="_x0000_s1044" style="position:absolute;margin-left:309.5pt;margin-top:25.7pt;width:111.4pt;height:33.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" fillcolor="#00b050" strokecolor="#09101d [484]" strokeweight="1pt">
                      <v:stroke joinstyle="miter"/>
                      <v:textbox>
                        <w:txbxContent>
                          <w:p w14:paraId="5E00EA44" w14:textId="77777777" w:rsidR="00F257F6" w:rsidRPr="00976965" w:rsidRDefault="00F257F6" w:rsidP="00F257F6">
                            <w:pPr>
                              <w:jc w:val="center"/>
                              <w:rPr>
                                <w:b/>
                                <w:bCs/>
                                <w:color w:val="FFFFFF" w:themeColor="background1"/>
                                <w:lang w:val="fr-FR"/>
                              </w:rPr>
                            </w:pPr>
                            <w:r w:rsidRPr="00976965">
                              <w:rPr>
                                <w:b/>
                                <w:bCs/>
                                <w:color w:val="FFFFFF" w:themeColor="background1"/>
                                <w:lang w:val="fr-FR"/>
                              </w:rPr>
                              <w:t>Accéder à l’espace Abonné SIMVeB</w:t>
                            </w:r>
                          </w:p>
                          <w:p w14:paraId="64281BFA" w14:textId="77777777" w:rsidR="00F257F6" w:rsidRPr="00976965" w:rsidRDefault="00F257F6" w:rsidP="00F257F6">
                            <w:pPr>
                              <w:jc w:val="center"/>
                              <w:rPr>
                                <w:b/>
                                <w:bCs/>
                                <w:color w:val="FFFFFF" w:themeColor="background1"/>
                                <w:lang w:val="fr-FR"/>
                              </w:rPr>
                            </w:pPr>
                          </w:p>
                        </w:txbxContent>
                      </v:textbox>
                    </v:roundrect>
                  </w:pict>
                </mc:Fallback>
              </mc:AlternateContent>
            </w:r>
          </w:p>
        </w:tc>
      </w:tr>
      <w:tr w:rsidR="00F257F6" w:rsidTr="001548BE">
        <w:trPr>
          <w:cantSplit/>
          <w:trHeight w:val="1838"/>
        </w:trPr>
        <w:tc>
          <w:tcPr>
            <w:tcW w:w="718" w:type="dxa"/>
            <w:shd w:val="clear" w:color="auto" w:fill="DEEAF6" w:themeFill="accent5" w:themeFillTint="33"/>
            <w:textDirection w:val="tbRl"/>
          </w:tcPr>
          <w:p w:rsidR="00F257F6" w:rsidRPr="00EB0FBF" w:rsidRDefault="00F257F6" w:rsidP="001548BE">
            <w:pPr>
              <w:ind w:left="113" w:right="113"/>
              <w:rPr>
                <w:rFonts w:ascii="Tahoma" w:hAnsi="Tahoma" w:cs="Tahoma"/>
                <w:b/>
                <w:bCs/>
                <w:color w:val="0000FF"/>
              </w:rPr>
            </w:pPr>
            <w:r w:rsidRPr="00EB0FBF">
              <w:rPr>
                <w:rFonts w:ascii="Tahoma" w:hAnsi="Tahoma" w:cs="Tahoma"/>
                <w:b/>
                <w:bCs/>
                <w:color w:val="auto"/>
              </w:rPr>
              <w:t>AFFILIÉS</w:t>
            </w:r>
          </w:p>
        </w:tc>
        <w:tc>
          <w:tcPr>
            <w:tcW w:w="13741" w:type="dxa"/>
          </w:tcPr>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712512" behindDoc="0" locked="0" layoutInCell="1" allowOverlap="1" wp14:anchorId="518436DF" wp14:editId="5839DEE1">
                      <wp:simplePos x="0" y="0"/>
                      <wp:positionH relativeFrom="column">
                        <wp:posOffset>7510145</wp:posOffset>
                      </wp:positionH>
                      <wp:positionV relativeFrom="paragraph">
                        <wp:posOffset>422275</wp:posOffset>
                      </wp:positionV>
                      <wp:extent cx="414020" cy="7620"/>
                      <wp:effectExtent l="0" t="76200" r="24130" b="87630"/>
                      <wp:wrapNone/>
                      <wp:docPr id="514149122" name="Connecteur droit avec flèche 11"/>
                      <wp:cNvGraphicFramePr/>
                      <a:graphic xmlns:a="http://schemas.openxmlformats.org/drawingml/2006/main">
                        <a:graphicData uri="http://schemas.microsoft.com/office/word/2010/wordprocessingShape">
                          <wps:wsp>
                            <wps:cNvCnPr/>
                            <wps:spPr>
                              <a:xfrm flipV="1">
                                <a:off x="0" y="0"/>
                                <a:ext cx="4140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F436B9" id="Connecteur droit avec flèche 11" o:spid="_x0000_s1026" type="#_x0000_t32" style="position:absolute;margin-left:591.35pt;margin-top:33.25pt;width:32.6pt;height:.6pt;flip: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11488" behindDoc="0" locked="0" layoutInCell="1" allowOverlap="1" wp14:anchorId="3F283DB9" wp14:editId="05D4AFD6">
                      <wp:simplePos x="0" y="0"/>
                      <wp:positionH relativeFrom="column">
                        <wp:posOffset>7804150</wp:posOffset>
                      </wp:positionH>
                      <wp:positionV relativeFrom="paragraph">
                        <wp:posOffset>217805</wp:posOffset>
                      </wp:positionV>
                      <wp:extent cx="598170" cy="396875"/>
                      <wp:effectExtent l="0" t="0" r="0" b="3175"/>
                      <wp:wrapNone/>
                      <wp:docPr id="48707302" name="Zone de texte 1"/>
                      <wp:cNvGraphicFramePr/>
                      <a:graphic xmlns:a="http://schemas.openxmlformats.org/drawingml/2006/main">
                        <a:graphicData uri="http://schemas.microsoft.com/office/word/2010/wordprocessingShape">
                          <wps:wsp>
                            <wps:cNvSpPr txBox="1"/>
                            <wps:spPr>
                              <a:xfrm>
                                <a:off x="0" y="0"/>
                                <a:ext cx="598170" cy="396875"/>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01AFE64F" wp14:editId="542321D7">
                                        <wp:extent cx="125095" cy="130810"/>
                                        <wp:effectExtent l="0" t="0" r="8255" b="2540"/>
                                        <wp:docPr id="211575903" name="Image 21157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Pr="00F81544" w:rsidRDefault="00F257F6" w:rsidP="00F257F6">
                                  <w:pPr>
                                    <w:rPr>
                                      <w:rFonts w:ascii="Tahoma" w:hAnsi="Tahoma" w:cs="Tahoma"/>
                                      <w:b/>
                                      <w:bCs/>
                                    </w:rPr>
                                  </w:pPr>
                                  <w:r w:rsidRPr="00F81544">
                                    <w:rPr>
                                      <w:rFonts w:ascii="Tahoma" w:hAnsi="Tahoma" w:cs="Tahoma"/>
                                      <w:b/>
                                      <w:bCs/>
                                      <w:sz w:val="16"/>
                                      <w:szCs w:val="16"/>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283DB9" id="_x0000_s1045" type="#_x0000_t202" style="position:absolute;margin-left:614.5pt;margin-top:17.15pt;width:47.1pt;height:31.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" fillcolor="white [3201]" stroked="f" strokeweight=".5pt">
                      <v:textbox>
                        <w:txbxContent>
                          <w:p w14:paraId="59E73A7C" w14:textId="77777777" w:rsidR="00F257F6" w:rsidRDefault="00F257F6" w:rsidP="00F257F6">
                            <w:pPr>
                              <w:rPr>
                                <w:sz w:val="16"/>
                                <w:szCs w:val="16"/>
                              </w:rPr>
                            </w:pPr>
                            <w:r w:rsidRPr="00A21051">
                              <w:rPr>
                                <w:noProof/>
                              </w:rPr>
                              <w:drawing>
                                <wp:inline distT="0" distB="0" distL="0" distR="0" wp14:anchorId="01AFE64F" wp14:editId="542321D7">
                                  <wp:extent cx="125095" cy="130810"/>
                                  <wp:effectExtent l="0" t="0" r="8255" b="2540"/>
                                  <wp:docPr id="211575903" name="Image 21157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16BB9C2A" w14:textId="77777777" w:rsidR="00F257F6" w:rsidRPr="00F81544" w:rsidRDefault="00F257F6" w:rsidP="00F257F6">
                            <w:pPr>
                              <w:rPr>
                                <w:rFonts w:ascii="Tahoma" w:hAnsi="Tahoma" w:cs="Tahoma"/>
                                <w:b/>
                                <w:bCs/>
                              </w:rPr>
                            </w:pPr>
                            <w:r w:rsidRPr="00F81544">
                              <w:rPr>
                                <w:rFonts w:ascii="Tahoma" w:hAnsi="Tahoma" w:cs="Tahoma"/>
                                <w:b/>
                                <w:bCs/>
                                <w:sz w:val="16"/>
                                <w:szCs w:val="16"/>
                              </w:rPr>
                              <w:t>Fin</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10464" behindDoc="0" locked="0" layoutInCell="1" allowOverlap="1" wp14:anchorId="4B6A5F1C" wp14:editId="4ACFA21E">
                      <wp:simplePos x="0" y="0"/>
                      <wp:positionH relativeFrom="column">
                        <wp:posOffset>5333365</wp:posOffset>
                      </wp:positionH>
                      <wp:positionV relativeFrom="paragraph">
                        <wp:posOffset>405765</wp:posOffset>
                      </wp:positionV>
                      <wp:extent cx="767080" cy="15875"/>
                      <wp:effectExtent l="0" t="57150" r="13970" b="98425"/>
                      <wp:wrapNone/>
                      <wp:docPr id="1668107152" name="Connecteur droit avec flèche 10"/>
                      <wp:cNvGraphicFramePr/>
                      <a:graphic xmlns:a="http://schemas.openxmlformats.org/drawingml/2006/main">
                        <a:graphicData uri="http://schemas.microsoft.com/office/word/2010/wordprocessingShape">
                          <wps:wsp>
                            <wps:cNvCnPr/>
                            <wps:spPr>
                              <a:xfrm>
                                <a:off x="0" y="0"/>
                                <a:ext cx="767080" cy="15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F8DAFB2" id="Connecteur droit avec flèche 10" o:spid="_x0000_s1026" type="#_x0000_t32" style="position:absolute;margin-left:419.95pt;margin-top:31.95pt;width:60.4pt;height:1.2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09440" behindDoc="0" locked="0" layoutInCell="1" allowOverlap="1" wp14:anchorId="1A8B36C9" wp14:editId="69C18759">
                      <wp:simplePos x="0" y="0"/>
                      <wp:positionH relativeFrom="column">
                        <wp:posOffset>2633345</wp:posOffset>
                      </wp:positionH>
                      <wp:positionV relativeFrom="paragraph">
                        <wp:posOffset>430530</wp:posOffset>
                      </wp:positionV>
                      <wp:extent cx="1283970" cy="5080"/>
                      <wp:effectExtent l="0" t="76200" r="30480" b="90170"/>
                      <wp:wrapNone/>
                      <wp:docPr id="1812715551" name="Connecteur droit avec flèche 8"/>
                      <wp:cNvGraphicFramePr/>
                      <a:graphic xmlns:a="http://schemas.openxmlformats.org/drawingml/2006/main">
                        <a:graphicData uri="http://schemas.microsoft.com/office/word/2010/wordprocessingShape">
                          <wps:wsp>
                            <wps:cNvCnPr/>
                            <wps:spPr>
                              <a:xfrm flipV="1">
                                <a:off x="0" y="0"/>
                                <a:ext cx="1283970" cy="5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7AE41A" id="Connecteur droit avec flèche 8" o:spid="_x0000_s1026" type="#_x0000_t32" style="position:absolute;margin-left:207.35pt;margin-top:33.9pt;width:101.1pt;height:.4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08416" behindDoc="0" locked="0" layoutInCell="1" allowOverlap="1" wp14:anchorId="4072425D" wp14:editId="7A68CC3D">
                      <wp:simplePos x="0" y="0"/>
                      <wp:positionH relativeFrom="column">
                        <wp:posOffset>6095365</wp:posOffset>
                      </wp:positionH>
                      <wp:positionV relativeFrom="paragraph">
                        <wp:posOffset>164465</wp:posOffset>
                      </wp:positionV>
                      <wp:extent cx="1414780" cy="429895"/>
                      <wp:effectExtent l="0" t="0" r="13970" b="27305"/>
                      <wp:wrapNone/>
                      <wp:docPr id="2012286530" name="Rectangle : coins arrondis 3"/>
                      <wp:cNvGraphicFramePr/>
                      <a:graphic xmlns:a="http://schemas.openxmlformats.org/drawingml/2006/main">
                        <a:graphicData uri="http://schemas.microsoft.com/office/word/2010/wordprocessingShape">
                          <wps:wsp>
                            <wps:cNvSpPr/>
                            <wps:spPr>
                              <a:xfrm>
                                <a:off x="0" y="0"/>
                                <a:ext cx="1414780" cy="429895"/>
                              </a:xfrm>
                              <a:prstGeom prst="round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2198A" w:rsidRDefault="00F257F6" w:rsidP="00F257F6">
                                  <w:pPr>
                                    <w:jc w:val="center"/>
                                    <w:rPr>
                                      <w:b/>
                                      <w:bCs/>
                                      <w:color w:val="FFFFFF" w:themeColor="background1"/>
                                      <w:lang w:val="en-US"/>
                                    </w:rPr>
                                  </w:pPr>
                                  <w:r>
                                    <w:rPr>
                                      <w:b/>
                                      <w:bCs/>
                                      <w:color w:val="FFFFFF" w:themeColor="background1"/>
                                      <w:lang w:val="en-US"/>
                                    </w:rPr>
                                    <w:t>Constituer son Portefeuille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072425D" id="_x0000_s1046" style="position:absolute;margin-left:479.95pt;margin-top:12.95pt;width:111.4pt;height:33.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" fillcolor="#bf8f00 [2407]" strokecolor="#09101d [484]" strokeweight="1pt">
                      <v:stroke joinstyle="miter"/>
                      <v:textbox>
                        <w:txbxContent>
                          <w:p w14:paraId="62D61756" w14:textId="77777777" w:rsidR="00F257F6" w:rsidRPr="0032198A" w:rsidRDefault="00F257F6" w:rsidP="00F257F6">
                            <w:pPr>
                              <w:jc w:val="center"/>
                              <w:rPr>
                                <w:b/>
                                <w:bCs/>
                                <w:color w:val="FFFFFF" w:themeColor="background1"/>
                                <w:lang w:val="en-US"/>
                              </w:rPr>
                            </w:pPr>
                            <w:proofErr w:type="spellStart"/>
                            <w:r>
                              <w:rPr>
                                <w:b/>
                                <w:bCs/>
                                <w:color w:val="FFFFFF" w:themeColor="background1"/>
                                <w:lang w:val="en-US"/>
                              </w:rPr>
                              <w:t>Constituer</w:t>
                            </w:r>
                            <w:proofErr w:type="spellEnd"/>
                            <w:r>
                              <w:rPr>
                                <w:b/>
                                <w:bCs/>
                                <w:color w:val="FFFFFF" w:themeColor="background1"/>
                                <w:lang w:val="en-US"/>
                              </w:rPr>
                              <w:t xml:space="preserve"> son </w:t>
                            </w:r>
                            <w:proofErr w:type="spellStart"/>
                            <w:r>
                              <w:rPr>
                                <w:b/>
                                <w:bCs/>
                                <w:color w:val="FFFFFF" w:themeColor="background1"/>
                                <w:lang w:val="en-US"/>
                              </w:rPr>
                              <w:t>Portefeuille</w:t>
                            </w:r>
                            <w:proofErr w:type="spellEnd"/>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707392" behindDoc="0" locked="0" layoutInCell="1" allowOverlap="1" wp14:anchorId="217033ED" wp14:editId="6884D6FF">
                      <wp:simplePos x="0" y="0"/>
                      <wp:positionH relativeFrom="column">
                        <wp:posOffset>1109980</wp:posOffset>
                      </wp:positionH>
                      <wp:positionV relativeFrom="paragraph">
                        <wp:posOffset>241935</wp:posOffset>
                      </wp:positionV>
                      <wp:extent cx="1524000" cy="516890"/>
                      <wp:effectExtent l="0" t="0" r="19050" b="16510"/>
                      <wp:wrapNone/>
                      <wp:docPr id="1208333816" name="Organigramme : Multidocument 16"/>
                      <wp:cNvGraphicFramePr/>
                      <a:graphic xmlns:a="http://schemas.openxmlformats.org/drawingml/2006/main">
                        <a:graphicData uri="http://schemas.microsoft.com/office/word/2010/wordprocessingShape">
                          <wps:wsp>
                            <wps:cNvSpPr/>
                            <wps:spPr>
                              <a:xfrm>
                                <a:off x="0" y="0"/>
                                <a:ext cx="1524000" cy="516890"/>
                              </a:xfrm>
                              <a:prstGeom prst="flowChartMultidocumen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C66548" w:rsidRDefault="00F257F6" w:rsidP="00F257F6">
                                  <w:pPr>
                                    <w:jc w:val="center"/>
                                    <w:rPr>
                                      <w:lang w:val="en-US"/>
                                    </w:rPr>
                                  </w:pPr>
                                  <w:r>
                                    <w:rPr>
                                      <w:lang w:val="en-US"/>
                                    </w:rPr>
                                    <w:t>Notification Mail/SMS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7033ED" id="_x0000_s1047" type="#_x0000_t115" style="position:absolute;margin-left:87.4pt;margin-top:19.05pt;width:120pt;height:40.7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" fillcolor="#ffd966 [1943]" strokecolor="#09101d [484]" strokeweight="1pt">
                      <v:textbox>
                        <w:txbxContent>
                          <w:p w14:paraId="1BBDBEEF" w14:textId="77777777" w:rsidR="00F257F6" w:rsidRPr="00C66548" w:rsidRDefault="00F257F6" w:rsidP="00F257F6">
                            <w:pPr>
                              <w:jc w:val="center"/>
                              <w:rPr>
                                <w:lang w:val="en-US"/>
                              </w:rPr>
                            </w:pPr>
                            <w:r>
                              <w:rPr>
                                <w:lang w:val="en-US"/>
                              </w:rPr>
                              <w:t>Notification Mail/SMS</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06368" behindDoc="0" locked="0" layoutInCell="1" allowOverlap="1" wp14:anchorId="4B38F4EA" wp14:editId="63188DA5">
                      <wp:simplePos x="0" y="0"/>
                      <wp:positionH relativeFrom="column">
                        <wp:posOffset>3914503</wp:posOffset>
                      </wp:positionH>
                      <wp:positionV relativeFrom="paragraph">
                        <wp:posOffset>166370</wp:posOffset>
                      </wp:positionV>
                      <wp:extent cx="1414780" cy="429895"/>
                      <wp:effectExtent l="0" t="0" r="13970" b="27305"/>
                      <wp:wrapNone/>
                      <wp:docPr id="1250081120" name="Rectangle : coins arrondis 3"/>
                      <wp:cNvGraphicFramePr/>
                      <a:graphic xmlns:a="http://schemas.openxmlformats.org/drawingml/2006/main">
                        <a:graphicData uri="http://schemas.microsoft.com/office/word/2010/wordprocessingShape">
                          <wps:wsp>
                            <wps:cNvSpPr/>
                            <wps:spPr>
                              <a:xfrm>
                                <a:off x="0" y="0"/>
                                <a:ext cx="1414780" cy="429895"/>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976965" w:rsidRDefault="00F257F6" w:rsidP="00F257F6">
                                  <w:pPr>
                                    <w:jc w:val="center"/>
                                    <w:rPr>
                                      <w:b/>
                                      <w:bCs/>
                                      <w:color w:val="FFFFFF" w:themeColor="background1"/>
                                      <w:lang w:val="fr-FR"/>
                                    </w:rPr>
                                  </w:pPr>
                                  <w:r w:rsidRPr="00976965">
                                    <w:rPr>
                                      <w:b/>
                                      <w:bCs/>
                                      <w:color w:val="FFFFFF" w:themeColor="background1"/>
                                      <w:lang w:val="fr-FR"/>
                                    </w:rPr>
                                    <w:t>Accéder à l’espace Abonné SIMVeB</w:t>
                                  </w:r>
                                </w:p>
                                <w:p w:rsidR="00F257F6" w:rsidRPr="00976965" w:rsidRDefault="00F257F6" w:rsidP="00F257F6">
                                  <w:pPr>
                                    <w:jc w:val="center"/>
                                    <w:rPr>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B38F4EA" id="_x0000_s1048" style="position:absolute;margin-left:308.25pt;margin-top:13.1pt;width:111.4pt;height:33.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" fillcolor="#00b050" strokecolor="#09101d [484]" strokeweight="1pt">
                      <v:stroke joinstyle="miter"/>
                      <v:textbox>
                        <w:txbxContent>
                          <w:p w14:paraId="533C47D8" w14:textId="77777777" w:rsidR="00F257F6" w:rsidRPr="00976965" w:rsidRDefault="00F257F6" w:rsidP="00F257F6">
                            <w:pPr>
                              <w:jc w:val="center"/>
                              <w:rPr>
                                <w:b/>
                                <w:bCs/>
                                <w:color w:val="FFFFFF" w:themeColor="background1"/>
                                <w:lang w:val="fr-FR"/>
                              </w:rPr>
                            </w:pPr>
                            <w:r w:rsidRPr="00976965">
                              <w:rPr>
                                <w:b/>
                                <w:bCs/>
                                <w:color w:val="FFFFFF" w:themeColor="background1"/>
                                <w:lang w:val="fr-FR"/>
                              </w:rPr>
                              <w:t>Accéder à l’espace Abonné SIMVeB</w:t>
                            </w:r>
                          </w:p>
                          <w:p w14:paraId="4A9D0ED9" w14:textId="77777777" w:rsidR="00F257F6" w:rsidRPr="00976965" w:rsidRDefault="00F257F6" w:rsidP="00F257F6">
                            <w:pPr>
                              <w:jc w:val="center"/>
                              <w:rPr>
                                <w:b/>
                                <w:bCs/>
                                <w:color w:val="FFFFFF" w:themeColor="background1"/>
                                <w:lang w:val="fr-FR"/>
                              </w:rPr>
                            </w:pPr>
                          </w:p>
                        </w:txbxContent>
                      </v:textbox>
                    </v:roundrect>
                  </w:pict>
                </mc:Fallback>
              </mc:AlternateContent>
            </w:r>
          </w:p>
        </w:tc>
      </w:tr>
    </w:tbl>
    <w:p w:rsidR="00F257F6" w:rsidRDefault="00F257F6" w:rsidP="00F257F6">
      <w:pPr>
        <w:rPr>
          <w:rFonts w:ascii="Century Gothic" w:hAnsi="Century Gothic"/>
          <w:color w:val="0000FF"/>
        </w:rPr>
        <w:sectPr w:rsidR="00F257F6" w:rsidSect="00780C3C">
          <w:pgSz w:w="15840" w:h="12240" w:orient="landscape"/>
          <w:pgMar w:top="284" w:right="1440" w:bottom="1440" w:left="1440" w:header="708" w:footer="708" w:gutter="0"/>
          <w:cols w:space="708"/>
          <w:docGrid w:linePitch="360"/>
        </w:sectPr>
      </w:pPr>
    </w:p>
    <w:p w:rsidR="00F257F6" w:rsidRDefault="00F257F6" w:rsidP="00F257F6"/>
    <w:p w:rsidR="00F257F6" w:rsidRDefault="00F257F6" w:rsidP="00F257F6"/>
    <w:tbl>
      <w:tblPr>
        <w:tblStyle w:val="Grilledutableau"/>
        <w:tblW w:w="14459" w:type="dxa"/>
        <w:tblInd w:w="-1139" w:type="dxa"/>
        <w:tblLook w:val="04A0" w:firstRow="1" w:lastRow="0" w:firstColumn="1" w:lastColumn="0" w:noHBand="0" w:noVBand="1"/>
      </w:tblPr>
      <w:tblGrid>
        <w:gridCol w:w="718"/>
        <w:gridCol w:w="13741"/>
      </w:tblGrid>
      <w:tr w:rsidR="00F257F6" w:rsidTr="001548BE">
        <w:tc>
          <w:tcPr>
            <w:tcW w:w="14459" w:type="dxa"/>
            <w:gridSpan w:val="2"/>
            <w:shd w:val="clear" w:color="auto" w:fill="9CC2E5" w:themeFill="accent5" w:themeFillTint="99"/>
          </w:tcPr>
          <w:p w:rsidR="00F257F6" w:rsidRDefault="00F257F6" w:rsidP="001548BE">
            <w:pPr>
              <w:jc w:val="center"/>
              <w:rPr>
                <w:rFonts w:ascii="Century Gothic" w:hAnsi="Century Gothic"/>
                <w:color w:val="0000FF"/>
              </w:rPr>
            </w:pPr>
          </w:p>
          <w:p w:rsidR="00F257F6" w:rsidRPr="00164513" w:rsidRDefault="00F257F6" w:rsidP="001548BE">
            <w:pPr>
              <w:jc w:val="center"/>
              <w:rPr>
                <w:rFonts w:ascii="Tahoma" w:hAnsi="Tahoma" w:cs="Tahoma"/>
                <w:b/>
                <w:bCs/>
                <w:color w:val="0000FF"/>
                <w:sz w:val="28"/>
                <w:szCs w:val="28"/>
              </w:rPr>
            </w:pPr>
            <w:r w:rsidRPr="00164513">
              <w:rPr>
                <w:rFonts w:ascii="Tahoma" w:hAnsi="Tahoma" w:cs="Tahoma"/>
                <w:b/>
                <w:bCs/>
                <w:color w:val="7030A0"/>
                <w:sz w:val="28"/>
                <w:szCs w:val="28"/>
              </w:rPr>
              <w:t xml:space="preserve">SIMVeB </w:t>
            </w:r>
            <w:r>
              <w:rPr>
                <w:rFonts w:ascii="Tahoma" w:hAnsi="Tahoma" w:cs="Tahoma"/>
                <w:b/>
                <w:bCs/>
                <w:color w:val="7030A0"/>
                <w:sz w:val="28"/>
                <w:szCs w:val="28"/>
              </w:rPr>
              <w:t>–</w:t>
            </w:r>
            <w:r w:rsidRPr="00164513">
              <w:rPr>
                <w:rFonts w:ascii="Tahoma" w:hAnsi="Tahoma" w:cs="Tahoma"/>
                <w:b/>
                <w:bCs/>
                <w:color w:val="7030A0"/>
                <w:sz w:val="28"/>
                <w:szCs w:val="28"/>
              </w:rPr>
              <w:t xml:space="preserve"> </w:t>
            </w:r>
            <w:r>
              <w:rPr>
                <w:rFonts w:ascii="Tahoma" w:hAnsi="Tahoma" w:cs="Tahoma"/>
                <w:b/>
                <w:bCs/>
                <w:color w:val="7030A0"/>
                <w:sz w:val="28"/>
                <w:szCs w:val="28"/>
              </w:rPr>
              <w:t>DÉPOT DES DEMANDES DE PRESTATIONS</w:t>
            </w:r>
          </w:p>
        </w:tc>
      </w:tr>
      <w:tr w:rsidR="00F257F6" w:rsidTr="001548BE">
        <w:trPr>
          <w:cantSplit/>
          <w:trHeight w:val="1896"/>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0000FF"/>
              </w:rPr>
            </w:pPr>
            <w:r w:rsidRPr="00EB0FBF">
              <w:rPr>
                <w:rFonts w:ascii="Tahoma" w:hAnsi="Tahoma" w:cs="Tahoma"/>
                <w:b/>
                <w:bCs/>
                <w:color w:val="auto"/>
              </w:rPr>
              <w:t>REQUERANT</w:t>
            </w:r>
          </w:p>
        </w:tc>
        <w:tc>
          <w:tcPr>
            <w:tcW w:w="13741" w:type="dxa"/>
          </w:tcPr>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723776" behindDoc="0" locked="0" layoutInCell="1" allowOverlap="1" wp14:anchorId="3FFEEE93" wp14:editId="32134C01">
                      <wp:simplePos x="0" y="0"/>
                      <wp:positionH relativeFrom="column">
                        <wp:posOffset>6422209</wp:posOffset>
                      </wp:positionH>
                      <wp:positionV relativeFrom="paragraph">
                        <wp:posOffset>134529</wp:posOffset>
                      </wp:positionV>
                      <wp:extent cx="1915885" cy="495300"/>
                      <wp:effectExtent l="0" t="0" r="27305" b="19050"/>
                      <wp:wrapNone/>
                      <wp:docPr id="232271650" name="Organigramme : Multidocument 16"/>
                      <wp:cNvGraphicFramePr/>
                      <a:graphic xmlns:a="http://schemas.openxmlformats.org/drawingml/2006/main">
                        <a:graphicData uri="http://schemas.microsoft.com/office/word/2010/wordprocessingShape">
                          <wps:wsp>
                            <wps:cNvSpPr/>
                            <wps:spPr>
                              <a:xfrm>
                                <a:off x="0" y="0"/>
                                <a:ext cx="1915885" cy="495300"/>
                              </a:xfrm>
                              <a:prstGeom prst="flowChartMultidocumen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0F1CF0" w:rsidRDefault="00F257F6" w:rsidP="00F257F6">
                                  <w:pPr>
                                    <w:jc w:val="center"/>
                                    <w:rPr>
                                      <w:b/>
                                      <w:bCs/>
                                      <w:color w:val="FF0000"/>
                                      <w:sz w:val="12"/>
                                      <w:szCs w:val="12"/>
                                      <w:lang w:val="fr-FR"/>
                                    </w:rPr>
                                  </w:pPr>
                                  <w:r w:rsidRPr="00E15386">
                                    <w:rPr>
                                      <w:b/>
                                      <w:bCs/>
                                      <w:color w:val="0070C0"/>
                                      <w:sz w:val="12"/>
                                      <w:szCs w:val="12"/>
                                      <w:lang w:val="fr-FR"/>
                                    </w:rPr>
                                    <w:t>Notification Mail/SMS, Statut de la demande</w:t>
                                  </w:r>
                                  <w:r>
                                    <w:rPr>
                                      <w:b/>
                                      <w:bCs/>
                                      <w:color w:val="0070C0"/>
                                      <w:sz w:val="12"/>
                                      <w:szCs w:val="12"/>
                                      <w:lang w:val="fr-FR"/>
                                    </w:rPr>
                                    <w:t xml:space="preserve">, </w:t>
                                  </w:r>
                                  <w:r w:rsidRPr="00E15386">
                                    <w:rPr>
                                      <w:b/>
                                      <w:bCs/>
                                      <w:color w:val="0070C0"/>
                                      <w:sz w:val="12"/>
                                      <w:szCs w:val="12"/>
                                      <w:lang w:val="fr-FR"/>
                                    </w:rPr>
                                    <w:t>Numéro de</w:t>
                                  </w:r>
                                  <w:r>
                                    <w:rPr>
                                      <w:b/>
                                      <w:bCs/>
                                      <w:color w:val="0070C0"/>
                                      <w:sz w:val="12"/>
                                      <w:szCs w:val="12"/>
                                      <w:lang w:val="fr-FR"/>
                                    </w:rPr>
                                    <w:t xml:space="preserve"> </w:t>
                                  </w:r>
                                  <w:r w:rsidRPr="00E15386">
                                    <w:rPr>
                                      <w:b/>
                                      <w:bCs/>
                                      <w:color w:val="0070C0"/>
                                      <w:sz w:val="12"/>
                                      <w:szCs w:val="12"/>
                                      <w:lang w:val="fr-FR"/>
                                    </w:rPr>
                                    <w:t>la demande</w:t>
                                  </w:r>
                                  <w:r>
                                    <w:rPr>
                                      <w:b/>
                                      <w:bCs/>
                                      <w:color w:val="0070C0"/>
                                      <w:sz w:val="12"/>
                                      <w:szCs w:val="12"/>
                                      <w:lang w:val="fr-FR"/>
                                    </w:rPr>
                                    <w:t xml:space="preserve">, </w:t>
                                  </w:r>
                                  <w:r w:rsidRPr="000F1CF0">
                                    <w:rPr>
                                      <w:b/>
                                      <w:bCs/>
                                      <w:color w:val="FF0000"/>
                                      <w:sz w:val="12"/>
                                      <w:szCs w:val="12"/>
                                      <w:lang w:val="fr-FR"/>
                                    </w:rPr>
                                    <w:t xml:space="preserve">Prise de rendez-vous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FEEE93" id="_x0000_s1049" type="#_x0000_t115" style="position:absolute;margin-left:505.7pt;margin-top:10.6pt;width:150.85pt;height:3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" fillcolor="#ffd966 [1943]" strokecolor="#09101d [484]" strokeweight="1pt">
                      <v:textbox>
                        <w:txbxContent>
                          <w:p w14:paraId="2FDA2C11" w14:textId="77777777" w:rsidR="00F257F6" w:rsidRPr="000F1CF0" w:rsidRDefault="00F257F6" w:rsidP="00F257F6">
                            <w:pPr>
                              <w:jc w:val="center"/>
                              <w:rPr>
                                <w:b/>
                                <w:bCs/>
                                <w:color w:val="FF0000"/>
                                <w:sz w:val="12"/>
                                <w:szCs w:val="12"/>
                                <w:lang w:val="fr-FR"/>
                              </w:rPr>
                            </w:pPr>
                            <w:r w:rsidRPr="00E15386">
                              <w:rPr>
                                <w:b/>
                                <w:bCs/>
                                <w:color w:val="0070C0"/>
                                <w:sz w:val="12"/>
                                <w:szCs w:val="12"/>
                                <w:lang w:val="fr-FR"/>
                              </w:rPr>
                              <w:t>Notification Mail/SMS, Statut de la demande</w:t>
                            </w:r>
                            <w:r>
                              <w:rPr>
                                <w:b/>
                                <w:bCs/>
                                <w:color w:val="0070C0"/>
                                <w:sz w:val="12"/>
                                <w:szCs w:val="12"/>
                                <w:lang w:val="fr-FR"/>
                              </w:rPr>
                              <w:t xml:space="preserve">, </w:t>
                            </w:r>
                            <w:r w:rsidRPr="00E15386">
                              <w:rPr>
                                <w:b/>
                                <w:bCs/>
                                <w:color w:val="0070C0"/>
                                <w:sz w:val="12"/>
                                <w:szCs w:val="12"/>
                                <w:lang w:val="fr-FR"/>
                              </w:rPr>
                              <w:t>Numéro de</w:t>
                            </w:r>
                            <w:r>
                              <w:rPr>
                                <w:b/>
                                <w:bCs/>
                                <w:color w:val="0070C0"/>
                                <w:sz w:val="12"/>
                                <w:szCs w:val="12"/>
                                <w:lang w:val="fr-FR"/>
                              </w:rPr>
                              <w:t xml:space="preserve"> </w:t>
                            </w:r>
                            <w:r w:rsidRPr="00E15386">
                              <w:rPr>
                                <w:b/>
                                <w:bCs/>
                                <w:color w:val="0070C0"/>
                                <w:sz w:val="12"/>
                                <w:szCs w:val="12"/>
                                <w:lang w:val="fr-FR"/>
                              </w:rPr>
                              <w:t>la demande</w:t>
                            </w:r>
                            <w:r>
                              <w:rPr>
                                <w:b/>
                                <w:bCs/>
                                <w:color w:val="0070C0"/>
                                <w:sz w:val="12"/>
                                <w:szCs w:val="12"/>
                                <w:lang w:val="fr-FR"/>
                              </w:rPr>
                              <w:t xml:space="preserve">, </w:t>
                            </w:r>
                            <w:r w:rsidRPr="000F1CF0">
                              <w:rPr>
                                <w:b/>
                                <w:bCs/>
                                <w:color w:val="FF0000"/>
                                <w:sz w:val="12"/>
                                <w:szCs w:val="12"/>
                                <w:lang w:val="fr-FR"/>
                              </w:rPr>
                              <w:t xml:space="preserve">Prise de rendez-vous </w:t>
                            </w:r>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30944" behindDoc="0" locked="0" layoutInCell="1" allowOverlap="1" wp14:anchorId="29578A99" wp14:editId="1E6CC6F5">
                      <wp:simplePos x="0" y="0"/>
                      <wp:positionH relativeFrom="column">
                        <wp:posOffset>2932702</wp:posOffset>
                      </wp:positionH>
                      <wp:positionV relativeFrom="paragraph">
                        <wp:posOffset>78105</wp:posOffset>
                      </wp:positionV>
                      <wp:extent cx="2187484" cy="963113"/>
                      <wp:effectExtent l="0" t="0" r="22860" b="27940"/>
                      <wp:wrapNone/>
                      <wp:docPr id="9310421" name="Organigramme : Stockage interne 14"/>
                      <wp:cNvGraphicFramePr/>
                      <a:graphic xmlns:a="http://schemas.openxmlformats.org/drawingml/2006/main">
                        <a:graphicData uri="http://schemas.microsoft.com/office/word/2010/wordprocessingShape">
                          <wps:wsp>
                            <wps:cNvSpPr/>
                            <wps:spPr>
                              <a:xfrm>
                                <a:off x="0" y="0"/>
                                <a:ext cx="2187484" cy="963113"/>
                              </a:xfrm>
                              <a:prstGeom prst="flowChartInternalStorag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F1407" w:rsidRDefault="00F257F6" w:rsidP="00F257F6">
                                  <w:pPr>
                                    <w:spacing w:line="240" w:lineRule="atLeast"/>
                                    <w:jc w:val="center"/>
                                    <w:rPr>
                                      <w:rFonts w:ascii="Tahoma" w:hAnsi="Tahoma" w:cs="Tahoma"/>
                                      <w:b/>
                                      <w:bCs/>
                                      <w:color w:val="FF0000"/>
                                      <w:szCs w:val="20"/>
                                      <w:lang w:val="fr-FR"/>
                                    </w:rPr>
                                  </w:pPr>
                                  <w:r w:rsidRPr="003F1407">
                                    <w:rPr>
                                      <w:rFonts w:ascii="Tahoma" w:hAnsi="Tahoma" w:cs="Tahoma"/>
                                      <w:b/>
                                      <w:bCs/>
                                      <w:color w:val="FF0000"/>
                                      <w:szCs w:val="20"/>
                                      <w:lang w:val="fr-FR"/>
                                    </w:rPr>
                                    <w:t xml:space="preserve">Saisir les Données </w:t>
                                  </w:r>
                                  <w:r>
                                    <w:rPr>
                                      <w:rFonts w:ascii="Tahoma" w:hAnsi="Tahoma" w:cs="Tahoma"/>
                                      <w:b/>
                                      <w:bCs/>
                                      <w:color w:val="FF0000"/>
                                      <w:szCs w:val="20"/>
                                      <w:lang w:val="fr-FR"/>
                                    </w:rPr>
                                    <w:t>Nature de</w:t>
                                  </w:r>
                                  <w:r w:rsidRPr="003F1407">
                                    <w:rPr>
                                      <w:rFonts w:ascii="Tahoma" w:hAnsi="Tahoma" w:cs="Tahoma"/>
                                      <w:b/>
                                      <w:bCs/>
                                      <w:color w:val="FF0000"/>
                                      <w:szCs w:val="20"/>
                                      <w:lang w:val="fr-FR"/>
                                    </w:rPr>
                                    <w:t xml:space="preserve"> demande</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Première immatriculation</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Opérations Dérivées</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Identité du Véhicule</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Pièces Justificatives au Besoin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578A99" id="Organigramme : Stockage interne 14" o:spid="_x0000_s1050" type="#_x0000_t113" style="position:absolute;margin-left:230.9pt;margin-top:6.15pt;width:172.25pt;height:75.8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" fillcolor="#ffd966 [1943]" strokecolor="#09101d [484]" strokeweight="1pt">
                      <v:textbox>
                        <w:txbxContent>
                          <w:p w14:paraId="2CFA5A05" w14:textId="77777777" w:rsidR="00F257F6" w:rsidRPr="003F1407" w:rsidRDefault="00F257F6" w:rsidP="00F257F6">
                            <w:pPr>
                              <w:spacing w:line="240" w:lineRule="atLeast"/>
                              <w:jc w:val="center"/>
                              <w:rPr>
                                <w:rFonts w:ascii="Tahoma" w:hAnsi="Tahoma" w:cs="Tahoma"/>
                                <w:b/>
                                <w:bCs/>
                                <w:color w:val="FF0000"/>
                                <w:szCs w:val="20"/>
                                <w:lang w:val="fr-FR"/>
                              </w:rPr>
                            </w:pPr>
                            <w:r w:rsidRPr="003F1407">
                              <w:rPr>
                                <w:rFonts w:ascii="Tahoma" w:hAnsi="Tahoma" w:cs="Tahoma"/>
                                <w:b/>
                                <w:bCs/>
                                <w:color w:val="FF0000"/>
                                <w:szCs w:val="20"/>
                                <w:lang w:val="fr-FR"/>
                              </w:rPr>
                              <w:t xml:space="preserve">Saisir les Données </w:t>
                            </w:r>
                            <w:r>
                              <w:rPr>
                                <w:rFonts w:ascii="Tahoma" w:hAnsi="Tahoma" w:cs="Tahoma"/>
                                <w:b/>
                                <w:bCs/>
                                <w:color w:val="FF0000"/>
                                <w:szCs w:val="20"/>
                                <w:lang w:val="fr-FR"/>
                              </w:rPr>
                              <w:t>Nature de</w:t>
                            </w:r>
                            <w:r w:rsidRPr="003F1407">
                              <w:rPr>
                                <w:rFonts w:ascii="Tahoma" w:hAnsi="Tahoma" w:cs="Tahoma"/>
                                <w:b/>
                                <w:bCs/>
                                <w:color w:val="FF0000"/>
                                <w:szCs w:val="20"/>
                                <w:lang w:val="fr-FR"/>
                              </w:rPr>
                              <w:t xml:space="preserve"> demande</w:t>
                            </w:r>
                          </w:p>
                          <w:p w14:paraId="1B5C48BC"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Première immatriculation</w:t>
                            </w:r>
                          </w:p>
                          <w:p w14:paraId="3E5F22BF"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Opérations Dérivées</w:t>
                            </w:r>
                          </w:p>
                          <w:p w14:paraId="62C4DA0B"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Identité du Véhicule</w:t>
                            </w:r>
                          </w:p>
                          <w:p w14:paraId="34EDBDF9"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Pièces Justificatives au Besoin</w:t>
                            </w:r>
                          </w:p>
                        </w:txbxContent>
                      </v:textbox>
                    </v:shape>
                  </w:pict>
                </mc:Fallback>
              </mc:AlternateContent>
            </w: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717632" behindDoc="0" locked="0" layoutInCell="1" allowOverlap="1" wp14:anchorId="4E196165" wp14:editId="3EBA48F7">
                      <wp:simplePos x="0" y="0"/>
                      <wp:positionH relativeFrom="column">
                        <wp:posOffset>-31387</wp:posOffset>
                      </wp:positionH>
                      <wp:positionV relativeFrom="paragraph">
                        <wp:posOffset>138430</wp:posOffset>
                      </wp:positionV>
                      <wp:extent cx="598170" cy="728980"/>
                      <wp:effectExtent l="0" t="0" r="0" b="0"/>
                      <wp:wrapNone/>
                      <wp:docPr id="1597420020" name="Zone de texte 1"/>
                      <wp:cNvGraphicFramePr/>
                      <a:graphic xmlns:a="http://schemas.openxmlformats.org/drawingml/2006/main">
                        <a:graphicData uri="http://schemas.microsoft.com/office/word/2010/wordprocessingShape">
                          <wps:wsp>
                            <wps:cNvSpPr txBox="1"/>
                            <wps:spPr>
                              <a:xfrm>
                                <a:off x="0" y="0"/>
                                <a:ext cx="598170" cy="728980"/>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46D6DF2A" wp14:editId="3C3C3B94">
                                        <wp:extent cx="125095" cy="130810"/>
                                        <wp:effectExtent l="0" t="0" r="8255" b="2540"/>
                                        <wp:docPr id="1972318539" name="Image 197231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Default="00F257F6" w:rsidP="00F257F6">
                                  <w:r w:rsidRPr="00C66548">
                                    <w:rPr>
                                      <w:sz w:val="16"/>
                                      <w:szCs w:val="16"/>
                                    </w:rPr>
                                    <w:t>Debut</w:t>
                                  </w:r>
                                </w:p>
                                <w:p w:rsidR="00F257F6" w:rsidRDefault="00F257F6" w:rsidP="00F257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196165" id="_x0000_s1051" type="#_x0000_t202" style="position:absolute;margin-left:-2.45pt;margin-top:10.9pt;width:47.1pt;height:57.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" fillcolor="white [3201]" stroked="f" strokeweight=".5pt">
                      <v:textbox>
                        <w:txbxContent>
                          <w:p w14:paraId="05F92E30" w14:textId="77777777" w:rsidR="00F257F6" w:rsidRDefault="00F257F6" w:rsidP="00F257F6">
                            <w:pPr>
                              <w:rPr>
                                <w:sz w:val="16"/>
                                <w:szCs w:val="16"/>
                              </w:rPr>
                            </w:pPr>
                            <w:r w:rsidRPr="00A21051">
                              <w:rPr>
                                <w:noProof/>
                              </w:rPr>
                              <w:drawing>
                                <wp:inline distT="0" distB="0" distL="0" distR="0" wp14:anchorId="46D6DF2A" wp14:editId="3C3C3B94">
                                  <wp:extent cx="125095" cy="130810"/>
                                  <wp:effectExtent l="0" t="0" r="8255" b="2540"/>
                                  <wp:docPr id="1972318539" name="Image 197231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436DA5A1" w14:textId="77777777" w:rsidR="00F257F6" w:rsidRDefault="00F257F6" w:rsidP="00F257F6">
                            <w:r w:rsidRPr="00C66548">
                              <w:rPr>
                                <w:sz w:val="16"/>
                                <w:szCs w:val="16"/>
                              </w:rPr>
                              <w:t>Debut</w:t>
                            </w:r>
                          </w:p>
                          <w:p w14:paraId="6077E22F" w14:textId="77777777" w:rsidR="00F257F6" w:rsidRDefault="00F257F6" w:rsidP="00F257F6"/>
                        </w:txbxContent>
                      </v:textbox>
                    </v:shape>
                  </w:pict>
                </mc:Fallback>
              </mc:AlternateContent>
            </w: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734016" behindDoc="0" locked="0" layoutInCell="1" allowOverlap="1" wp14:anchorId="0B8E0D71" wp14:editId="63A65621">
                      <wp:simplePos x="0" y="0"/>
                      <wp:positionH relativeFrom="column">
                        <wp:posOffset>8325032</wp:posOffset>
                      </wp:positionH>
                      <wp:positionV relativeFrom="paragraph">
                        <wp:posOffset>132624</wp:posOffset>
                      </wp:positionV>
                      <wp:extent cx="45719" cy="396785"/>
                      <wp:effectExtent l="38100" t="0" r="50165" b="60960"/>
                      <wp:wrapNone/>
                      <wp:docPr id="1401937420" name="Connecteur droit avec flèche 16"/>
                      <wp:cNvGraphicFramePr/>
                      <a:graphic xmlns:a="http://schemas.openxmlformats.org/drawingml/2006/main">
                        <a:graphicData uri="http://schemas.microsoft.com/office/word/2010/wordprocessingShape">
                          <wps:wsp>
                            <wps:cNvCnPr/>
                            <wps:spPr>
                              <a:xfrm>
                                <a:off x="0" y="0"/>
                                <a:ext cx="45719" cy="396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88CE7B" id="Connecteur droit avec flèche 16" o:spid="_x0000_s1026" type="#_x0000_t32" style="position:absolute;margin-left:655.5pt;margin-top:10.45pt;width:3.6pt;height:31.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681792" behindDoc="0" locked="0" layoutInCell="1" allowOverlap="1" wp14:anchorId="7F432506" wp14:editId="4DF04CBE">
                      <wp:simplePos x="0" y="0"/>
                      <wp:positionH relativeFrom="column">
                        <wp:posOffset>5597797</wp:posOffset>
                      </wp:positionH>
                      <wp:positionV relativeFrom="paragraph">
                        <wp:posOffset>83820</wp:posOffset>
                      </wp:positionV>
                      <wp:extent cx="582295" cy="266065"/>
                      <wp:effectExtent l="0" t="0" r="8255" b="635"/>
                      <wp:wrapNone/>
                      <wp:docPr id="179715324"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3C67F0" w:rsidRDefault="00F257F6" w:rsidP="00F257F6">
                                  <w:pPr>
                                    <w:rPr>
                                      <w:lang w:val="en-US"/>
                                      <w14:textOutline w14:w="9525" w14:cap="rnd" w14:cmpd="sng" w14:algn="ctr">
                                        <w14:noFill/>
                                        <w14:prstDash w14:val="solid"/>
                                        <w14:bevel/>
                                      </w14:textOutline>
                                    </w:rPr>
                                  </w:pPr>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F432506" id="_x0000_s1052" type="#_x0000_t202" style="position:absolute;margin-left:440.75pt;margin-top:6.6pt;width:45.85pt;height:20.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" fillcolor="white [3201]" stroked="f" strokeweight=".5pt">
                      <v:textbox>
                        <w:txbxContent>
                          <w:p w14:paraId="6DC67720" w14:textId="77777777" w:rsidR="00F257F6" w:rsidRPr="003C67F0" w:rsidRDefault="00F257F6" w:rsidP="00F257F6">
                            <w:pPr>
                              <w:rPr>
                                <w:lang w:val="en-US"/>
                                <w14:textOutline w14:w="9525" w14:cap="rnd" w14:cmpd="sng" w14:algn="ctr">
                                  <w14:noFill/>
                                  <w14:prstDash w14:val="solid"/>
                                  <w14:bevel/>
                                </w14:textOutline>
                              </w:rPr>
                            </w:pPr>
                            <w:proofErr w:type="spellStart"/>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roofErr w:type="spellEnd"/>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53472" behindDoc="0" locked="0" layoutInCell="1" allowOverlap="1" wp14:anchorId="16BCEEB7" wp14:editId="691EA637">
                      <wp:simplePos x="0" y="0"/>
                      <wp:positionH relativeFrom="column">
                        <wp:posOffset>5137694</wp:posOffset>
                      </wp:positionH>
                      <wp:positionV relativeFrom="paragraph">
                        <wp:posOffset>83639</wp:posOffset>
                      </wp:positionV>
                      <wp:extent cx="1317172" cy="92710"/>
                      <wp:effectExtent l="19050" t="19050" r="16510" b="40640"/>
                      <wp:wrapNone/>
                      <wp:docPr id="2060135506" name="Flèche : double flèche horizontale 30"/>
                      <wp:cNvGraphicFramePr/>
                      <a:graphic xmlns:a="http://schemas.openxmlformats.org/drawingml/2006/main">
                        <a:graphicData uri="http://schemas.microsoft.com/office/word/2010/wordprocessingShape">
                          <wps:wsp>
                            <wps:cNvSpPr/>
                            <wps:spPr>
                              <a:xfrm>
                                <a:off x="0" y="0"/>
                                <a:ext cx="1317172" cy="92710"/>
                              </a:xfrm>
                              <a:prstGeom prst="leftRightArrow">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88845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Flèche : double flèche horizontale 30" o:spid="_x0000_s1026" type="#_x0000_t69" style="position:absolute;margin-left:404.55pt;margin-top:6.6pt;width:103.7pt;height:7.3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" adj="760" fillcolor="#747070 [1614]" strokecolor="#09101d [484]" strokeweight="1pt"/>
                  </w:pict>
                </mc:Fallback>
              </mc:AlternateContent>
            </w:r>
            <w:r>
              <w:rPr>
                <w:rFonts w:ascii="Tahoma" w:hAnsi="Tahoma" w:cs="Tahoma"/>
                <w:noProof/>
                <w:color w:val="0000FF"/>
                <w:lang w:val="fr-FR" w:eastAsia="fr-FR"/>
              </w:rPr>
              <mc:AlternateContent>
                <mc:Choice Requires="wps">
                  <w:drawing>
                    <wp:anchor distT="0" distB="0" distL="114300" distR="114300" simplePos="0" relativeHeight="251718656" behindDoc="0" locked="0" layoutInCell="1" allowOverlap="1" wp14:anchorId="57DB6D9C" wp14:editId="1808ED84">
                      <wp:simplePos x="0" y="0"/>
                      <wp:positionH relativeFrom="column">
                        <wp:posOffset>1187813</wp:posOffset>
                      </wp:positionH>
                      <wp:positionV relativeFrom="paragraph">
                        <wp:posOffset>8255</wp:posOffset>
                      </wp:positionV>
                      <wp:extent cx="1414780" cy="429895"/>
                      <wp:effectExtent l="0" t="0" r="13970" b="27305"/>
                      <wp:wrapNone/>
                      <wp:docPr id="1745192539" name="Rectangle : coins arrondis 3"/>
                      <wp:cNvGraphicFramePr/>
                      <a:graphic xmlns:a="http://schemas.openxmlformats.org/drawingml/2006/main">
                        <a:graphicData uri="http://schemas.microsoft.com/office/word/2010/wordprocessingShape">
                          <wps:wsp>
                            <wps:cNvSpPr/>
                            <wps:spPr>
                              <a:xfrm>
                                <a:off x="0" y="0"/>
                                <a:ext cx="1414780" cy="429895"/>
                              </a:xfrm>
                              <a:prstGeom prst="round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164513" w:rsidRDefault="00F257F6" w:rsidP="00F257F6">
                                  <w:pPr>
                                    <w:jc w:val="center"/>
                                    <w:rPr>
                                      <w:b/>
                                      <w:bCs/>
                                      <w:color w:val="FFFFFF" w:themeColor="background1"/>
                                      <w:szCs w:val="20"/>
                                      <w:lang w:val="en-US"/>
                                    </w:rPr>
                                  </w:pPr>
                                  <w:r w:rsidRPr="00164513">
                                    <w:rPr>
                                      <w:b/>
                                      <w:bCs/>
                                      <w:color w:val="FFFFFF" w:themeColor="background1"/>
                                      <w:szCs w:val="20"/>
                                      <w:lang w:val="en-US"/>
                                    </w:rPr>
                                    <w:t xml:space="preserve">S’inscrire au Portail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7DB6D9C" id="_x0000_s1053" style="position:absolute;margin-left:93.55pt;margin-top:.65pt;width:111.4pt;height:33.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" fillcolor="#bf8f00 [2407]" strokecolor="#09101d [484]" strokeweight="1pt">
                      <v:stroke joinstyle="miter"/>
                      <v:textbox>
                        <w:txbxContent>
                          <w:p w14:paraId="14CA00E3" w14:textId="77777777" w:rsidR="00F257F6" w:rsidRPr="00164513" w:rsidRDefault="00F257F6" w:rsidP="00F257F6">
                            <w:pPr>
                              <w:jc w:val="center"/>
                              <w:rPr>
                                <w:b/>
                                <w:bCs/>
                                <w:color w:val="FFFFFF" w:themeColor="background1"/>
                                <w:szCs w:val="20"/>
                                <w:lang w:val="en-US"/>
                              </w:rPr>
                            </w:pPr>
                            <w:proofErr w:type="spellStart"/>
                            <w:r w:rsidRPr="00164513">
                              <w:rPr>
                                <w:b/>
                                <w:bCs/>
                                <w:color w:val="FFFFFF" w:themeColor="background1"/>
                                <w:szCs w:val="20"/>
                                <w:lang w:val="en-US"/>
                              </w:rPr>
                              <w:t>S’inscrire</w:t>
                            </w:r>
                            <w:proofErr w:type="spellEnd"/>
                            <w:r w:rsidRPr="00164513">
                              <w:rPr>
                                <w:b/>
                                <w:bCs/>
                                <w:color w:val="FFFFFF" w:themeColor="background1"/>
                                <w:szCs w:val="20"/>
                                <w:lang w:val="en-US"/>
                              </w:rPr>
                              <w:t xml:space="preserve"> au </w:t>
                            </w:r>
                            <w:proofErr w:type="spellStart"/>
                            <w:r w:rsidRPr="00164513">
                              <w:rPr>
                                <w:b/>
                                <w:bCs/>
                                <w:color w:val="FFFFFF" w:themeColor="background1"/>
                                <w:szCs w:val="20"/>
                                <w:lang w:val="en-US"/>
                              </w:rPr>
                              <w:t>Portail</w:t>
                            </w:r>
                            <w:proofErr w:type="spellEnd"/>
                            <w:r w:rsidRPr="00164513">
                              <w:rPr>
                                <w:b/>
                                <w:bCs/>
                                <w:color w:val="FFFFFF" w:themeColor="background1"/>
                                <w:szCs w:val="20"/>
                                <w:lang w:val="en-US"/>
                              </w:rPr>
                              <w:t xml:space="preserve"> </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725824" behindDoc="0" locked="0" layoutInCell="1" allowOverlap="1" wp14:anchorId="298C8D63" wp14:editId="1018DDCB">
                      <wp:simplePos x="0" y="0"/>
                      <wp:positionH relativeFrom="column">
                        <wp:posOffset>201657</wp:posOffset>
                      </wp:positionH>
                      <wp:positionV relativeFrom="paragraph">
                        <wp:posOffset>106045</wp:posOffset>
                      </wp:positionV>
                      <wp:extent cx="1012371" cy="0"/>
                      <wp:effectExtent l="0" t="76200" r="16510" b="95250"/>
                      <wp:wrapNone/>
                      <wp:docPr id="618674620" name="Connecteur droit avec flèche 22"/>
                      <wp:cNvGraphicFramePr/>
                      <a:graphic xmlns:a="http://schemas.openxmlformats.org/drawingml/2006/main">
                        <a:graphicData uri="http://schemas.microsoft.com/office/word/2010/wordprocessingShape">
                          <wps:wsp>
                            <wps:cNvCnPr/>
                            <wps:spPr>
                              <a:xfrm>
                                <a:off x="0" y="0"/>
                                <a:ext cx="10123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6D65E3" id="Connecteur droit avec flèche 22" o:spid="_x0000_s1026" type="#_x0000_t32" style="position:absolute;margin-left:15.9pt;margin-top:8.35pt;width:79.7pt;height:0;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" strokecolor="#4472c4 [3204]" strokeweight=".5pt">
                      <v:stroke endarrow="block" joinstyle="miter"/>
                    </v:shape>
                  </w:pict>
                </mc:Fallback>
              </mc:AlternateContent>
            </w: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721728" behindDoc="0" locked="0" layoutInCell="1" allowOverlap="1" wp14:anchorId="25016B85" wp14:editId="42869EB0">
                      <wp:simplePos x="0" y="0"/>
                      <wp:positionH relativeFrom="column">
                        <wp:posOffset>575945</wp:posOffset>
                      </wp:positionH>
                      <wp:positionV relativeFrom="paragraph">
                        <wp:posOffset>141242</wp:posOffset>
                      </wp:positionV>
                      <wp:extent cx="5080" cy="1212215"/>
                      <wp:effectExtent l="0" t="0" r="33020" b="26035"/>
                      <wp:wrapNone/>
                      <wp:docPr id="1889960799" name="Connecteur droit 9"/>
                      <wp:cNvGraphicFramePr/>
                      <a:graphic xmlns:a="http://schemas.openxmlformats.org/drawingml/2006/main">
                        <a:graphicData uri="http://schemas.microsoft.com/office/word/2010/wordprocessingShape">
                          <wps:wsp>
                            <wps:cNvCnPr/>
                            <wps:spPr>
                              <a:xfrm flipV="1">
                                <a:off x="0" y="0"/>
                                <a:ext cx="5080" cy="12122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01C730" id="Connecteur droit 9"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35pt,11.1pt" to="45.75pt,1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" strokecolor="#4472c4 [3204]" strokeweight=".5pt">
                      <v:stroke joinstyle="miter"/>
                    </v:line>
                  </w:pict>
                </mc:Fallback>
              </mc:AlternateContent>
            </w:r>
            <w:r>
              <w:rPr>
                <w:rFonts w:ascii="Tahoma" w:hAnsi="Tahoma" w:cs="Tahoma"/>
                <w:noProof/>
                <w:color w:val="0000FF"/>
                <w:lang w:val="fr-FR" w:eastAsia="fr-FR"/>
              </w:rPr>
              <mc:AlternateContent>
                <mc:Choice Requires="wps">
                  <w:drawing>
                    <wp:anchor distT="0" distB="0" distL="114300" distR="114300" simplePos="0" relativeHeight="251777024" behindDoc="0" locked="0" layoutInCell="1" allowOverlap="1" wp14:anchorId="4182A9D1" wp14:editId="4CB995A2">
                      <wp:simplePos x="0" y="0"/>
                      <wp:positionH relativeFrom="column">
                        <wp:posOffset>6727009</wp:posOffset>
                      </wp:positionH>
                      <wp:positionV relativeFrom="paragraph">
                        <wp:posOffset>153761</wp:posOffset>
                      </wp:positionV>
                      <wp:extent cx="446314" cy="304800"/>
                      <wp:effectExtent l="0" t="38100" r="49530" b="19050"/>
                      <wp:wrapNone/>
                      <wp:docPr id="1025290576" name="Connecteur droit avec flèche 46"/>
                      <wp:cNvGraphicFramePr/>
                      <a:graphic xmlns:a="http://schemas.openxmlformats.org/drawingml/2006/main">
                        <a:graphicData uri="http://schemas.microsoft.com/office/word/2010/wordprocessingShape">
                          <wps:wsp>
                            <wps:cNvCnPr/>
                            <wps:spPr>
                              <a:xfrm flipV="1">
                                <a:off x="0" y="0"/>
                                <a:ext cx="446314"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A611F6" id="Connecteur droit avec flèche 46" o:spid="_x0000_s1026" type="#_x0000_t32" style="position:absolute;margin-left:529.7pt;margin-top:12.1pt;width:35.15pt;height:24pt;flip:y;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" strokecolor="#4472c4 [3204]" strokeweight=".5pt">
                      <v:stroke endarrow="block" joinstyle="miter"/>
                    </v:shape>
                  </w:pict>
                </mc:Fallback>
              </mc:AlternateContent>
            </w:r>
          </w:p>
          <w:p w:rsidR="00F257F6" w:rsidRDefault="00F257F6" w:rsidP="001548BE">
            <w:pPr>
              <w:rPr>
                <w:rFonts w:ascii="Tahoma" w:hAnsi="Tahoma" w:cs="Tahoma"/>
                <w:color w:val="0000FF"/>
              </w:rPr>
            </w:pPr>
            <w:r>
              <w:rPr>
                <w:rFonts w:ascii="Century Gothic" w:hAnsi="Century Gothic"/>
                <w:noProof/>
                <w:color w:val="0000FF"/>
                <w:lang w:val="fr-FR" w:eastAsia="fr-FR"/>
              </w:rPr>
              <mc:AlternateContent>
                <mc:Choice Requires="wps">
                  <w:drawing>
                    <wp:anchor distT="0" distB="0" distL="114300" distR="114300" simplePos="0" relativeHeight="251727872" behindDoc="0" locked="0" layoutInCell="1" allowOverlap="1" wp14:anchorId="06AE5879" wp14:editId="6984CDA8">
                      <wp:simplePos x="0" y="0"/>
                      <wp:positionH relativeFrom="column">
                        <wp:posOffset>1838960</wp:posOffset>
                      </wp:positionH>
                      <wp:positionV relativeFrom="paragraph">
                        <wp:posOffset>82913</wp:posOffset>
                      </wp:positionV>
                      <wp:extent cx="10795" cy="753745"/>
                      <wp:effectExtent l="76200" t="0" r="65405" b="65405"/>
                      <wp:wrapNone/>
                      <wp:docPr id="1820899891" name="Connecteur droit avec flèche 6"/>
                      <wp:cNvGraphicFramePr/>
                      <a:graphic xmlns:a="http://schemas.openxmlformats.org/drawingml/2006/main">
                        <a:graphicData uri="http://schemas.microsoft.com/office/word/2010/wordprocessingShape">
                          <wps:wsp>
                            <wps:cNvCnPr/>
                            <wps:spPr>
                              <a:xfrm flipH="1">
                                <a:off x="0" y="0"/>
                                <a:ext cx="10795" cy="7537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24729A" id="Connecteur droit avec flèche 6" o:spid="_x0000_s1026" type="#_x0000_t32" style="position:absolute;margin-left:144.8pt;margin-top:6.55pt;width:.85pt;height:59.3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24800" behindDoc="0" locked="0" layoutInCell="1" allowOverlap="1" wp14:anchorId="26D28C9C" wp14:editId="766909B2">
                      <wp:simplePos x="0" y="0"/>
                      <wp:positionH relativeFrom="column">
                        <wp:posOffset>577215</wp:posOffset>
                      </wp:positionH>
                      <wp:positionV relativeFrom="paragraph">
                        <wp:posOffset>4082</wp:posOffset>
                      </wp:positionV>
                      <wp:extent cx="620395" cy="0"/>
                      <wp:effectExtent l="0" t="76200" r="27305" b="95250"/>
                      <wp:wrapNone/>
                      <wp:docPr id="1505462272" name="Connecteur droit avec flèche 20"/>
                      <wp:cNvGraphicFramePr/>
                      <a:graphic xmlns:a="http://schemas.openxmlformats.org/drawingml/2006/main">
                        <a:graphicData uri="http://schemas.microsoft.com/office/word/2010/wordprocessingShape">
                          <wps:wsp>
                            <wps:cNvCnPr/>
                            <wps:spPr>
                              <a:xfrm>
                                <a:off x="0" y="0"/>
                                <a:ext cx="62039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097979" id="Connecteur droit avec flèche 20" o:spid="_x0000_s1026" type="#_x0000_t32" style="position:absolute;margin-left:45.45pt;margin-top:.3pt;width:48.85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" strokecolor="#4472c4 [3204]" strokeweight=".5pt">
                      <v:stroke endarrow="block" joinstyle="miter"/>
                    </v:shape>
                  </w:pict>
                </mc:Fallback>
              </mc:AlternateContent>
            </w:r>
          </w:p>
          <w:p w:rsidR="00F257F6" w:rsidRDefault="00F257F6" w:rsidP="001548BE">
            <w:pPr>
              <w:rPr>
                <w:rFonts w:ascii="Tahoma" w:hAnsi="Tahoma" w:cs="Tahoma"/>
                <w:color w:val="0000FF"/>
              </w:rPr>
            </w:pPr>
            <w:r>
              <w:rPr>
                <w:rFonts w:ascii="Century Gothic" w:hAnsi="Century Gothic"/>
                <w:noProof/>
                <w:color w:val="0000FF"/>
                <w:lang w:val="fr-FR" w:eastAsia="fr-FR"/>
              </w:rPr>
              <mc:AlternateContent>
                <mc:Choice Requires="wps">
                  <w:drawing>
                    <wp:anchor distT="0" distB="0" distL="114300" distR="114300" simplePos="0" relativeHeight="251678720" behindDoc="0" locked="0" layoutInCell="1" allowOverlap="1" wp14:anchorId="36A5E761" wp14:editId="15AA3581">
                      <wp:simplePos x="0" y="0"/>
                      <wp:positionH relativeFrom="column">
                        <wp:posOffset>5826216</wp:posOffset>
                      </wp:positionH>
                      <wp:positionV relativeFrom="paragraph">
                        <wp:posOffset>59328</wp:posOffset>
                      </wp:positionV>
                      <wp:extent cx="1202872" cy="353514"/>
                      <wp:effectExtent l="19050" t="19050" r="35560" b="46990"/>
                      <wp:wrapNone/>
                      <wp:docPr id="1808902238" name="Zone de texte 13"/>
                      <wp:cNvGraphicFramePr/>
                      <a:graphic xmlns:a="http://schemas.openxmlformats.org/drawingml/2006/main">
                        <a:graphicData uri="http://schemas.microsoft.com/office/word/2010/wordprocessingShape">
                          <wps:wsp>
                            <wps:cNvSpPr txBox="1"/>
                            <wps:spPr>
                              <a:xfrm>
                                <a:off x="0" y="0"/>
                                <a:ext cx="1202872" cy="353514"/>
                              </a:xfrm>
                              <a:custGeom>
                                <a:avLst/>
                                <a:gdLst>
                                  <a:gd name="connsiteX0" fmla="*/ 0 w 1202872"/>
                                  <a:gd name="connsiteY0" fmla="*/ 0 h 353514"/>
                                  <a:gd name="connsiteX1" fmla="*/ 625493 w 1202872"/>
                                  <a:gd name="connsiteY1" fmla="*/ 0 h 353514"/>
                                  <a:gd name="connsiteX2" fmla="*/ 1202872 w 1202872"/>
                                  <a:gd name="connsiteY2" fmla="*/ 0 h 353514"/>
                                  <a:gd name="connsiteX3" fmla="*/ 1202872 w 1202872"/>
                                  <a:gd name="connsiteY3" fmla="*/ 353514 h 353514"/>
                                  <a:gd name="connsiteX4" fmla="*/ 613465 w 1202872"/>
                                  <a:gd name="connsiteY4" fmla="*/ 353514 h 353514"/>
                                  <a:gd name="connsiteX5" fmla="*/ 0 w 1202872"/>
                                  <a:gd name="connsiteY5" fmla="*/ 353514 h 353514"/>
                                  <a:gd name="connsiteX6" fmla="*/ 0 w 1202872"/>
                                  <a:gd name="connsiteY6" fmla="*/ 0 h 3535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202872" h="353514" fill="none" extrusionOk="0">
                                    <a:moveTo>
                                      <a:pt x="0" y="0"/>
                                    </a:moveTo>
                                    <a:cubicBezTo>
                                      <a:pt x="251855" y="13052"/>
                                      <a:pt x="439480" y="-26172"/>
                                      <a:pt x="625493" y="0"/>
                                    </a:cubicBezTo>
                                    <a:cubicBezTo>
                                      <a:pt x="811506" y="26172"/>
                                      <a:pt x="1072185" y="-16072"/>
                                      <a:pt x="1202872" y="0"/>
                                    </a:cubicBezTo>
                                    <a:cubicBezTo>
                                      <a:pt x="1204862" y="142406"/>
                                      <a:pt x="1188869" y="280378"/>
                                      <a:pt x="1202872" y="353514"/>
                                    </a:cubicBezTo>
                                    <a:cubicBezTo>
                                      <a:pt x="953455" y="340155"/>
                                      <a:pt x="829102" y="337312"/>
                                      <a:pt x="613465" y="353514"/>
                                    </a:cubicBezTo>
                                    <a:cubicBezTo>
                                      <a:pt x="397828" y="369716"/>
                                      <a:pt x="168598" y="353190"/>
                                      <a:pt x="0" y="353514"/>
                                    </a:cubicBezTo>
                                    <a:cubicBezTo>
                                      <a:pt x="-2065" y="208635"/>
                                      <a:pt x="3129" y="75235"/>
                                      <a:pt x="0" y="0"/>
                                    </a:cubicBezTo>
                                    <a:close/>
                                  </a:path>
                                  <a:path w="1202872" h="353514" stroke="0" extrusionOk="0">
                                    <a:moveTo>
                                      <a:pt x="0" y="0"/>
                                    </a:moveTo>
                                    <a:cubicBezTo>
                                      <a:pt x="202733" y="17554"/>
                                      <a:pt x="355704" y="13124"/>
                                      <a:pt x="589407" y="0"/>
                                    </a:cubicBezTo>
                                    <a:cubicBezTo>
                                      <a:pt x="823110" y="-13124"/>
                                      <a:pt x="927307" y="-10676"/>
                                      <a:pt x="1202872" y="0"/>
                                    </a:cubicBezTo>
                                    <a:cubicBezTo>
                                      <a:pt x="1196474" y="91401"/>
                                      <a:pt x="1193252" y="178109"/>
                                      <a:pt x="1202872" y="353514"/>
                                    </a:cubicBezTo>
                                    <a:cubicBezTo>
                                      <a:pt x="943364" y="364681"/>
                                      <a:pt x="867439" y="361378"/>
                                      <a:pt x="601436" y="353514"/>
                                    </a:cubicBezTo>
                                    <a:cubicBezTo>
                                      <a:pt x="335433" y="345650"/>
                                      <a:pt x="251482" y="339638"/>
                                      <a:pt x="0" y="353514"/>
                                    </a:cubicBezTo>
                                    <a:cubicBezTo>
                                      <a:pt x="-16575" y="275107"/>
                                      <a:pt x="180" y="126408"/>
                                      <a:pt x="0" y="0"/>
                                    </a:cubicBezTo>
                                    <a:close/>
                                  </a:path>
                                </a:pathLst>
                              </a:custGeom>
                              <a:solidFill>
                                <a:schemeClr val="lt1"/>
                              </a:solidFill>
                              <a:ln w="6350" cap="rnd">
                                <a:solidFill>
                                  <a:srgbClr val="00B0F0"/>
                                </a:solidFill>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1219033472">
                                      <a:prstGeom prst="rect">
                                        <a:avLst/>
                                      </a:prstGeom>
                                      <ask:type>
                                        <ask:lineSketchFreehand/>
                                      </ask:type>
                                    </ask:lineSketchStyleProps>
                                  </a:ext>
                                </a:extLst>
                              </a:ln>
                            </wps:spPr>
                            <wps:txbx>
                              <w:txbxContent>
                                <w:p w:rsidR="00F257F6" w:rsidRPr="006740CB" w:rsidRDefault="00F257F6" w:rsidP="00F257F6">
                                  <w:pPr>
                                    <w:rPr>
                                      <w:color w:val="FF0000"/>
                                      <w:sz w:val="16"/>
                                      <w:szCs w:val="16"/>
                                      <w:lang w:val="en-US"/>
                                      <w14:textOutline w14:w="9525" w14:cap="rnd" w14:cmpd="sng" w14:algn="ctr">
                                        <w14:noFill/>
                                        <w14:prstDash w14:val="solid"/>
                                        <w14:bevel/>
                                      </w14:textOutline>
                                    </w:rPr>
                                  </w:pPr>
                                  <w:r>
                                    <w:rPr>
                                      <w:rFonts w:ascii="Tahoma" w:hAnsi="Tahoma" w:cs="Tahoma"/>
                                      <w:b/>
                                      <w:bCs/>
                                      <w:color w:val="FF0000"/>
                                      <w:sz w:val="16"/>
                                      <w:szCs w:val="16"/>
                                      <w:lang w:val="en-US"/>
                                      <w14:textOutline w14:w="9525" w14:cap="rnd" w14:cmpd="sng" w14:algn="ctr">
                                        <w14:noFill/>
                                        <w14:prstDash w14:val="solid"/>
                                        <w14:bevel/>
                                      </w14:textOutline>
                                    </w:rPr>
                                    <w:t>e-</w:t>
                                  </w:r>
                                  <w:r w:rsidRPr="006740CB">
                                    <w:rPr>
                                      <w:rFonts w:ascii="Tahoma" w:hAnsi="Tahoma" w:cs="Tahoma"/>
                                      <w:b/>
                                      <w:bCs/>
                                      <w:color w:val="FF0000"/>
                                      <w:sz w:val="16"/>
                                      <w:szCs w:val="16"/>
                                      <w:lang w:val="en-US"/>
                                      <w14:textOutline w14:w="9525" w14:cap="rnd" w14:cmpd="sng" w14:algn="ctr">
                                        <w14:noFill/>
                                        <w14:prstDash w14:val="solid"/>
                                        <w14:bevel/>
                                      </w14:textOutline>
                                    </w:rPr>
                                    <w:t xml:space="preserve">Paiement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A5E761" id="_x0000_s1054" type="#_x0000_t202" style="position:absolute;margin-left:458.75pt;margin-top:4.65pt;width:94.7pt;height:27.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" fillcolor="white [3201]" strokecolor="#00b0f0" strokeweight=".5pt">
                      <v:stroke endcap="round"/>
                      <v:textbox>
                        <w:txbxContent>
                          <w:p w14:paraId="5EA2AD95" w14:textId="77777777" w:rsidR="00F257F6" w:rsidRPr="006740CB" w:rsidRDefault="00F257F6" w:rsidP="00F257F6">
                            <w:pPr>
                              <w:rPr>
                                <w:color w:val="FF0000"/>
                                <w:sz w:val="16"/>
                                <w:szCs w:val="16"/>
                                <w:lang w:val="en-US"/>
                                <w14:textOutline w14:w="9525" w14:cap="rnd" w14:cmpd="sng" w14:algn="ctr">
                                  <w14:noFill/>
                                  <w14:prstDash w14:val="solid"/>
                                  <w14:bevel/>
                                </w14:textOutline>
                              </w:rPr>
                            </w:pPr>
                            <w:r>
                              <w:rPr>
                                <w:rFonts w:ascii="Tahoma" w:hAnsi="Tahoma" w:cs="Tahoma"/>
                                <w:b/>
                                <w:bCs/>
                                <w:color w:val="FF0000"/>
                                <w:sz w:val="16"/>
                                <w:szCs w:val="16"/>
                                <w:lang w:val="en-US"/>
                                <w14:textOutline w14:w="9525" w14:cap="rnd" w14:cmpd="sng" w14:algn="ctr">
                                  <w14:noFill/>
                                  <w14:prstDash w14:val="solid"/>
                                  <w14:bevel/>
                                </w14:textOutline>
                              </w:rPr>
                              <w:t>e-</w:t>
                            </w:r>
                            <w:r w:rsidRPr="006740CB">
                              <w:rPr>
                                <w:rFonts w:ascii="Tahoma" w:hAnsi="Tahoma" w:cs="Tahoma"/>
                                <w:b/>
                                <w:bCs/>
                                <w:color w:val="FF0000"/>
                                <w:sz w:val="16"/>
                                <w:szCs w:val="16"/>
                                <w:lang w:val="en-US"/>
                                <w14:textOutline w14:w="9525" w14:cap="rnd" w14:cmpd="sng" w14:algn="ctr">
                                  <w14:noFill/>
                                  <w14:prstDash w14:val="solid"/>
                                  <w14:bevel/>
                                </w14:textOutline>
                              </w:rPr>
                              <w:t xml:space="preserve">Paiement </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79744" behindDoc="0" locked="0" layoutInCell="1" allowOverlap="1" wp14:anchorId="3DD3515B" wp14:editId="6EE4F270">
                      <wp:simplePos x="0" y="0"/>
                      <wp:positionH relativeFrom="column">
                        <wp:posOffset>6508024</wp:posOffset>
                      </wp:positionH>
                      <wp:positionV relativeFrom="paragraph">
                        <wp:posOffset>75565</wp:posOffset>
                      </wp:positionV>
                      <wp:extent cx="364218" cy="310243"/>
                      <wp:effectExtent l="0" t="0" r="0" b="0"/>
                      <wp:wrapNone/>
                      <wp:docPr id="1565024391" name="Zone de texte 44"/>
                      <wp:cNvGraphicFramePr/>
                      <a:graphic xmlns:a="http://schemas.openxmlformats.org/drawingml/2006/main">
                        <a:graphicData uri="http://schemas.microsoft.com/office/word/2010/wordprocessingShape">
                          <wps:wsp>
                            <wps:cNvSpPr txBox="1"/>
                            <wps:spPr>
                              <a:xfrm>
                                <a:off x="0" y="0"/>
                                <a:ext cx="364218" cy="310243"/>
                              </a:xfrm>
                              <a:prstGeom prst="rect">
                                <a:avLst/>
                              </a:prstGeom>
                              <a:solidFill>
                                <a:schemeClr val="lt1"/>
                              </a:solidFill>
                              <a:ln w="6350">
                                <a:noFill/>
                                <a:prstDash val="dash"/>
                              </a:ln>
                            </wps:spPr>
                            <wps:txbx>
                              <w:txbxContent>
                                <w:p w:rsidR="00F257F6" w:rsidRDefault="00F257F6" w:rsidP="00F257F6">
                                  <w:r>
                                    <w:rPr>
                                      <w:noProof/>
                                      <w:lang w:val="fr-FR" w:eastAsia="fr-FR"/>
                                    </w:rPr>
                                    <w:drawing>
                                      <wp:inline distT="0" distB="0" distL="0" distR="0" wp14:anchorId="5AD66F8D" wp14:editId="6F824AC3">
                                        <wp:extent cx="223248" cy="223248"/>
                                        <wp:effectExtent l="0" t="0" r="5715" b="5715"/>
                                        <wp:docPr id="672424237" name="Graphique 672424237" descr="Euro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32804" name="Graphique 437232804" descr="Euro avec un remplissage uni"/>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1"/>
                                                    </a:ext>
                                                  </a:extLst>
                                                </a:blip>
                                                <a:stretch>
                                                  <a:fillRect/>
                                                </a:stretch>
                                              </pic:blipFill>
                                              <pic:spPr>
                                                <a:xfrm>
                                                  <a:off x="0" y="0"/>
                                                  <a:ext cx="224486" cy="22448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D3515B" id="Zone de texte 44" o:spid="_x0000_s1055" type="#_x0000_t202" style="position:absolute;margin-left:512.45pt;margin-top:5.95pt;width:28.7pt;height:24.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" fillcolor="white [3201]" stroked="f" strokeweight=".5pt">
                      <v:stroke dashstyle="dash"/>
                      <v:textbox>
                        <w:txbxContent>
                          <w:p w14:paraId="2E97F609" w14:textId="77777777" w:rsidR="00F257F6" w:rsidRDefault="00F257F6" w:rsidP="00F257F6">
                            <w:r>
                              <w:rPr>
                                <w:noProof/>
                              </w:rPr>
                              <w:drawing>
                                <wp:inline distT="0" distB="0" distL="0" distR="0" wp14:anchorId="5AD66F8D" wp14:editId="6F824AC3">
                                  <wp:extent cx="223248" cy="223248"/>
                                  <wp:effectExtent l="0" t="0" r="5715" b="5715"/>
                                  <wp:docPr id="672424237" name="Graphique 672424237" descr="Euro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32804" name="Graphique 437232804" descr="Euro avec un remplissage uni"/>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24486" cy="224486"/>
                                          </a:xfrm>
                                          <a:prstGeom prst="rect">
                                            <a:avLst/>
                                          </a:prstGeom>
                                        </pic:spPr>
                                      </pic:pic>
                                    </a:graphicData>
                                  </a:graphic>
                                </wp:inline>
                              </w:drawing>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32992" behindDoc="0" locked="0" layoutInCell="1" allowOverlap="1" wp14:anchorId="60359F7B" wp14:editId="04342800">
                      <wp:simplePos x="0" y="0"/>
                      <wp:positionH relativeFrom="column">
                        <wp:posOffset>8217989</wp:posOffset>
                      </wp:positionH>
                      <wp:positionV relativeFrom="paragraph">
                        <wp:posOffset>4808</wp:posOffset>
                      </wp:positionV>
                      <wp:extent cx="419100" cy="364671"/>
                      <wp:effectExtent l="0" t="0" r="0" b="0"/>
                      <wp:wrapNone/>
                      <wp:docPr id="619751432" name="Zone de texte 1"/>
                      <wp:cNvGraphicFramePr/>
                      <a:graphic xmlns:a="http://schemas.openxmlformats.org/drawingml/2006/main">
                        <a:graphicData uri="http://schemas.microsoft.com/office/word/2010/wordprocessingShape">
                          <wps:wsp>
                            <wps:cNvSpPr txBox="1"/>
                            <wps:spPr>
                              <a:xfrm>
                                <a:off x="0" y="0"/>
                                <a:ext cx="419100" cy="364671"/>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1A09292E" wp14:editId="6C7D843A">
                                        <wp:extent cx="125095" cy="130810"/>
                                        <wp:effectExtent l="0" t="0" r="8255" b="2540"/>
                                        <wp:docPr id="956634326" name="Image 95663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Pr="00F81544" w:rsidRDefault="00F257F6" w:rsidP="00F257F6">
                                  <w:pPr>
                                    <w:rPr>
                                      <w:rFonts w:ascii="Tahoma" w:hAnsi="Tahoma" w:cs="Tahoma"/>
                                      <w:b/>
                                      <w:bCs/>
                                    </w:rPr>
                                  </w:pPr>
                                  <w:r w:rsidRPr="00F81544">
                                    <w:rPr>
                                      <w:rFonts w:ascii="Tahoma" w:hAnsi="Tahoma" w:cs="Tahoma"/>
                                      <w:b/>
                                      <w:bCs/>
                                      <w:sz w:val="16"/>
                                      <w:szCs w:val="16"/>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359F7B" id="_x0000_s1056" type="#_x0000_t202" style="position:absolute;margin-left:647.1pt;margin-top:.4pt;width:33pt;height:28.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" fillcolor="white [3201]" stroked="f" strokeweight=".5pt">
                      <v:textbox>
                        <w:txbxContent>
                          <w:p w14:paraId="747B132C" w14:textId="77777777" w:rsidR="00F257F6" w:rsidRDefault="00F257F6" w:rsidP="00F257F6">
                            <w:pPr>
                              <w:rPr>
                                <w:sz w:val="16"/>
                                <w:szCs w:val="16"/>
                              </w:rPr>
                            </w:pPr>
                            <w:r w:rsidRPr="00A21051">
                              <w:rPr>
                                <w:noProof/>
                              </w:rPr>
                              <w:drawing>
                                <wp:inline distT="0" distB="0" distL="0" distR="0" wp14:anchorId="1A09292E" wp14:editId="6C7D843A">
                                  <wp:extent cx="125095" cy="130810"/>
                                  <wp:effectExtent l="0" t="0" r="8255" b="2540"/>
                                  <wp:docPr id="956634326" name="Image 95663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309B7466" w14:textId="77777777" w:rsidR="00F257F6" w:rsidRPr="00F81544" w:rsidRDefault="00F257F6" w:rsidP="00F257F6">
                            <w:pPr>
                              <w:rPr>
                                <w:rFonts w:ascii="Tahoma" w:hAnsi="Tahoma" w:cs="Tahoma"/>
                                <w:b/>
                                <w:bCs/>
                              </w:rPr>
                            </w:pPr>
                            <w:r w:rsidRPr="00F81544">
                              <w:rPr>
                                <w:rFonts w:ascii="Tahoma" w:hAnsi="Tahoma" w:cs="Tahoma"/>
                                <w:b/>
                                <w:bCs/>
                                <w:sz w:val="16"/>
                                <w:szCs w:val="16"/>
                              </w:rPr>
                              <w:t>Fin</w:t>
                            </w:r>
                          </w:p>
                        </w:txbxContent>
                      </v:textbox>
                    </v:shape>
                  </w:pict>
                </mc:Fallback>
              </mc:AlternateContent>
            </w: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736064" behindDoc="0" locked="0" layoutInCell="1" allowOverlap="1" wp14:anchorId="5FEF3435" wp14:editId="76B2B589">
                      <wp:simplePos x="0" y="0"/>
                      <wp:positionH relativeFrom="column">
                        <wp:posOffset>4789170</wp:posOffset>
                      </wp:positionH>
                      <wp:positionV relativeFrom="paragraph">
                        <wp:posOffset>136797</wp:posOffset>
                      </wp:positionV>
                      <wp:extent cx="5080" cy="299085"/>
                      <wp:effectExtent l="76200" t="0" r="71120" b="62865"/>
                      <wp:wrapNone/>
                      <wp:docPr id="2063612041" name="Connecteur droit avec flèche 18"/>
                      <wp:cNvGraphicFramePr/>
                      <a:graphic xmlns:a="http://schemas.openxmlformats.org/drawingml/2006/main">
                        <a:graphicData uri="http://schemas.microsoft.com/office/word/2010/wordprocessingShape">
                          <wps:wsp>
                            <wps:cNvCnPr/>
                            <wps:spPr>
                              <a:xfrm flipH="1">
                                <a:off x="0" y="0"/>
                                <a:ext cx="5080" cy="299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1F4A37" id="Connecteur droit avec flèche 18" o:spid="_x0000_s1026" type="#_x0000_t32" style="position:absolute;margin-left:377.1pt;margin-top:10.75pt;width:.4pt;height:23.55pt;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35040" behindDoc="0" locked="0" layoutInCell="1" allowOverlap="1" wp14:anchorId="40EB3245" wp14:editId="19F45151">
                      <wp:simplePos x="0" y="0"/>
                      <wp:positionH relativeFrom="column">
                        <wp:posOffset>3376658</wp:posOffset>
                      </wp:positionH>
                      <wp:positionV relativeFrom="paragraph">
                        <wp:posOffset>103505</wp:posOffset>
                      </wp:positionV>
                      <wp:extent cx="10795" cy="833120"/>
                      <wp:effectExtent l="57150" t="38100" r="65405" b="24130"/>
                      <wp:wrapNone/>
                      <wp:docPr id="1601993235" name="Connecteur droit avec flèche 17"/>
                      <wp:cNvGraphicFramePr/>
                      <a:graphic xmlns:a="http://schemas.openxmlformats.org/drawingml/2006/main">
                        <a:graphicData uri="http://schemas.microsoft.com/office/word/2010/wordprocessingShape">
                          <wps:wsp>
                            <wps:cNvCnPr/>
                            <wps:spPr>
                              <a:xfrm flipV="1">
                                <a:off x="0" y="0"/>
                                <a:ext cx="10795" cy="833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91C542" id="Connecteur droit avec flèche 17" o:spid="_x0000_s1026" type="#_x0000_t32" style="position:absolute;margin-left:265.9pt;margin-top:8.15pt;width:.85pt;height:65.6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31968" behindDoc="0" locked="0" layoutInCell="1" allowOverlap="1" wp14:anchorId="4CE05882" wp14:editId="55B04306">
                      <wp:simplePos x="0" y="0"/>
                      <wp:positionH relativeFrom="column">
                        <wp:posOffset>5747294</wp:posOffset>
                      </wp:positionH>
                      <wp:positionV relativeFrom="paragraph">
                        <wp:posOffset>162106</wp:posOffset>
                      </wp:positionV>
                      <wp:extent cx="288018" cy="299358"/>
                      <wp:effectExtent l="0" t="38100" r="55245" b="24765"/>
                      <wp:wrapNone/>
                      <wp:docPr id="874541447" name="Connecteur droit avec flèche 15"/>
                      <wp:cNvGraphicFramePr/>
                      <a:graphic xmlns:a="http://schemas.openxmlformats.org/drawingml/2006/main">
                        <a:graphicData uri="http://schemas.microsoft.com/office/word/2010/wordprocessingShape">
                          <wps:wsp>
                            <wps:cNvCnPr/>
                            <wps:spPr>
                              <a:xfrm flipV="1">
                                <a:off x="0" y="0"/>
                                <a:ext cx="288018" cy="2993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6ADCF9" id="Connecteur droit avec flèche 15" o:spid="_x0000_s1026" type="#_x0000_t32" style="position:absolute;margin-left:452.55pt;margin-top:12.75pt;width:22.7pt;height:23.55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" strokecolor="#4472c4 [3204]" strokeweight=".5pt">
                      <v:stroke endarrow="block" joinstyle="miter"/>
                    </v:shape>
                  </w:pict>
                </mc:Fallback>
              </mc:AlternateContent>
            </w:r>
          </w:p>
        </w:tc>
      </w:tr>
      <w:tr w:rsidR="00F257F6" w:rsidTr="001548BE">
        <w:trPr>
          <w:cantSplit/>
          <w:trHeight w:val="1900"/>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auto"/>
              </w:rPr>
            </w:pPr>
            <w:r w:rsidRPr="00EB0FBF">
              <w:rPr>
                <w:rFonts w:ascii="Tahoma" w:hAnsi="Tahoma" w:cs="Tahoma"/>
                <w:b/>
                <w:bCs/>
                <w:color w:val="auto"/>
              </w:rPr>
              <w:t>ANaT</w:t>
            </w:r>
            <w:r>
              <w:rPr>
                <w:rFonts w:ascii="Tahoma" w:hAnsi="Tahoma" w:cs="Tahoma"/>
                <w:b/>
                <w:bCs/>
                <w:color w:val="auto"/>
              </w:rPr>
              <w:t xml:space="preserve"> </w:t>
            </w:r>
            <w:r w:rsidRPr="00EB0FBF">
              <w:rPr>
                <w:rFonts w:ascii="Tahoma" w:hAnsi="Tahoma" w:cs="Tahoma"/>
                <w:b/>
                <w:bCs/>
                <w:color w:val="auto"/>
              </w:rPr>
              <w:t>/ SIMVeB</w:t>
            </w:r>
          </w:p>
        </w:tc>
        <w:tc>
          <w:tcPr>
            <w:tcW w:w="13741" w:type="dxa"/>
          </w:tcPr>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719680" behindDoc="0" locked="0" layoutInCell="1" allowOverlap="1" wp14:anchorId="6608282D" wp14:editId="61FA2EDF">
                      <wp:simplePos x="0" y="0"/>
                      <wp:positionH relativeFrom="column">
                        <wp:posOffset>3760651</wp:posOffset>
                      </wp:positionH>
                      <wp:positionV relativeFrom="paragraph">
                        <wp:posOffset>132534</wp:posOffset>
                      </wp:positionV>
                      <wp:extent cx="2117272" cy="832485"/>
                      <wp:effectExtent l="0" t="0" r="16510" b="24765"/>
                      <wp:wrapNone/>
                      <wp:docPr id="1267989210" name="Rectangle : coins arrondis 3"/>
                      <wp:cNvGraphicFramePr/>
                      <a:graphic xmlns:a="http://schemas.openxmlformats.org/drawingml/2006/main">
                        <a:graphicData uri="http://schemas.microsoft.com/office/word/2010/wordprocessingShape">
                          <wps:wsp>
                            <wps:cNvSpPr/>
                            <wps:spPr>
                              <a:xfrm>
                                <a:off x="0" y="0"/>
                                <a:ext cx="2117272" cy="832485"/>
                              </a:xfrm>
                              <a:prstGeom prst="roundRect">
                                <a:avLst/>
                              </a:prstGeom>
                              <a:solidFill>
                                <a:schemeClr val="accent3"/>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F1407" w:rsidRDefault="00F257F6" w:rsidP="00F257F6">
                                  <w:pPr>
                                    <w:jc w:val="center"/>
                                    <w:rPr>
                                      <w:b/>
                                      <w:bCs/>
                                      <w:color w:val="FFFFFF" w:themeColor="background1"/>
                                      <w:lang w:val="fr-FR"/>
                                    </w:rPr>
                                  </w:pPr>
                                  <w:r w:rsidRPr="003F1407">
                                    <w:rPr>
                                      <w:b/>
                                      <w:bCs/>
                                      <w:color w:val="FFFFFF" w:themeColor="background1"/>
                                      <w:lang w:val="fr-FR"/>
                                    </w:rPr>
                                    <w:t>Contrôle de la saisie et A</w:t>
                                  </w:r>
                                  <w:r>
                                    <w:rPr>
                                      <w:b/>
                                      <w:bCs/>
                                      <w:color w:val="FFFFFF" w:themeColor="background1"/>
                                      <w:lang w:val="fr-FR"/>
                                    </w:rPr>
                                    <w:t xml:space="preserve">pplication des règles de Gestion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608282D" id="_x0000_s1057" style="position:absolute;margin-left:296.1pt;margin-top:10.45pt;width:166.7pt;height:65.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" fillcolor="#a5a5a5 [3206]" strokecolor="#09101d [484]" strokeweight="1pt">
                      <v:stroke joinstyle="miter"/>
                      <v:textbox>
                        <w:txbxContent>
                          <w:p w14:paraId="26469FF4" w14:textId="77777777" w:rsidR="00F257F6" w:rsidRPr="003F1407" w:rsidRDefault="00F257F6" w:rsidP="00F257F6">
                            <w:pPr>
                              <w:jc w:val="center"/>
                              <w:rPr>
                                <w:b/>
                                <w:bCs/>
                                <w:color w:val="FFFFFF" w:themeColor="background1"/>
                                <w:lang w:val="fr-FR"/>
                              </w:rPr>
                            </w:pPr>
                            <w:r w:rsidRPr="003F1407">
                              <w:rPr>
                                <w:b/>
                                <w:bCs/>
                                <w:color w:val="FFFFFF" w:themeColor="background1"/>
                                <w:lang w:val="fr-FR"/>
                              </w:rPr>
                              <w:t>Contrôle de la saisie et A</w:t>
                            </w:r>
                            <w:r>
                              <w:rPr>
                                <w:b/>
                                <w:bCs/>
                                <w:color w:val="FFFFFF" w:themeColor="background1"/>
                                <w:lang w:val="fr-FR"/>
                              </w:rPr>
                              <w:t xml:space="preserve">pplication des règles de Gestion </w:t>
                            </w:r>
                          </w:p>
                        </w:txbxContent>
                      </v:textbox>
                    </v:roundrect>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29920" behindDoc="0" locked="0" layoutInCell="1" allowOverlap="1" wp14:anchorId="55E509C3" wp14:editId="4EB45521">
                      <wp:simplePos x="0" y="0"/>
                      <wp:positionH relativeFrom="column">
                        <wp:posOffset>6359616</wp:posOffset>
                      </wp:positionH>
                      <wp:positionV relativeFrom="paragraph">
                        <wp:posOffset>80372</wp:posOffset>
                      </wp:positionV>
                      <wp:extent cx="2214245" cy="642257"/>
                      <wp:effectExtent l="19050" t="19050" r="33655" b="62865"/>
                      <wp:wrapNone/>
                      <wp:docPr id="2094164391" name="Organigramme : Stockage interne 12"/>
                      <wp:cNvGraphicFramePr/>
                      <a:graphic xmlns:a="http://schemas.openxmlformats.org/drawingml/2006/main">
                        <a:graphicData uri="http://schemas.microsoft.com/office/word/2010/wordprocessingShape">
                          <wps:wsp>
                            <wps:cNvSpPr/>
                            <wps:spPr>
                              <a:xfrm>
                                <a:off x="0" y="0"/>
                                <a:ext cx="2214245" cy="642257"/>
                              </a:xfrm>
                              <a:custGeom>
                                <a:avLst/>
                                <a:gdLst>
                                  <a:gd name="connsiteX0" fmla="*/ 0 w 2214245"/>
                                  <a:gd name="connsiteY0" fmla="*/ 0 h 642257"/>
                                  <a:gd name="connsiteX1" fmla="*/ 531419 w 2214245"/>
                                  <a:gd name="connsiteY1" fmla="*/ 0 h 642257"/>
                                  <a:gd name="connsiteX2" fmla="*/ 1018553 w 2214245"/>
                                  <a:gd name="connsiteY2" fmla="*/ 0 h 642257"/>
                                  <a:gd name="connsiteX3" fmla="*/ 1616399 w 2214245"/>
                                  <a:gd name="connsiteY3" fmla="*/ 0 h 642257"/>
                                  <a:gd name="connsiteX4" fmla="*/ 2214245 w 2214245"/>
                                  <a:gd name="connsiteY4" fmla="*/ 0 h 642257"/>
                                  <a:gd name="connsiteX5" fmla="*/ 2214245 w 2214245"/>
                                  <a:gd name="connsiteY5" fmla="*/ 314706 h 642257"/>
                                  <a:gd name="connsiteX6" fmla="*/ 2214245 w 2214245"/>
                                  <a:gd name="connsiteY6" fmla="*/ 642257 h 642257"/>
                                  <a:gd name="connsiteX7" fmla="*/ 1660684 w 2214245"/>
                                  <a:gd name="connsiteY7" fmla="*/ 642257 h 642257"/>
                                  <a:gd name="connsiteX8" fmla="*/ 1062838 w 2214245"/>
                                  <a:gd name="connsiteY8" fmla="*/ 642257 h 642257"/>
                                  <a:gd name="connsiteX9" fmla="*/ 575704 w 2214245"/>
                                  <a:gd name="connsiteY9" fmla="*/ 642257 h 642257"/>
                                  <a:gd name="connsiteX10" fmla="*/ 0 w 2214245"/>
                                  <a:gd name="connsiteY10" fmla="*/ 642257 h 642257"/>
                                  <a:gd name="connsiteX11" fmla="*/ 0 w 2214245"/>
                                  <a:gd name="connsiteY11" fmla="*/ 321129 h 642257"/>
                                  <a:gd name="connsiteX12" fmla="*/ 0 w 2214245"/>
                                  <a:gd name="connsiteY12" fmla="*/ 0 h 642257"/>
                                  <a:gd name="connsiteX0" fmla="*/ 276780 w 2214245"/>
                                  <a:gd name="connsiteY0" fmla="*/ 0 h 642257"/>
                                  <a:gd name="connsiteX1" fmla="*/ 276780 w 2214245"/>
                                  <a:gd name="connsiteY1" fmla="*/ 333974 h 642257"/>
                                  <a:gd name="connsiteX2" fmla="*/ 276780 w 2214245"/>
                                  <a:gd name="connsiteY2" fmla="*/ 642257 h 642257"/>
                                  <a:gd name="connsiteX3" fmla="*/ 0 w 2214245"/>
                                  <a:gd name="connsiteY3" fmla="*/ 80282 h 642257"/>
                                  <a:gd name="connsiteX4" fmla="*/ 553561 w 2214245"/>
                                  <a:gd name="connsiteY4" fmla="*/ 80282 h 642257"/>
                                  <a:gd name="connsiteX5" fmla="*/ 1107123 w 2214245"/>
                                  <a:gd name="connsiteY5" fmla="*/ 80282 h 642257"/>
                                  <a:gd name="connsiteX6" fmla="*/ 1660684 w 2214245"/>
                                  <a:gd name="connsiteY6" fmla="*/ 80282 h 642257"/>
                                  <a:gd name="connsiteX7" fmla="*/ 2214245 w 2214245"/>
                                  <a:gd name="connsiteY7" fmla="*/ 80282 h 642257"/>
                                  <a:gd name="connsiteX0" fmla="*/ 0 w 2214245"/>
                                  <a:gd name="connsiteY0" fmla="*/ 0 h 642257"/>
                                  <a:gd name="connsiteX1" fmla="*/ 509276 w 2214245"/>
                                  <a:gd name="connsiteY1" fmla="*/ 0 h 642257"/>
                                  <a:gd name="connsiteX2" fmla="*/ 1018553 w 2214245"/>
                                  <a:gd name="connsiteY2" fmla="*/ 0 h 642257"/>
                                  <a:gd name="connsiteX3" fmla="*/ 1572114 w 2214245"/>
                                  <a:gd name="connsiteY3" fmla="*/ 0 h 642257"/>
                                  <a:gd name="connsiteX4" fmla="*/ 2214245 w 2214245"/>
                                  <a:gd name="connsiteY4" fmla="*/ 0 h 642257"/>
                                  <a:gd name="connsiteX5" fmla="*/ 2214245 w 2214245"/>
                                  <a:gd name="connsiteY5" fmla="*/ 321129 h 642257"/>
                                  <a:gd name="connsiteX6" fmla="*/ 2214245 w 2214245"/>
                                  <a:gd name="connsiteY6" fmla="*/ 642257 h 642257"/>
                                  <a:gd name="connsiteX7" fmla="*/ 1682826 w 2214245"/>
                                  <a:gd name="connsiteY7" fmla="*/ 642257 h 642257"/>
                                  <a:gd name="connsiteX8" fmla="*/ 1195692 w 2214245"/>
                                  <a:gd name="connsiteY8" fmla="*/ 642257 h 642257"/>
                                  <a:gd name="connsiteX9" fmla="*/ 597846 w 2214245"/>
                                  <a:gd name="connsiteY9" fmla="*/ 642257 h 642257"/>
                                  <a:gd name="connsiteX10" fmla="*/ 0 w 2214245"/>
                                  <a:gd name="connsiteY10" fmla="*/ 642257 h 642257"/>
                                  <a:gd name="connsiteX11" fmla="*/ 0 w 2214245"/>
                                  <a:gd name="connsiteY11" fmla="*/ 308283 h 642257"/>
                                  <a:gd name="connsiteX12" fmla="*/ 0 w 2214245"/>
                                  <a:gd name="connsiteY12" fmla="*/ 0 h 6422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214245" h="642257" stroke="0" extrusionOk="0">
                                    <a:moveTo>
                                      <a:pt x="0" y="0"/>
                                    </a:moveTo>
                                    <a:cubicBezTo>
                                      <a:pt x="181575" y="-27376"/>
                                      <a:pt x="271290" y="397"/>
                                      <a:pt x="531419" y="0"/>
                                    </a:cubicBezTo>
                                    <a:cubicBezTo>
                                      <a:pt x="791548" y="-397"/>
                                      <a:pt x="853967" y="37944"/>
                                      <a:pt x="1018553" y="0"/>
                                    </a:cubicBezTo>
                                    <a:cubicBezTo>
                                      <a:pt x="1183139" y="-37944"/>
                                      <a:pt x="1419013" y="8212"/>
                                      <a:pt x="1616399" y="0"/>
                                    </a:cubicBezTo>
                                    <a:cubicBezTo>
                                      <a:pt x="1813785" y="-8212"/>
                                      <a:pt x="2042504" y="327"/>
                                      <a:pt x="2214245" y="0"/>
                                    </a:cubicBezTo>
                                    <a:cubicBezTo>
                                      <a:pt x="2249772" y="82791"/>
                                      <a:pt x="2207159" y="173148"/>
                                      <a:pt x="2214245" y="314706"/>
                                    </a:cubicBezTo>
                                    <a:cubicBezTo>
                                      <a:pt x="2221331" y="456264"/>
                                      <a:pt x="2196928" y="504131"/>
                                      <a:pt x="2214245" y="642257"/>
                                    </a:cubicBezTo>
                                    <a:cubicBezTo>
                                      <a:pt x="1989424" y="654005"/>
                                      <a:pt x="1858757" y="633136"/>
                                      <a:pt x="1660684" y="642257"/>
                                    </a:cubicBezTo>
                                    <a:cubicBezTo>
                                      <a:pt x="1462611" y="651378"/>
                                      <a:pt x="1282080" y="582188"/>
                                      <a:pt x="1062838" y="642257"/>
                                    </a:cubicBezTo>
                                    <a:cubicBezTo>
                                      <a:pt x="843596" y="702326"/>
                                      <a:pt x="742853" y="587958"/>
                                      <a:pt x="575704" y="642257"/>
                                    </a:cubicBezTo>
                                    <a:cubicBezTo>
                                      <a:pt x="408555" y="696556"/>
                                      <a:pt x="207542" y="619951"/>
                                      <a:pt x="0" y="642257"/>
                                    </a:cubicBezTo>
                                    <a:cubicBezTo>
                                      <a:pt x="-22102" y="482567"/>
                                      <a:pt x="10288" y="464879"/>
                                      <a:pt x="0" y="321129"/>
                                    </a:cubicBezTo>
                                    <a:cubicBezTo>
                                      <a:pt x="-10288" y="177379"/>
                                      <a:pt x="23478" y="141973"/>
                                      <a:pt x="0" y="0"/>
                                    </a:cubicBezTo>
                                    <a:close/>
                                  </a:path>
                                  <a:path w="2214245" h="642257" fill="none" extrusionOk="0">
                                    <a:moveTo>
                                      <a:pt x="276780" y="0"/>
                                    </a:moveTo>
                                    <a:cubicBezTo>
                                      <a:pt x="296159" y="94356"/>
                                      <a:pt x="269809" y="234140"/>
                                      <a:pt x="276780" y="333974"/>
                                    </a:cubicBezTo>
                                    <a:cubicBezTo>
                                      <a:pt x="283751" y="433808"/>
                                      <a:pt x="270318" y="508834"/>
                                      <a:pt x="276780" y="642257"/>
                                    </a:cubicBezTo>
                                    <a:moveTo>
                                      <a:pt x="0" y="80282"/>
                                    </a:moveTo>
                                    <a:cubicBezTo>
                                      <a:pt x="260305" y="60618"/>
                                      <a:pt x="437458" y="120644"/>
                                      <a:pt x="553561" y="80282"/>
                                    </a:cubicBezTo>
                                    <a:cubicBezTo>
                                      <a:pt x="669664" y="39920"/>
                                      <a:pt x="916313" y="96355"/>
                                      <a:pt x="1107123" y="80282"/>
                                    </a:cubicBezTo>
                                    <a:cubicBezTo>
                                      <a:pt x="1297933" y="64209"/>
                                      <a:pt x="1545777" y="123407"/>
                                      <a:pt x="1660684" y="80282"/>
                                    </a:cubicBezTo>
                                    <a:cubicBezTo>
                                      <a:pt x="1775591" y="37157"/>
                                      <a:pt x="1991590" y="90986"/>
                                      <a:pt x="2214245" y="80282"/>
                                    </a:cubicBezTo>
                                  </a:path>
                                  <a:path w="2214245" h="642257" fill="none" extrusionOk="0">
                                    <a:moveTo>
                                      <a:pt x="0" y="0"/>
                                    </a:moveTo>
                                    <a:cubicBezTo>
                                      <a:pt x="247165" y="-43798"/>
                                      <a:pt x="271134" y="10217"/>
                                      <a:pt x="509276" y="0"/>
                                    </a:cubicBezTo>
                                    <a:cubicBezTo>
                                      <a:pt x="747418" y="-10217"/>
                                      <a:pt x="817939" y="4885"/>
                                      <a:pt x="1018553" y="0"/>
                                    </a:cubicBezTo>
                                    <a:cubicBezTo>
                                      <a:pt x="1219167" y="-4885"/>
                                      <a:pt x="1400157" y="47291"/>
                                      <a:pt x="1572114" y="0"/>
                                    </a:cubicBezTo>
                                    <a:cubicBezTo>
                                      <a:pt x="1744071" y="-47291"/>
                                      <a:pt x="2040891" y="64371"/>
                                      <a:pt x="2214245" y="0"/>
                                    </a:cubicBezTo>
                                    <a:cubicBezTo>
                                      <a:pt x="2252574" y="81427"/>
                                      <a:pt x="2176149" y="205197"/>
                                      <a:pt x="2214245" y="321129"/>
                                    </a:cubicBezTo>
                                    <a:cubicBezTo>
                                      <a:pt x="2252341" y="437061"/>
                                      <a:pt x="2204553" y="561093"/>
                                      <a:pt x="2214245" y="642257"/>
                                    </a:cubicBezTo>
                                    <a:cubicBezTo>
                                      <a:pt x="2082255" y="702366"/>
                                      <a:pt x="1863722" y="617123"/>
                                      <a:pt x="1682826" y="642257"/>
                                    </a:cubicBezTo>
                                    <a:cubicBezTo>
                                      <a:pt x="1501930" y="667391"/>
                                      <a:pt x="1359425" y="586022"/>
                                      <a:pt x="1195692" y="642257"/>
                                    </a:cubicBezTo>
                                    <a:cubicBezTo>
                                      <a:pt x="1031959" y="698492"/>
                                      <a:pt x="760959" y="613970"/>
                                      <a:pt x="597846" y="642257"/>
                                    </a:cubicBezTo>
                                    <a:cubicBezTo>
                                      <a:pt x="434733" y="670544"/>
                                      <a:pt x="253360" y="597141"/>
                                      <a:pt x="0" y="642257"/>
                                    </a:cubicBezTo>
                                    <a:cubicBezTo>
                                      <a:pt x="-6792" y="475717"/>
                                      <a:pt x="23138" y="475024"/>
                                      <a:pt x="0" y="308283"/>
                                    </a:cubicBezTo>
                                    <a:cubicBezTo>
                                      <a:pt x="-23138" y="141542"/>
                                      <a:pt x="4138" y="71508"/>
                                      <a:pt x="0" y="0"/>
                                    </a:cubicBezTo>
                                    <a:close/>
                                  </a:path>
                                  <a:path w="2214245" h="642257" fill="none" stroke="0" extrusionOk="0">
                                    <a:moveTo>
                                      <a:pt x="276780" y="0"/>
                                    </a:moveTo>
                                    <a:cubicBezTo>
                                      <a:pt x="311416" y="138804"/>
                                      <a:pt x="271491" y="246882"/>
                                      <a:pt x="276780" y="314706"/>
                                    </a:cubicBezTo>
                                    <a:cubicBezTo>
                                      <a:pt x="282069" y="382530"/>
                                      <a:pt x="252742" y="554744"/>
                                      <a:pt x="276780" y="642257"/>
                                    </a:cubicBezTo>
                                    <a:moveTo>
                                      <a:pt x="0" y="80282"/>
                                    </a:moveTo>
                                    <a:cubicBezTo>
                                      <a:pt x="164409" y="56312"/>
                                      <a:pt x="330340" y="102398"/>
                                      <a:pt x="575704" y="80282"/>
                                    </a:cubicBezTo>
                                    <a:cubicBezTo>
                                      <a:pt x="821068" y="58166"/>
                                      <a:pt x="900173" y="129275"/>
                                      <a:pt x="1129265" y="80282"/>
                                    </a:cubicBezTo>
                                    <a:cubicBezTo>
                                      <a:pt x="1358357" y="31289"/>
                                      <a:pt x="1377163" y="133517"/>
                                      <a:pt x="1616399" y="80282"/>
                                    </a:cubicBezTo>
                                    <a:cubicBezTo>
                                      <a:pt x="1855635" y="27047"/>
                                      <a:pt x="1937937" y="138763"/>
                                      <a:pt x="2214245" y="80282"/>
                                    </a:cubicBezTo>
                                  </a:path>
                                  <a:path w="2214245" h="642257" fill="none" stroke="0" extrusionOk="0">
                                    <a:moveTo>
                                      <a:pt x="0" y="0"/>
                                    </a:moveTo>
                                    <a:cubicBezTo>
                                      <a:pt x="238393" y="-53714"/>
                                      <a:pt x="322854" y="40998"/>
                                      <a:pt x="575704" y="0"/>
                                    </a:cubicBezTo>
                                    <a:cubicBezTo>
                                      <a:pt x="828554" y="-40998"/>
                                      <a:pt x="945712" y="36708"/>
                                      <a:pt x="1084980" y="0"/>
                                    </a:cubicBezTo>
                                    <a:cubicBezTo>
                                      <a:pt x="1224248" y="-36708"/>
                                      <a:pt x="1391132" y="18495"/>
                                      <a:pt x="1660684" y="0"/>
                                    </a:cubicBezTo>
                                    <a:cubicBezTo>
                                      <a:pt x="1930236" y="-18495"/>
                                      <a:pt x="2061448" y="27475"/>
                                      <a:pt x="2214245" y="0"/>
                                    </a:cubicBezTo>
                                    <a:cubicBezTo>
                                      <a:pt x="2229895" y="139676"/>
                                      <a:pt x="2179823" y="218160"/>
                                      <a:pt x="2214245" y="327551"/>
                                    </a:cubicBezTo>
                                    <a:cubicBezTo>
                                      <a:pt x="2248667" y="436942"/>
                                      <a:pt x="2196457" y="527560"/>
                                      <a:pt x="2214245" y="642257"/>
                                    </a:cubicBezTo>
                                    <a:cubicBezTo>
                                      <a:pt x="2027664" y="684997"/>
                                      <a:pt x="1752040" y="587894"/>
                                      <a:pt x="1616399" y="642257"/>
                                    </a:cubicBezTo>
                                    <a:cubicBezTo>
                                      <a:pt x="1480758" y="696620"/>
                                      <a:pt x="1319450" y="618180"/>
                                      <a:pt x="1107123" y="642257"/>
                                    </a:cubicBezTo>
                                    <a:cubicBezTo>
                                      <a:pt x="894796" y="666334"/>
                                      <a:pt x="800378" y="635912"/>
                                      <a:pt x="531419" y="642257"/>
                                    </a:cubicBezTo>
                                    <a:cubicBezTo>
                                      <a:pt x="262460" y="648602"/>
                                      <a:pt x="178032" y="590549"/>
                                      <a:pt x="0" y="642257"/>
                                    </a:cubicBezTo>
                                    <a:cubicBezTo>
                                      <a:pt x="-37150" y="558922"/>
                                      <a:pt x="20103" y="462575"/>
                                      <a:pt x="0" y="321129"/>
                                    </a:cubicBezTo>
                                    <a:cubicBezTo>
                                      <a:pt x="-20103" y="179683"/>
                                      <a:pt x="23023" y="130777"/>
                                      <a:pt x="0" y="0"/>
                                    </a:cubicBezTo>
                                    <a:close/>
                                  </a:path>
                                </a:pathLst>
                              </a:custGeom>
                              <a:gradFill>
                                <a:gsLst>
                                  <a:gs pos="6000">
                                    <a:schemeClr val="accent2">
                                      <a:alpha val="89000"/>
                                      <a:lumMod val="88000"/>
                                      <a:lumOff val="12000"/>
                                    </a:schemeClr>
                                  </a:gs>
                                  <a:gs pos="83000">
                                    <a:schemeClr val="accent1">
                                      <a:lumMod val="45000"/>
                                      <a:lumOff val="55000"/>
                                    </a:schemeClr>
                                  </a:gs>
                                  <a:gs pos="100000">
                                    <a:schemeClr val="accent1">
                                      <a:lumMod val="30000"/>
                                      <a:lumOff val="70000"/>
                                    </a:schemeClr>
                                  </a:gs>
                                </a:gsLst>
                                <a:lin ang="5400000" scaled="1"/>
                              </a:gradFill>
                              <a:ln cap="rnd">
                                <a:solidFill>
                                  <a:schemeClr val="bg1"/>
                                </a:solidFill>
                                <a:prstDash val="sysDot"/>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1219033472">
                                      <a:prstGeom prst="flowChartInternalStorage">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6D7F44" w:rsidRDefault="00F257F6" w:rsidP="00F257F6">
                                  <w:pPr>
                                    <w:rPr>
                                      <w:rFonts w:ascii="Tahoma" w:hAnsi="Tahoma" w:cs="Tahoma"/>
                                      <w:b/>
                                      <w:bCs/>
                                      <w:color w:val="404040" w:themeColor="text1" w:themeTint="BF"/>
                                      <w:sz w:val="12"/>
                                      <w:szCs w:val="12"/>
                                      <w:lang w:val="fr-FR"/>
                                      <w14:textOutline w14:w="9525" w14:cap="rnd" w14:cmpd="sng" w14:algn="ctr">
                                        <w14:noFill/>
                                        <w14:prstDash w14:val="solid"/>
                                        <w14:bevel/>
                                      </w14:textOutline>
                                    </w:rPr>
                                  </w:pPr>
                                  <w:r>
                                    <w:rPr>
                                      <w:rFonts w:ascii="Tahoma" w:hAnsi="Tahoma" w:cs="Tahoma"/>
                                      <w:b/>
                                      <w:bCs/>
                                      <w:color w:val="404040" w:themeColor="text1" w:themeTint="BF"/>
                                      <w:sz w:val="12"/>
                                      <w:szCs w:val="12"/>
                                      <w:lang w:val="fr-FR"/>
                                      <w14:textOutline w14:w="9525" w14:cap="rnd" w14:cmpd="sng" w14:algn="ctr">
                                        <w14:noFill/>
                                        <w14:prstDash w14:val="solid"/>
                                        <w14:bevel/>
                                      </w14:textOutline>
                                    </w:rPr>
                                    <w:t>Paramètres : Voie</w:t>
                                  </w:r>
                                  <w:r w:rsidRPr="006D7F44">
                                    <w:rPr>
                                      <w:rFonts w:ascii="Tahoma" w:hAnsi="Tahoma" w:cs="Tahoma"/>
                                      <w:b/>
                                      <w:bCs/>
                                      <w:color w:val="404040" w:themeColor="text1" w:themeTint="BF"/>
                                      <w:sz w:val="12"/>
                                      <w:szCs w:val="12"/>
                                      <w:lang w:val="fr-FR"/>
                                      <w14:textOutline w14:w="9525" w14:cap="rnd" w14:cmpd="sng" w14:algn="ctr">
                                        <w14:noFill/>
                                        <w14:prstDash w14:val="solid"/>
                                        <w14:bevel/>
                                      </w14:textOutline>
                                    </w:rPr>
                                    <w:t xml:space="preserve"> Maritime ou terrestre, </w:t>
                                  </w:r>
                                  <w:r>
                                    <w:rPr>
                                      <w:rFonts w:ascii="Tahoma" w:hAnsi="Tahoma" w:cs="Tahoma"/>
                                      <w:b/>
                                      <w:bCs/>
                                      <w:color w:val="404040" w:themeColor="text1" w:themeTint="BF"/>
                                      <w:sz w:val="12"/>
                                      <w:szCs w:val="12"/>
                                      <w:lang w:val="fr-FR"/>
                                      <w14:textOutline w14:w="9525" w14:cap="rnd" w14:cmpd="sng" w14:algn="ctr">
                                        <w14:noFill/>
                                        <w14:prstDash w14:val="solid"/>
                                        <w14:bevel/>
                                      </w14:textOutline>
                                    </w:rPr>
                                    <w:t xml:space="preserve">Centre de Gestion, </w:t>
                                  </w:r>
                                  <w:r w:rsidRPr="006D7F44">
                                    <w:rPr>
                                      <w:rFonts w:ascii="Tahoma" w:hAnsi="Tahoma" w:cs="Tahoma"/>
                                      <w:b/>
                                      <w:bCs/>
                                      <w:color w:val="404040" w:themeColor="text1" w:themeTint="BF"/>
                                      <w:sz w:val="12"/>
                                      <w:szCs w:val="12"/>
                                      <w:lang w:val="fr-FR"/>
                                      <w14:textOutline w14:w="9525" w14:cap="rnd" w14:cmpd="sng" w14:algn="ctr">
                                        <w14:noFill/>
                                        <w14:prstDash w14:val="solid"/>
                                        <w14:bevel/>
                                      </w14:textOutline>
                                    </w:rPr>
                                    <w:t>Antenne de retrait, nature du requérant pour attribution de série normale ou spéciale</w:t>
                                  </w:r>
                                  <w:r>
                                    <w:rPr>
                                      <w:rFonts w:ascii="Tahoma" w:hAnsi="Tahoma" w:cs="Tahoma"/>
                                      <w:b/>
                                      <w:bCs/>
                                      <w:color w:val="404040" w:themeColor="text1" w:themeTint="BF"/>
                                      <w:sz w:val="12"/>
                                      <w:szCs w:val="12"/>
                                      <w:lang w:val="fr-FR"/>
                                      <w14:textOutline w14:w="9525" w14:cap="rnd" w14:cmpd="sng" w14:algn="ctr">
                                        <w14:noFill/>
                                        <w14:prstDash w14:val="solid"/>
                                        <w14:bevel/>
                                      </w14:textOutline>
                                    </w:rPr>
                                    <w:t>,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E509C3" id="_x0000_s1058" type="#_x0000_t113" style="position:absolute;margin-left:500.75pt;margin-top:6.35pt;width:174.35pt;height:50.5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" fillcolor="#ef8c49 [2837]" strokecolor="white [3212]" strokeweight="1pt">
                      <v:fill color2="#c7d4ed [980]" o:opacity2="58327f" colors="0 #ef8d4a;3932f #ef8d4a;54395f #abc0e4" focus="100%" type="gradient"/>
                      <v:stroke dashstyle="1 1" endcap="round"/>
                      <v:textbox>
                        <w:txbxContent>
                          <w:p w14:paraId="2303A09A" w14:textId="77777777" w:rsidR="00F257F6" w:rsidRPr="006D7F44" w:rsidRDefault="00F257F6" w:rsidP="00F257F6">
                            <w:pPr>
                              <w:rPr>
                                <w:rFonts w:ascii="Tahoma" w:hAnsi="Tahoma" w:cs="Tahoma"/>
                                <w:b/>
                                <w:bCs/>
                                <w:color w:val="404040" w:themeColor="text1" w:themeTint="BF"/>
                                <w:sz w:val="12"/>
                                <w:szCs w:val="12"/>
                                <w:lang w:val="fr-FR"/>
                                <w14:textOutline w14:w="9525" w14:cap="rnd" w14:cmpd="sng" w14:algn="ctr">
                                  <w14:noFill/>
                                  <w14:prstDash w14:val="solid"/>
                                  <w14:bevel/>
                                </w14:textOutline>
                              </w:rPr>
                            </w:pPr>
                            <w:r>
                              <w:rPr>
                                <w:rFonts w:ascii="Tahoma" w:hAnsi="Tahoma" w:cs="Tahoma"/>
                                <w:b/>
                                <w:bCs/>
                                <w:color w:val="404040" w:themeColor="text1" w:themeTint="BF"/>
                                <w:sz w:val="12"/>
                                <w:szCs w:val="12"/>
                                <w:lang w:val="fr-FR"/>
                                <w14:textOutline w14:w="9525" w14:cap="rnd" w14:cmpd="sng" w14:algn="ctr">
                                  <w14:noFill/>
                                  <w14:prstDash w14:val="solid"/>
                                  <w14:bevel/>
                                </w14:textOutline>
                              </w:rPr>
                              <w:t>Paramètres : Voie</w:t>
                            </w:r>
                            <w:r w:rsidRPr="006D7F44">
                              <w:rPr>
                                <w:rFonts w:ascii="Tahoma" w:hAnsi="Tahoma" w:cs="Tahoma"/>
                                <w:b/>
                                <w:bCs/>
                                <w:color w:val="404040" w:themeColor="text1" w:themeTint="BF"/>
                                <w:sz w:val="12"/>
                                <w:szCs w:val="12"/>
                                <w:lang w:val="fr-FR"/>
                                <w14:textOutline w14:w="9525" w14:cap="rnd" w14:cmpd="sng" w14:algn="ctr">
                                  <w14:noFill/>
                                  <w14:prstDash w14:val="solid"/>
                                  <w14:bevel/>
                                </w14:textOutline>
                              </w:rPr>
                              <w:t xml:space="preserve"> Maritime ou terrestre, </w:t>
                            </w:r>
                            <w:r>
                              <w:rPr>
                                <w:rFonts w:ascii="Tahoma" w:hAnsi="Tahoma" w:cs="Tahoma"/>
                                <w:b/>
                                <w:bCs/>
                                <w:color w:val="404040" w:themeColor="text1" w:themeTint="BF"/>
                                <w:sz w:val="12"/>
                                <w:szCs w:val="12"/>
                                <w:lang w:val="fr-FR"/>
                                <w14:textOutline w14:w="9525" w14:cap="rnd" w14:cmpd="sng" w14:algn="ctr">
                                  <w14:noFill/>
                                  <w14:prstDash w14:val="solid"/>
                                  <w14:bevel/>
                                </w14:textOutline>
                              </w:rPr>
                              <w:t xml:space="preserve">Centre de Gestion, </w:t>
                            </w:r>
                            <w:r w:rsidRPr="006D7F44">
                              <w:rPr>
                                <w:rFonts w:ascii="Tahoma" w:hAnsi="Tahoma" w:cs="Tahoma"/>
                                <w:b/>
                                <w:bCs/>
                                <w:color w:val="404040" w:themeColor="text1" w:themeTint="BF"/>
                                <w:sz w:val="12"/>
                                <w:szCs w:val="12"/>
                                <w:lang w:val="fr-FR"/>
                                <w14:textOutline w14:w="9525" w14:cap="rnd" w14:cmpd="sng" w14:algn="ctr">
                                  <w14:noFill/>
                                  <w14:prstDash w14:val="solid"/>
                                  <w14:bevel/>
                                </w14:textOutline>
                              </w:rPr>
                              <w:t>Antenne de retrait, nature du requérant pour attribution de série normale ou spéciale</w:t>
                            </w:r>
                            <w:r>
                              <w:rPr>
                                <w:rFonts w:ascii="Tahoma" w:hAnsi="Tahoma" w:cs="Tahoma"/>
                                <w:b/>
                                <w:bCs/>
                                <w:color w:val="404040" w:themeColor="text1" w:themeTint="BF"/>
                                <w:sz w:val="12"/>
                                <w:szCs w:val="12"/>
                                <w:lang w:val="fr-FR"/>
                                <w14:textOutline w14:w="9525" w14:cap="rnd" w14:cmpd="sng" w14:algn="ctr">
                                  <w14:noFill/>
                                  <w14:prstDash w14:val="solid"/>
                                  <w14:bevel/>
                                </w14:textOutline>
                              </w:rPr>
                              <w:t>, etc…</w:t>
                            </w:r>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20704" behindDoc="0" locked="0" layoutInCell="1" allowOverlap="1" wp14:anchorId="7732C447" wp14:editId="71A0CA35">
                      <wp:simplePos x="0" y="0"/>
                      <wp:positionH relativeFrom="column">
                        <wp:posOffset>979805</wp:posOffset>
                      </wp:positionH>
                      <wp:positionV relativeFrom="paragraph">
                        <wp:posOffset>92982</wp:posOffset>
                      </wp:positionV>
                      <wp:extent cx="1727835" cy="791845"/>
                      <wp:effectExtent l="19050" t="19050" r="24765" b="46355"/>
                      <wp:wrapNone/>
                      <wp:docPr id="380831871" name="Losange 4"/>
                      <wp:cNvGraphicFramePr/>
                      <a:graphic xmlns:a="http://schemas.openxmlformats.org/drawingml/2006/main">
                        <a:graphicData uri="http://schemas.microsoft.com/office/word/2010/wordprocessingShape">
                          <wps:wsp>
                            <wps:cNvSpPr/>
                            <wps:spPr>
                              <a:xfrm>
                                <a:off x="0" y="0"/>
                                <a:ext cx="1727835" cy="791845"/>
                              </a:xfrm>
                              <a:prstGeom prst="diamond">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164513" w:rsidRDefault="00F257F6" w:rsidP="00F257F6">
                                  <w:pPr>
                                    <w:jc w:val="center"/>
                                    <w:rPr>
                                      <w:b/>
                                      <w:bCs/>
                                      <w:color w:val="FFFFFF" w:themeColor="background1"/>
                                      <w:sz w:val="18"/>
                                      <w:szCs w:val="18"/>
                                      <w:lang w:val="en-US"/>
                                    </w:rPr>
                                  </w:pPr>
                                  <w:r w:rsidRPr="00164513">
                                    <w:rPr>
                                      <w:b/>
                                      <w:bCs/>
                                      <w:color w:val="FFFFFF" w:themeColor="background1"/>
                                      <w:sz w:val="18"/>
                                      <w:szCs w:val="18"/>
                                      <w:lang w:val="en-US"/>
                                    </w:rPr>
                                    <w:t>Valider l’Inscription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32C447" id="_x0000_s1059" type="#_x0000_t4" style="position:absolute;margin-left:77.15pt;margin-top:7.3pt;width:136.05pt;height:62.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" fillcolor="#bf8f00 [2407]" strokecolor="#09101d [484]" strokeweight="1pt">
                      <v:textbox>
                        <w:txbxContent>
                          <w:p w14:paraId="51AA6B63" w14:textId="77777777" w:rsidR="00F257F6" w:rsidRPr="00164513" w:rsidRDefault="00F257F6" w:rsidP="00F257F6">
                            <w:pPr>
                              <w:jc w:val="center"/>
                              <w:rPr>
                                <w:b/>
                                <w:bCs/>
                                <w:color w:val="FFFFFF" w:themeColor="background1"/>
                                <w:sz w:val="18"/>
                                <w:szCs w:val="18"/>
                                <w:lang w:val="en-US"/>
                              </w:rPr>
                            </w:pPr>
                            <w:proofErr w:type="spellStart"/>
                            <w:r w:rsidRPr="00164513">
                              <w:rPr>
                                <w:b/>
                                <w:bCs/>
                                <w:color w:val="FFFFFF" w:themeColor="background1"/>
                                <w:sz w:val="18"/>
                                <w:szCs w:val="18"/>
                                <w:lang w:val="en-US"/>
                              </w:rPr>
                              <w:t>Valider</w:t>
                            </w:r>
                            <w:proofErr w:type="spellEnd"/>
                            <w:r w:rsidRPr="00164513">
                              <w:rPr>
                                <w:b/>
                                <w:bCs/>
                                <w:color w:val="FFFFFF" w:themeColor="background1"/>
                                <w:sz w:val="18"/>
                                <w:szCs w:val="18"/>
                                <w:lang w:val="en-US"/>
                              </w:rPr>
                              <w:t xml:space="preserve"> </w:t>
                            </w:r>
                            <w:proofErr w:type="spellStart"/>
                            <w:r w:rsidRPr="00164513">
                              <w:rPr>
                                <w:b/>
                                <w:bCs/>
                                <w:color w:val="FFFFFF" w:themeColor="background1"/>
                                <w:sz w:val="18"/>
                                <w:szCs w:val="18"/>
                                <w:lang w:val="en-US"/>
                              </w:rPr>
                              <w:t>l’Inscription</w:t>
                            </w:r>
                            <w:proofErr w:type="spellEnd"/>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15584" behindDoc="0" locked="0" layoutInCell="1" allowOverlap="1" wp14:anchorId="407A3B2E" wp14:editId="2C3D2B27">
                      <wp:simplePos x="0" y="0"/>
                      <wp:positionH relativeFrom="column">
                        <wp:posOffset>2734310</wp:posOffset>
                      </wp:positionH>
                      <wp:positionV relativeFrom="paragraph">
                        <wp:posOffset>67582</wp:posOffset>
                      </wp:positionV>
                      <wp:extent cx="582295" cy="266065"/>
                      <wp:effectExtent l="0" t="0" r="8255" b="635"/>
                      <wp:wrapNone/>
                      <wp:docPr id="77655628"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C66548" w:rsidRDefault="00F257F6" w:rsidP="00F257F6">
                                  <w:pPr>
                                    <w:rPr>
                                      <w:sz w:val="16"/>
                                      <w:szCs w:val="16"/>
                                      <w:lang w:val="en-US"/>
                                      <w14:textOutline w14:w="9525" w14:cap="rnd" w14:cmpd="sng" w14:algn="ctr">
                                        <w14:noFill/>
                                        <w14:prstDash w14:val="solid"/>
                                        <w14:bevel/>
                                      </w14:textOutline>
                                    </w:rPr>
                                  </w:pPr>
                                  <w:r w:rsidRPr="00F81544">
                                    <w:rPr>
                                      <w:rFonts w:ascii="Tahoma" w:hAnsi="Tahoma" w:cs="Tahoma"/>
                                      <w:b/>
                                      <w:bCs/>
                                      <w:sz w:val="16"/>
                                      <w:szCs w:val="16"/>
                                      <w:lang w:val="en-US"/>
                                      <w14:textOutline w14:w="9525" w14:cap="rnd" w14:cmpd="sng" w14:algn="ctr">
                                        <w14:noFill/>
                                        <w14:prstDash w14:val="solid"/>
                                        <w14:bevel/>
                                      </w14:textOutline>
                                    </w:rPr>
                                    <w:t>Validé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7A3B2E" id="_x0000_s1060" type="#_x0000_t202" style="position:absolute;margin-left:215.3pt;margin-top:5.3pt;width:45.85pt;height:20.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" fillcolor="white [3201]" stroked="f" strokeweight=".5pt">
                      <v:textbox>
                        <w:txbxContent>
                          <w:p w14:paraId="58376185" w14:textId="77777777" w:rsidR="00F257F6" w:rsidRPr="00C66548" w:rsidRDefault="00F257F6" w:rsidP="00F257F6">
                            <w:pPr>
                              <w:rPr>
                                <w:sz w:val="16"/>
                                <w:szCs w:val="16"/>
                                <w:lang w:val="en-US"/>
                                <w14:textOutline w14:w="9525" w14:cap="rnd" w14:cmpd="sng" w14:algn="ctr">
                                  <w14:noFill/>
                                  <w14:prstDash w14:val="solid"/>
                                  <w14:bevel/>
                                </w14:textOutline>
                              </w:rPr>
                            </w:pPr>
                            <w:proofErr w:type="spellStart"/>
                            <w:r w:rsidRPr="00F81544">
                              <w:rPr>
                                <w:rFonts w:ascii="Tahoma" w:hAnsi="Tahoma" w:cs="Tahoma"/>
                                <w:b/>
                                <w:bCs/>
                                <w:sz w:val="16"/>
                                <w:szCs w:val="16"/>
                                <w:lang w:val="en-US"/>
                                <w14:textOutline w14:w="9525" w14:cap="rnd" w14:cmpd="sng" w14:algn="ctr">
                                  <w14:noFill/>
                                  <w14:prstDash w14:val="solid"/>
                                  <w14:bevel/>
                                </w14:textOutline>
                              </w:rPr>
                              <w:t>Validé</w:t>
                            </w:r>
                            <w:proofErr w:type="spellEnd"/>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16608" behindDoc="0" locked="0" layoutInCell="1" allowOverlap="1" wp14:anchorId="41AD5008" wp14:editId="30E42D15">
                      <wp:simplePos x="0" y="0"/>
                      <wp:positionH relativeFrom="column">
                        <wp:posOffset>501650</wp:posOffset>
                      </wp:positionH>
                      <wp:positionV relativeFrom="paragraph">
                        <wp:posOffset>140063</wp:posOffset>
                      </wp:positionV>
                      <wp:extent cx="582295" cy="266065"/>
                      <wp:effectExtent l="0" t="0" r="8255" b="635"/>
                      <wp:wrapNone/>
                      <wp:docPr id="1335621692"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3C67F0" w:rsidRDefault="00F257F6" w:rsidP="00F257F6">
                                  <w:pPr>
                                    <w:rPr>
                                      <w:lang w:val="en-US"/>
                                      <w14:textOutline w14:w="9525" w14:cap="rnd" w14:cmpd="sng" w14:algn="ctr">
                                        <w14:noFill/>
                                        <w14:prstDash w14:val="solid"/>
                                        <w14:bevel/>
                                      </w14:textOutline>
                                    </w:rPr>
                                  </w:pPr>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1AD5008" id="_x0000_s1061" type="#_x0000_t202" style="position:absolute;margin-left:39.5pt;margin-top:11.05pt;width:45.85pt;height:20.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" fillcolor="white [3201]" stroked="f" strokeweight=".5pt">
                      <v:textbox>
                        <w:txbxContent>
                          <w:p w14:paraId="5A4A8F9D" w14:textId="77777777" w:rsidR="00F257F6" w:rsidRPr="003C67F0" w:rsidRDefault="00F257F6" w:rsidP="00F257F6">
                            <w:pPr>
                              <w:rPr>
                                <w:lang w:val="en-US"/>
                                <w14:textOutline w14:w="9525" w14:cap="rnd" w14:cmpd="sng" w14:algn="ctr">
                                  <w14:noFill/>
                                  <w14:prstDash w14:val="solid"/>
                                  <w14:bevel/>
                                </w14:textOutline>
                              </w:rPr>
                            </w:pPr>
                            <w:proofErr w:type="spellStart"/>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roofErr w:type="spellEnd"/>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22752" behindDoc="0" locked="0" layoutInCell="1" allowOverlap="1" wp14:anchorId="3CA240DE" wp14:editId="379F4E01">
                      <wp:simplePos x="0" y="0"/>
                      <wp:positionH relativeFrom="column">
                        <wp:posOffset>2692763</wp:posOffset>
                      </wp:positionH>
                      <wp:positionV relativeFrom="paragraph">
                        <wp:posOffset>152400</wp:posOffset>
                      </wp:positionV>
                      <wp:extent cx="669290" cy="16510"/>
                      <wp:effectExtent l="0" t="0" r="35560" b="21590"/>
                      <wp:wrapNone/>
                      <wp:docPr id="957238713" name="Connecteur droit 14"/>
                      <wp:cNvGraphicFramePr/>
                      <a:graphic xmlns:a="http://schemas.openxmlformats.org/drawingml/2006/main">
                        <a:graphicData uri="http://schemas.microsoft.com/office/word/2010/wordprocessingShape">
                          <wps:wsp>
                            <wps:cNvCnPr/>
                            <wps:spPr>
                              <a:xfrm flipV="1">
                                <a:off x="0" y="0"/>
                                <a:ext cx="669290" cy="165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BB0CE4" id="Connecteur droit 14"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12pt" to="264.7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" strokecolor="#4472c4 [3204]" strokeweight=".5pt">
                      <v:stroke joinstyle="miter"/>
                    </v:lin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26848" behindDoc="0" locked="0" layoutInCell="1" allowOverlap="1" wp14:anchorId="75804F88" wp14:editId="56780612">
                      <wp:simplePos x="0" y="0"/>
                      <wp:positionH relativeFrom="column">
                        <wp:posOffset>570865</wp:posOffset>
                      </wp:positionH>
                      <wp:positionV relativeFrom="paragraph">
                        <wp:posOffset>7892</wp:posOffset>
                      </wp:positionV>
                      <wp:extent cx="391795" cy="0"/>
                      <wp:effectExtent l="0" t="0" r="0" b="0"/>
                      <wp:wrapNone/>
                      <wp:docPr id="1342877494" name="Connecteur droit 5"/>
                      <wp:cNvGraphicFramePr/>
                      <a:graphic xmlns:a="http://schemas.openxmlformats.org/drawingml/2006/main">
                        <a:graphicData uri="http://schemas.microsoft.com/office/word/2010/wordprocessingShape">
                          <wps:wsp>
                            <wps:cNvCnPr/>
                            <wps:spPr>
                              <a:xfrm flipH="1">
                                <a:off x="0" y="0"/>
                                <a:ext cx="3917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1E68F3" id="Connecteur droit 5" o:spid="_x0000_s1026" style="position:absolute;flip:x;z-index:251726848;visibility:visible;mso-wrap-style:square;mso-wrap-distance-left:9pt;mso-wrap-distance-top:0;mso-wrap-distance-right:9pt;mso-wrap-distance-bottom:0;mso-position-horizontal:absolute;mso-position-horizontal-relative:text;mso-position-vertical:absolute;mso-position-vertical-relative:text" from="44.95pt,.6pt" to="75.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" strokecolor="#4472c4 [3204]" strokeweight=".5pt">
                      <v:stroke joinstyle="miter"/>
                    </v:line>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51424" behindDoc="0" locked="0" layoutInCell="1" allowOverlap="1" wp14:anchorId="558DCF82" wp14:editId="3C5E8871">
                      <wp:simplePos x="0" y="0"/>
                      <wp:positionH relativeFrom="column">
                        <wp:posOffset>5099594</wp:posOffset>
                      </wp:positionH>
                      <wp:positionV relativeFrom="paragraph">
                        <wp:posOffset>36649</wp:posOffset>
                      </wp:positionV>
                      <wp:extent cx="54429" cy="2247900"/>
                      <wp:effectExtent l="0" t="0" r="22225" b="19050"/>
                      <wp:wrapNone/>
                      <wp:docPr id="566415478" name="Connecteur droit 28"/>
                      <wp:cNvGraphicFramePr/>
                      <a:graphic xmlns:a="http://schemas.openxmlformats.org/drawingml/2006/main">
                        <a:graphicData uri="http://schemas.microsoft.com/office/word/2010/wordprocessingShape">
                          <wps:wsp>
                            <wps:cNvCnPr/>
                            <wps:spPr>
                              <a:xfrm>
                                <a:off x="0" y="0"/>
                                <a:ext cx="54429" cy="2247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C1E81B" id="Connecteur droit 28"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401.55pt,2.9pt" to="405.85pt,1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" strokecolor="#4472c4 [3204]" strokeweight=".5pt">
                      <v:stroke joinstyle="miter"/>
                    </v:lin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50400" behindDoc="0" locked="0" layoutInCell="1" allowOverlap="1" wp14:anchorId="11A52534" wp14:editId="079100AE">
                      <wp:simplePos x="0" y="0"/>
                      <wp:positionH relativeFrom="column">
                        <wp:posOffset>4691380</wp:posOffset>
                      </wp:positionH>
                      <wp:positionV relativeFrom="paragraph">
                        <wp:posOffset>20320</wp:posOffset>
                      </wp:positionV>
                      <wp:extent cx="10886" cy="2237014"/>
                      <wp:effectExtent l="57150" t="38100" r="65405" b="11430"/>
                      <wp:wrapNone/>
                      <wp:docPr id="1715659383" name="Connecteur droit avec flèche 27"/>
                      <wp:cNvGraphicFramePr/>
                      <a:graphic xmlns:a="http://schemas.openxmlformats.org/drawingml/2006/main">
                        <a:graphicData uri="http://schemas.microsoft.com/office/word/2010/wordprocessingShape">
                          <wps:wsp>
                            <wps:cNvCnPr/>
                            <wps:spPr>
                              <a:xfrm flipV="1">
                                <a:off x="0" y="0"/>
                                <a:ext cx="10886" cy="2237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A9D5FA" id="Connecteur droit avec flèche 27" o:spid="_x0000_s1026" type="#_x0000_t32" style="position:absolute;margin-left:369.4pt;margin-top:1.6pt;width:.85pt;height:176.15pt;flip: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42208" behindDoc="0" locked="0" layoutInCell="1" allowOverlap="1" wp14:anchorId="60D3BCF2" wp14:editId="3604706C">
                      <wp:simplePos x="0" y="0"/>
                      <wp:positionH relativeFrom="column">
                        <wp:posOffset>4452892</wp:posOffset>
                      </wp:positionH>
                      <wp:positionV relativeFrom="paragraph">
                        <wp:posOffset>8890</wp:posOffset>
                      </wp:positionV>
                      <wp:extent cx="0" cy="1115695"/>
                      <wp:effectExtent l="76200" t="38100" r="57150" b="27305"/>
                      <wp:wrapNone/>
                      <wp:docPr id="1188496635" name="Connecteur droit avec flèche 21"/>
                      <wp:cNvGraphicFramePr/>
                      <a:graphic xmlns:a="http://schemas.openxmlformats.org/drawingml/2006/main">
                        <a:graphicData uri="http://schemas.microsoft.com/office/word/2010/wordprocessingShape">
                          <wps:wsp>
                            <wps:cNvCnPr/>
                            <wps:spPr>
                              <a:xfrm flipV="1">
                                <a:off x="0" y="0"/>
                                <a:ext cx="0" cy="1115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1B5107" id="Connecteur droit avec flèche 21" o:spid="_x0000_s1026" type="#_x0000_t32" style="position:absolute;margin-left:350.6pt;margin-top:.7pt;width:0;height:87.85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43232" behindDoc="0" locked="0" layoutInCell="1" allowOverlap="1" wp14:anchorId="6359B746" wp14:editId="03D8E2AF">
                      <wp:simplePos x="0" y="0"/>
                      <wp:positionH relativeFrom="column">
                        <wp:posOffset>5229860</wp:posOffset>
                      </wp:positionH>
                      <wp:positionV relativeFrom="paragraph">
                        <wp:posOffset>35832</wp:posOffset>
                      </wp:positionV>
                      <wp:extent cx="38100" cy="1099004"/>
                      <wp:effectExtent l="0" t="0" r="19050" b="25400"/>
                      <wp:wrapNone/>
                      <wp:docPr id="1032068084" name="Connecteur droit 24"/>
                      <wp:cNvGraphicFramePr/>
                      <a:graphic xmlns:a="http://schemas.openxmlformats.org/drawingml/2006/main">
                        <a:graphicData uri="http://schemas.microsoft.com/office/word/2010/wordprocessingShape">
                          <wps:wsp>
                            <wps:cNvCnPr/>
                            <wps:spPr>
                              <a:xfrm>
                                <a:off x="0" y="0"/>
                                <a:ext cx="38100" cy="10990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C803B7" id="Connecteur droit 24"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411.8pt,2.8pt" to="414.8pt,8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" strokecolor="#4472c4 [3204]" strokeweight=".5pt">
                      <v:stroke joinstyle="miter"/>
                    </v:lin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28896" behindDoc="0" locked="0" layoutInCell="1" allowOverlap="1" wp14:anchorId="327CF66B" wp14:editId="7F062C1A">
                      <wp:simplePos x="0" y="0"/>
                      <wp:positionH relativeFrom="column">
                        <wp:posOffset>1850118</wp:posOffset>
                      </wp:positionH>
                      <wp:positionV relativeFrom="paragraph">
                        <wp:posOffset>134529</wp:posOffset>
                      </wp:positionV>
                      <wp:extent cx="0" cy="560615"/>
                      <wp:effectExtent l="76200" t="0" r="57150" b="49530"/>
                      <wp:wrapNone/>
                      <wp:docPr id="591412320" name="Connecteur droit avec flèche 7"/>
                      <wp:cNvGraphicFramePr/>
                      <a:graphic xmlns:a="http://schemas.openxmlformats.org/drawingml/2006/main">
                        <a:graphicData uri="http://schemas.microsoft.com/office/word/2010/wordprocessingShape">
                          <wps:wsp>
                            <wps:cNvCnPr/>
                            <wps:spPr>
                              <a:xfrm>
                                <a:off x="0" y="0"/>
                                <a:ext cx="0" cy="560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4DDB5F" id="Connecteur droit avec flèche 7" o:spid="_x0000_s1026" type="#_x0000_t32" style="position:absolute;margin-left:145.7pt;margin-top:10.6pt;width:0;height:44.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" strokecolor="#4472c4 [3204]" strokeweight=".5pt">
                      <v:stroke endarrow="block" joinstyle="miter"/>
                    </v:shape>
                  </w:pict>
                </mc:Fallback>
              </mc:AlternateContent>
            </w:r>
          </w:p>
        </w:tc>
      </w:tr>
      <w:tr w:rsidR="00F257F6" w:rsidTr="001548BE">
        <w:trPr>
          <w:cantSplit/>
          <w:trHeight w:val="2375"/>
        </w:trPr>
        <w:tc>
          <w:tcPr>
            <w:tcW w:w="718" w:type="dxa"/>
            <w:shd w:val="clear" w:color="auto" w:fill="DEEAF6" w:themeFill="accent5" w:themeFillTint="33"/>
            <w:textDirection w:val="tbRl"/>
          </w:tcPr>
          <w:p w:rsidR="00F257F6" w:rsidRPr="00EB0FBF" w:rsidRDefault="00F257F6" w:rsidP="001548BE">
            <w:pPr>
              <w:ind w:left="113" w:right="113"/>
              <w:rPr>
                <w:rFonts w:ascii="Tahoma" w:hAnsi="Tahoma" w:cs="Tahoma"/>
                <w:b/>
                <w:bCs/>
                <w:color w:val="0000FF"/>
              </w:rPr>
            </w:pPr>
            <w:r w:rsidRPr="00EB0FBF">
              <w:rPr>
                <w:rFonts w:ascii="Tahoma" w:hAnsi="Tahoma" w:cs="Tahoma"/>
                <w:b/>
                <w:bCs/>
                <w:color w:val="auto"/>
              </w:rPr>
              <w:t>CONCESSIONNAIRE</w:t>
            </w:r>
          </w:p>
        </w:tc>
        <w:tc>
          <w:tcPr>
            <w:tcW w:w="13741" w:type="dxa"/>
          </w:tcPr>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41184" behindDoc="0" locked="0" layoutInCell="1" allowOverlap="1" wp14:anchorId="2AD6DB5B" wp14:editId="0FA9F9EB">
                      <wp:simplePos x="0" y="0"/>
                      <wp:positionH relativeFrom="column">
                        <wp:posOffset>2873466</wp:posOffset>
                      </wp:positionH>
                      <wp:positionV relativeFrom="paragraph">
                        <wp:posOffset>835569</wp:posOffset>
                      </wp:positionV>
                      <wp:extent cx="1567543" cy="32204"/>
                      <wp:effectExtent l="0" t="0" r="33020" b="25400"/>
                      <wp:wrapNone/>
                      <wp:docPr id="1973061756" name="Connecteur droit 19"/>
                      <wp:cNvGraphicFramePr/>
                      <a:graphic xmlns:a="http://schemas.openxmlformats.org/drawingml/2006/main">
                        <a:graphicData uri="http://schemas.microsoft.com/office/word/2010/wordprocessingShape">
                          <wps:wsp>
                            <wps:cNvCnPr/>
                            <wps:spPr>
                              <a:xfrm flipV="1">
                                <a:off x="0" y="0"/>
                                <a:ext cx="1567543" cy="322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200424" id="Connecteur droit 19"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25pt,65.8pt" to="349.7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" strokecolor="#4472c4 [3204]" strokeweight=".5pt">
                      <v:stroke joinstyle="miter"/>
                    </v:line>
                  </w:pict>
                </mc:Fallback>
              </mc:AlternateContent>
            </w:r>
            <w:r>
              <w:rPr>
                <w:rFonts w:ascii="Tahoma" w:hAnsi="Tahoma" w:cs="Tahoma"/>
                <w:noProof/>
                <w:color w:val="0000FF"/>
                <w:lang w:val="fr-FR" w:eastAsia="fr-FR"/>
              </w:rPr>
              <mc:AlternateContent>
                <mc:Choice Requires="wps">
                  <w:drawing>
                    <wp:anchor distT="0" distB="0" distL="114300" distR="114300" simplePos="0" relativeHeight="251744256" behindDoc="0" locked="0" layoutInCell="1" allowOverlap="1" wp14:anchorId="06E56745" wp14:editId="29B76CB4">
                      <wp:simplePos x="0" y="0"/>
                      <wp:positionH relativeFrom="column">
                        <wp:posOffset>5273675</wp:posOffset>
                      </wp:positionH>
                      <wp:positionV relativeFrom="paragraph">
                        <wp:posOffset>817608</wp:posOffset>
                      </wp:positionV>
                      <wp:extent cx="1023257" cy="10886"/>
                      <wp:effectExtent l="0" t="76200" r="24765" b="84455"/>
                      <wp:wrapNone/>
                      <wp:docPr id="1507409437" name="Connecteur droit avec flèche 25"/>
                      <wp:cNvGraphicFramePr/>
                      <a:graphic xmlns:a="http://schemas.openxmlformats.org/drawingml/2006/main">
                        <a:graphicData uri="http://schemas.microsoft.com/office/word/2010/wordprocessingShape">
                          <wps:wsp>
                            <wps:cNvCnPr/>
                            <wps:spPr>
                              <a:xfrm flipV="1">
                                <a:off x="0" y="0"/>
                                <a:ext cx="1023257"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E4A6CE" id="Connecteur droit avec flèche 25" o:spid="_x0000_s1026" type="#_x0000_t32" style="position:absolute;margin-left:415.25pt;margin-top:64.4pt;width:80.55pt;height:.85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37088" behindDoc="0" locked="0" layoutInCell="1" allowOverlap="1" wp14:anchorId="7CD1F66D" wp14:editId="1DE7A6EA">
                      <wp:simplePos x="0" y="0"/>
                      <wp:positionH relativeFrom="column">
                        <wp:posOffset>6278880</wp:posOffset>
                      </wp:positionH>
                      <wp:positionV relativeFrom="paragraph">
                        <wp:posOffset>437787</wp:posOffset>
                      </wp:positionV>
                      <wp:extent cx="1915795" cy="495300"/>
                      <wp:effectExtent l="0" t="0" r="27305" b="19050"/>
                      <wp:wrapNone/>
                      <wp:docPr id="1489304421" name="Organigramme : Multidocument 16"/>
                      <wp:cNvGraphicFramePr/>
                      <a:graphic xmlns:a="http://schemas.openxmlformats.org/drawingml/2006/main">
                        <a:graphicData uri="http://schemas.microsoft.com/office/word/2010/wordprocessingShape">
                          <wps:wsp>
                            <wps:cNvSpPr/>
                            <wps:spPr>
                              <a:xfrm>
                                <a:off x="0" y="0"/>
                                <a:ext cx="1915795" cy="495300"/>
                              </a:xfrm>
                              <a:prstGeom prst="flowChartMultidocumen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E15386" w:rsidRDefault="00F257F6" w:rsidP="00F257F6">
                                  <w:pPr>
                                    <w:jc w:val="center"/>
                                    <w:rPr>
                                      <w:b/>
                                      <w:bCs/>
                                      <w:color w:val="0070C0"/>
                                      <w:sz w:val="12"/>
                                      <w:szCs w:val="12"/>
                                      <w:lang w:val="fr-FR"/>
                                    </w:rPr>
                                  </w:pPr>
                                  <w:r w:rsidRPr="00E15386">
                                    <w:rPr>
                                      <w:b/>
                                      <w:bCs/>
                                      <w:color w:val="0070C0"/>
                                      <w:sz w:val="12"/>
                                      <w:szCs w:val="12"/>
                                      <w:lang w:val="fr-FR"/>
                                    </w:rPr>
                                    <w:t>Notification Mail/SMS, Statut de la demande</w:t>
                                  </w:r>
                                  <w:r>
                                    <w:rPr>
                                      <w:b/>
                                      <w:bCs/>
                                      <w:color w:val="0070C0"/>
                                      <w:sz w:val="12"/>
                                      <w:szCs w:val="12"/>
                                      <w:lang w:val="fr-FR"/>
                                    </w:rPr>
                                    <w:t xml:space="preserve">, </w:t>
                                  </w:r>
                                  <w:r w:rsidRPr="00E15386">
                                    <w:rPr>
                                      <w:b/>
                                      <w:bCs/>
                                      <w:color w:val="0070C0"/>
                                      <w:sz w:val="12"/>
                                      <w:szCs w:val="12"/>
                                      <w:lang w:val="fr-FR"/>
                                    </w:rPr>
                                    <w:t>Numéro de</w:t>
                                  </w:r>
                                  <w:r>
                                    <w:rPr>
                                      <w:b/>
                                      <w:bCs/>
                                      <w:color w:val="0070C0"/>
                                      <w:sz w:val="12"/>
                                      <w:szCs w:val="12"/>
                                      <w:lang w:val="fr-FR"/>
                                    </w:rPr>
                                    <w:t xml:space="preserve"> </w:t>
                                  </w:r>
                                  <w:r w:rsidRPr="00E15386">
                                    <w:rPr>
                                      <w:b/>
                                      <w:bCs/>
                                      <w:color w:val="0070C0"/>
                                      <w:sz w:val="12"/>
                                      <w:szCs w:val="12"/>
                                      <w:lang w:val="fr-FR"/>
                                    </w:rPr>
                                    <w:t>la demande</w:t>
                                  </w:r>
                                  <w:r>
                                    <w:rPr>
                                      <w:b/>
                                      <w:bCs/>
                                      <w:color w:val="0070C0"/>
                                      <w:sz w:val="12"/>
                                      <w:szCs w:val="12"/>
                                      <w:lang w:val="fr-FR"/>
                                    </w:rPr>
                                    <w:t xml:space="preserve">, </w:t>
                                  </w:r>
                                  <w:r w:rsidRPr="00E15386">
                                    <w:rPr>
                                      <w:b/>
                                      <w:bCs/>
                                      <w:color w:val="0070C0"/>
                                      <w:sz w:val="12"/>
                                      <w:szCs w:val="12"/>
                                      <w:lang w:val="fr-FR"/>
                                    </w:rPr>
                                    <w:t>Prise de rendez-vous</w:t>
                                  </w:r>
                                  <w:r>
                                    <w:rPr>
                                      <w:b/>
                                      <w:bCs/>
                                      <w:color w:val="0070C0"/>
                                      <w:sz w:val="12"/>
                                      <w:szCs w:val="12"/>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CD1F66D" id="_x0000_s1062" type="#_x0000_t115" style="position:absolute;margin-left:494.4pt;margin-top:34.45pt;width:150.85pt;height:3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" fillcolor="#ffd966 [1943]" strokecolor="#09101d [484]" strokeweight="1pt">
                      <v:textbox>
                        <w:txbxContent>
                          <w:p w14:paraId="00F030F6" w14:textId="77777777" w:rsidR="00F257F6" w:rsidRPr="00E15386" w:rsidRDefault="00F257F6" w:rsidP="00F257F6">
                            <w:pPr>
                              <w:jc w:val="center"/>
                              <w:rPr>
                                <w:b/>
                                <w:bCs/>
                                <w:color w:val="0070C0"/>
                                <w:sz w:val="12"/>
                                <w:szCs w:val="12"/>
                                <w:lang w:val="fr-FR"/>
                              </w:rPr>
                            </w:pPr>
                            <w:r w:rsidRPr="00E15386">
                              <w:rPr>
                                <w:b/>
                                <w:bCs/>
                                <w:color w:val="0070C0"/>
                                <w:sz w:val="12"/>
                                <w:szCs w:val="12"/>
                                <w:lang w:val="fr-FR"/>
                              </w:rPr>
                              <w:t>Notification Mail/SMS, Statut de la demande</w:t>
                            </w:r>
                            <w:r>
                              <w:rPr>
                                <w:b/>
                                <w:bCs/>
                                <w:color w:val="0070C0"/>
                                <w:sz w:val="12"/>
                                <w:szCs w:val="12"/>
                                <w:lang w:val="fr-FR"/>
                              </w:rPr>
                              <w:t xml:space="preserve">, </w:t>
                            </w:r>
                            <w:r w:rsidRPr="00E15386">
                              <w:rPr>
                                <w:b/>
                                <w:bCs/>
                                <w:color w:val="0070C0"/>
                                <w:sz w:val="12"/>
                                <w:szCs w:val="12"/>
                                <w:lang w:val="fr-FR"/>
                              </w:rPr>
                              <w:t>Numéro de</w:t>
                            </w:r>
                            <w:r>
                              <w:rPr>
                                <w:b/>
                                <w:bCs/>
                                <w:color w:val="0070C0"/>
                                <w:sz w:val="12"/>
                                <w:szCs w:val="12"/>
                                <w:lang w:val="fr-FR"/>
                              </w:rPr>
                              <w:t xml:space="preserve"> </w:t>
                            </w:r>
                            <w:r w:rsidRPr="00E15386">
                              <w:rPr>
                                <w:b/>
                                <w:bCs/>
                                <w:color w:val="0070C0"/>
                                <w:sz w:val="12"/>
                                <w:szCs w:val="12"/>
                                <w:lang w:val="fr-FR"/>
                              </w:rPr>
                              <w:t>la demande</w:t>
                            </w:r>
                            <w:r>
                              <w:rPr>
                                <w:b/>
                                <w:bCs/>
                                <w:color w:val="0070C0"/>
                                <w:sz w:val="12"/>
                                <w:szCs w:val="12"/>
                                <w:lang w:val="fr-FR"/>
                              </w:rPr>
                              <w:t xml:space="preserve">, </w:t>
                            </w:r>
                            <w:r w:rsidRPr="00E15386">
                              <w:rPr>
                                <w:b/>
                                <w:bCs/>
                                <w:color w:val="0070C0"/>
                                <w:sz w:val="12"/>
                                <w:szCs w:val="12"/>
                                <w:lang w:val="fr-FR"/>
                              </w:rPr>
                              <w:t>Prise de rendez-vous</w:t>
                            </w:r>
                            <w:r>
                              <w:rPr>
                                <w:b/>
                                <w:bCs/>
                                <w:color w:val="0070C0"/>
                                <w:sz w:val="12"/>
                                <w:szCs w:val="12"/>
                                <w:lang w:val="fr-FR"/>
                              </w:rPr>
                              <w:t xml:space="preserve"> </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40160" behindDoc="0" locked="0" layoutInCell="1" allowOverlap="1" wp14:anchorId="5AFB2776" wp14:editId="7025CC81">
                      <wp:simplePos x="0" y="0"/>
                      <wp:positionH relativeFrom="column">
                        <wp:posOffset>7840980</wp:posOffset>
                      </wp:positionH>
                      <wp:positionV relativeFrom="paragraph">
                        <wp:posOffset>821146</wp:posOffset>
                      </wp:positionV>
                      <wp:extent cx="0" cy="293370"/>
                      <wp:effectExtent l="76200" t="0" r="57150" b="49530"/>
                      <wp:wrapNone/>
                      <wp:docPr id="1253902076" name="Connecteur droit avec flèche 16"/>
                      <wp:cNvGraphicFramePr/>
                      <a:graphic xmlns:a="http://schemas.openxmlformats.org/drawingml/2006/main">
                        <a:graphicData uri="http://schemas.microsoft.com/office/word/2010/wordprocessingShape">
                          <wps:wsp>
                            <wps:cNvCnPr/>
                            <wps:spPr>
                              <a:xfrm>
                                <a:off x="0" y="0"/>
                                <a:ext cx="0" cy="2933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44FE2C" id="Connecteur droit avec flèche 16" o:spid="_x0000_s1026" type="#_x0000_t32" style="position:absolute;margin-left:617.4pt;margin-top:64.65pt;width:0;height:23.1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39136" behindDoc="0" locked="0" layoutInCell="1" allowOverlap="1" wp14:anchorId="75236D9E" wp14:editId="6B3130DF">
                      <wp:simplePos x="0" y="0"/>
                      <wp:positionH relativeFrom="column">
                        <wp:posOffset>7677785</wp:posOffset>
                      </wp:positionH>
                      <wp:positionV relativeFrom="paragraph">
                        <wp:posOffset>1043849</wp:posOffset>
                      </wp:positionV>
                      <wp:extent cx="598170" cy="396875"/>
                      <wp:effectExtent l="0" t="0" r="0" b="3175"/>
                      <wp:wrapNone/>
                      <wp:docPr id="1103907139" name="Zone de texte 1"/>
                      <wp:cNvGraphicFramePr/>
                      <a:graphic xmlns:a="http://schemas.openxmlformats.org/drawingml/2006/main">
                        <a:graphicData uri="http://schemas.microsoft.com/office/word/2010/wordprocessingShape">
                          <wps:wsp>
                            <wps:cNvSpPr txBox="1"/>
                            <wps:spPr>
                              <a:xfrm>
                                <a:off x="0" y="0"/>
                                <a:ext cx="598170" cy="396875"/>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04A8C53E" wp14:editId="59A38602">
                                        <wp:extent cx="125095" cy="130810"/>
                                        <wp:effectExtent l="0" t="0" r="8255" b="2540"/>
                                        <wp:docPr id="509020284" name="Image 50902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Pr="00F81544" w:rsidRDefault="00F257F6" w:rsidP="00F257F6">
                                  <w:pPr>
                                    <w:rPr>
                                      <w:rFonts w:ascii="Tahoma" w:hAnsi="Tahoma" w:cs="Tahoma"/>
                                      <w:b/>
                                      <w:bCs/>
                                    </w:rPr>
                                  </w:pPr>
                                  <w:r w:rsidRPr="00F81544">
                                    <w:rPr>
                                      <w:rFonts w:ascii="Tahoma" w:hAnsi="Tahoma" w:cs="Tahoma"/>
                                      <w:b/>
                                      <w:bCs/>
                                      <w:sz w:val="16"/>
                                      <w:szCs w:val="16"/>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236D9E" id="_x0000_s1063" type="#_x0000_t202" style="position:absolute;margin-left:604.55pt;margin-top:82.2pt;width:47.1pt;height:31.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" fillcolor="white [3201]" stroked="f" strokeweight=".5pt">
                      <v:textbox>
                        <w:txbxContent>
                          <w:p w14:paraId="386EA650" w14:textId="77777777" w:rsidR="00F257F6" w:rsidRDefault="00F257F6" w:rsidP="00F257F6">
                            <w:pPr>
                              <w:rPr>
                                <w:sz w:val="16"/>
                                <w:szCs w:val="16"/>
                              </w:rPr>
                            </w:pPr>
                            <w:r w:rsidRPr="00A21051">
                              <w:rPr>
                                <w:noProof/>
                              </w:rPr>
                              <w:drawing>
                                <wp:inline distT="0" distB="0" distL="0" distR="0" wp14:anchorId="04A8C53E" wp14:editId="59A38602">
                                  <wp:extent cx="125095" cy="130810"/>
                                  <wp:effectExtent l="0" t="0" r="8255" b="2540"/>
                                  <wp:docPr id="509020284" name="Image 50902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07EF29AA" w14:textId="77777777" w:rsidR="00F257F6" w:rsidRPr="00F81544" w:rsidRDefault="00F257F6" w:rsidP="00F257F6">
                            <w:pPr>
                              <w:rPr>
                                <w:rFonts w:ascii="Tahoma" w:hAnsi="Tahoma" w:cs="Tahoma"/>
                                <w:b/>
                                <w:bCs/>
                              </w:rPr>
                            </w:pPr>
                            <w:r w:rsidRPr="00F81544">
                              <w:rPr>
                                <w:rFonts w:ascii="Tahoma" w:hAnsi="Tahoma" w:cs="Tahoma"/>
                                <w:b/>
                                <w:bCs/>
                                <w:sz w:val="16"/>
                                <w:szCs w:val="16"/>
                              </w:rPr>
                              <w:t>Fin</w:t>
                            </w:r>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38112" behindDoc="0" locked="0" layoutInCell="1" allowOverlap="1" wp14:anchorId="592CB932" wp14:editId="23C99971">
                      <wp:simplePos x="0" y="0"/>
                      <wp:positionH relativeFrom="column">
                        <wp:posOffset>683169</wp:posOffset>
                      </wp:positionH>
                      <wp:positionV relativeFrom="paragraph">
                        <wp:posOffset>413839</wp:posOffset>
                      </wp:positionV>
                      <wp:extent cx="2186940" cy="962660"/>
                      <wp:effectExtent l="0" t="0" r="22860" b="27940"/>
                      <wp:wrapNone/>
                      <wp:docPr id="2087055041" name="Organigramme : Stockage interne 14"/>
                      <wp:cNvGraphicFramePr/>
                      <a:graphic xmlns:a="http://schemas.openxmlformats.org/drawingml/2006/main">
                        <a:graphicData uri="http://schemas.microsoft.com/office/word/2010/wordprocessingShape">
                          <wps:wsp>
                            <wps:cNvSpPr/>
                            <wps:spPr>
                              <a:xfrm>
                                <a:off x="0" y="0"/>
                                <a:ext cx="2186940" cy="962660"/>
                              </a:xfrm>
                              <a:prstGeom prst="flowChartInternalStorag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F1407" w:rsidRDefault="00F257F6" w:rsidP="00F257F6">
                                  <w:pPr>
                                    <w:spacing w:line="240" w:lineRule="atLeast"/>
                                    <w:jc w:val="center"/>
                                    <w:rPr>
                                      <w:rFonts w:ascii="Tahoma" w:hAnsi="Tahoma" w:cs="Tahoma"/>
                                      <w:b/>
                                      <w:bCs/>
                                      <w:color w:val="FF0000"/>
                                      <w:szCs w:val="20"/>
                                      <w:lang w:val="fr-FR"/>
                                    </w:rPr>
                                  </w:pPr>
                                  <w:r w:rsidRPr="003F1407">
                                    <w:rPr>
                                      <w:rFonts w:ascii="Tahoma" w:hAnsi="Tahoma" w:cs="Tahoma"/>
                                      <w:b/>
                                      <w:bCs/>
                                      <w:color w:val="FF0000"/>
                                      <w:szCs w:val="20"/>
                                      <w:lang w:val="fr-FR"/>
                                    </w:rPr>
                                    <w:t xml:space="preserve">Saisir les Données </w:t>
                                  </w:r>
                                  <w:r>
                                    <w:rPr>
                                      <w:rFonts w:ascii="Tahoma" w:hAnsi="Tahoma" w:cs="Tahoma"/>
                                      <w:b/>
                                      <w:bCs/>
                                      <w:color w:val="FF0000"/>
                                      <w:szCs w:val="20"/>
                                      <w:lang w:val="fr-FR"/>
                                    </w:rPr>
                                    <w:t>Nature de</w:t>
                                  </w:r>
                                  <w:r w:rsidRPr="003F1407">
                                    <w:rPr>
                                      <w:rFonts w:ascii="Tahoma" w:hAnsi="Tahoma" w:cs="Tahoma"/>
                                      <w:b/>
                                      <w:bCs/>
                                      <w:color w:val="FF0000"/>
                                      <w:szCs w:val="20"/>
                                      <w:lang w:val="fr-FR"/>
                                    </w:rPr>
                                    <w:t xml:space="preserve"> demande</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Première immatriculation</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Opérations Dérivées</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Identité du Véhicule</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Pièces Justificatives au Besoin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2CB932" id="_x0000_s1064" type="#_x0000_t113" style="position:absolute;margin-left:53.8pt;margin-top:32.6pt;width:172.2pt;height:75.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" fillcolor="#ffd966 [1943]" strokecolor="#09101d [484]" strokeweight="1pt">
                      <v:textbox>
                        <w:txbxContent>
                          <w:p w14:paraId="7158D430" w14:textId="77777777" w:rsidR="00F257F6" w:rsidRPr="003F1407" w:rsidRDefault="00F257F6" w:rsidP="00F257F6">
                            <w:pPr>
                              <w:spacing w:line="240" w:lineRule="atLeast"/>
                              <w:jc w:val="center"/>
                              <w:rPr>
                                <w:rFonts w:ascii="Tahoma" w:hAnsi="Tahoma" w:cs="Tahoma"/>
                                <w:b/>
                                <w:bCs/>
                                <w:color w:val="FF0000"/>
                                <w:szCs w:val="20"/>
                                <w:lang w:val="fr-FR"/>
                              </w:rPr>
                            </w:pPr>
                            <w:r w:rsidRPr="003F1407">
                              <w:rPr>
                                <w:rFonts w:ascii="Tahoma" w:hAnsi="Tahoma" w:cs="Tahoma"/>
                                <w:b/>
                                <w:bCs/>
                                <w:color w:val="FF0000"/>
                                <w:szCs w:val="20"/>
                                <w:lang w:val="fr-FR"/>
                              </w:rPr>
                              <w:t xml:space="preserve">Saisir les Données </w:t>
                            </w:r>
                            <w:r>
                              <w:rPr>
                                <w:rFonts w:ascii="Tahoma" w:hAnsi="Tahoma" w:cs="Tahoma"/>
                                <w:b/>
                                <w:bCs/>
                                <w:color w:val="FF0000"/>
                                <w:szCs w:val="20"/>
                                <w:lang w:val="fr-FR"/>
                              </w:rPr>
                              <w:t>Nature de</w:t>
                            </w:r>
                            <w:r w:rsidRPr="003F1407">
                              <w:rPr>
                                <w:rFonts w:ascii="Tahoma" w:hAnsi="Tahoma" w:cs="Tahoma"/>
                                <w:b/>
                                <w:bCs/>
                                <w:color w:val="FF0000"/>
                                <w:szCs w:val="20"/>
                                <w:lang w:val="fr-FR"/>
                              </w:rPr>
                              <w:t xml:space="preserve"> demande</w:t>
                            </w:r>
                          </w:p>
                          <w:p w14:paraId="77D130FE"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Première immatriculation</w:t>
                            </w:r>
                          </w:p>
                          <w:p w14:paraId="2F516E58"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Opérations Dérivées</w:t>
                            </w:r>
                          </w:p>
                          <w:p w14:paraId="6202F95D"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Identité du Véhicule</w:t>
                            </w:r>
                          </w:p>
                          <w:p w14:paraId="272544FF"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Pièces Justificatives au Besoin</w:t>
                            </w:r>
                          </w:p>
                        </w:txbxContent>
                      </v:textbox>
                    </v:shape>
                  </w:pict>
                </mc:Fallback>
              </mc:AlternateContent>
            </w:r>
          </w:p>
        </w:tc>
      </w:tr>
      <w:tr w:rsidR="00F257F6" w:rsidTr="001548BE">
        <w:trPr>
          <w:cantSplit/>
          <w:trHeight w:val="1838"/>
        </w:trPr>
        <w:tc>
          <w:tcPr>
            <w:tcW w:w="718" w:type="dxa"/>
            <w:shd w:val="clear" w:color="auto" w:fill="DEEAF6" w:themeFill="accent5" w:themeFillTint="33"/>
            <w:textDirection w:val="tbRl"/>
          </w:tcPr>
          <w:p w:rsidR="00F257F6" w:rsidRPr="00EB0FBF" w:rsidRDefault="00F257F6" w:rsidP="001548BE">
            <w:pPr>
              <w:ind w:left="113" w:right="113"/>
              <w:rPr>
                <w:rFonts w:ascii="Tahoma" w:hAnsi="Tahoma" w:cs="Tahoma"/>
                <w:b/>
                <w:bCs/>
                <w:color w:val="0000FF"/>
              </w:rPr>
            </w:pPr>
            <w:r w:rsidRPr="00EB0FBF">
              <w:rPr>
                <w:rFonts w:ascii="Tahoma" w:hAnsi="Tahoma" w:cs="Tahoma"/>
                <w:b/>
                <w:bCs/>
                <w:color w:val="auto"/>
              </w:rPr>
              <w:t>AFFILIÉS</w:t>
            </w:r>
          </w:p>
        </w:tc>
        <w:tc>
          <w:tcPr>
            <w:tcW w:w="13741" w:type="dxa"/>
          </w:tcPr>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52448" behindDoc="0" locked="0" layoutInCell="1" allowOverlap="1" wp14:anchorId="08105B92" wp14:editId="7695A982">
                      <wp:simplePos x="0" y="0"/>
                      <wp:positionH relativeFrom="column">
                        <wp:posOffset>5153568</wp:posOffset>
                      </wp:positionH>
                      <wp:positionV relativeFrom="paragraph">
                        <wp:posOffset>447766</wp:posOffset>
                      </wp:positionV>
                      <wp:extent cx="1110797" cy="15784"/>
                      <wp:effectExtent l="0" t="76200" r="13335" b="80010"/>
                      <wp:wrapNone/>
                      <wp:docPr id="1989378842" name="Connecteur droit avec flèche 29"/>
                      <wp:cNvGraphicFramePr/>
                      <a:graphic xmlns:a="http://schemas.openxmlformats.org/drawingml/2006/main">
                        <a:graphicData uri="http://schemas.microsoft.com/office/word/2010/wordprocessingShape">
                          <wps:wsp>
                            <wps:cNvCnPr/>
                            <wps:spPr>
                              <a:xfrm flipV="1">
                                <a:off x="0" y="0"/>
                                <a:ext cx="1110797" cy="157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2512ED" id="Connecteur droit avec flèche 29" o:spid="_x0000_s1026" type="#_x0000_t32" style="position:absolute;margin-left:405.8pt;margin-top:35.25pt;width:87.45pt;height:1.25pt;flip:y;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49376" behindDoc="0" locked="0" layoutInCell="1" allowOverlap="1" wp14:anchorId="6694C647" wp14:editId="74877AEA">
                      <wp:simplePos x="0" y="0"/>
                      <wp:positionH relativeFrom="column">
                        <wp:posOffset>2868023</wp:posOffset>
                      </wp:positionH>
                      <wp:positionV relativeFrom="paragraph">
                        <wp:posOffset>469536</wp:posOffset>
                      </wp:positionV>
                      <wp:extent cx="1850571" cy="10432"/>
                      <wp:effectExtent l="0" t="0" r="35560" b="27940"/>
                      <wp:wrapNone/>
                      <wp:docPr id="108371921" name="Connecteur droit 19"/>
                      <wp:cNvGraphicFramePr/>
                      <a:graphic xmlns:a="http://schemas.openxmlformats.org/drawingml/2006/main">
                        <a:graphicData uri="http://schemas.microsoft.com/office/word/2010/wordprocessingShape">
                          <wps:wsp>
                            <wps:cNvCnPr/>
                            <wps:spPr>
                              <a:xfrm flipV="1">
                                <a:off x="0" y="0"/>
                                <a:ext cx="1850571" cy="104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2FFCAC" id="Connecteur droit 19"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85pt,36.95pt" to="371.5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" strokecolor="#4472c4 [3204]" strokeweight=".5pt">
                      <v:stroke joinstyle="miter"/>
                    </v:line>
                  </w:pict>
                </mc:Fallback>
              </mc:AlternateContent>
            </w:r>
            <w:r>
              <w:rPr>
                <w:rFonts w:ascii="Tahoma" w:hAnsi="Tahoma" w:cs="Tahoma"/>
                <w:noProof/>
                <w:color w:val="0000FF"/>
                <w:lang w:val="fr-FR" w:eastAsia="fr-FR"/>
              </w:rPr>
              <mc:AlternateContent>
                <mc:Choice Requires="wps">
                  <w:drawing>
                    <wp:anchor distT="0" distB="0" distL="114300" distR="114300" simplePos="0" relativeHeight="251745280" behindDoc="0" locked="0" layoutInCell="1" allowOverlap="1" wp14:anchorId="0C835D25" wp14:editId="26990AEB">
                      <wp:simplePos x="0" y="0"/>
                      <wp:positionH relativeFrom="column">
                        <wp:posOffset>6274435</wp:posOffset>
                      </wp:positionH>
                      <wp:positionV relativeFrom="paragraph">
                        <wp:posOffset>149860</wp:posOffset>
                      </wp:positionV>
                      <wp:extent cx="1915795" cy="495300"/>
                      <wp:effectExtent l="0" t="0" r="27305" b="19050"/>
                      <wp:wrapNone/>
                      <wp:docPr id="2047639772" name="Organigramme : Multidocument 16"/>
                      <wp:cNvGraphicFramePr/>
                      <a:graphic xmlns:a="http://schemas.openxmlformats.org/drawingml/2006/main">
                        <a:graphicData uri="http://schemas.microsoft.com/office/word/2010/wordprocessingShape">
                          <wps:wsp>
                            <wps:cNvSpPr/>
                            <wps:spPr>
                              <a:xfrm>
                                <a:off x="0" y="0"/>
                                <a:ext cx="1915795" cy="495300"/>
                              </a:xfrm>
                              <a:prstGeom prst="flowChartMultidocumen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E15386" w:rsidRDefault="00F257F6" w:rsidP="00F257F6">
                                  <w:pPr>
                                    <w:jc w:val="center"/>
                                    <w:rPr>
                                      <w:b/>
                                      <w:bCs/>
                                      <w:color w:val="0070C0"/>
                                      <w:sz w:val="12"/>
                                      <w:szCs w:val="12"/>
                                      <w:lang w:val="fr-FR"/>
                                    </w:rPr>
                                  </w:pPr>
                                  <w:r w:rsidRPr="00E15386">
                                    <w:rPr>
                                      <w:b/>
                                      <w:bCs/>
                                      <w:color w:val="0070C0"/>
                                      <w:sz w:val="12"/>
                                      <w:szCs w:val="12"/>
                                      <w:lang w:val="fr-FR"/>
                                    </w:rPr>
                                    <w:t>Notification Mail/SMS, Statut de la demande</w:t>
                                  </w:r>
                                  <w:r>
                                    <w:rPr>
                                      <w:b/>
                                      <w:bCs/>
                                      <w:color w:val="0070C0"/>
                                      <w:sz w:val="12"/>
                                      <w:szCs w:val="12"/>
                                      <w:lang w:val="fr-FR"/>
                                    </w:rPr>
                                    <w:t xml:space="preserve">, </w:t>
                                  </w:r>
                                  <w:r w:rsidRPr="00E15386">
                                    <w:rPr>
                                      <w:b/>
                                      <w:bCs/>
                                      <w:color w:val="0070C0"/>
                                      <w:sz w:val="12"/>
                                      <w:szCs w:val="12"/>
                                      <w:lang w:val="fr-FR"/>
                                    </w:rPr>
                                    <w:t>Numéro de</w:t>
                                  </w:r>
                                  <w:r>
                                    <w:rPr>
                                      <w:b/>
                                      <w:bCs/>
                                      <w:color w:val="0070C0"/>
                                      <w:sz w:val="12"/>
                                      <w:szCs w:val="12"/>
                                      <w:lang w:val="fr-FR"/>
                                    </w:rPr>
                                    <w:t xml:space="preserve"> </w:t>
                                  </w:r>
                                  <w:r w:rsidRPr="00E15386">
                                    <w:rPr>
                                      <w:b/>
                                      <w:bCs/>
                                      <w:color w:val="0070C0"/>
                                      <w:sz w:val="12"/>
                                      <w:szCs w:val="12"/>
                                      <w:lang w:val="fr-FR"/>
                                    </w:rPr>
                                    <w:t>la demande</w:t>
                                  </w:r>
                                  <w:r>
                                    <w:rPr>
                                      <w:b/>
                                      <w:bCs/>
                                      <w:color w:val="0070C0"/>
                                      <w:sz w:val="12"/>
                                      <w:szCs w:val="12"/>
                                      <w:lang w:val="fr-FR"/>
                                    </w:rPr>
                                    <w:t xml:space="preserve">, </w:t>
                                  </w:r>
                                  <w:r w:rsidRPr="00E15386">
                                    <w:rPr>
                                      <w:b/>
                                      <w:bCs/>
                                      <w:color w:val="0070C0"/>
                                      <w:sz w:val="12"/>
                                      <w:szCs w:val="12"/>
                                      <w:lang w:val="fr-FR"/>
                                    </w:rPr>
                                    <w:t>Prise de rendez-vous</w:t>
                                  </w:r>
                                  <w:r>
                                    <w:rPr>
                                      <w:b/>
                                      <w:bCs/>
                                      <w:color w:val="0070C0"/>
                                      <w:sz w:val="12"/>
                                      <w:szCs w:val="12"/>
                                      <w:lang w:val="fr-FR"/>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835D25" id="_x0000_s1065" type="#_x0000_t115" style="position:absolute;margin-left:494.05pt;margin-top:11.8pt;width:150.85pt;height:3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" fillcolor="#ffd966 [1943]" strokecolor="#09101d [484]" strokeweight="1pt">
                      <v:textbox>
                        <w:txbxContent>
                          <w:p w14:paraId="08100135" w14:textId="77777777" w:rsidR="00F257F6" w:rsidRPr="00E15386" w:rsidRDefault="00F257F6" w:rsidP="00F257F6">
                            <w:pPr>
                              <w:jc w:val="center"/>
                              <w:rPr>
                                <w:b/>
                                <w:bCs/>
                                <w:color w:val="0070C0"/>
                                <w:sz w:val="12"/>
                                <w:szCs w:val="12"/>
                                <w:lang w:val="fr-FR"/>
                              </w:rPr>
                            </w:pPr>
                            <w:r w:rsidRPr="00E15386">
                              <w:rPr>
                                <w:b/>
                                <w:bCs/>
                                <w:color w:val="0070C0"/>
                                <w:sz w:val="12"/>
                                <w:szCs w:val="12"/>
                                <w:lang w:val="fr-FR"/>
                              </w:rPr>
                              <w:t>Notification Mail/SMS, Statut de la demande</w:t>
                            </w:r>
                            <w:r>
                              <w:rPr>
                                <w:b/>
                                <w:bCs/>
                                <w:color w:val="0070C0"/>
                                <w:sz w:val="12"/>
                                <w:szCs w:val="12"/>
                                <w:lang w:val="fr-FR"/>
                              </w:rPr>
                              <w:t xml:space="preserve">, </w:t>
                            </w:r>
                            <w:r w:rsidRPr="00E15386">
                              <w:rPr>
                                <w:b/>
                                <w:bCs/>
                                <w:color w:val="0070C0"/>
                                <w:sz w:val="12"/>
                                <w:szCs w:val="12"/>
                                <w:lang w:val="fr-FR"/>
                              </w:rPr>
                              <w:t>Numéro de</w:t>
                            </w:r>
                            <w:r>
                              <w:rPr>
                                <w:b/>
                                <w:bCs/>
                                <w:color w:val="0070C0"/>
                                <w:sz w:val="12"/>
                                <w:szCs w:val="12"/>
                                <w:lang w:val="fr-FR"/>
                              </w:rPr>
                              <w:t xml:space="preserve"> </w:t>
                            </w:r>
                            <w:r w:rsidRPr="00E15386">
                              <w:rPr>
                                <w:b/>
                                <w:bCs/>
                                <w:color w:val="0070C0"/>
                                <w:sz w:val="12"/>
                                <w:szCs w:val="12"/>
                                <w:lang w:val="fr-FR"/>
                              </w:rPr>
                              <w:t>la demande</w:t>
                            </w:r>
                            <w:r>
                              <w:rPr>
                                <w:b/>
                                <w:bCs/>
                                <w:color w:val="0070C0"/>
                                <w:sz w:val="12"/>
                                <w:szCs w:val="12"/>
                                <w:lang w:val="fr-FR"/>
                              </w:rPr>
                              <w:t xml:space="preserve">, </w:t>
                            </w:r>
                            <w:r w:rsidRPr="00E15386">
                              <w:rPr>
                                <w:b/>
                                <w:bCs/>
                                <w:color w:val="0070C0"/>
                                <w:sz w:val="12"/>
                                <w:szCs w:val="12"/>
                                <w:lang w:val="fr-FR"/>
                              </w:rPr>
                              <w:t>Prise de rendez-vous</w:t>
                            </w:r>
                            <w:r>
                              <w:rPr>
                                <w:b/>
                                <w:bCs/>
                                <w:color w:val="0070C0"/>
                                <w:sz w:val="12"/>
                                <w:szCs w:val="12"/>
                                <w:lang w:val="fr-FR"/>
                              </w:rPr>
                              <w:t xml:space="preserve"> </w:t>
                            </w:r>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46304" behindDoc="0" locked="0" layoutInCell="1" allowOverlap="1" wp14:anchorId="58448EDE" wp14:editId="5929CF03">
                      <wp:simplePos x="0" y="0"/>
                      <wp:positionH relativeFrom="column">
                        <wp:posOffset>678180</wp:posOffset>
                      </wp:positionH>
                      <wp:positionV relativeFrom="paragraph">
                        <wp:posOffset>125730</wp:posOffset>
                      </wp:positionV>
                      <wp:extent cx="2186940" cy="962660"/>
                      <wp:effectExtent l="0" t="0" r="22860" b="27940"/>
                      <wp:wrapNone/>
                      <wp:docPr id="1262121258" name="Organigramme : Stockage interne 14"/>
                      <wp:cNvGraphicFramePr/>
                      <a:graphic xmlns:a="http://schemas.openxmlformats.org/drawingml/2006/main">
                        <a:graphicData uri="http://schemas.microsoft.com/office/word/2010/wordprocessingShape">
                          <wps:wsp>
                            <wps:cNvSpPr/>
                            <wps:spPr>
                              <a:xfrm>
                                <a:off x="0" y="0"/>
                                <a:ext cx="2186940" cy="962660"/>
                              </a:xfrm>
                              <a:prstGeom prst="flowChartInternalStorag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F1407" w:rsidRDefault="00F257F6" w:rsidP="00F257F6">
                                  <w:pPr>
                                    <w:spacing w:line="240" w:lineRule="atLeast"/>
                                    <w:jc w:val="center"/>
                                    <w:rPr>
                                      <w:rFonts w:ascii="Tahoma" w:hAnsi="Tahoma" w:cs="Tahoma"/>
                                      <w:b/>
                                      <w:bCs/>
                                      <w:color w:val="FF0000"/>
                                      <w:szCs w:val="20"/>
                                      <w:lang w:val="fr-FR"/>
                                    </w:rPr>
                                  </w:pPr>
                                  <w:r w:rsidRPr="003F1407">
                                    <w:rPr>
                                      <w:rFonts w:ascii="Tahoma" w:hAnsi="Tahoma" w:cs="Tahoma"/>
                                      <w:b/>
                                      <w:bCs/>
                                      <w:color w:val="FF0000"/>
                                      <w:szCs w:val="20"/>
                                      <w:lang w:val="fr-FR"/>
                                    </w:rPr>
                                    <w:t xml:space="preserve">Saisir les Données </w:t>
                                  </w:r>
                                  <w:r>
                                    <w:rPr>
                                      <w:rFonts w:ascii="Tahoma" w:hAnsi="Tahoma" w:cs="Tahoma"/>
                                      <w:b/>
                                      <w:bCs/>
                                      <w:color w:val="FF0000"/>
                                      <w:szCs w:val="20"/>
                                      <w:lang w:val="fr-FR"/>
                                    </w:rPr>
                                    <w:t>Nature de</w:t>
                                  </w:r>
                                  <w:r w:rsidRPr="003F1407">
                                    <w:rPr>
                                      <w:rFonts w:ascii="Tahoma" w:hAnsi="Tahoma" w:cs="Tahoma"/>
                                      <w:b/>
                                      <w:bCs/>
                                      <w:color w:val="FF0000"/>
                                      <w:szCs w:val="20"/>
                                      <w:lang w:val="fr-FR"/>
                                    </w:rPr>
                                    <w:t xml:space="preserve"> demande</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Première immatriculation</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Opérations Dérivées</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Identité du Véhicule</w:t>
                                  </w:r>
                                </w:p>
                                <w:p w:rsidR="00F257F6" w:rsidRPr="003F1407" w:rsidRDefault="00F257F6" w:rsidP="00B117E7">
                                  <w:pPr>
                                    <w:pStyle w:val="Paragraphedeliste"/>
                                    <w:numPr>
                                      <w:ilvl w:val="0"/>
                                      <w:numId w:val="51"/>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Pièces Justificatives au Besoin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448EDE" id="_x0000_s1066" type="#_x0000_t113" style="position:absolute;margin-left:53.4pt;margin-top:9.9pt;width:172.2pt;height:75.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" fillcolor="#ffd966 [1943]" strokecolor="#09101d [484]" strokeweight="1pt">
                      <v:textbox>
                        <w:txbxContent>
                          <w:p w14:paraId="695651AF" w14:textId="77777777" w:rsidR="00F257F6" w:rsidRPr="003F1407" w:rsidRDefault="00F257F6" w:rsidP="00F257F6">
                            <w:pPr>
                              <w:spacing w:line="240" w:lineRule="atLeast"/>
                              <w:jc w:val="center"/>
                              <w:rPr>
                                <w:rFonts w:ascii="Tahoma" w:hAnsi="Tahoma" w:cs="Tahoma"/>
                                <w:b/>
                                <w:bCs/>
                                <w:color w:val="FF0000"/>
                                <w:szCs w:val="20"/>
                                <w:lang w:val="fr-FR"/>
                              </w:rPr>
                            </w:pPr>
                            <w:r w:rsidRPr="003F1407">
                              <w:rPr>
                                <w:rFonts w:ascii="Tahoma" w:hAnsi="Tahoma" w:cs="Tahoma"/>
                                <w:b/>
                                <w:bCs/>
                                <w:color w:val="FF0000"/>
                                <w:szCs w:val="20"/>
                                <w:lang w:val="fr-FR"/>
                              </w:rPr>
                              <w:t xml:space="preserve">Saisir les Données </w:t>
                            </w:r>
                            <w:r>
                              <w:rPr>
                                <w:rFonts w:ascii="Tahoma" w:hAnsi="Tahoma" w:cs="Tahoma"/>
                                <w:b/>
                                <w:bCs/>
                                <w:color w:val="FF0000"/>
                                <w:szCs w:val="20"/>
                                <w:lang w:val="fr-FR"/>
                              </w:rPr>
                              <w:t>Nature de</w:t>
                            </w:r>
                            <w:r w:rsidRPr="003F1407">
                              <w:rPr>
                                <w:rFonts w:ascii="Tahoma" w:hAnsi="Tahoma" w:cs="Tahoma"/>
                                <w:b/>
                                <w:bCs/>
                                <w:color w:val="FF0000"/>
                                <w:szCs w:val="20"/>
                                <w:lang w:val="fr-FR"/>
                              </w:rPr>
                              <w:t xml:space="preserve"> demande</w:t>
                            </w:r>
                          </w:p>
                          <w:p w14:paraId="2F88A62E"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Première immatriculation</w:t>
                            </w:r>
                          </w:p>
                          <w:p w14:paraId="285BF300"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Opérations Dérivées</w:t>
                            </w:r>
                          </w:p>
                          <w:p w14:paraId="6A861AFE"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Identité du Véhicule</w:t>
                            </w:r>
                          </w:p>
                          <w:p w14:paraId="35C673DE" w14:textId="77777777" w:rsidR="00F257F6" w:rsidRPr="003F1407" w:rsidRDefault="00F257F6" w:rsidP="00F257F6">
                            <w:pPr>
                              <w:pStyle w:val="Paragraphedeliste"/>
                              <w:numPr>
                                <w:ilvl w:val="0"/>
                                <w:numId w:val="87"/>
                              </w:numPr>
                              <w:ind w:left="142" w:hanging="142"/>
                              <w:rPr>
                                <w:rFonts w:ascii="Tahoma" w:hAnsi="Tahoma" w:cs="Tahoma"/>
                                <w:b/>
                                <w:bCs/>
                                <w:color w:val="0070C0"/>
                                <w:sz w:val="12"/>
                                <w:szCs w:val="12"/>
                                <w:lang w:val="fr-FR"/>
                              </w:rPr>
                            </w:pPr>
                            <w:r w:rsidRPr="003F1407">
                              <w:rPr>
                                <w:rFonts w:ascii="Tahoma" w:hAnsi="Tahoma" w:cs="Tahoma"/>
                                <w:b/>
                                <w:bCs/>
                                <w:color w:val="0070C0"/>
                                <w:sz w:val="12"/>
                                <w:szCs w:val="12"/>
                                <w:lang w:val="fr-FR"/>
                              </w:rPr>
                              <w:t>Données Pièces Justificatives au Besoin</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47328" behindDoc="0" locked="0" layoutInCell="1" allowOverlap="1" wp14:anchorId="33F7834D" wp14:editId="3974F950">
                      <wp:simplePos x="0" y="0"/>
                      <wp:positionH relativeFrom="column">
                        <wp:posOffset>7673340</wp:posOffset>
                      </wp:positionH>
                      <wp:positionV relativeFrom="paragraph">
                        <wp:posOffset>755650</wp:posOffset>
                      </wp:positionV>
                      <wp:extent cx="598170" cy="396875"/>
                      <wp:effectExtent l="0" t="0" r="0" b="3175"/>
                      <wp:wrapNone/>
                      <wp:docPr id="570464590" name="Zone de texte 1"/>
                      <wp:cNvGraphicFramePr/>
                      <a:graphic xmlns:a="http://schemas.openxmlformats.org/drawingml/2006/main">
                        <a:graphicData uri="http://schemas.microsoft.com/office/word/2010/wordprocessingShape">
                          <wps:wsp>
                            <wps:cNvSpPr txBox="1"/>
                            <wps:spPr>
                              <a:xfrm>
                                <a:off x="0" y="0"/>
                                <a:ext cx="598170" cy="396875"/>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70FB6131" wp14:editId="76CC880A">
                                        <wp:extent cx="125095" cy="130810"/>
                                        <wp:effectExtent l="0" t="0" r="8255" b="2540"/>
                                        <wp:docPr id="77349616" name="Image 7734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Pr="00F81544" w:rsidRDefault="00F257F6" w:rsidP="00F257F6">
                                  <w:pPr>
                                    <w:rPr>
                                      <w:rFonts w:ascii="Tahoma" w:hAnsi="Tahoma" w:cs="Tahoma"/>
                                      <w:b/>
                                      <w:bCs/>
                                    </w:rPr>
                                  </w:pPr>
                                  <w:r w:rsidRPr="00F81544">
                                    <w:rPr>
                                      <w:rFonts w:ascii="Tahoma" w:hAnsi="Tahoma" w:cs="Tahoma"/>
                                      <w:b/>
                                      <w:bCs/>
                                      <w:sz w:val="16"/>
                                      <w:szCs w:val="16"/>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F7834D" id="_x0000_s1067" type="#_x0000_t202" style="position:absolute;margin-left:604.2pt;margin-top:59.5pt;width:47.1pt;height:31.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" fillcolor="white [3201]" stroked="f" strokeweight=".5pt">
                      <v:textbox>
                        <w:txbxContent>
                          <w:p w14:paraId="586867FB" w14:textId="77777777" w:rsidR="00F257F6" w:rsidRDefault="00F257F6" w:rsidP="00F257F6">
                            <w:pPr>
                              <w:rPr>
                                <w:sz w:val="16"/>
                                <w:szCs w:val="16"/>
                              </w:rPr>
                            </w:pPr>
                            <w:r w:rsidRPr="00A21051">
                              <w:rPr>
                                <w:noProof/>
                              </w:rPr>
                              <w:drawing>
                                <wp:inline distT="0" distB="0" distL="0" distR="0" wp14:anchorId="70FB6131" wp14:editId="76CC880A">
                                  <wp:extent cx="125095" cy="130810"/>
                                  <wp:effectExtent l="0" t="0" r="8255" b="2540"/>
                                  <wp:docPr id="77349616" name="Image 7734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386A0072" w14:textId="77777777" w:rsidR="00F257F6" w:rsidRPr="00F81544" w:rsidRDefault="00F257F6" w:rsidP="00F257F6">
                            <w:pPr>
                              <w:rPr>
                                <w:rFonts w:ascii="Tahoma" w:hAnsi="Tahoma" w:cs="Tahoma"/>
                                <w:b/>
                                <w:bCs/>
                              </w:rPr>
                            </w:pPr>
                            <w:r w:rsidRPr="00F81544">
                              <w:rPr>
                                <w:rFonts w:ascii="Tahoma" w:hAnsi="Tahoma" w:cs="Tahoma"/>
                                <w:b/>
                                <w:bCs/>
                                <w:sz w:val="16"/>
                                <w:szCs w:val="16"/>
                              </w:rPr>
                              <w:t>Fin</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48352" behindDoc="0" locked="0" layoutInCell="1" allowOverlap="1" wp14:anchorId="578D51D2" wp14:editId="6388C45F">
                      <wp:simplePos x="0" y="0"/>
                      <wp:positionH relativeFrom="column">
                        <wp:posOffset>7836535</wp:posOffset>
                      </wp:positionH>
                      <wp:positionV relativeFrom="paragraph">
                        <wp:posOffset>533400</wp:posOffset>
                      </wp:positionV>
                      <wp:extent cx="0" cy="293370"/>
                      <wp:effectExtent l="76200" t="0" r="57150" b="49530"/>
                      <wp:wrapNone/>
                      <wp:docPr id="1956860040" name="Connecteur droit avec flèche 16"/>
                      <wp:cNvGraphicFramePr/>
                      <a:graphic xmlns:a="http://schemas.openxmlformats.org/drawingml/2006/main">
                        <a:graphicData uri="http://schemas.microsoft.com/office/word/2010/wordprocessingShape">
                          <wps:wsp>
                            <wps:cNvCnPr/>
                            <wps:spPr>
                              <a:xfrm>
                                <a:off x="0" y="0"/>
                                <a:ext cx="0" cy="2933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27AAF95" id="Connecteur droit avec flèche 16" o:spid="_x0000_s1026" type="#_x0000_t32" style="position:absolute;margin-left:617.05pt;margin-top:42pt;width:0;height:23.1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" strokecolor="#4472c4 [3204]" strokeweight=".5pt">
                      <v:stroke endarrow="block" joinstyle="miter"/>
                    </v:shape>
                  </w:pict>
                </mc:Fallback>
              </mc:AlternateContent>
            </w:r>
          </w:p>
        </w:tc>
      </w:tr>
    </w:tbl>
    <w:p w:rsidR="00F257F6" w:rsidRDefault="00F257F6" w:rsidP="00F257F6"/>
    <w:p w:rsidR="00F257F6" w:rsidRDefault="00F257F6" w:rsidP="00F257F6"/>
    <w:p w:rsidR="00F257F6" w:rsidRDefault="00F257F6" w:rsidP="00F257F6"/>
    <w:p w:rsidR="00F257F6" w:rsidRDefault="00F257F6" w:rsidP="00F257F6"/>
    <w:p w:rsidR="00F257F6" w:rsidRDefault="00F257F6" w:rsidP="00F257F6"/>
    <w:p w:rsidR="00F257F6" w:rsidRDefault="00F257F6" w:rsidP="00F257F6"/>
    <w:tbl>
      <w:tblPr>
        <w:tblStyle w:val="Grilledutableau"/>
        <w:tblW w:w="14459" w:type="dxa"/>
        <w:tblInd w:w="-1139" w:type="dxa"/>
        <w:tblLook w:val="04A0" w:firstRow="1" w:lastRow="0" w:firstColumn="1" w:lastColumn="0" w:noHBand="0" w:noVBand="1"/>
      </w:tblPr>
      <w:tblGrid>
        <w:gridCol w:w="718"/>
        <w:gridCol w:w="13741"/>
      </w:tblGrid>
      <w:tr w:rsidR="00F257F6" w:rsidTr="001548BE">
        <w:tc>
          <w:tcPr>
            <w:tcW w:w="14459" w:type="dxa"/>
            <w:gridSpan w:val="2"/>
            <w:shd w:val="clear" w:color="auto" w:fill="9CC2E5" w:themeFill="accent5" w:themeFillTint="99"/>
          </w:tcPr>
          <w:p w:rsidR="00F257F6" w:rsidRDefault="00F257F6" w:rsidP="001548BE">
            <w:pPr>
              <w:jc w:val="center"/>
              <w:rPr>
                <w:rFonts w:ascii="Century Gothic" w:hAnsi="Century Gothic"/>
                <w:color w:val="0000FF"/>
              </w:rPr>
            </w:pPr>
          </w:p>
          <w:p w:rsidR="00F257F6" w:rsidRPr="00164513" w:rsidRDefault="00F257F6" w:rsidP="001548BE">
            <w:pPr>
              <w:jc w:val="center"/>
              <w:rPr>
                <w:rFonts w:ascii="Tahoma" w:hAnsi="Tahoma" w:cs="Tahoma"/>
                <w:b/>
                <w:bCs/>
                <w:color w:val="0000FF"/>
                <w:sz w:val="28"/>
                <w:szCs w:val="28"/>
              </w:rPr>
            </w:pPr>
            <w:r w:rsidRPr="00164513">
              <w:rPr>
                <w:rFonts w:ascii="Tahoma" w:hAnsi="Tahoma" w:cs="Tahoma"/>
                <w:b/>
                <w:bCs/>
                <w:color w:val="7030A0"/>
                <w:sz w:val="28"/>
                <w:szCs w:val="28"/>
              </w:rPr>
              <w:t xml:space="preserve">SIMVeB </w:t>
            </w:r>
            <w:r>
              <w:rPr>
                <w:rFonts w:ascii="Tahoma" w:hAnsi="Tahoma" w:cs="Tahoma"/>
                <w:b/>
                <w:bCs/>
                <w:color w:val="7030A0"/>
                <w:sz w:val="28"/>
                <w:szCs w:val="28"/>
              </w:rPr>
              <w:t>–</w:t>
            </w:r>
            <w:r w:rsidRPr="00164513">
              <w:rPr>
                <w:rFonts w:ascii="Tahoma" w:hAnsi="Tahoma" w:cs="Tahoma"/>
                <w:b/>
                <w:bCs/>
                <w:color w:val="7030A0"/>
                <w:sz w:val="28"/>
                <w:szCs w:val="28"/>
              </w:rPr>
              <w:t xml:space="preserve"> </w:t>
            </w:r>
            <w:r>
              <w:rPr>
                <w:rFonts w:ascii="Tahoma" w:hAnsi="Tahoma" w:cs="Tahoma"/>
                <w:b/>
                <w:bCs/>
                <w:color w:val="7030A0"/>
                <w:sz w:val="28"/>
                <w:szCs w:val="28"/>
              </w:rPr>
              <w:t>INSTRUCTION DES DEMANDES DÉPOSÉES</w:t>
            </w:r>
          </w:p>
        </w:tc>
      </w:tr>
      <w:tr w:rsidR="00F257F6" w:rsidTr="001548BE">
        <w:trPr>
          <w:cantSplit/>
          <w:trHeight w:val="1896"/>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0000FF"/>
              </w:rPr>
            </w:pPr>
            <w:r w:rsidRPr="00EB0FBF">
              <w:rPr>
                <w:rFonts w:ascii="Tahoma" w:hAnsi="Tahoma" w:cs="Tahoma"/>
                <w:b/>
                <w:bCs/>
                <w:color w:val="auto"/>
              </w:rPr>
              <w:t>REQUERANT</w:t>
            </w:r>
          </w:p>
        </w:tc>
        <w:tc>
          <w:tcPr>
            <w:tcW w:w="13741" w:type="dxa"/>
          </w:tcPr>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781120" behindDoc="0" locked="0" layoutInCell="1" allowOverlap="1" wp14:anchorId="10E25D9C" wp14:editId="572DEF21">
                      <wp:simplePos x="0" y="0"/>
                      <wp:positionH relativeFrom="column">
                        <wp:posOffset>6667137</wp:posOffset>
                      </wp:positionH>
                      <wp:positionV relativeFrom="paragraph">
                        <wp:posOffset>74113</wp:posOffset>
                      </wp:positionV>
                      <wp:extent cx="1915795" cy="495300"/>
                      <wp:effectExtent l="0" t="0" r="27305" b="19050"/>
                      <wp:wrapNone/>
                      <wp:docPr id="884813988" name="Organigramme : Multidocument 16"/>
                      <wp:cNvGraphicFramePr/>
                      <a:graphic xmlns:a="http://schemas.openxmlformats.org/drawingml/2006/main">
                        <a:graphicData uri="http://schemas.microsoft.com/office/word/2010/wordprocessingShape">
                          <wps:wsp>
                            <wps:cNvSpPr/>
                            <wps:spPr>
                              <a:xfrm>
                                <a:off x="0" y="0"/>
                                <a:ext cx="1915795" cy="495300"/>
                              </a:xfrm>
                              <a:prstGeom prst="flowChartMultidocumen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E15386" w:rsidRDefault="00F257F6" w:rsidP="00F257F6">
                                  <w:pPr>
                                    <w:jc w:val="center"/>
                                    <w:rPr>
                                      <w:b/>
                                      <w:bCs/>
                                      <w:color w:val="0070C0"/>
                                      <w:sz w:val="12"/>
                                      <w:szCs w:val="12"/>
                                      <w:lang w:val="fr-FR"/>
                                    </w:rPr>
                                  </w:pPr>
                                  <w:r w:rsidRPr="00E15386">
                                    <w:rPr>
                                      <w:b/>
                                      <w:bCs/>
                                      <w:color w:val="0070C0"/>
                                      <w:sz w:val="12"/>
                                      <w:szCs w:val="12"/>
                                      <w:lang w:val="fr-FR"/>
                                    </w:rPr>
                                    <w:t xml:space="preserve">Notification Mail/SMS, </w:t>
                                  </w:r>
                                  <w:r>
                                    <w:rPr>
                                      <w:b/>
                                      <w:bCs/>
                                      <w:color w:val="0070C0"/>
                                      <w:sz w:val="12"/>
                                      <w:szCs w:val="12"/>
                                      <w:lang w:val="fr-FR"/>
                                    </w:rPr>
                                    <w:t>Attestation Provisoire d’immatriculation ou Message de Rejet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0E25D9C" id="_x0000_s1068" type="#_x0000_t115" style="position:absolute;margin-left:524.95pt;margin-top:5.85pt;width:150.85pt;height:3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" fillcolor="#f7caac [1301]" strokecolor="#09101d [484]" strokeweight="1pt">
                      <v:textbox>
                        <w:txbxContent>
                          <w:p w14:paraId="1F8BCF90" w14:textId="77777777" w:rsidR="00F257F6" w:rsidRPr="00E15386" w:rsidRDefault="00F257F6" w:rsidP="00F257F6">
                            <w:pPr>
                              <w:jc w:val="center"/>
                              <w:rPr>
                                <w:b/>
                                <w:bCs/>
                                <w:color w:val="0070C0"/>
                                <w:sz w:val="12"/>
                                <w:szCs w:val="12"/>
                                <w:lang w:val="fr-FR"/>
                              </w:rPr>
                            </w:pPr>
                            <w:r w:rsidRPr="00E15386">
                              <w:rPr>
                                <w:b/>
                                <w:bCs/>
                                <w:color w:val="0070C0"/>
                                <w:sz w:val="12"/>
                                <w:szCs w:val="12"/>
                                <w:lang w:val="fr-FR"/>
                              </w:rPr>
                              <w:t xml:space="preserve">Notification Mail/SMS, </w:t>
                            </w:r>
                            <w:r>
                              <w:rPr>
                                <w:b/>
                                <w:bCs/>
                                <w:color w:val="0070C0"/>
                                <w:sz w:val="12"/>
                                <w:szCs w:val="12"/>
                                <w:lang w:val="fr-FR"/>
                              </w:rPr>
                              <w:t>Attestation Provisoire d’immatriculation ou Message de Rejet</w:t>
                            </w:r>
                          </w:p>
                        </w:txbxContent>
                      </v:textbox>
                    </v:shape>
                  </w:pict>
                </mc:Fallback>
              </mc:AlternateContent>
            </w:r>
          </w:p>
          <w:p w:rsidR="00F257F6" w:rsidRPr="00FD5E92" w:rsidRDefault="00F257F6" w:rsidP="001548BE">
            <w:pPr>
              <w:rPr>
                <w:rFonts w:ascii="Tahoma" w:hAnsi="Tahoma" w:cs="Tahoma"/>
                <w:color w:val="0000FF"/>
              </w:rPr>
            </w:pPr>
            <w:r>
              <w:rPr>
                <w:rFonts w:ascii="Century Gothic" w:hAnsi="Century Gothic"/>
                <w:noProof/>
                <w:color w:val="0000FF"/>
                <w:lang w:val="fr-FR" w:eastAsia="fr-FR"/>
              </w:rPr>
              <mc:AlternateContent>
                <mc:Choice Requires="wps">
                  <w:drawing>
                    <wp:anchor distT="0" distB="0" distL="114300" distR="114300" simplePos="0" relativeHeight="251763712" behindDoc="0" locked="0" layoutInCell="1" allowOverlap="1" wp14:anchorId="183BAD71" wp14:editId="44798378">
                      <wp:simplePos x="0" y="0"/>
                      <wp:positionH relativeFrom="column">
                        <wp:posOffset>3527697</wp:posOffset>
                      </wp:positionH>
                      <wp:positionV relativeFrom="paragraph">
                        <wp:posOffset>64770</wp:posOffset>
                      </wp:positionV>
                      <wp:extent cx="2078355" cy="506095"/>
                      <wp:effectExtent l="19050" t="0" r="36195" b="27305"/>
                      <wp:wrapNone/>
                      <wp:docPr id="2065252256" name="Parallélogramme 32"/>
                      <wp:cNvGraphicFramePr/>
                      <a:graphic xmlns:a="http://schemas.openxmlformats.org/drawingml/2006/main">
                        <a:graphicData uri="http://schemas.microsoft.com/office/word/2010/wordprocessingShape">
                          <wps:wsp>
                            <wps:cNvSpPr/>
                            <wps:spPr>
                              <a:xfrm>
                                <a:off x="0" y="0"/>
                                <a:ext cx="2078355" cy="506095"/>
                              </a:xfrm>
                              <a:prstGeom prst="parallelogram">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252846" w:rsidRDefault="00F257F6" w:rsidP="00F257F6">
                                  <w:pPr>
                                    <w:jc w:val="center"/>
                                    <w:rPr>
                                      <w:b/>
                                      <w:bCs/>
                                      <w:color w:val="FFFFFF" w:themeColor="background1"/>
                                      <w:lang w:val="en-US"/>
                                    </w:rPr>
                                  </w:pPr>
                                  <w:r w:rsidRPr="00252846">
                                    <w:rPr>
                                      <w:b/>
                                      <w:bCs/>
                                      <w:color w:val="FFFFFF" w:themeColor="background1"/>
                                      <w:lang w:val="en-US"/>
                                    </w:rPr>
                                    <w:t>Répertoire des Demandes déposées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83BAD7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32" o:spid="_x0000_s1069" type="#_x0000_t7" style="position:absolute;margin-left:277.75pt;margin-top:5.1pt;width:163.65pt;height:39.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" adj="1315" fillcolor="#4472c4 [3204]" strokecolor="#09101d [484]" strokeweight="1pt">
                      <v:textbox>
                        <w:txbxContent>
                          <w:p w14:paraId="7A656D31" w14:textId="77777777" w:rsidR="00F257F6" w:rsidRPr="00252846" w:rsidRDefault="00F257F6" w:rsidP="00F257F6">
                            <w:pPr>
                              <w:jc w:val="center"/>
                              <w:rPr>
                                <w:b/>
                                <w:bCs/>
                                <w:color w:val="FFFFFF" w:themeColor="background1"/>
                                <w:lang w:val="en-US"/>
                              </w:rPr>
                            </w:pPr>
                            <w:proofErr w:type="spellStart"/>
                            <w:r w:rsidRPr="00252846">
                              <w:rPr>
                                <w:b/>
                                <w:bCs/>
                                <w:color w:val="FFFFFF" w:themeColor="background1"/>
                                <w:lang w:val="en-US"/>
                              </w:rPr>
                              <w:t>Répertoire</w:t>
                            </w:r>
                            <w:proofErr w:type="spellEnd"/>
                            <w:r w:rsidRPr="00252846">
                              <w:rPr>
                                <w:b/>
                                <w:bCs/>
                                <w:color w:val="FFFFFF" w:themeColor="background1"/>
                                <w:lang w:val="en-US"/>
                              </w:rPr>
                              <w:t xml:space="preserve"> des </w:t>
                            </w:r>
                            <w:proofErr w:type="spellStart"/>
                            <w:r w:rsidRPr="00252846">
                              <w:rPr>
                                <w:b/>
                                <w:bCs/>
                                <w:color w:val="FFFFFF" w:themeColor="background1"/>
                                <w:lang w:val="en-US"/>
                              </w:rPr>
                              <w:t>Demandes</w:t>
                            </w:r>
                            <w:proofErr w:type="spellEnd"/>
                            <w:r w:rsidRPr="00252846">
                              <w:rPr>
                                <w:b/>
                                <w:bCs/>
                                <w:color w:val="FFFFFF" w:themeColor="background1"/>
                                <w:lang w:val="en-US"/>
                              </w:rPr>
                              <w:t xml:space="preserve"> </w:t>
                            </w:r>
                            <w:proofErr w:type="spellStart"/>
                            <w:r w:rsidRPr="00252846">
                              <w:rPr>
                                <w:b/>
                                <w:bCs/>
                                <w:color w:val="FFFFFF" w:themeColor="background1"/>
                                <w:lang w:val="en-US"/>
                              </w:rPr>
                              <w:t>déposées</w:t>
                            </w:r>
                            <w:proofErr w:type="spellEnd"/>
                          </w:p>
                        </w:txbxContent>
                      </v:textbox>
                    </v:shape>
                  </w:pict>
                </mc:Fallback>
              </mc:AlternateContent>
            </w: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790336" behindDoc="0" locked="0" layoutInCell="1" allowOverlap="1" wp14:anchorId="04B56E03" wp14:editId="3F4A0D48">
                      <wp:simplePos x="0" y="0"/>
                      <wp:positionH relativeFrom="column">
                        <wp:posOffset>8534037</wp:posOffset>
                      </wp:positionH>
                      <wp:positionV relativeFrom="paragraph">
                        <wp:posOffset>67310</wp:posOffset>
                      </wp:positionV>
                      <wp:extent cx="16238" cy="3641271"/>
                      <wp:effectExtent l="76200" t="38100" r="60325" b="16510"/>
                      <wp:wrapNone/>
                      <wp:docPr id="1780467819" name="Connecteur droit avec flèche 56"/>
                      <wp:cNvGraphicFramePr/>
                      <a:graphic xmlns:a="http://schemas.openxmlformats.org/drawingml/2006/main">
                        <a:graphicData uri="http://schemas.microsoft.com/office/word/2010/wordprocessingShape">
                          <wps:wsp>
                            <wps:cNvCnPr/>
                            <wps:spPr>
                              <a:xfrm flipH="1" flipV="1">
                                <a:off x="0" y="0"/>
                                <a:ext cx="16238" cy="36412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BAC9D0" id="Connecteur droit avec flèche 56" o:spid="_x0000_s1026" type="#_x0000_t32" style="position:absolute;margin-left:671.95pt;margin-top:5.3pt;width:1.3pt;height:286.7pt;flip:x 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56544" behindDoc="0" locked="0" layoutInCell="1" allowOverlap="1" wp14:anchorId="16EC52BC" wp14:editId="032EA608">
                      <wp:simplePos x="0" y="0"/>
                      <wp:positionH relativeFrom="column">
                        <wp:posOffset>1897743</wp:posOffset>
                      </wp:positionH>
                      <wp:positionV relativeFrom="paragraph">
                        <wp:posOffset>6985</wp:posOffset>
                      </wp:positionV>
                      <wp:extent cx="598170" cy="364671"/>
                      <wp:effectExtent l="0" t="0" r="0" b="0"/>
                      <wp:wrapNone/>
                      <wp:docPr id="604977020" name="Zone de texte 1"/>
                      <wp:cNvGraphicFramePr/>
                      <a:graphic xmlns:a="http://schemas.openxmlformats.org/drawingml/2006/main">
                        <a:graphicData uri="http://schemas.microsoft.com/office/word/2010/wordprocessingShape">
                          <wps:wsp>
                            <wps:cNvSpPr txBox="1"/>
                            <wps:spPr>
                              <a:xfrm>
                                <a:off x="0" y="0"/>
                                <a:ext cx="598170" cy="364671"/>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5027CFCE" wp14:editId="225BF6D7">
                                        <wp:extent cx="125095" cy="130810"/>
                                        <wp:effectExtent l="0" t="0" r="8255" b="2540"/>
                                        <wp:docPr id="472876069" name="Image 47287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Default="00F257F6" w:rsidP="00F257F6">
                                  <w:r w:rsidRPr="00C66548">
                                    <w:rPr>
                                      <w:sz w:val="16"/>
                                      <w:szCs w:val="16"/>
                                    </w:rPr>
                                    <w:t>Debut</w:t>
                                  </w:r>
                                </w:p>
                                <w:p w:rsidR="00F257F6" w:rsidRDefault="00F257F6" w:rsidP="00F257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6EC52BC" id="_x0000_s1070" type="#_x0000_t202" style="position:absolute;margin-left:149.45pt;margin-top:.55pt;width:47.1pt;height:28.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" fillcolor="white [3201]" stroked="f" strokeweight=".5pt">
                      <v:textbox>
                        <w:txbxContent>
                          <w:p w14:paraId="414F6B22" w14:textId="77777777" w:rsidR="00F257F6" w:rsidRDefault="00F257F6" w:rsidP="00F257F6">
                            <w:pPr>
                              <w:rPr>
                                <w:sz w:val="16"/>
                                <w:szCs w:val="16"/>
                              </w:rPr>
                            </w:pPr>
                            <w:r w:rsidRPr="00A21051">
                              <w:rPr>
                                <w:noProof/>
                              </w:rPr>
                              <w:drawing>
                                <wp:inline distT="0" distB="0" distL="0" distR="0" wp14:anchorId="5027CFCE" wp14:editId="225BF6D7">
                                  <wp:extent cx="125095" cy="130810"/>
                                  <wp:effectExtent l="0" t="0" r="8255" b="2540"/>
                                  <wp:docPr id="472876069" name="Image 47287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1ECDC7AD" w14:textId="77777777" w:rsidR="00F257F6" w:rsidRDefault="00F257F6" w:rsidP="00F257F6">
                            <w:r w:rsidRPr="00C66548">
                              <w:rPr>
                                <w:sz w:val="16"/>
                                <w:szCs w:val="16"/>
                              </w:rPr>
                              <w:t>Debut</w:t>
                            </w:r>
                          </w:p>
                          <w:p w14:paraId="577206E5" w14:textId="77777777" w:rsidR="00F257F6" w:rsidRDefault="00F257F6" w:rsidP="00F257F6"/>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67808" behindDoc="0" locked="0" layoutInCell="1" allowOverlap="1" wp14:anchorId="2FA42912" wp14:editId="47C858CE">
                      <wp:simplePos x="0" y="0"/>
                      <wp:positionH relativeFrom="column">
                        <wp:posOffset>2126978</wp:posOffset>
                      </wp:positionH>
                      <wp:positionV relativeFrom="paragraph">
                        <wp:posOffset>127000</wp:posOffset>
                      </wp:positionV>
                      <wp:extent cx="1464128" cy="10886"/>
                      <wp:effectExtent l="0" t="57150" r="22225" b="103505"/>
                      <wp:wrapNone/>
                      <wp:docPr id="1372536918" name="Connecteur droit avec flèche 35"/>
                      <wp:cNvGraphicFramePr/>
                      <a:graphic xmlns:a="http://schemas.openxmlformats.org/drawingml/2006/main">
                        <a:graphicData uri="http://schemas.microsoft.com/office/word/2010/wordprocessingShape">
                          <wps:wsp>
                            <wps:cNvCnPr/>
                            <wps:spPr>
                              <a:xfrm>
                                <a:off x="0" y="0"/>
                                <a:ext cx="1464128"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3F9C54" id="Connecteur droit avec flèche 35" o:spid="_x0000_s1026" type="#_x0000_t32" style="position:absolute;margin-left:167.5pt;margin-top:10pt;width:115.3pt;height:.8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" strokecolor="#4472c4 [3204]" strokeweight=".5pt">
                      <v:stroke endarrow="block" joinstyle="miter"/>
                    </v:shape>
                  </w:pict>
                </mc:Fallback>
              </mc:AlternateContent>
            </w:r>
          </w:p>
          <w:p w:rsidR="00F257F6" w:rsidRPr="00FD5E92" w:rsidRDefault="00F257F6" w:rsidP="001548BE">
            <w:pPr>
              <w:rPr>
                <w:rFonts w:ascii="Tahoma" w:hAnsi="Tahoma" w:cs="Tahoma"/>
                <w:color w:val="0000FF"/>
              </w:rPr>
            </w:pPr>
            <w:r>
              <w:rPr>
                <w:rFonts w:ascii="Century Gothic" w:hAnsi="Century Gothic"/>
                <w:noProof/>
                <w:color w:val="0000FF"/>
                <w:lang w:val="fr-FR" w:eastAsia="fr-FR"/>
              </w:rPr>
              <mc:AlternateContent>
                <mc:Choice Requires="wps">
                  <w:drawing>
                    <wp:anchor distT="0" distB="0" distL="114300" distR="114300" simplePos="0" relativeHeight="251774976" behindDoc="0" locked="0" layoutInCell="1" allowOverlap="1" wp14:anchorId="6C03A954" wp14:editId="6383FB31">
                      <wp:simplePos x="0" y="0"/>
                      <wp:positionH relativeFrom="column">
                        <wp:posOffset>2949666</wp:posOffset>
                      </wp:positionH>
                      <wp:positionV relativeFrom="paragraph">
                        <wp:posOffset>235404</wp:posOffset>
                      </wp:positionV>
                      <wp:extent cx="579664" cy="968828"/>
                      <wp:effectExtent l="0" t="38100" r="49530" b="22225"/>
                      <wp:wrapNone/>
                      <wp:docPr id="1781592636" name="Connecteur droit avec flèche 42"/>
                      <wp:cNvGraphicFramePr/>
                      <a:graphic xmlns:a="http://schemas.openxmlformats.org/drawingml/2006/main">
                        <a:graphicData uri="http://schemas.microsoft.com/office/word/2010/wordprocessingShape">
                          <wps:wsp>
                            <wps:cNvCnPr/>
                            <wps:spPr>
                              <a:xfrm flipV="1">
                                <a:off x="0" y="0"/>
                                <a:ext cx="579664" cy="9688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E4C65AE" id="Connecteur droit avec flèche 42" o:spid="_x0000_s1026" type="#_x0000_t32" style="position:absolute;margin-left:232.25pt;margin-top:18.55pt;width:45.65pt;height:76.3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68832" behindDoc="0" locked="0" layoutInCell="1" allowOverlap="1" wp14:anchorId="5948746B" wp14:editId="4BA7231C">
                      <wp:simplePos x="0" y="0"/>
                      <wp:positionH relativeFrom="column">
                        <wp:posOffset>4408351</wp:posOffset>
                      </wp:positionH>
                      <wp:positionV relativeFrom="paragraph">
                        <wp:posOffset>268061</wp:posOffset>
                      </wp:positionV>
                      <wp:extent cx="32295" cy="555171"/>
                      <wp:effectExtent l="38100" t="0" r="63500" b="54610"/>
                      <wp:wrapNone/>
                      <wp:docPr id="608743563" name="Connecteur droit avec flèche 36"/>
                      <wp:cNvGraphicFramePr/>
                      <a:graphic xmlns:a="http://schemas.openxmlformats.org/drawingml/2006/main">
                        <a:graphicData uri="http://schemas.microsoft.com/office/word/2010/wordprocessingShape">
                          <wps:wsp>
                            <wps:cNvCnPr/>
                            <wps:spPr>
                              <a:xfrm>
                                <a:off x="0" y="0"/>
                                <a:ext cx="32295" cy="5551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74B0E5" id="Connecteur droit avec flèche 36" o:spid="_x0000_s1026" type="#_x0000_t32" style="position:absolute;margin-left:347.1pt;margin-top:21.1pt;width:2.55pt;height:43.7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" strokecolor="#4472c4 [3204]" strokeweight=".5pt">
                      <v:stroke endarrow="block" joinstyle="miter"/>
                    </v:shape>
                  </w:pict>
                </mc:Fallback>
              </mc:AlternateContent>
            </w:r>
          </w:p>
        </w:tc>
      </w:tr>
      <w:tr w:rsidR="00F257F6" w:rsidTr="001548BE">
        <w:trPr>
          <w:cantSplit/>
          <w:trHeight w:val="1900"/>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auto"/>
              </w:rPr>
            </w:pPr>
            <w:r w:rsidRPr="00EB0FBF">
              <w:rPr>
                <w:rFonts w:ascii="Tahoma" w:hAnsi="Tahoma" w:cs="Tahoma"/>
                <w:b/>
                <w:bCs/>
                <w:color w:val="auto"/>
              </w:rPr>
              <w:t>ANaT</w:t>
            </w:r>
            <w:r>
              <w:rPr>
                <w:rFonts w:ascii="Tahoma" w:hAnsi="Tahoma" w:cs="Tahoma"/>
                <w:b/>
                <w:bCs/>
                <w:color w:val="auto"/>
              </w:rPr>
              <w:t xml:space="preserve"> </w:t>
            </w:r>
            <w:r w:rsidRPr="00EB0FBF">
              <w:rPr>
                <w:rFonts w:ascii="Tahoma" w:hAnsi="Tahoma" w:cs="Tahoma"/>
                <w:b/>
                <w:bCs/>
                <w:color w:val="auto"/>
              </w:rPr>
              <w:t>/ SIMVeB</w:t>
            </w:r>
          </w:p>
        </w:tc>
        <w:tc>
          <w:tcPr>
            <w:tcW w:w="13741" w:type="dxa"/>
          </w:tcPr>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58592" behindDoc="0" locked="0" layoutInCell="1" allowOverlap="1" wp14:anchorId="65FAB4C6" wp14:editId="5DF5F455">
                      <wp:simplePos x="0" y="0"/>
                      <wp:positionH relativeFrom="column">
                        <wp:posOffset>3358424</wp:posOffset>
                      </wp:positionH>
                      <wp:positionV relativeFrom="paragraph">
                        <wp:posOffset>59055</wp:posOffset>
                      </wp:positionV>
                      <wp:extent cx="2130425" cy="808264"/>
                      <wp:effectExtent l="19050" t="19050" r="41275" b="30480"/>
                      <wp:wrapNone/>
                      <wp:docPr id="668267923" name="Losange 4"/>
                      <wp:cNvGraphicFramePr/>
                      <a:graphic xmlns:a="http://schemas.openxmlformats.org/drawingml/2006/main">
                        <a:graphicData uri="http://schemas.microsoft.com/office/word/2010/wordprocessingShape">
                          <wps:wsp>
                            <wps:cNvSpPr/>
                            <wps:spPr>
                              <a:xfrm>
                                <a:off x="0" y="0"/>
                                <a:ext cx="2130425" cy="808264"/>
                              </a:xfrm>
                              <a:prstGeom prst="diamond">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935046" w:rsidRDefault="00F257F6" w:rsidP="00F257F6">
                                  <w:pPr>
                                    <w:jc w:val="center"/>
                                    <w:rPr>
                                      <w:rFonts w:ascii="Tahoma" w:hAnsi="Tahoma" w:cs="Tahoma"/>
                                      <w:b/>
                                      <w:bCs/>
                                      <w:color w:val="FFF2CC" w:themeColor="accent4" w:themeTint="33"/>
                                      <w:sz w:val="10"/>
                                      <w:szCs w:val="10"/>
                                      <w:lang w:val="en-US"/>
                                    </w:rPr>
                                  </w:pPr>
                                  <w:r w:rsidRPr="00935046">
                                    <w:rPr>
                                      <w:rFonts w:ascii="Tahoma" w:hAnsi="Tahoma" w:cs="Tahoma"/>
                                      <w:b/>
                                      <w:bCs/>
                                      <w:color w:val="FFF2CC" w:themeColor="accent4" w:themeTint="33"/>
                                      <w:sz w:val="10"/>
                                      <w:szCs w:val="10"/>
                                      <w:lang w:val="en-US"/>
                                    </w:rPr>
                                    <w:t>SYSTÉME D’AFFECTATION AUTOMATIQUE ET MANUELLE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FAB4C6" id="_x0000_s1071" type="#_x0000_t4" style="position:absolute;margin-left:264.45pt;margin-top:4.65pt;width:167.75pt;height:63.6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" fillcolor="#bf8f00 [2407]" strokecolor="#09101d [484]" strokeweight="1pt">
                      <v:textbox>
                        <w:txbxContent>
                          <w:p w14:paraId="3D196A40" w14:textId="77777777" w:rsidR="00F257F6" w:rsidRPr="00935046" w:rsidRDefault="00F257F6" w:rsidP="00F257F6">
                            <w:pPr>
                              <w:jc w:val="center"/>
                              <w:rPr>
                                <w:rFonts w:ascii="Tahoma" w:hAnsi="Tahoma" w:cs="Tahoma"/>
                                <w:b/>
                                <w:bCs/>
                                <w:color w:val="FFF2CC" w:themeColor="accent4" w:themeTint="33"/>
                                <w:sz w:val="10"/>
                                <w:szCs w:val="10"/>
                                <w:lang w:val="en-US"/>
                              </w:rPr>
                            </w:pPr>
                            <w:r w:rsidRPr="00935046">
                              <w:rPr>
                                <w:rFonts w:ascii="Tahoma" w:hAnsi="Tahoma" w:cs="Tahoma"/>
                                <w:b/>
                                <w:bCs/>
                                <w:color w:val="FFF2CC" w:themeColor="accent4" w:themeTint="33"/>
                                <w:sz w:val="10"/>
                                <w:szCs w:val="10"/>
                                <w:lang w:val="en-US"/>
                              </w:rPr>
                              <w:t>SYSTÉME D’AFFECTATION AUTOMATIQUE ET MANUELLE</w:t>
                            </w:r>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54496" behindDoc="0" locked="0" layoutInCell="1" allowOverlap="1" wp14:anchorId="3FAB4A01" wp14:editId="2942DC23">
                      <wp:simplePos x="0" y="0"/>
                      <wp:positionH relativeFrom="column">
                        <wp:posOffset>5276850</wp:posOffset>
                      </wp:positionH>
                      <wp:positionV relativeFrom="paragraph">
                        <wp:posOffset>103233</wp:posOffset>
                      </wp:positionV>
                      <wp:extent cx="582295" cy="266065"/>
                      <wp:effectExtent l="0" t="0" r="8255" b="635"/>
                      <wp:wrapNone/>
                      <wp:docPr id="1313595888"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C66548" w:rsidRDefault="00F257F6" w:rsidP="00F257F6">
                                  <w:pPr>
                                    <w:rPr>
                                      <w:sz w:val="16"/>
                                      <w:szCs w:val="16"/>
                                      <w:lang w:val="en-US"/>
                                      <w14:textOutline w14:w="9525" w14:cap="rnd" w14:cmpd="sng" w14:algn="ctr">
                                        <w14:noFill/>
                                        <w14:prstDash w14:val="solid"/>
                                        <w14:bevel/>
                                      </w14:textOutline>
                                    </w:rPr>
                                  </w:pPr>
                                  <w:r w:rsidRPr="00F81544">
                                    <w:rPr>
                                      <w:rFonts w:ascii="Tahoma" w:hAnsi="Tahoma" w:cs="Tahoma"/>
                                      <w:b/>
                                      <w:bCs/>
                                      <w:sz w:val="16"/>
                                      <w:szCs w:val="16"/>
                                      <w:lang w:val="en-US"/>
                                      <w14:textOutline w14:w="9525" w14:cap="rnd" w14:cmpd="sng" w14:algn="ctr">
                                        <w14:noFill/>
                                        <w14:prstDash w14:val="solid"/>
                                        <w14:bevel/>
                                      </w14:textOutline>
                                    </w:rPr>
                                    <w:t>Validé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AB4A01" id="_x0000_s1072" type="#_x0000_t202" style="position:absolute;margin-left:415.5pt;margin-top:8.15pt;width:45.85pt;height:20.9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" fillcolor="white [3201]" stroked="f" strokeweight=".5pt">
                      <v:textbox>
                        <w:txbxContent>
                          <w:p w14:paraId="1919AC32" w14:textId="77777777" w:rsidR="00F257F6" w:rsidRPr="00C66548" w:rsidRDefault="00F257F6" w:rsidP="00F257F6">
                            <w:pPr>
                              <w:rPr>
                                <w:sz w:val="16"/>
                                <w:szCs w:val="16"/>
                                <w:lang w:val="en-US"/>
                                <w14:textOutline w14:w="9525" w14:cap="rnd" w14:cmpd="sng" w14:algn="ctr">
                                  <w14:noFill/>
                                  <w14:prstDash w14:val="solid"/>
                                  <w14:bevel/>
                                </w14:textOutline>
                              </w:rPr>
                            </w:pPr>
                            <w:proofErr w:type="spellStart"/>
                            <w:r w:rsidRPr="00F81544">
                              <w:rPr>
                                <w:rFonts w:ascii="Tahoma" w:hAnsi="Tahoma" w:cs="Tahoma"/>
                                <w:b/>
                                <w:bCs/>
                                <w:sz w:val="16"/>
                                <w:szCs w:val="16"/>
                                <w:lang w:val="en-US"/>
                                <w14:textOutline w14:w="9525" w14:cap="rnd" w14:cmpd="sng" w14:algn="ctr">
                                  <w14:noFill/>
                                  <w14:prstDash w14:val="solid"/>
                                  <w14:bevel/>
                                </w14:textOutline>
                              </w:rPr>
                              <w:t>Validé</w:t>
                            </w:r>
                            <w:proofErr w:type="spellEnd"/>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55520" behindDoc="0" locked="0" layoutInCell="1" allowOverlap="1" wp14:anchorId="0503E10B" wp14:editId="00DD0A90">
                      <wp:simplePos x="0" y="0"/>
                      <wp:positionH relativeFrom="column">
                        <wp:posOffset>2967627</wp:posOffset>
                      </wp:positionH>
                      <wp:positionV relativeFrom="paragraph">
                        <wp:posOffset>7983</wp:posOffset>
                      </wp:positionV>
                      <wp:extent cx="582295" cy="266065"/>
                      <wp:effectExtent l="0" t="0" r="8255" b="635"/>
                      <wp:wrapNone/>
                      <wp:docPr id="135129959"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3C67F0" w:rsidRDefault="00F257F6" w:rsidP="00F257F6">
                                  <w:pPr>
                                    <w:rPr>
                                      <w:lang w:val="en-US"/>
                                      <w14:textOutline w14:w="9525" w14:cap="rnd" w14:cmpd="sng" w14:algn="ctr">
                                        <w14:noFill/>
                                        <w14:prstDash w14:val="solid"/>
                                        <w14:bevel/>
                                      </w14:textOutline>
                                    </w:rPr>
                                  </w:pPr>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503E10B" id="_x0000_s1073" type="#_x0000_t202" style="position:absolute;margin-left:233.65pt;margin-top:.65pt;width:45.85pt;height:20.9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" fillcolor="white [3201]" stroked="f" strokeweight=".5pt">
                      <v:textbox>
                        <w:txbxContent>
                          <w:p w14:paraId="6DA32139" w14:textId="77777777" w:rsidR="00F257F6" w:rsidRPr="003C67F0" w:rsidRDefault="00F257F6" w:rsidP="00F257F6">
                            <w:pPr>
                              <w:rPr>
                                <w:lang w:val="en-US"/>
                                <w14:textOutline w14:w="9525" w14:cap="rnd" w14:cmpd="sng" w14:algn="ctr">
                                  <w14:noFill/>
                                  <w14:prstDash w14:val="solid"/>
                                  <w14:bevel/>
                                </w14:textOutline>
                              </w:rPr>
                            </w:pPr>
                            <w:proofErr w:type="spellStart"/>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roofErr w:type="spellEnd"/>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62688" behindDoc="0" locked="0" layoutInCell="1" allowOverlap="1" wp14:anchorId="3AEAE631" wp14:editId="608DC243">
                      <wp:simplePos x="0" y="0"/>
                      <wp:positionH relativeFrom="column">
                        <wp:posOffset>7983855</wp:posOffset>
                      </wp:positionH>
                      <wp:positionV relativeFrom="paragraph">
                        <wp:posOffset>467360</wp:posOffset>
                      </wp:positionV>
                      <wp:extent cx="0" cy="293370"/>
                      <wp:effectExtent l="76200" t="0" r="57150" b="49530"/>
                      <wp:wrapNone/>
                      <wp:docPr id="633663498" name="Connecteur droit avec flèche 16"/>
                      <wp:cNvGraphicFramePr/>
                      <a:graphic xmlns:a="http://schemas.openxmlformats.org/drawingml/2006/main">
                        <a:graphicData uri="http://schemas.microsoft.com/office/word/2010/wordprocessingShape">
                          <wps:wsp>
                            <wps:cNvCnPr/>
                            <wps:spPr>
                              <a:xfrm>
                                <a:off x="0" y="0"/>
                                <a:ext cx="0" cy="2933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EDBCC1" id="Connecteur droit avec flèche 16" o:spid="_x0000_s1026" type="#_x0000_t32" style="position:absolute;margin-left:628.65pt;margin-top:36.8pt;width:0;height:23.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59616" behindDoc="0" locked="0" layoutInCell="1" allowOverlap="1" wp14:anchorId="39626F30" wp14:editId="10505F07">
                      <wp:simplePos x="0" y="0"/>
                      <wp:positionH relativeFrom="column">
                        <wp:posOffset>6421755</wp:posOffset>
                      </wp:positionH>
                      <wp:positionV relativeFrom="paragraph">
                        <wp:posOffset>59055</wp:posOffset>
                      </wp:positionV>
                      <wp:extent cx="1915795" cy="495300"/>
                      <wp:effectExtent l="0" t="0" r="27305" b="19050"/>
                      <wp:wrapNone/>
                      <wp:docPr id="556609343" name="Organigramme : Multidocument 16"/>
                      <wp:cNvGraphicFramePr/>
                      <a:graphic xmlns:a="http://schemas.openxmlformats.org/drawingml/2006/main">
                        <a:graphicData uri="http://schemas.microsoft.com/office/word/2010/wordprocessingShape">
                          <wps:wsp>
                            <wps:cNvSpPr/>
                            <wps:spPr>
                              <a:xfrm>
                                <a:off x="0" y="0"/>
                                <a:ext cx="1915795" cy="495300"/>
                              </a:xfrm>
                              <a:prstGeom prst="flowChartMultidocumen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0F1CF0" w:rsidRDefault="00F257F6" w:rsidP="00F257F6">
                                  <w:pPr>
                                    <w:jc w:val="center"/>
                                    <w:rPr>
                                      <w:b/>
                                      <w:bCs/>
                                      <w:color w:val="FF0000"/>
                                      <w:sz w:val="12"/>
                                      <w:szCs w:val="12"/>
                                      <w:lang w:val="fr-FR"/>
                                    </w:rPr>
                                  </w:pPr>
                                  <w:r w:rsidRPr="00E15386">
                                    <w:rPr>
                                      <w:b/>
                                      <w:bCs/>
                                      <w:color w:val="0070C0"/>
                                      <w:sz w:val="12"/>
                                      <w:szCs w:val="12"/>
                                      <w:lang w:val="fr-FR"/>
                                    </w:rPr>
                                    <w:t>Notification Mail/SMS</w:t>
                                  </w:r>
                                  <w:r>
                                    <w:rPr>
                                      <w:b/>
                                      <w:bCs/>
                                      <w:color w:val="0070C0"/>
                                      <w:sz w:val="12"/>
                                      <w:szCs w:val="12"/>
                                      <w:lang w:val="fr-FR"/>
                                    </w:rPr>
                                    <w:t xml:space="preserve"> en backoffice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626F30" id="_x0000_s1074" type="#_x0000_t115" style="position:absolute;margin-left:505.65pt;margin-top:4.65pt;width:150.85pt;height:39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" fillcolor="#ffd966 [1943]" strokecolor="#09101d [484]" strokeweight="1pt">
                      <v:textbox>
                        <w:txbxContent>
                          <w:p w14:paraId="44D48B4A" w14:textId="77777777" w:rsidR="00F257F6" w:rsidRPr="000F1CF0" w:rsidRDefault="00F257F6" w:rsidP="00F257F6">
                            <w:pPr>
                              <w:jc w:val="center"/>
                              <w:rPr>
                                <w:b/>
                                <w:bCs/>
                                <w:color w:val="FF0000"/>
                                <w:sz w:val="12"/>
                                <w:szCs w:val="12"/>
                                <w:lang w:val="fr-FR"/>
                              </w:rPr>
                            </w:pPr>
                            <w:r w:rsidRPr="00E15386">
                              <w:rPr>
                                <w:b/>
                                <w:bCs/>
                                <w:color w:val="0070C0"/>
                                <w:sz w:val="12"/>
                                <w:szCs w:val="12"/>
                                <w:lang w:val="fr-FR"/>
                              </w:rPr>
                              <w:t>Notification Mail/SMS</w:t>
                            </w:r>
                            <w:r>
                              <w:rPr>
                                <w:b/>
                                <w:bCs/>
                                <w:color w:val="0070C0"/>
                                <w:sz w:val="12"/>
                                <w:szCs w:val="12"/>
                                <w:lang w:val="fr-FR"/>
                              </w:rPr>
                              <w:t xml:space="preserve"> en backoffice</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61664" behindDoc="0" locked="0" layoutInCell="1" allowOverlap="1" wp14:anchorId="765A5A2B" wp14:editId="03422088">
                      <wp:simplePos x="0" y="0"/>
                      <wp:positionH relativeFrom="column">
                        <wp:posOffset>7820660</wp:posOffset>
                      </wp:positionH>
                      <wp:positionV relativeFrom="paragraph">
                        <wp:posOffset>687070</wp:posOffset>
                      </wp:positionV>
                      <wp:extent cx="598170" cy="396875"/>
                      <wp:effectExtent l="0" t="0" r="0" b="3175"/>
                      <wp:wrapNone/>
                      <wp:docPr id="1070122157" name="Zone de texte 1"/>
                      <wp:cNvGraphicFramePr/>
                      <a:graphic xmlns:a="http://schemas.openxmlformats.org/drawingml/2006/main">
                        <a:graphicData uri="http://schemas.microsoft.com/office/word/2010/wordprocessingShape">
                          <wps:wsp>
                            <wps:cNvSpPr txBox="1"/>
                            <wps:spPr>
                              <a:xfrm>
                                <a:off x="0" y="0"/>
                                <a:ext cx="598170" cy="396875"/>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61C13907" wp14:editId="4CB59F47">
                                        <wp:extent cx="125095" cy="130810"/>
                                        <wp:effectExtent l="0" t="0" r="8255" b="2540"/>
                                        <wp:docPr id="1927557045" name="Image 192755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Pr="00F81544" w:rsidRDefault="00F257F6" w:rsidP="00F257F6">
                                  <w:pPr>
                                    <w:rPr>
                                      <w:rFonts w:ascii="Tahoma" w:hAnsi="Tahoma" w:cs="Tahoma"/>
                                      <w:b/>
                                      <w:bCs/>
                                    </w:rPr>
                                  </w:pPr>
                                  <w:r w:rsidRPr="00F81544">
                                    <w:rPr>
                                      <w:rFonts w:ascii="Tahoma" w:hAnsi="Tahoma" w:cs="Tahoma"/>
                                      <w:b/>
                                      <w:bCs/>
                                      <w:sz w:val="16"/>
                                      <w:szCs w:val="16"/>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5A5A2B" id="_x0000_s1075" type="#_x0000_t202" style="position:absolute;margin-left:615.8pt;margin-top:54.1pt;width:47.1pt;height:31.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" fillcolor="white [3201]" stroked="f" strokeweight=".5pt">
                      <v:textbox>
                        <w:txbxContent>
                          <w:p w14:paraId="2B98F6C4" w14:textId="77777777" w:rsidR="00F257F6" w:rsidRDefault="00F257F6" w:rsidP="00F257F6">
                            <w:pPr>
                              <w:rPr>
                                <w:sz w:val="16"/>
                                <w:szCs w:val="16"/>
                              </w:rPr>
                            </w:pPr>
                            <w:r w:rsidRPr="00A21051">
                              <w:rPr>
                                <w:noProof/>
                              </w:rPr>
                              <w:drawing>
                                <wp:inline distT="0" distB="0" distL="0" distR="0" wp14:anchorId="61C13907" wp14:editId="4CB59F47">
                                  <wp:extent cx="125095" cy="130810"/>
                                  <wp:effectExtent l="0" t="0" r="8255" b="2540"/>
                                  <wp:docPr id="1927557045" name="Image 192755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263F9A1E" w14:textId="77777777" w:rsidR="00F257F6" w:rsidRPr="00F81544" w:rsidRDefault="00F257F6" w:rsidP="00F257F6">
                            <w:pPr>
                              <w:rPr>
                                <w:rFonts w:ascii="Tahoma" w:hAnsi="Tahoma" w:cs="Tahoma"/>
                                <w:b/>
                                <w:bCs/>
                              </w:rPr>
                            </w:pPr>
                            <w:r w:rsidRPr="00F81544">
                              <w:rPr>
                                <w:rFonts w:ascii="Tahoma" w:hAnsi="Tahoma" w:cs="Tahoma"/>
                                <w:b/>
                                <w:bCs/>
                                <w:sz w:val="16"/>
                                <w:szCs w:val="16"/>
                              </w:rPr>
                              <w:t>Fin</w:t>
                            </w:r>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69856" behindDoc="0" locked="0" layoutInCell="1" allowOverlap="1" wp14:anchorId="1AE6AD18" wp14:editId="1E8B213A">
                      <wp:simplePos x="0" y="0"/>
                      <wp:positionH relativeFrom="column">
                        <wp:posOffset>5425984</wp:posOffset>
                      </wp:positionH>
                      <wp:positionV relativeFrom="paragraph">
                        <wp:posOffset>120740</wp:posOffset>
                      </wp:positionV>
                      <wp:extent cx="1012190" cy="45719"/>
                      <wp:effectExtent l="0" t="76200" r="0" b="50165"/>
                      <wp:wrapNone/>
                      <wp:docPr id="533963014" name="Connecteur droit avec flèche 38"/>
                      <wp:cNvGraphicFramePr/>
                      <a:graphic xmlns:a="http://schemas.openxmlformats.org/drawingml/2006/main">
                        <a:graphicData uri="http://schemas.microsoft.com/office/word/2010/wordprocessingShape">
                          <wps:wsp>
                            <wps:cNvCnPr/>
                            <wps:spPr>
                              <a:xfrm flipV="1">
                                <a:off x="0" y="0"/>
                                <a:ext cx="101219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65B8F92" id="Connecteur droit avec flèche 38" o:spid="_x0000_s1026" type="#_x0000_t32" style="position:absolute;margin-left:427.25pt;margin-top:9.5pt;width:79.7pt;height:3.6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73952" behindDoc="0" locked="0" layoutInCell="1" allowOverlap="1" wp14:anchorId="5A867EB1" wp14:editId="74B73738">
                      <wp:simplePos x="0" y="0"/>
                      <wp:positionH relativeFrom="column">
                        <wp:posOffset>2938779</wp:posOffset>
                      </wp:positionH>
                      <wp:positionV relativeFrom="paragraph">
                        <wp:posOffset>131536</wp:posOffset>
                      </wp:positionV>
                      <wp:extent cx="468086" cy="5170"/>
                      <wp:effectExtent l="0" t="0" r="27305" b="33020"/>
                      <wp:wrapNone/>
                      <wp:docPr id="182830278" name="Connecteur droit 41"/>
                      <wp:cNvGraphicFramePr/>
                      <a:graphic xmlns:a="http://schemas.openxmlformats.org/drawingml/2006/main">
                        <a:graphicData uri="http://schemas.microsoft.com/office/word/2010/wordprocessingShape">
                          <wps:wsp>
                            <wps:cNvCnPr/>
                            <wps:spPr>
                              <a:xfrm flipH="1">
                                <a:off x="0" y="0"/>
                                <a:ext cx="468086" cy="51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57618F" id="Connecteur droit 41" o:spid="_x0000_s1026" style="position:absolute;flip:x;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1.4pt,10.35pt" to="268.2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" strokecolor="#4472c4 [3204]" strokeweight=".5pt">
                      <v:stroke joinstyle="miter"/>
                    </v:lin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60640" behindDoc="0" locked="0" layoutInCell="1" allowOverlap="1" wp14:anchorId="33CE6744" wp14:editId="105C625D">
                      <wp:simplePos x="0" y="0"/>
                      <wp:positionH relativeFrom="column">
                        <wp:posOffset>214449</wp:posOffset>
                      </wp:positionH>
                      <wp:positionV relativeFrom="paragraph">
                        <wp:posOffset>160201</wp:posOffset>
                      </wp:positionV>
                      <wp:extent cx="2214245" cy="538480"/>
                      <wp:effectExtent l="19050" t="38100" r="33655" b="33020"/>
                      <wp:wrapNone/>
                      <wp:docPr id="1800816638" name="Organigramme : Stockage interne 12"/>
                      <wp:cNvGraphicFramePr/>
                      <a:graphic xmlns:a="http://schemas.openxmlformats.org/drawingml/2006/main">
                        <a:graphicData uri="http://schemas.microsoft.com/office/word/2010/wordprocessingShape">
                          <wps:wsp>
                            <wps:cNvSpPr/>
                            <wps:spPr>
                              <a:xfrm>
                                <a:off x="0" y="0"/>
                                <a:ext cx="2214245" cy="538480"/>
                              </a:xfrm>
                              <a:custGeom>
                                <a:avLst/>
                                <a:gdLst>
                                  <a:gd name="connsiteX0" fmla="*/ 0 w 2214245"/>
                                  <a:gd name="connsiteY0" fmla="*/ 0 h 538480"/>
                                  <a:gd name="connsiteX1" fmla="*/ 531419 w 2214245"/>
                                  <a:gd name="connsiteY1" fmla="*/ 0 h 538480"/>
                                  <a:gd name="connsiteX2" fmla="*/ 1018553 w 2214245"/>
                                  <a:gd name="connsiteY2" fmla="*/ 0 h 538480"/>
                                  <a:gd name="connsiteX3" fmla="*/ 1616399 w 2214245"/>
                                  <a:gd name="connsiteY3" fmla="*/ 0 h 538480"/>
                                  <a:gd name="connsiteX4" fmla="*/ 2214245 w 2214245"/>
                                  <a:gd name="connsiteY4" fmla="*/ 0 h 538480"/>
                                  <a:gd name="connsiteX5" fmla="*/ 2214245 w 2214245"/>
                                  <a:gd name="connsiteY5" fmla="*/ 538480 h 538480"/>
                                  <a:gd name="connsiteX6" fmla="*/ 1704969 w 2214245"/>
                                  <a:gd name="connsiteY6" fmla="*/ 538480 h 538480"/>
                                  <a:gd name="connsiteX7" fmla="*/ 1195692 w 2214245"/>
                                  <a:gd name="connsiteY7" fmla="*/ 538480 h 538480"/>
                                  <a:gd name="connsiteX8" fmla="*/ 597846 w 2214245"/>
                                  <a:gd name="connsiteY8" fmla="*/ 538480 h 538480"/>
                                  <a:gd name="connsiteX9" fmla="*/ 0 w 2214245"/>
                                  <a:gd name="connsiteY9" fmla="*/ 538480 h 538480"/>
                                  <a:gd name="connsiteX10" fmla="*/ 0 w 2214245"/>
                                  <a:gd name="connsiteY10" fmla="*/ 0 h 538480"/>
                                  <a:gd name="connsiteX0" fmla="*/ 276780 w 2214245"/>
                                  <a:gd name="connsiteY0" fmla="*/ 0 h 538480"/>
                                  <a:gd name="connsiteX1" fmla="*/ 276780 w 2214245"/>
                                  <a:gd name="connsiteY1" fmla="*/ 538480 h 538480"/>
                                  <a:gd name="connsiteX2" fmla="*/ 0 w 2214245"/>
                                  <a:gd name="connsiteY2" fmla="*/ 67310 h 538480"/>
                                  <a:gd name="connsiteX3" fmla="*/ 509276 w 2214245"/>
                                  <a:gd name="connsiteY3" fmla="*/ 67310 h 538480"/>
                                  <a:gd name="connsiteX4" fmla="*/ 1084980 w 2214245"/>
                                  <a:gd name="connsiteY4" fmla="*/ 67310 h 538480"/>
                                  <a:gd name="connsiteX5" fmla="*/ 1616399 w 2214245"/>
                                  <a:gd name="connsiteY5" fmla="*/ 67310 h 538480"/>
                                  <a:gd name="connsiteX6" fmla="*/ 2214245 w 2214245"/>
                                  <a:gd name="connsiteY6" fmla="*/ 67310 h 538480"/>
                                  <a:gd name="connsiteX0" fmla="*/ 0 w 2214245"/>
                                  <a:gd name="connsiteY0" fmla="*/ 0 h 538480"/>
                                  <a:gd name="connsiteX1" fmla="*/ 575704 w 2214245"/>
                                  <a:gd name="connsiteY1" fmla="*/ 0 h 538480"/>
                                  <a:gd name="connsiteX2" fmla="*/ 1084980 w 2214245"/>
                                  <a:gd name="connsiteY2" fmla="*/ 0 h 538480"/>
                                  <a:gd name="connsiteX3" fmla="*/ 1572114 w 2214245"/>
                                  <a:gd name="connsiteY3" fmla="*/ 0 h 538480"/>
                                  <a:gd name="connsiteX4" fmla="*/ 2214245 w 2214245"/>
                                  <a:gd name="connsiteY4" fmla="*/ 0 h 538480"/>
                                  <a:gd name="connsiteX5" fmla="*/ 2214245 w 2214245"/>
                                  <a:gd name="connsiteY5" fmla="*/ 538480 h 538480"/>
                                  <a:gd name="connsiteX6" fmla="*/ 1727111 w 2214245"/>
                                  <a:gd name="connsiteY6" fmla="*/ 538480 h 538480"/>
                                  <a:gd name="connsiteX7" fmla="*/ 1173550 w 2214245"/>
                                  <a:gd name="connsiteY7" fmla="*/ 538480 h 538480"/>
                                  <a:gd name="connsiteX8" fmla="*/ 575704 w 2214245"/>
                                  <a:gd name="connsiteY8" fmla="*/ 538480 h 538480"/>
                                  <a:gd name="connsiteX9" fmla="*/ 0 w 2214245"/>
                                  <a:gd name="connsiteY9" fmla="*/ 538480 h 538480"/>
                                  <a:gd name="connsiteX10" fmla="*/ 0 w 2214245"/>
                                  <a:gd name="connsiteY10" fmla="*/ 0 h 5384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214245" h="538480" stroke="0" extrusionOk="0">
                                    <a:moveTo>
                                      <a:pt x="0" y="0"/>
                                    </a:moveTo>
                                    <a:cubicBezTo>
                                      <a:pt x="181575" y="-27376"/>
                                      <a:pt x="271290" y="397"/>
                                      <a:pt x="531419" y="0"/>
                                    </a:cubicBezTo>
                                    <a:cubicBezTo>
                                      <a:pt x="791548" y="-397"/>
                                      <a:pt x="853967" y="37944"/>
                                      <a:pt x="1018553" y="0"/>
                                    </a:cubicBezTo>
                                    <a:cubicBezTo>
                                      <a:pt x="1183139" y="-37944"/>
                                      <a:pt x="1419013" y="8212"/>
                                      <a:pt x="1616399" y="0"/>
                                    </a:cubicBezTo>
                                    <a:cubicBezTo>
                                      <a:pt x="1813785" y="-8212"/>
                                      <a:pt x="2042504" y="327"/>
                                      <a:pt x="2214245" y="0"/>
                                    </a:cubicBezTo>
                                    <a:cubicBezTo>
                                      <a:pt x="2223498" y="197726"/>
                                      <a:pt x="2186128" y="322247"/>
                                      <a:pt x="2214245" y="538480"/>
                                    </a:cubicBezTo>
                                    <a:cubicBezTo>
                                      <a:pt x="2070827" y="542805"/>
                                      <a:pt x="1858663" y="496230"/>
                                      <a:pt x="1704969" y="538480"/>
                                    </a:cubicBezTo>
                                    <a:cubicBezTo>
                                      <a:pt x="1551275" y="580730"/>
                                      <a:pt x="1298636" y="531107"/>
                                      <a:pt x="1195692" y="538480"/>
                                    </a:cubicBezTo>
                                    <a:cubicBezTo>
                                      <a:pt x="1092748" y="545853"/>
                                      <a:pt x="817088" y="478411"/>
                                      <a:pt x="597846" y="538480"/>
                                    </a:cubicBezTo>
                                    <a:cubicBezTo>
                                      <a:pt x="378604" y="598549"/>
                                      <a:pt x="210010" y="483733"/>
                                      <a:pt x="0" y="538480"/>
                                    </a:cubicBezTo>
                                    <a:cubicBezTo>
                                      <a:pt x="-45154" y="356895"/>
                                      <a:pt x="21629" y="253774"/>
                                      <a:pt x="0" y="0"/>
                                    </a:cubicBezTo>
                                    <a:close/>
                                  </a:path>
                                  <a:path w="2214245" h="538480" fill="none" extrusionOk="0">
                                    <a:moveTo>
                                      <a:pt x="276780" y="0"/>
                                    </a:moveTo>
                                    <a:cubicBezTo>
                                      <a:pt x="340180" y="148608"/>
                                      <a:pt x="258233" y="407974"/>
                                      <a:pt x="276780" y="538480"/>
                                    </a:cubicBezTo>
                                    <a:moveTo>
                                      <a:pt x="0" y="67310"/>
                                    </a:moveTo>
                                    <a:cubicBezTo>
                                      <a:pt x="229860" y="27296"/>
                                      <a:pt x="274142" y="125718"/>
                                      <a:pt x="509276" y="67310"/>
                                    </a:cubicBezTo>
                                    <a:cubicBezTo>
                                      <a:pt x="744410" y="8902"/>
                                      <a:pt x="937144" y="125500"/>
                                      <a:pt x="1084980" y="67310"/>
                                    </a:cubicBezTo>
                                    <a:cubicBezTo>
                                      <a:pt x="1232816" y="9120"/>
                                      <a:pt x="1419536" y="101658"/>
                                      <a:pt x="1616399" y="67310"/>
                                    </a:cubicBezTo>
                                    <a:cubicBezTo>
                                      <a:pt x="1813262" y="32962"/>
                                      <a:pt x="1932187" y="131047"/>
                                      <a:pt x="2214245" y="67310"/>
                                    </a:cubicBezTo>
                                  </a:path>
                                  <a:path w="2214245" h="538480" fill="none" extrusionOk="0">
                                    <a:moveTo>
                                      <a:pt x="0" y="0"/>
                                    </a:moveTo>
                                    <a:cubicBezTo>
                                      <a:pt x="224002" y="-45857"/>
                                      <a:pt x="361812" y="17201"/>
                                      <a:pt x="575704" y="0"/>
                                    </a:cubicBezTo>
                                    <a:cubicBezTo>
                                      <a:pt x="789596" y="-17201"/>
                                      <a:pt x="858717" y="52942"/>
                                      <a:pt x="1084980" y="0"/>
                                    </a:cubicBezTo>
                                    <a:cubicBezTo>
                                      <a:pt x="1311243" y="-52942"/>
                                      <a:pt x="1464049" y="6540"/>
                                      <a:pt x="1572114" y="0"/>
                                    </a:cubicBezTo>
                                    <a:cubicBezTo>
                                      <a:pt x="1680179" y="-6540"/>
                                      <a:pt x="1940321" y="66744"/>
                                      <a:pt x="2214245" y="0"/>
                                    </a:cubicBezTo>
                                    <a:cubicBezTo>
                                      <a:pt x="2232612" y="264714"/>
                                      <a:pt x="2169342" y="331026"/>
                                      <a:pt x="2214245" y="538480"/>
                                    </a:cubicBezTo>
                                    <a:cubicBezTo>
                                      <a:pt x="2019050" y="571383"/>
                                      <a:pt x="1844247" y="490623"/>
                                      <a:pt x="1727111" y="538480"/>
                                    </a:cubicBezTo>
                                    <a:cubicBezTo>
                                      <a:pt x="1609975" y="586337"/>
                                      <a:pt x="1295687" y="489566"/>
                                      <a:pt x="1173550" y="538480"/>
                                    </a:cubicBezTo>
                                    <a:cubicBezTo>
                                      <a:pt x="1051413" y="587394"/>
                                      <a:pt x="730477" y="514400"/>
                                      <a:pt x="575704" y="538480"/>
                                    </a:cubicBezTo>
                                    <a:cubicBezTo>
                                      <a:pt x="420931" y="562560"/>
                                      <a:pt x="146368" y="521324"/>
                                      <a:pt x="0" y="538480"/>
                                    </a:cubicBezTo>
                                    <a:cubicBezTo>
                                      <a:pt x="-55363" y="312456"/>
                                      <a:pt x="34389" y="241658"/>
                                      <a:pt x="0" y="0"/>
                                    </a:cubicBezTo>
                                    <a:close/>
                                  </a:path>
                                  <a:path w="2214245" h="538480" fill="none" stroke="0" extrusionOk="0">
                                    <a:moveTo>
                                      <a:pt x="276780" y="0"/>
                                    </a:moveTo>
                                    <a:cubicBezTo>
                                      <a:pt x="303820" y="258860"/>
                                      <a:pt x="232627" y="295568"/>
                                      <a:pt x="276780" y="538480"/>
                                    </a:cubicBezTo>
                                    <a:moveTo>
                                      <a:pt x="0" y="67310"/>
                                    </a:moveTo>
                                    <a:cubicBezTo>
                                      <a:pt x="274091" y="6664"/>
                                      <a:pt x="424596" y="73782"/>
                                      <a:pt x="553561" y="67310"/>
                                    </a:cubicBezTo>
                                    <a:cubicBezTo>
                                      <a:pt x="682526" y="60838"/>
                                      <a:pt x="814906" y="88065"/>
                                      <a:pt x="1062838" y="67310"/>
                                    </a:cubicBezTo>
                                    <a:cubicBezTo>
                                      <a:pt x="1310770" y="46555"/>
                                      <a:pt x="1499765" y="89777"/>
                                      <a:pt x="1616399" y="67310"/>
                                    </a:cubicBezTo>
                                    <a:cubicBezTo>
                                      <a:pt x="1733033" y="44843"/>
                                      <a:pt x="2038685" y="77193"/>
                                      <a:pt x="2214245" y="67310"/>
                                    </a:cubicBezTo>
                                  </a:path>
                                  <a:path w="2214245" h="538480" fill="none" stroke="0" extrusionOk="0">
                                    <a:moveTo>
                                      <a:pt x="0" y="0"/>
                                    </a:moveTo>
                                    <a:cubicBezTo>
                                      <a:pt x="122244" y="-60594"/>
                                      <a:pt x="361359" y="1072"/>
                                      <a:pt x="575704" y="0"/>
                                    </a:cubicBezTo>
                                    <a:cubicBezTo>
                                      <a:pt x="790049" y="-1072"/>
                                      <a:pt x="820651" y="8245"/>
                                      <a:pt x="1062838" y="0"/>
                                    </a:cubicBezTo>
                                    <a:cubicBezTo>
                                      <a:pt x="1305025" y="-8245"/>
                                      <a:pt x="1413084" y="64121"/>
                                      <a:pt x="1616399" y="0"/>
                                    </a:cubicBezTo>
                                    <a:cubicBezTo>
                                      <a:pt x="1819714" y="-64121"/>
                                      <a:pt x="1982544" y="62344"/>
                                      <a:pt x="2214245" y="0"/>
                                    </a:cubicBezTo>
                                    <a:cubicBezTo>
                                      <a:pt x="2226257" y="156020"/>
                                      <a:pt x="2150804" y="357298"/>
                                      <a:pt x="2214245" y="538480"/>
                                    </a:cubicBezTo>
                                    <a:cubicBezTo>
                                      <a:pt x="2008414" y="568683"/>
                                      <a:pt x="1913134" y="538319"/>
                                      <a:pt x="1682826" y="538480"/>
                                    </a:cubicBezTo>
                                    <a:cubicBezTo>
                                      <a:pt x="1452518" y="538641"/>
                                      <a:pt x="1266275" y="527108"/>
                                      <a:pt x="1129265" y="538480"/>
                                    </a:cubicBezTo>
                                    <a:cubicBezTo>
                                      <a:pt x="992255" y="549852"/>
                                      <a:pt x="798465" y="509840"/>
                                      <a:pt x="553561" y="538480"/>
                                    </a:cubicBezTo>
                                    <a:cubicBezTo>
                                      <a:pt x="308657" y="567120"/>
                                      <a:pt x="221670" y="477400"/>
                                      <a:pt x="0" y="538480"/>
                                    </a:cubicBezTo>
                                    <a:cubicBezTo>
                                      <a:pt x="-7673" y="289514"/>
                                      <a:pt x="40458" y="209631"/>
                                      <a:pt x="0" y="0"/>
                                    </a:cubicBezTo>
                                    <a:close/>
                                  </a:path>
                                </a:pathLst>
                              </a:custGeom>
                              <a:gradFill flip="none" rotWithShape="1">
                                <a:gsLst>
                                  <a:gs pos="0">
                                    <a:schemeClr val="accent6">
                                      <a:lumMod val="5000"/>
                                      <a:lumOff val="95000"/>
                                      <a:alpha val="85000"/>
                                    </a:schemeClr>
                                  </a:gs>
                                  <a:gs pos="74000">
                                    <a:schemeClr val="accent6">
                                      <a:lumMod val="45000"/>
                                      <a:lumOff val="55000"/>
                                    </a:schemeClr>
                                  </a:gs>
                                  <a:gs pos="83000">
                                    <a:schemeClr val="accent6">
                                      <a:lumMod val="45000"/>
                                      <a:lumOff val="55000"/>
                                    </a:schemeClr>
                                  </a:gs>
                                  <a:gs pos="100000">
                                    <a:schemeClr val="accent6">
                                      <a:lumMod val="30000"/>
                                      <a:lumOff val="70000"/>
                                    </a:schemeClr>
                                  </a:gs>
                                </a:gsLst>
                                <a:path path="shape">
                                  <a:fillToRect l="50000" t="50000" r="50000" b="50000"/>
                                </a:path>
                                <a:tileRect/>
                              </a:gradFill>
                              <a:ln cap="rnd">
                                <a:solidFill>
                                  <a:schemeClr val="bg1"/>
                                </a:solidFill>
                                <a:prstDash val="lgDash"/>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1219033472">
                                      <a:prstGeom prst="flowChartInternalStorage">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CFF" w:rsidRDefault="00F257F6" w:rsidP="00F257F6">
                                  <w:pPr>
                                    <w:rPr>
                                      <w:rFonts w:ascii="Tahoma" w:hAnsi="Tahoma" w:cs="Tahoma"/>
                                      <w:b/>
                                      <w:bCs/>
                                      <w:color w:val="0070C0"/>
                                      <w:sz w:val="12"/>
                                      <w:szCs w:val="12"/>
                                      <w:lang w:val="fr-FR"/>
                                      <w14:textOutline w14:w="9525" w14:cap="rnd" w14:cmpd="sng" w14:algn="ctr">
                                        <w14:noFill/>
                                        <w14:prstDash w14:val="solid"/>
                                        <w14:bevel/>
                                      </w14:textOutline>
                                    </w:rPr>
                                  </w:pPr>
                                  <w:r w:rsidRPr="00426CFF">
                                    <w:rPr>
                                      <w:rFonts w:ascii="Tahoma" w:hAnsi="Tahoma" w:cs="Tahoma"/>
                                      <w:b/>
                                      <w:bCs/>
                                      <w:color w:val="0070C0"/>
                                      <w:sz w:val="12"/>
                                      <w:szCs w:val="12"/>
                                      <w:lang w:val="fr-FR"/>
                                      <w14:textOutline w14:w="9525" w14:cap="rnd" w14:cmpd="sng" w14:algn="ctr">
                                        <w14:noFill/>
                                        <w14:prstDash w14:val="solid"/>
                                        <w14:bevel/>
                                      </w14:textOutline>
                                    </w:rPr>
                                    <w:t xml:space="preserve">Paramètres : </w:t>
                                  </w:r>
                                  <w:r>
                                    <w:rPr>
                                      <w:rFonts w:ascii="Tahoma" w:hAnsi="Tahoma" w:cs="Tahoma"/>
                                      <w:b/>
                                      <w:bCs/>
                                      <w:color w:val="0070C0"/>
                                      <w:sz w:val="12"/>
                                      <w:szCs w:val="12"/>
                                      <w:lang w:val="fr-FR"/>
                                      <w14:textOutline w14:w="9525" w14:cap="rnd" w14:cmpd="sng" w14:algn="ctr">
                                        <w14:noFill/>
                                        <w14:prstDash w14:val="solid"/>
                                        <w14:bevel/>
                                      </w14:textOutline>
                                    </w:rPr>
                                    <w:t>Voie</w:t>
                                  </w:r>
                                  <w:r w:rsidRPr="00426CFF">
                                    <w:rPr>
                                      <w:rFonts w:ascii="Tahoma" w:hAnsi="Tahoma" w:cs="Tahoma"/>
                                      <w:b/>
                                      <w:bCs/>
                                      <w:color w:val="0070C0"/>
                                      <w:sz w:val="12"/>
                                      <w:szCs w:val="12"/>
                                      <w:lang w:val="fr-FR"/>
                                      <w14:textOutline w14:w="9525" w14:cap="rnd" w14:cmpd="sng" w14:algn="ctr">
                                        <w14:noFill/>
                                        <w14:prstDash w14:val="solid"/>
                                        <w14:bevel/>
                                      </w14:textOutline>
                                    </w:rPr>
                                    <w:t xml:space="preserve"> Maritime ou terrestre, </w:t>
                                  </w:r>
                                  <w:r>
                                    <w:rPr>
                                      <w:rFonts w:ascii="Tahoma" w:hAnsi="Tahoma" w:cs="Tahoma"/>
                                      <w:b/>
                                      <w:bCs/>
                                      <w:color w:val="0070C0"/>
                                      <w:sz w:val="12"/>
                                      <w:szCs w:val="12"/>
                                      <w:lang w:val="fr-FR"/>
                                      <w14:textOutline w14:w="9525" w14:cap="rnd" w14:cmpd="sng" w14:algn="ctr">
                                        <w14:noFill/>
                                        <w14:prstDash w14:val="solid"/>
                                        <w14:bevel/>
                                      </w14:textOutline>
                                    </w:rPr>
                                    <w:t xml:space="preserve">Centre de Gestion, </w:t>
                                  </w:r>
                                  <w:r w:rsidRPr="00426CFF">
                                    <w:rPr>
                                      <w:rFonts w:ascii="Tahoma" w:hAnsi="Tahoma" w:cs="Tahoma"/>
                                      <w:b/>
                                      <w:bCs/>
                                      <w:color w:val="0070C0"/>
                                      <w:sz w:val="12"/>
                                      <w:szCs w:val="12"/>
                                      <w:lang w:val="fr-FR"/>
                                      <w14:textOutline w14:w="9525" w14:cap="rnd" w14:cmpd="sng" w14:algn="ctr">
                                        <w14:noFill/>
                                        <w14:prstDash w14:val="solid"/>
                                        <w14:bevel/>
                                      </w14:textOutline>
                                    </w:rPr>
                                    <w:t>Antenne de retrait, Équitabilité</w:t>
                                  </w:r>
                                  <w:r>
                                    <w:rPr>
                                      <w:rFonts w:ascii="Tahoma" w:hAnsi="Tahoma" w:cs="Tahoma"/>
                                      <w:b/>
                                      <w:bCs/>
                                      <w:color w:val="0070C0"/>
                                      <w:sz w:val="12"/>
                                      <w:szCs w:val="12"/>
                                      <w:lang w:val="fr-FR"/>
                                      <w14:textOutline w14:w="9525" w14:cap="rnd" w14:cmpd="sng" w14:algn="ctr">
                                        <w14:noFill/>
                                        <w14:prstDash w14:val="solid"/>
                                        <w14:bevel/>
                                      </w14:textOutline>
                                    </w:rPr>
                                    <w:t xml:space="preserve"> dans l’affectation des demandes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3CE6744" id="_x0000_s1076" type="#_x0000_t113" style="position:absolute;margin-left:16.9pt;margin-top:12.6pt;width:174.35pt;height:42.4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" fillcolor="#f8fbf6 [185]" strokecolor="white [3212]" strokeweight="1pt">
                      <v:fill color2="#d4e8c6 [985]" o:opacity2="55705f" rotate="t" focusposition=".5,.5" focussize="" colors="0 #f8fbf6;48497f #bedcaa;54395f #bedcaa;1 #d4e8c6" focus="100%" type="gradientRadial"/>
                      <v:stroke dashstyle="longDash" endcap="round"/>
                      <v:textbox>
                        <w:txbxContent>
                          <w:p w14:paraId="6EAC498C" w14:textId="77777777" w:rsidR="00F257F6" w:rsidRPr="00426CFF" w:rsidRDefault="00F257F6" w:rsidP="00F257F6">
                            <w:pPr>
                              <w:rPr>
                                <w:rFonts w:ascii="Tahoma" w:hAnsi="Tahoma" w:cs="Tahoma"/>
                                <w:b/>
                                <w:bCs/>
                                <w:color w:val="0070C0"/>
                                <w:sz w:val="12"/>
                                <w:szCs w:val="12"/>
                                <w:lang w:val="fr-FR"/>
                                <w14:textOutline w14:w="9525" w14:cap="rnd" w14:cmpd="sng" w14:algn="ctr">
                                  <w14:noFill/>
                                  <w14:prstDash w14:val="solid"/>
                                  <w14:bevel/>
                                </w14:textOutline>
                              </w:rPr>
                            </w:pPr>
                            <w:r w:rsidRPr="00426CFF">
                              <w:rPr>
                                <w:rFonts w:ascii="Tahoma" w:hAnsi="Tahoma" w:cs="Tahoma"/>
                                <w:b/>
                                <w:bCs/>
                                <w:color w:val="0070C0"/>
                                <w:sz w:val="12"/>
                                <w:szCs w:val="12"/>
                                <w:lang w:val="fr-FR"/>
                                <w14:textOutline w14:w="9525" w14:cap="rnd" w14:cmpd="sng" w14:algn="ctr">
                                  <w14:noFill/>
                                  <w14:prstDash w14:val="solid"/>
                                  <w14:bevel/>
                                </w14:textOutline>
                              </w:rPr>
                              <w:t xml:space="preserve">Paramètres : </w:t>
                            </w:r>
                            <w:r>
                              <w:rPr>
                                <w:rFonts w:ascii="Tahoma" w:hAnsi="Tahoma" w:cs="Tahoma"/>
                                <w:b/>
                                <w:bCs/>
                                <w:color w:val="0070C0"/>
                                <w:sz w:val="12"/>
                                <w:szCs w:val="12"/>
                                <w:lang w:val="fr-FR"/>
                                <w14:textOutline w14:w="9525" w14:cap="rnd" w14:cmpd="sng" w14:algn="ctr">
                                  <w14:noFill/>
                                  <w14:prstDash w14:val="solid"/>
                                  <w14:bevel/>
                                </w14:textOutline>
                              </w:rPr>
                              <w:t>Voie</w:t>
                            </w:r>
                            <w:r w:rsidRPr="00426CFF">
                              <w:rPr>
                                <w:rFonts w:ascii="Tahoma" w:hAnsi="Tahoma" w:cs="Tahoma"/>
                                <w:b/>
                                <w:bCs/>
                                <w:color w:val="0070C0"/>
                                <w:sz w:val="12"/>
                                <w:szCs w:val="12"/>
                                <w:lang w:val="fr-FR"/>
                                <w14:textOutline w14:w="9525" w14:cap="rnd" w14:cmpd="sng" w14:algn="ctr">
                                  <w14:noFill/>
                                  <w14:prstDash w14:val="solid"/>
                                  <w14:bevel/>
                                </w14:textOutline>
                              </w:rPr>
                              <w:t xml:space="preserve"> Maritime ou terrestre, </w:t>
                            </w:r>
                            <w:r>
                              <w:rPr>
                                <w:rFonts w:ascii="Tahoma" w:hAnsi="Tahoma" w:cs="Tahoma"/>
                                <w:b/>
                                <w:bCs/>
                                <w:color w:val="0070C0"/>
                                <w:sz w:val="12"/>
                                <w:szCs w:val="12"/>
                                <w:lang w:val="fr-FR"/>
                                <w14:textOutline w14:w="9525" w14:cap="rnd" w14:cmpd="sng" w14:algn="ctr">
                                  <w14:noFill/>
                                  <w14:prstDash w14:val="solid"/>
                                  <w14:bevel/>
                                </w14:textOutline>
                              </w:rPr>
                              <w:t xml:space="preserve">Centre de Gestion, </w:t>
                            </w:r>
                            <w:r w:rsidRPr="00426CFF">
                              <w:rPr>
                                <w:rFonts w:ascii="Tahoma" w:hAnsi="Tahoma" w:cs="Tahoma"/>
                                <w:b/>
                                <w:bCs/>
                                <w:color w:val="0070C0"/>
                                <w:sz w:val="12"/>
                                <w:szCs w:val="12"/>
                                <w:lang w:val="fr-FR"/>
                                <w14:textOutline w14:w="9525" w14:cap="rnd" w14:cmpd="sng" w14:algn="ctr">
                                  <w14:noFill/>
                                  <w14:prstDash w14:val="solid"/>
                                  <w14:bevel/>
                                </w14:textOutline>
                              </w:rPr>
                              <w:t>Antenne de retrait, Équitabilité</w:t>
                            </w:r>
                            <w:r>
                              <w:rPr>
                                <w:rFonts w:ascii="Tahoma" w:hAnsi="Tahoma" w:cs="Tahoma"/>
                                <w:b/>
                                <w:bCs/>
                                <w:color w:val="0070C0"/>
                                <w:sz w:val="12"/>
                                <w:szCs w:val="12"/>
                                <w:lang w:val="fr-FR"/>
                                <w14:textOutline w14:w="9525" w14:cap="rnd" w14:cmpd="sng" w14:algn="ctr">
                                  <w14:noFill/>
                                  <w14:prstDash w14:val="solid"/>
                                  <w14:bevel/>
                                </w14:textOutline>
                              </w:rPr>
                              <w:t xml:space="preserve"> dans l’affectation des demandes</w:t>
                            </w:r>
                          </w:p>
                        </w:txbxContent>
                      </v:textbox>
                    </v:shape>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80768" behindDoc="0" locked="0" layoutInCell="1" allowOverlap="1" wp14:anchorId="43364847" wp14:editId="147F9201">
                      <wp:simplePos x="0" y="0"/>
                      <wp:positionH relativeFrom="column">
                        <wp:posOffset>4424680</wp:posOffset>
                      </wp:positionH>
                      <wp:positionV relativeFrom="paragraph">
                        <wp:posOffset>34381</wp:posOffset>
                      </wp:positionV>
                      <wp:extent cx="0" cy="870857"/>
                      <wp:effectExtent l="76200" t="0" r="57150" b="62865"/>
                      <wp:wrapNone/>
                      <wp:docPr id="1399531084" name="Connecteur droit avec flèche 34"/>
                      <wp:cNvGraphicFramePr/>
                      <a:graphic xmlns:a="http://schemas.openxmlformats.org/drawingml/2006/main">
                        <a:graphicData uri="http://schemas.microsoft.com/office/word/2010/wordprocessingShape">
                          <wps:wsp>
                            <wps:cNvCnPr/>
                            <wps:spPr>
                              <a:xfrm>
                                <a:off x="0" y="0"/>
                                <a:ext cx="0" cy="870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5E3B0C" id="Connecteur droit avec flèche 34" o:spid="_x0000_s1026" type="#_x0000_t32" style="position:absolute;margin-left:348.4pt;margin-top:2.7pt;width:0;height:68.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" strokecolor="#4472c4 [3204]" strokeweight=".5pt">
                      <v:stroke endarrow="block" joinstyle="miter"/>
                    </v:shape>
                  </w:pict>
                </mc:Fallback>
              </mc:AlternateContent>
            </w:r>
          </w:p>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765760" behindDoc="0" locked="0" layoutInCell="1" allowOverlap="1" wp14:anchorId="7D10EB67" wp14:editId="0D23D3B8">
                      <wp:simplePos x="0" y="0"/>
                      <wp:positionH relativeFrom="column">
                        <wp:posOffset>3423194</wp:posOffset>
                      </wp:positionH>
                      <wp:positionV relativeFrom="paragraph">
                        <wp:posOffset>20320</wp:posOffset>
                      </wp:positionV>
                      <wp:extent cx="1931670" cy="419100"/>
                      <wp:effectExtent l="0" t="0" r="11430" b="19050"/>
                      <wp:wrapNone/>
                      <wp:docPr id="1779637631" name="Rectangle : coins arrondis 3"/>
                      <wp:cNvGraphicFramePr/>
                      <a:graphic xmlns:a="http://schemas.openxmlformats.org/drawingml/2006/main">
                        <a:graphicData uri="http://schemas.microsoft.com/office/word/2010/wordprocessingShape">
                          <wps:wsp>
                            <wps:cNvSpPr/>
                            <wps:spPr>
                              <a:xfrm>
                                <a:off x="0" y="0"/>
                                <a:ext cx="1931670" cy="419100"/>
                              </a:xfrm>
                              <a:prstGeom prst="round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084733" w:rsidRDefault="00F257F6" w:rsidP="00F257F6">
                                  <w:pPr>
                                    <w:jc w:val="center"/>
                                    <w:rPr>
                                      <w:b/>
                                      <w:bCs/>
                                      <w:color w:val="FFFFFF" w:themeColor="background1"/>
                                      <w:szCs w:val="20"/>
                                      <w:lang w:val="fr-FR"/>
                                    </w:rPr>
                                  </w:pPr>
                                  <w:r w:rsidRPr="00084733">
                                    <w:rPr>
                                      <w:b/>
                                      <w:bCs/>
                                      <w:color w:val="FFFFFF" w:themeColor="background1"/>
                                      <w:szCs w:val="20"/>
                                      <w:lang w:val="fr-FR"/>
                                    </w:rPr>
                                    <w:t xml:space="preserve">Centralisation </w:t>
                                  </w:r>
                                  <w:r>
                                    <w:rPr>
                                      <w:b/>
                                      <w:bCs/>
                                      <w:color w:val="FFFFFF" w:themeColor="background1"/>
                                      <w:szCs w:val="20"/>
                                      <w:lang w:val="fr-FR"/>
                                    </w:rPr>
                                    <w:t>Des</w:t>
                                  </w:r>
                                  <w:r w:rsidRPr="00084733">
                                    <w:rPr>
                                      <w:b/>
                                      <w:bCs/>
                                      <w:color w:val="FFFFFF" w:themeColor="background1"/>
                                      <w:szCs w:val="20"/>
                                      <w:lang w:val="fr-FR"/>
                                    </w:rPr>
                                    <w:t xml:space="preserve"> d</w:t>
                                  </w:r>
                                  <w:r>
                                    <w:rPr>
                                      <w:b/>
                                      <w:bCs/>
                                      <w:color w:val="FFFFFF" w:themeColor="background1"/>
                                      <w:szCs w:val="20"/>
                                      <w:lang w:val="fr-FR"/>
                                    </w:rPr>
                                    <w:t>emandes</w:t>
                                  </w:r>
                                  <w:r w:rsidRPr="00084733">
                                    <w:rPr>
                                      <w:b/>
                                      <w:bCs/>
                                      <w:color w:val="FFFFFF" w:themeColor="background1"/>
                                      <w:szCs w:val="20"/>
                                      <w:lang w:val="fr-FR"/>
                                    </w:rPr>
                                    <w:t xml:space="preserve"> (DTIT)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D10EB67" id="_x0000_s1077" style="position:absolute;margin-left:269.55pt;margin-top:1.6pt;width:152.1pt;height:33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" fillcolor="#bf8f00 [2407]" strokecolor="#09101d [484]" strokeweight="1pt">
                      <v:stroke joinstyle="miter"/>
                      <v:textbox>
                        <w:txbxContent>
                          <w:p w14:paraId="0C641F23" w14:textId="77777777" w:rsidR="00F257F6" w:rsidRPr="00084733" w:rsidRDefault="00F257F6" w:rsidP="00F257F6">
                            <w:pPr>
                              <w:jc w:val="center"/>
                              <w:rPr>
                                <w:b/>
                                <w:bCs/>
                                <w:color w:val="FFFFFF" w:themeColor="background1"/>
                                <w:szCs w:val="20"/>
                                <w:lang w:val="fr-FR"/>
                              </w:rPr>
                            </w:pPr>
                            <w:r w:rsidRPr="00084733">
                              <w:rPr>
                                <w:b/>
                                <w:bCs/>
                                <w:color w:val="FFFFFF" w:themeColor="background1"/>
                                <w:szCs w:val="20"/>
                                <w:lang w:val="fr-FR"/>
                              </w:rPr>
                              <w:t xml:space="preserve">Centralisation </w:t>
                            </w:r>
                            <w:r>
                              <w:rPr>
                                <w:b/>
                                <w:bCs/>
                                <w:color w:val="FFFFFF" w:themeColor="background1"/>
                                <w:szCs w:val="20"/>
                                <w:lang w:val="fr-FR"/>
                              </w:rPr>
                              <w:t>Des</w:t>
                            </w:r>
                            <w:r w:rsidRPr="00084733">
                              <w:rPr>
                                <w:b/>
                                <w:bCs/>
                                <w:color w:val="FFFFFF" w:themeColor="background1"/>
                                <w:szCs w:val="20"/>
                                <w:lang w:val="fr-FR"/>
                              </w:rPr>
                              <w:t xml:space="preserve"> d</w:t>
                            </w:r>
                            <w:r>
                              <w:rPr>
                                <w:b/>
                                <w:bCs/>
                                <w:color w:val="FFFFFF" w:themeColor="background1"/>
                                <w:szCs w:val="20"/>
                                <w:lang w:val="fr-FR"/>
                              </w:rPr>
                              <w:t>emandes</w:t>
                            </w:r>
                            <w:r w:rsidRPr="00084733">
                              <w:rPr>
                                <w:b/>
                                <w:bCs/>
                                <w:color w:val="FFFFFF" w:themeColor="background1"/>
                                <w:szCs w:val="20"/>
                                <w:lang w:val="fr-FR"/>
                              </w:rPr>
                              <w:t xml:space="preserve"> (DTIT)</w:t>
                            </w:r>
                          </w:p>
                        </w:txbxContent>
                      </v:textbox>
                    </v:roundrect>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72928" behindDoc="0" locked="0" layoutInCell="1" allowOverlap="1" wp14:anchorId="327DF2B7" wp14:editId="24D52B27">
                      <wp:simplePos x="0" y="0"/>
                      <wp:positionH relativeFrom="column">
                        <wp:posOffset>7053308</wp:posOffset>
                      </wp:positionH>
                      <wp:positionV relativeFrom="paragraph">
                        <wp:posOffset>59690</wp:posOffset>
                      </wp:positionV>
                      <wp:extent cx="0" cy="222885"/>
                      <wp:effectExtent l="76200" t="0" r="57150" b="62865"/>
                      <wp:wrapNone/>
                      <wp:docPr id="116678641" name="Connecteur droit avec flèche 40"/>
                      <wp:cNvGraphicFramePr/>
                      <a:graphic xmlns:a="http://schemas.openxmlformats.org/drawingml/2006/main">
                        <a:graphicData uri="http://schemas.microsoft.com/office/word/2010/wordprocessingShape">
                          <wps:wsp>
                            <wps:cNvCnPr/>
                            <wps:spPr>
                              <a:xfrm>
                                <a:off x="0" y="0"/>
                                <a:ext cx="0" cy="2228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E846F40" id="Connecteur droit avec flèche 40" o:spid="_x0000_s1026" type="#_x0000_t32" style="position:absolute;margin-left:555.4pt;margin-top:4.7pt;width:0;height:17.5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71904" behindDoc="0" locked="0" layoutInCell="1" allowOverlap="1" wp14:anchorId="20E53463" wp14:editId="14177CCE">
                      <wp:simplePos x="0" y="0"/>
                      <wp:positionH relativeFrom="column">
                        <wp:posOffset>2160451</wp:posOffset>
                      </wp:positionH>
                      <wp:positionV relativeFrom="paragraph">
                        <wp:posOffset>37374</wp:posOffset>
                      </wp:positionV>
                      <wp:extent cx="0" cy="223157"/>
                      <wp:effectExtent l="76200" t="0" r="57150" b="62865"/>
                      <wp:wrapNone/>
                      <wp:docPr id="1154262552" name="Connecteur droit avec flèche 40"/>
                      <wp:cNvGraphicFramePr/>
                      <a:graphic xmlns:a="http://schemas.openxmlformats.org/drawingml/2006/main">
                        <a:graphicData uri="http://schemas.microsoft.com/office/word/2010/wordprocessingShape">
                          <wps:wsp>
                            <wps:cNvCnPr/>
                            <wps:spPr>
                              <a:xfrm>
                                <a:off x="0" y="0"/>
                                <a:ext cx="0" cy="223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554AA30" id="Connecteur droit avec flèche 40" o:spid="_x0000_s1026" type="#_x0000_t32" style="position:absolute;margin-left:170.1pt;margin-top:2.95pt;width:0;height:17.5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70880" behindDoc="0" locked="0" layoutInCell="1" allowOverlap="1" wp14:anchorId="641B9F35" wp14:editId="12B7B32F">
                      <wp:simplePos x="0" y="0"/>
                      <wp:positionH relativeFrom="column">
                        <wp:posOffset>2165893</wp:posOffset>
                      </wp:positionH>
                      <wp:positionV relativeFrom="paragraph">
                        <wp:posOffset>48260</wp:posOffset>
                      </wp:positionV>
                      <wp:extent cx="4893129" cy="10886"/>
                      <wp:effectExtent l="0" t="0" r="22225" b="27305"/>
                      <wp:wrapNone/>
                      <wp:docPr id="708235984" name="Connecteur droit 39"/>
                      <wp:cNvGraphicFramePr/>
                      <a:graphic xmlns:a="http://schemas.openxmlformats.org/drawingml/2006/main">
                        <a:graphicData uri="http://schemas.microsoft.com/office/word/2010/wordprocessingShape">
                          <wps:wsp>
                            <wps:cNvCnPr/>
                            <wps:spPr>
                              <a:xfrm>
                                <a:off x="0" y="0"/>
                                <a:ext cx="4893129" cy="108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5B32F7" id="Connecteur droit 39"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170.55pt,3.8pt" to="555.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" strokecolor="#4472c4 [3204]" strokeweight=".5pt">
                      <v:stroke joinstyle="miter"/>
                    </v:line>
                  </w:pict>
                </mc:Fallback>
              </mc:AlternateContent>
            </w:r>
          </w:p>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766784" behindDoc="0" locked="0" layoutInCell="1" allowOverlap="1" wp14:anchorId="2C61E060" wp14:editId="41E99599">
                      <wp:simplePos x="0" y="0"/>
                      <wp:positionH relativeFrom="column">
                        <wp:posOffset>5839823</wp:posOffset>
                      </wp:positionH>
                      <wp:positionV relativeFrom="paragraph">
                        <wp:posOffset>143056</wp:posOffset>
                      </wp:positionV>
                      <wp:extent cx="2400300" cy="282575"/>
                      <wp:effectExtent l="0" t="0" r="19050" b="22225"/>
                      <wp:wrapNone/>
                      <wp:docPr id="498093890" name="Rectangle : coins arrondis 3"/>
                      <wp:cNvGraphicFramePr/>
                      <a:graphic xmlns:a="http://schemas.openxmlformats.org/drawingml/2006/main">
                        <a:graphicData uri="http://schemas.microsoft.com/office/word/2010/wordprocessingShape">
                          <wps:wsp>
                            <wps:cNvSpPr/>
                            <wps:spPr>
                              <a:xfrm>
                                <a:off x="0" y="0"/>
                                <a:ext cx="2400300" cy="28257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084733" w:rsidRDefault="00F257F6" w:rsidP="00F257F6">
                                  <w:pPr>
                                    <w:jc w:val="center"/>
                                    <w:rPr>
                                      <w:b/>
                                      <w:bCs/>
                                      <w:color w:val="0070C0"/>
                                      <w:szCs w:val="20"/>
                                      <w:lang w:val="en-US"/>
                                    </w:rPr>
                                  </w:pPr>
                                  <w:r w:rsidRPr="00084733">
                                    <w:rPr>
                                      <w:b/>
                                      <w:bCs/>
                                      <w:color w:val="0070C0"/>
                                      <w:szCs w:val="20"/>
                                      <w:lang w:val="en-US"/>
                                    </w:rPr>
                                    <w:t xml:space="preserve">Autres </w:t>
                                  </w:r>
                                  <w:r>
                                    <w:rPr>
                                      <w:b/>
                                      <w:bCs/>
                                      <w:color w:val="0070C0"/>
                                      <w:szCs w:val="20"/>
                                      <w:lang w:val="en-US"/>
                                    </w:rPr>
                                    <w:t>Centres de 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C61E060" id="_x0000_s1078" style="position:absolute;margin-left:459.85pt;margin-top:11.25pt;width:189pt;height:22.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" fillcolor="#b4c6e7 [1300]" strokecolor="#09101d [484]" strokeweight="1pt">
                      <v:stroke joinstyle="miter"/>
                      <v:textbox>
                        <w:txbxContent>
                          <w:p w14:paraId="6140C7C1" w14:textId="77777777" w:rsidR="00F257F6" w:rsidRPr="00084733" w:rsidRDefault="00F257F6" w:rsidP="00F257F6">
                            <w:pPr>
                              <w:jc w:val="center"/>
                              <w:rPr>
                                <w:b/>
                                <w:bCs/>
                                <w:color w:val="0070C0"/>
                                <w:szCs w:val="20"/>
                                <w:lang w:val="en-US"/>
                              </w:rPr>
                            </w:pPr>
                            <w:proofErr w:type="spellStart"/>
                            <w:r w:rsidRPr="00084733">
                              <w:rPr>
                                <w:b/>
                                <w:bCs/>
                                <w:color w:val="0070C0"/>
                                <w:szCs w:val="20"/>
                                <w:lang w:val="en-US"/>
                              </w:rPr>
                              <w:t>Autres</w:t>
                            </w:r>
                            <w:proofErr w:type="spellEnd"/>
                            <w:r w:rsidRPr="00084733">
                              <w:rPr>
                                <w:b/>
                                <w:bCs/>
                                <w:color w:val="0070C0"/>
                                <w:szCs w:val="20"/>
                                <w:lang w:val="en-US"/>
                              </w:rPr>
                              <w:t xml:space="preserve"> </w:t>
                            </w:r>
                            <w:proofErr w:type="spellStart"/>
                            <w:r>
                              <w:rPr>
                                <w:b/>
                                <w:bCs/>
                                <w:color w:val="0070C0"/>
                                <w:szCs w:val="20"/>
                                <w:lang w:val="en-US"/>
                              </w:rPr>
                              <w:t>Centres</w:t>
                            </w:r>
                            <w:proofErr w:type="spellEnd"/>
                            <w:r>
                              <w:rPr>
                                <w:b/>
                                <w:bCs/>
                                <w:color w:val="0070C0"/>
                                <w:szCs w:val="20"/>
                                <w:lang w:val="en-US"/>
                              </w:rPr>
                              <w:t xml:space="preserve"> de </w:t>
                            </w:r>
                            <w:proofErr w:type="gramStart"/>
                            <w:r>
                              <w:rPr>
                                <w:b/>
                                <w:bCs/>
                                <w:color w:val="0070C0"/>
                                <w:szCs w:val="20"/>
                                <w:lang w:val="en-US"/>
                              </w:rPr>
                              <w:t>Gestion</w:t>
                            </w:r>
                            <w:proofErr w:type="gramEnd"/>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757568" behindDoc="0" locked="0" layoutInCell="1" allowOverlap="1" wp14:anchorId="391CD670" wp14:editId="225B67F2">
                      <wp:simplePos x="0" y="0"/>
                      <wp:positionH relativeFrom="column">
                        <wp:posOffset>3194594</wp:posOffset>
                      </wp:positionH>
                      <wp:positionV relativeFrom="paragraph">
                        <wp:posOffset>115842</wp:posOffset>
                      </wp:positionV>
                      <wp:extent cx="2514600" cy="282575"/>
                      <wp:effectExtent l="0" t="0" r="19050" b="22225"/>
                      <wp:wrapNone/>
                      <wp:docPr id="2096908617" name="Rectangle : coins arrondis 3"/>
                      <wp:cNvGraphicFramePr/>
                      <a:graphic xmlns:a="http://schemas.openxmlformats.org/drawingml/2006/main">
                        <a:graphicData uri="http://schemas.microsoft.com/office/word/2010/wordprocessingShape">
                          <wps:wsp>
                            <wps:cNvSpPr/>
                            <wps:spPr>
                              <a:xfrm>
                                <a:off x="0" y="0"/>
                                <a:ext cx="2514600" cy="28257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D40756" w:rsidRDefault="00F257F6" w:rsidP="00F257F6">
                                  <w:pPr>
                                    <w:rPr>
                                      <w:b/>
                                      <w:bCs/>
                                      <w:color w:val="0070C0"/>
                                      <w:szCs w:val="20"/>
                                      <w:lang w:val="fr-FR"/>
                                    </w:rPr>
                                  </w:pPr>
                                  <w:r w:rsidRPr="00D40756">
                                    <w:rPr>
                                      <w:b/>
                                      <w:bCs/>
                                      <w:color w:val="0070C0"/>
                                      <w:szCs w:val="20"/>
                                      <w:lang w:val="fr-FR"/>
                                    </w:rPr>
                                    <w:t xml:space="preserve">Centre de Gestion (Type </w:t>
                                  </w:r>
                                  <w:r>
                                    <w:rPr>
                                      <w:b/>
                                      <w:bCs/>
                                      <w:color w:val="0070C0"/>
                                      <w:szCs w:val="20"/>
                                      <w:lang w:val="fr-FR"/>
                                    </w:rPr>
                                    <w:t>Affilié</w:t>
                                  </w:r>
                                  <w:r w:rsidRPr="00D40756">
                                    <w:rPr>
                                      <w:b/>
                                      <w:bCs/>
                                      <w:color w:val="0070C0"/>
                                      <w:szCs w:val="20"/>
                                      <w:lang w:val="fr-FR"/>
                                    </w:rPr>
                                    <w:t>)</w:t>
                                  </w:r>
                                </w:p>
                                <w:p w:rsidR="00F257F6" w:rsidRPr="00D40756" w:rsidRDefault="00F257F6" w:rsidP="00F257F6">
                                  <w:pPr>
                                    <w:jc w:val="center"/>
                                    <w:rPr>
                                      <w:b/>
                                      <w:bCs/>
                                      <w:color w:val="0070C0"/>
                                      <w:szCs w:val="20"/>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91CD670" id="_x0000_s1079" style="position:absolute;margin-left:251.55pt;margin-top:9.1pt;width:198pt;height:22.2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" fillcolor="#b4c6e7 [1300]" strokecolor="#09101d [484]" strokeweight="1pt">
                      <v:stroke joinstyle="miter"/>
                      <v:textbox>
                        <w:txbxContent>
                          <w:p w14:paraId="589C01AF" w14:textId="77777777" w:rsidR="00F257F6" w:rsidRPr="00D40756" w:rsidRDefault="00F257F6" w:rsidP="00F257F6">
                            <w:pPr>
                              <w:rPr>
                                <w:b/>
                                <w:bCs/>
                                <w:color w:val="0070C0"/>
                                <w:szCs w:val="20"/>
                                <w:lang w:val="fr-FR"/>
                              </w:rPr>
                            </w:pPr>
                            <w:r w:rsidRPr="00D40756">
                              <w:rPr>
                                <w:b/>
                                <w:bCs/>
                                <w:color w:val="0070C0"/>
                                <w:szCs w:val="20"/>
                                <w:lang w:val="fr-FR"/>
                              </w:rPr>
                              <w:t xml:space="preserve">Centre de Gestion (Type </w:t>
                            </w:r>
                            <w:r>
                              <w:rPr>
                                <w:b/>
                                <w:bCs/>
                                <w:color w:val="0070C0"/>
                                <w:szCs w:val="20"/>
                                <w:lang w:val="fr-FR"/>
                              </w:rPr>
                              <w:t>Affilié</w:t>
                            </w:r>
                            <w:r w:rsidRPr="00D40756">
                              <w:rPr>
                                <w:b/>
                                <w:bCs/>
                                <w:color w:val="0070C0"/>
                                <w:szCs w:val="20"/>
                                <w:lang w:val="fr-FR"/>
                              </w:rPr>
                              <w:t>)</w:t>
                            </w:r>
                          </w:p>
                          <w:p w14:paraId="73F98757" w14:textId="77777777" w:rsidR="00F257F6" w:rsidRPr="00D40756" w:rsidRDefault="00F257F6" w:rsidP="00F257F6">
                            <w:pPr>
                              <w:jc w:val="center"/>
                              <w:rPr>
                                <w:b/>
                                <w:bCs/>
                                <w:color w:val="0070C0"/>
                                <w:szCs w:val="20"/>
                                <w:lang w:val="fr-FR"/>
                              </w:rPr>
                            </w:pP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764736" behindDoc="0" locked="0" layoutInCell="1" allowOverlap="1" wp14:anchorId="27AF7FEA" wp14:editId="12CAF50C">
                      <wp:simplePos x="0" y="0"/>
                      <wp:positionH relativeFrom="column">
                        <wp:posOffset>560252</wp:posOffset>
                      </wp:positionH>
                      <wp:positionV relativeFrom="paragraph">
                        <wp:posOffset>115842</wp:posOffset>
                      </wp:positionV>
                      <wp:extent cx="2405290" cy="282575"/>
                      <wp:effectExtent l="0" t="0" r="14605" b="22225"/>
                      <wp:wrapNone/>
                      <wp:docPr id="484212551" name="Rectangle : coins arrondis 3"/>
                      <wp:cNvGraphicFramePr/>
                      <a:graphic xmlns:a="http://schemas.openxmlformats.org/drawingml/2006/main">
                        <a:graphicData uri="http://schemas.microsoft.com/office/word/2010/wordprocessingShape">
                          <wps:wsp>
                            <wps:cNvSpPr/>
                            <wps:spPr>
                              <a:xfrm>
                                <a:off x="0" y="0"/>
                                <a:ext cx="2405290" cy="28257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D40756" w:rsidRDefault="00F257F6" w:rsidP="00F257F6">
                                  <w:pPr>
                                    <w:rPr>
                                      <w:b/>
                                      <w:bCs/>
                                      <w:color w:val="0070C0"/>
                                      <w:szCs w:val="20"/>
                                      <w:lang w:val="fr-FR"/>
                                    </w:rPr>
                                  </w:pPr>
                                  <w:r w:rsidRPr="00D40756">
                                    <w:rPr>
                                      <w:b/>
                                      <w:bCs/>
                                      <w:color w:val="0070C0"/>
                                      <w:szCs w:val="20"/>
                                      <w:lang w:val="fr-FR"/>
                                    </w:rPr>
                                    <w:t>Centre de Gestion (Type Antenne)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7AF7FEA" id="_x0000_s1080" style="position:absolute;margin-left:44.1pt;margin-top:9.1pt;width:189.4pt;height:22.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" fillcolor="#b4c6e7 [1300]" strokecolor="#09101d [484]" strokeweight="1pt">
                      <v:stroke joinstyle="miter"/>
                      <v:textbox>
                        <w:txbxContent>
                          <w:p w14:paraId="4DECA4A5" w14:textId="77777777" w:rsidR="00F257F6" w:rsidRPr="00D40756" w:rsidRDefault="00F257F6" w:rsidP="00F257F6">
                            <w:pPr>
                              <w:rPr>
                                <w:b/>
                                <w:bCs/>
                                <w:color w:val="0070C0"/>
                                <w:szCs w:val="20"/>
                                <w:lang w:val="fr-FR"/>
                              </w:rPr>
                            </w:pPr>
                            <w:r w:rsidRPr="00D40756">
                              <w:rPr>
                                <w:b/>
                                <w:bCs/>
                                <w:color w:val="0070C0"/>
                                <w:szCs w:val="20"/>
                                <w:lang w:val="fr-FR"/>
                              </w:rPr>
                              <w:t>Centre de Gestion (Type Antenne)</w:t>
                            </w:r>
                          </w:p>
                        </w:txbxContent>
                      </v:textbox>
                    </v:roundrect>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85216" behindDoc="0" locked="0" layoutInCell="1" allowOverlap="1" wp14:anchorId="0F279A50" wp14:editId="7D57B771">
                      <wp:simplePos x="0" y="0"/>
                      <wp:positionH relativeFrom="column">
                        <wp:posOffset>7304133</wp:posOffset>
                      </wp:positionH>
                      <wp:positionV relativeFrom="paragraph">
                        <wp:posOffset>80010</wp:posOffset>
                      </wp:positionV>
                      <wp:extent cx="5080" cy="140970"/>
                      <wp:effectExtent l="76200" t="38100" r="71120" b="11430"/>
                      <wp:wrapNone/>
                      <wp:docPr id="2042635651" name="Connecteur droit avec flèche 50"/>
                      <wp:cNvGraphicFramePr/>
                      <a:graphic xmlns:a="http://schemas.openxmlformats.org/drawingml/2006/main">
                        <a:graphicData uri="http://schemas.microsoft.com/office/word/2010/wordprocessingShape">
                          <wps:wsp>
                            <wps:cNvCnPr/>
                            <wps:spPr>
                              <a:xfrm flipV="1">
                                <a:off x="0" y="0"/>
                                <a:ext cx="5080" cy="140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C4534CA" id="Connecteur droit avec flèche 50" o:spid="_x0000_s1026" type="#_x0000_t32" style="position:absolute;margin-left:575.15pt;margin-top:6.3pt;width:.4pt;height:11.1pt;flip:y;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84192" behindDoc="0" locked="0" layoutInCell="1" allowOverlap="1" wp14:anchorId="292555B9" wp14:editId="185674CC">
                      <wp:simplePos x="0" y="0"/>
                      <wp:positionH relativeFrom="column">
                        <wp:posOffset>4450080</wp:posOffset>
                      </wp:positionH>
                      <wp:positionV relativeFrom="paragraph">
                        <wp:posOffset>77107</wp:posOffset>
                      </wp:positionV>
                      <wp:extent cx="5080" cy="140970"/>
                      <wp:effectExtent l="76200" t="38100" r="71120" b="11430"/>
                      <wp:wrapNone/>
                      <wp:docPr id="570626603" name="Connecteur droit avec flèche 50"/>
                      <wp:cNvGraphicFramePr/>
                      <a:graphic xmlns:a="http://schemas.openxmlformats.org/drawingml/2006/main">
                        <a:graphicData uri="http://schemas.microsoft.com/office/word/2010/wordprocessingShape">
                          <wps:wsp>
                            <wps:cNvCnPr/>
                            <wps:spPr>
                              <a:xfrm flipV="1">
                                <a:off x="0" y="0"/>
                                <a:ext cx="5080" cy="140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A3D4DD" id="Connecteur droit avec flèche 50" o:spid="_x0000_s1026" type="#_x0000_t32" style="position:absolute;margin-left:350.4pt;margin-top:6.05pt;width:.4pt;height:11.1pt;flip:y;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83168" behindDoc="0" locked="0" layoutInCell="1" allowOverlap="1" wp14:anchorId="47CB80BD" wp14:editId="6516A933">
                      <wp:simplePos x="0" y="0"/>
                      <wp:positionH relativeFrom="column">
                        <wp:posOffset>2122351</wp:posOffset>
                      </wp:positionH>
                      <wp:positionV relativeFrom="paragraph">
                        <wp:posOffset>76200</wp:posOffset>
                      </wp:positionV>
                      <wp:extent cx="5443" cy="141514"/>
                      <wp:effectExtent l="76200" t="38100" r="71120" b="11430"/>
                      <wp:wrapNone/>
                      <wp:docPr id="1394437846" name="Connecteur droit avec flèche 50"/>
                      <wp:cNvGraphicFramePr/>
                      <a:graphic xmlns:a="http://schemas.openxmlformats.org/drawingml/2006/main">
                        <a:graphicData uri="http://schemas.microsoft.com/office/word/2010/wordprocessingShape">
                          <wps:wsp>
                            <wps:cNvCnPr/>
                            <wps:spPr>
                              <a:xfrm flipV="1">
                                <a:off x="0" y="0"/>
                                <a:ext cx="5443" cy="1415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F018E4" id="Connecteur droit avec flèche 50" o:spid="_x0000_s1026" type="#_x0000_t32" style="position:absolute;margin-left:167.1pt;margin-top:6pt;width:.45pt;height:11.15pt;flip:y;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" strokecolor="#4472c4 [3204]" strokeweight=".5pt">
                      <v:stroke endarrow="block" joinstyle="miter"/>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77696" behindDoc="0" locked="0" layoutInCell="1" allowOverlap="1" wp14:anchorId="316601DD" wp14:editId="31624A30">
                      <wp:simplePos x="0" y="0"/>
                      <wp:positionH relativeFrom="column">
                        <wp:posOffset>679994</wp:posOffset>
                      </wp:positionH>
                      <wp:positionV relativeFrom="paragraph">
                        <wp:posOffset>154668</wp:posOffset>
                      </wp:positionV>
                      <wp:extent cx="4746172" cy="1132114"/>
                      <wp:effectExtent l="0" t="0" r="16510" b="11430"/>
                      <wp:wrapNone/>
                      <wp:docPr id="1891460466" name="Zone de texte 54"/>
                      <wp:cNvGraphicFramePr/>
                      <a:graphic xmlns:a="http://schemas.openxmlformats.org/drawingml/2006/main">
                        <a:graphicData uri="http://schemas.microsoft.com/office/word/2010/wordprocessingShape">
                          <wps:wsp>
                            <wps:cNvSpPr txBox="1"/>
                            <wps:spPr>
                              <a:xfrm>
                                <a:off x="0" y="0"/>
                                <a:ext cx="4746172" cy="1132114"/>
                              </a:xfrm>
                              <a:prstGeom prst="rect">
                                <a:avLst/>
                              </a:prstGeom>
                              <a:solidFill>
                                <a:schemeClr val="accent4">
                                  <a:lumMod val="20000"/>
                                  <a:lumOff val="80000"/>
                                </a:schemeClr>
                              </a:solidFill>
                              <a:ln w="6350">
                                <a:solidFill>
                                  <a:prstClr val="black"/>
                                </a:solidFill>
                              </a:ln>
                            </wps:spPr>
                            <wps:txbx>
                              <w:txbxContent>
                                <w:p w:rsidR="00F257F6" w:rsidRDefault="00F257F6" w:rsidP="00F257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16601DD" id="Zone de texte 54" o:spid="_x0000_s1081" type="#_x0000_t202" style="position:absolute;margin-left:53.55pt;margin-top:12.2pt;width:373.7pt;height:89.1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" fillcolor="#fff2cc [663]" strokeweight=".5pt">
                      <v:textbox>
                        <w:txbxContent>
                          <w:p w14:paraId="49B52A26" w14:textId="77777777" w:rsidR="00F257F6" w:rsidRDefault="00F257F6" w:rsidP="00F257F6"/>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87264" behindDoc="0" locked="0" layoutInCell="1" allowOverlap="1" wp14:anchorId="22C4D12E" wp14:editId="73999EF6">
                      <wp:simplePos x="0" y="0"/>
                      <wp:positionH relativeFrom="column">
                        <wp:posOffset>2410823</wp:posOffset>
                      </wp:positionH>
                      <wp:positionV relativeFrom="paragraph">
                        <wp:posOffset>56696</wp:posOffset>
                      </wp:positionV>
                      <wp:extent cx="0" cy="185058"/>
                      <wp:effectExtent l="76200" t="0" r="57150" b="62865"/>
                      <wp:wrapNone/>
                      <wp:docPr id="1266945944" name="Connecteur droit avec flèche 52"/>
                      <wp:cNvGraphicFramePr/>
                      <a:graphic xmlns:a="http://schemas.openxmlformats.org/drawingml/2006/main">
                        <a:graphicData uri="http://schemas.microsoft.com/office/word/2010/wordprocessingShape">
                          <wps:wsp>
                            <wps:cNvCnPr/>
                            <wps:spPr>
                              <a:xfrm>
                                <a:off x="0" y="0"/>
                                <a:ext cx="0" cy="1850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5FDFBA" id="Connecteur droit avec flèche 52" o:spid="_x0000_s1026" type="#_x0000_t32" style="position:absolute;margin-left:189.85pt;margin-top:4.45pt;width:0;height:14.5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86240" behindDoc="0" locked="0" layoutInCell="1" allowOverlap="1" wp14:anchorId="6774279F" wp14:editId="6E20DA19">
                      <wp:simplePos x="0" y="0"/>
                      <wp:positionH relativeFrom="column">
                        <wp:posOffset>4451894</wp:posOffset>
                      </wp:positionH>
                      <wp:positionV relativeFrom="paragraph">
                        <wp:posOffset>56696</wp:posOffset>
                      </wp:positionV>
                      <wp:extent cx="21772" cy="304800"/>
                      <wp:effectExtent l="57150" t="0" r="54610" b="57150"/>
                      <wp:wrapNone/>
                      <wp:docPr id="1479625534" name="Connecteur droit avec flèche 51"/>
                      <wp:cNvGraphicFramePr/>
                      <a:graphic xmlns:a="http://schemas.openxmlformats.org/drawingml/2006/main">
                        <a:graphicData uri="http://schemas.microsoft.com/office/word/2010/wordprocessingShape">
                          <wps:wsp>
                            <wps:cNvCnPr/>
                            <wps:spPr>
                              <a:xfrm>
                                <a:off x="0" y="0"/>
                                <a:ext cx="21772"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16CC10" id="Connecteur droit avec flèche 51" o:spid="_x0000_s1026" type="#_x0000_t32" style="position:absolute;margin-left:350.55pt;margin-top:4.45pt;width:1.7pt;height:24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" strokecolor="#4472c4 [3204]" strokeweight=".5pt">
                      <v:stroke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82144" behindDoc="0" locked="0" layoutInCell="1" allowOverlap="1" wp14:anchorId="7D5BDB07" wp14:editId="47EE95C0">
                      <wp:simplePos x="0" y="0"/>
                      <wp:positionH relativeFrom="column">
                        <wp:posOffset>2127793</wp:posOffset>
                      </wp:positionH>
                      <wp:positionV relativeFrom="paragraph">
                        <wp:posOffset>56696</wp:posOffset>
                      </wp:positionV>
                      <wp:extent cx="5187043" cy="0"/>
                      <wp:effectExtent l="0" t="0" r="0" b="0"/>
                      <wp:wrapNone/>
                      <wp:docPr id="1600760064" name="Connecteur droit 49"/>
                      <wp:cNvGraphicFramePr/>
                      <a:graphic xmlns:a="http://schemas.openxmlformats.org/drawingml/2006/main">
                        <a:graphicData uri="http://schemas.microsoft.com/office/word/2010/wordprocessingShape">
                          <wps:wsp>
                            <wps:cNvCnPr/>
                            <wps:spPr>
                              <a:xfrm>
                                <a:off x="0" y="0"/>
                                <a:ext cx="518704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08414BB" id="Connecteur droit 49"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167.55pt,4.45pt" to="8in,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" strokecolor="#4472c4 [3204]" strokeweight=".5pt">
                      <v:stroke joinstyle="miter"/>
                    </v:lin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76000" behindDoc="0" locked="0" layoutInCell="1" allowOverlap="1" wp14:anchorId="26F3CA7B" wp14:editId="71ABA174">
                      <wp:simplePos x="0" y="0"/>
                      <wp:positionH relativeFrom="column">
                        <wp:posOffset>951775</wp:posOffset>
                      </wp:positionH>
                      <wp:positionV relativeFrom="paragraph">
                        <wp:posOffset>69305</wp:posOffset>
                      </wp:positionV>
                      <wp:extent cx="2529840" cy="963386"/>
                      <wp:effectExtent l="0" t="0" r="22860" b="27305"/>
                      <wp:wrapNone/>
                      <wp:docPr id="895011067" name="Organigramme : Stockage interne 14"/>
                      <wp:cNvGraphicFramePr/>
                      <a:graphic xmlns:a="http://schemas.openxmlformats.org/drawingml/2006/main">
                        <a:graphicData uri="http://schemas.microsoft.com/office/word/2010/wordprocessingShape">
                          <wps:wsp>
                            <wps:cNvSpPr/>
                            <wps:spPr>
                              <a:xfrm>
                                <a:off x="0" y="0"/>
                                <a:ext cx="2529840" cy="963386"/>
                              </a:xfrm>
                              <a:prstGeom prst="flowChartInternalStorage">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3F1407" w:rsidRDefault="00F257F6" w:rsidP="00F257F6">
                                  <w:pPr>
                                    <w:spacing w:line="240" w:lineRule="atLeast"/>
                                    <w:jc w:val="center"/>
                                    <w:rPr>
                                      <w:rFonts w:ascii="Tahoma" w:hAnsi="Tahoma" w:cs="Tahoma"/>
                                      <w:b/>
                                      <w:bCs/>
                                      <w:color w:val="FF0000"/>
                                      <w:szCs w:val="20"/>
                                      <w:lang w:val="fr-FR"/>
                                    </w:rPr>
                                  </w:pPr>
                                  <w:r>
                                    <w:rPr>
                                      <w:rFonts w:ascii="Tahoma" w:hAnsi="Tahoma" w:cs="Tahoma"/>
                                      <w:b/>
                                      <w:bCs/>
                                      <w:color w:val="FF0000"/>
                                      <w:szCs w:val="20"/>
                                      <w:lang w:val="fr-FR"/>
                                    </w:rPr>
                                    <w:t>INSTRUCTION</w:t>
                                  </w:r>
                                </w:p>
                                <w:p w:rsidR="00F257F6" w:rsidRPr="00AC4448" w:rsidRDefault="00F257F6" w:rsidP="00B117E7">
                                  <w:pPr>
                                    <w:pStyle w:val="Paragraphedeliste"/>
                                    <w:numPr>
                                      <w:ilvl w:val="0"/>
                                      <w:numId w:val="51"/>
                                    </w:numPr>
                                    <w:ind w:left="142" w:hanging="142"/>
                                    <w:rPr>
                                      <w:rFonts w:ascii="Tahoma" w:hAnsi="Tahoma" w:cs="Tahoma"/>
                                      <w:b/>
                                      <w:bCs/>
                                      <w:color w:val="FFFFFF" w:themeColor="background1"/>
                                      <w:sz w:val="12"/>
                                      <w:szCs w:val="12"/>
                                      <w:lang w:val="fr-FR"/>
                                    </w:rPr>
                                  </w:pPr>
                                  <w:r>
                                    <w:rPr>
                                      <w:rFonts w:ascii="Tahoma" w:hAnsi="Tahoma" w:cs="Tahoma"/>
                                      <w:b/>
                                      <w:bCs/>
                                      <w:color w:val="FFFFFF" w:themeColor="background1"/>
                                      <w:sz w:val="12"/>
                                      <w:szCs w:val="12"/>
                                      <w:lang w:val="fr-FR"/>
                                    </w:rPr>
                                    <w:t>Gestion du planning des Rendez-vous</w:t>
                                  </w:r>
                                </w:p>
                                <w:p w:rsidR="00F257F6" w:rsidRPr="00AC4448" w:rsidRDefault="00F257F6" w:rsidP="00B117E7">
                                  <w:pPr>
                                    <w:pStyle w:val="Paragraphedeliste"/>
                                    <w:numPr>
                                      <w:ilvl w:val="0"/>
                                      <w:numId w:val="51"/>
                                    </w:numPr>
                                    <w:ind w:left="142" w:hanging="142"/>
                                    <w:rPr>
                                      <w:rFonts w:ascii="Tahoma" w:hAnsi="Tahoma" w:cs="Tahoma"/>
                                      <w:b/>
                                      <w:bCs/>
                                      <w:color w:val="FFFFFF" w:themeColor="background1"/>
                                      <w:sz w:val="12"/>
                                      <w:szCs w:val="12"/>
                                      <w:lang w:val="fr-FR"/>
                                    </w:rPr>
                                  </w:pPr>
                                  <w:r>
                                    <w:rPr>
                                      <w:rFonts w:ascii="Tahoma" w:hAnsi="Tahoma" w:cs="Tahoma"/>
                                      <w:b/>
                                      <w:bCs/>
                                      <w:color w:val="FFFFFF" w:themeColor="background1"/>
                                      <w:sz w:val="12"/>
                                      <w:szCs w:val="12"/>
                                      <w:lang w:val="fr-FR"/>
                                    </w:rPr>
                                    <w:t>Visite Physique du Véhicule</w:t>
                                  </w:r>
                                </w:p>
                                <w:p w:rsidR="00F257F6" w:rsidRPr="00AC4448" w:rsidRDefault="00F257F6" w:rsidP="00B117E7">
                                  <w:pPr>
                                    <w:pStyle w:val="Paragraphedeliste"/>
                                    <w:numPr>
                                      <w:ilvl w:val="0"/>
                                      <w:numId w:val="51"/>
                                    </w:numPr>
                                    <w:ind w:left="142" w:hanging="142"/>
                                    <w:rPr>
                                      <w:rFonts w:ascii="Tahoma" w:hAnsi="Tahoma" w:cs="Tahoma"/>
                                      <w:b/>
                                      <w:bCs/>
                                      <w:color w:val="FFFFFF" w:themeColor="background1"/>
                                      <w:sz w:val="12"/>
                                      <w:szCs w:val="12"/>
                                      <w:lang w:val="fr-FR"/>
                                    </w:rPr>
                                  </w:pPr>
                                  <w:r>
                                    <w:rPr>
                                      <w:rFonts w:ascii="Tahoma" w:hAnsi="Tahoma" w:cs="Tahoma"/>
                                      <w:b/>
                                      <w:bCs/>
                                      <w:color w:val="FFFFFF" w:themeColor="background1"/>
                                      <w:sz w:val="12"/>
                                      <w:szCs w:val="12"/>
                                      <w:lang w:val="fr-FR"/>
                                    </w:rPr>
                                    <w:t>Vérification des Inconformités  (partie civile, Identité véhicule, pièces justificative)</w:t>
                                  </w:r>
                                </w:p>
                                <w:p w:rsidR="00F257F6" w:rsidRPr="00AC4448" w:rsidRDefault="00F257F6" w:rsidP="00B117E7">
                                  <w:pPr>
                                    <w:pStyle w:val="Paragraphedeliste"/>
                                    <w:numPr>
                                      <w:ilvl w:val="0"/>
                                      <w:numId w:val="51"/>
                                    </w:numPr>
                                    <w:ind w:left="142" w:hanging="142"/>
                                    <w:rPr>
                                      <w:rFonts w:ascii="Tahoma" w:hAnsi="Tahoma" w:cs="Tahoma"/>
                                      <w:b/>
                                      <w:bCs/>
                                      <w:color w:val="FFFFFF" w:themeColor="background1"/>
                                      <w:sz w:val="12"/>
                                      <w:szCs w:val="12"/>
                                      <w:lang w:val="fr-FR"/>
                                    </w:rPr>
                                  </w:pPr>
                                  <w:r w:rsidRPr="00AC4448">
                                    <w:rPr>
                                      <w:rFonts w:ascii="Tahoma" w:hAnsi="Tahoma" w:cs="Tahoma"/>
                                      <w:b/>
                                      <w:bCs/>
                                      <w:color w:val="FFFFFF" w:themeColor="background1"/>
                                      <w:sz w:val="12"/>
                                      <w:szCs w:val="12"/>
                                      <w:lang w:val="fr-FR"/>
                                    </w:rPr>
                                    <w:t>Données Pièces Justificatives au Besoin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F3CA7B" id="_x0000_s1082" type="#_x0000_t113" style="position:absolute;margin-left:74.95pt;margin-top:5.45pt;width:199.2pt;height:75.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" fillcolor="#7030a0" strokecolor="#09101d [484]" strokeweight="1pt">
                      <v:textbox>
                        <w:txbxContent>
                          <w:p w14:paraId="2864D1DD" w14:textId="77777777" w:rsidR="00F257F6" w:rsidRPr="003F1407" w:rsidRDefault="00F257F6" w:rsidP="00F257F6">
                            <w:pPr>
                              <w:spacing w:line="240" w:lineRule="atLeast"/>
                              <w:jc w:val="center"/>
                              <w:rPr>
                                <w:rFonts w:ascii="Tahoma" w:hAnsi="Tahoma" w:cs="Tahoma"/>
                                <w:b/>
                                <w:bCs/>
                                <w:color w:val="FF0000"/>
                                <w:szCs w:val="20"/>
                                <w:lang w:val="fr-FR"/>
                              </w:rPr>
                            </w:pPr>
                            <w:r>
                              <w:rPr>
                                <w:rFonts w:ascii="Tahoma" w:hAnsi="Tahoma" w:cs="Tahoma"/>
                                <w:b/>
                                <w:bCs/>
                                <w:color w:val="FF0000"/>
                                <w:szCs w:val="20"/>
                                <w:lang w:val="fr-FR"/>
                              </w:rPr>
                              <w:t>INSTRUCTION</w:t>
                            </w:r>
                          </w:p>
                          <w:p w14:paraId="3ED3CE92" w14:textId="77777777" w:rsidR="00F257F6" w:rsidRPr="00AC4448" w:rsidRDefault="00F257F6" w:rsidP="00F257F6">
                            <w:pPr>
                              <w:pStyle w:val="Paragraphedeliste"/>
                              <w:numPr>
                                <w:ilvl w:val="0"/>
                                <w:numId w:val="87"/>
                              </w:numPr>
                              <w:ind w:left="142" w:hanging="142"/>
                              <w:rPr>
                                <w:rFonts w:ascii="Tahoma" w:hAnsi="Tahoma" w:cs="Tahoma"/>
                                <w:b/>
                                <w:bCs/>
                                <w:color w:val="FFFFFF" w:themeColor="background1"/>
                                <w:sz w:val="12"/>
                                <w:szCs w:val="12"/>
                                <w:lang w:val="fr-FR"/>
                              </w:rPr>
                            </w:pPr>
                            <w:r>
                              <w:rPr>
                                <w:rFonts w:ascii="Tahoma" w:hAnsi="Tahoma" w:cs="Tahoma"/>
                                <w:b/>
                                <w:bCs/>
                                <w:color w:val="FFFFFF" w:themeColor="background1"/>
                                <w:sz w:val="12"/>
                                <w:szCs w:val="12"/>
                                <w:lang w:val="fr-FR"/>
                              </w:rPr>
                              <w:t>Gestion du planning des Rendez-vous</w:t>
                            </w:r>
                          </w:p>
                          <w:p w14:paraId="5EA89539" w14:textId="77777777" w:rsidR="00F257F6" w:rsidRPr="00AC4448" w:rsidRDefault="00F257F6" w:rsidP="00F257F6">
                            <w:pPr>
                              <w:pStyle w:val="Paragraphedeliste"/>
                              <w:numPr>
                                <w:ilvl w:val="0"/>
                                <w:numId w:val="87"/>
                              </w:numPr>
                              <w:ind w:left="142" w:hanging="142"/>
                              <w:rPr>
                                <w:rFonts w:ascii="Tahoma" w:hAnsi="Tahoma" w:cs="Tahoma"/>
                                <w:b/>
                                <w:bCs/>
                                <w:color w:val="FFFFFF" w:themeColor="background1"/>
                                <w:sz w:val="12"/>
                                <w:szCs w:val="12"/>
                                <w:lang w:val="fr-FR"/>
                              </w:rPr>
                            </w:pPr>
                            <w:r>
                              <w:rPr>
                                <w:rFonts w:ascii="Tahoma" w:hAnsi="Tahoma" w:cs="Tahoma"/>
                                <w:b/>
                                <w:bCs/>
                                <w:color w:val="FFFFFF" w:themeColor="background1"/>
                                <w:sz w:val="12"/>
                                <w:szCs w:val="12"/>
                                <w:lang w:val="fr-FR"/>
                              </w:rPr>
                              <w:t>Visite Physique du Véhicule</w:t>
                            </w:r>
                          </w:p>
                          <w:p w14:paraId="047191EA" w14:textId="77777777" w:rsidR="00F257F6" w:rsidRPr="00AC4448" w:rsidRDefault="00F257F6" w:rsidP="00F257F6">
                            <w:pPr>
                              <w:pStyle w:val="Paragraphedeliste"/>
                              <w:numPr>
                                <w:ilvl w:val="0"/>
                                <w:numId w:val="87"/>
                              </w:numPr>
                              <w:ind w:left="142" w:hanging="142"/>
                              <w:rPr>
                                <w:rFonts w:ascii="Tahoma" w:hAnsi="Tahoma" w:cs="Tahoma"/>
                                <w:b/>
                                <w:bCs/>
                                <w:color w:val="FFFFFF" w:themeColor="background1"/>
                                <w:sz w:val="12"/>
                                <w:szCs w:val="12"/>
                                <w:lang w:val="fr-FR"/>
                              </w:rPr>
                            </w:pPr>
                            <w:r>
                              <w:rPr>
                                <w:rFonts w:ascii="Tahoma" w:hAnsi="Tahoma" w:cs="Tahoma"/>
                                <w:b/>
                                <w:bCs/>
                                <w:color w:val="FFFFFF" w:themeColor="background1"/>
                                <w:sz w:val="12"/>
                                <w:szCs w:val="12"/>
                                <w:lang w:val="fr-FR"/>
                              </w:rPr>
                              <w:t xml:space="preserve">Vérification des </w:t>
                            </w:r>
                            <w:proofErr w:type="gramStart"/>
                            <w:r>
                              <w:rPr>
                                <w:rFonts w:ascii="Tahoma" w:hAnsi="Tahoma" w:cs="Tahoma"/>
                                <w:b/>
                                <w:bCs/>
                                <w:color w:val="FFFFFF" w:themeColor="background1"/>
                                <w:sz w:val="12"/>
                                <w:szCs w:val="12"/>
                                <w:lang w:val="fr-FR"/>
                              </w:rPr>
                              <w:t>Inconformités  (</w:t>
                            </w:r>
                            <w:proofErr w:type="gramEnd"/>
                            <w:r>
                              <w:rPr>
                                <w:rFonts w:ascii="Tahoma" w:hAnsi="Tahoma" w:cs="Tahoma"/>
                                <w:b/>
                                <w:bCs/>
                                <w:color w:val="FFFFFF" w:themeColor="background1"/>
                                <w:sz w:val="12"/>
                                <w:szCs w:val="12"/>
                                <w:lang w:val="fr-FR"/>
                              </w:rPr>
                              <w:t>partie civile, Identité véhicule, pièces justificative)</w:t>
                            </w:r>
                          </w:p>
                          <w:p w14:paraId="13F76832" w14:textId="77777777" w:rsidR="00F257F6" w:rsidRPr="00AC4448" w:rsidRDefault="00F257F6" w:rsidP="00F257F6">
                            <w:pPr>
                              <w:pStyle w:val="Paragraphedeliste"/>
                              <w:numPr>
                                <w:ilvl w:val="0"/>
                                <w:numId w:val="87"/>
                              </w:numPr>
                              <w:ind w:left="142" w:hanging="142"/>
                              <w:rPr>
                                <w:rFonts w:ascii="Tahoma" w:hAnsi="Tahoma" w:cs="Tahoma"/>
                                <w:b/>
                                <w:bCs/>
                                <w:color w:val="FFFFFF" w:themeColor="background1"/>
                                <w:sz w:val="12"/>
                                <w:szCs w:val="12"/>
                                <w:lang w:val="fr-FR"/>
                              </w:rPr>
                            </w:pPr>
                            <w:r w:rsidRPr="00AC4448">
                              <w:rPr>
                                <w:rFonts w:ascii="Tahoma" w:hAnsi="Tahoma" w:cs="Tahoma"/>
                                <w:b/>
                                <w:bCs/>
                                <w:color w:val="FFFFFF" w:themeColor="background1"/>
                                <w:sz w:val="12"/>
                                <w:szCs w:val="12"/>
                                <w:lang w:val="fr-FR"/>
                              </w:rPr>
                              <w:t>Données Pièces Justificatives au Besoin</w:t>
                            </w:r>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75648" behindDoc="0" locked="0" layoutInCell="1" allowOverlap="1" wp14:anchorId="605DD800" wp14:editId="0B345165">
                      <wp:simplePos x="0" y="0"/>
                      <wp:positionH relativeFrom="column">
                        <wp:posOffset>5491480</wp:posOffset>
                      </wp:positionH>
                      <wp:positionV relativeFrom="paragraph">
                        <wp:posOffset>104775</wp:posOffset>
                      </wp:positionV>
                      <wp:extent cx="582295" cy="418465"/>
                      <wp:effectExtent l="0" t="0" r="8255" b="635"/>
                      <wp:wrapNone/>
                      <wp:docPr id="1899609162" name="Zone de texte 13"/>
                      <wp:cNvGraphicFramePr/>
                      <a:graphic xmlns:a="http://schemas.openxmlformats.org/drawingml/2006/main">
                        <a:graphicData uri="http://schemas.microsoft.com/office/word/2010/wordprocessingShape">
                          <wps:wsp>
                            <wps:cNvSpPr txBox="1"/>
                            <wps:spPr>
                              <a:xfrm>
                                <a:off x="0" y="0"/>
                                <a:ext cx="582295" cy="418465"/>
                              </a:xfrm>
                              <a:prstGeom prst="rect">
                                <a:avLst/>
                              </a:prstGeom>
                              <a:solidFill>
                                <a:schemeClr val="lt1"/>
                              </a:solidFill>
                              <a:ln w="6350">
                                <a:noFill/>
                              </a:ln>
                            </wps:spPr>
                            <wps:txbx>
                              <w:txbxContent>
                                <w:p w:rsidR="00F257F6" w:rsidRPr="003C67F0" w:rsidRDefault="00F257F6" w:rsidP="00F257F6">
                                  <w:pPr>
                                    <w:rPr>
                                      <w:lang w:val="en-US"/>
                                      <w14:textOutline w14:w="9525" w14:cap="rnd" w14:cmpd="sng" w14:algn="ctr">
                                        <w14:noFill/>
                                        <w14:prstDash w14:val="solid"/>
                                        <w14:bevel/>
                                      </w14:textOutline>
                                    </w:rPr>
                                  </w:pPr>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r>
                                    <w:rPr>
                                      <w:rFonts w:ascii="Tahoma" w:hAnsi="Tahoma" w:cs="Tahoma"/>
                                      <w:b/>
                                      <w:bCs/>
                                      <w:sz w:val="16"/>
                                      <w:szCs w:val="16"/>
                                      <w:lang w:val="en-US"/>
                                      <w14:textOutline w14:w="9525" w14:cap="rnd" w14:cmpd="sng" w14:algn="ctr">
                                        <w14:noFill/>
                                        <w14:prstDash w14:val="solid"/>
                                        <w14:bevel/>
                                      </w14:textOutline>
                                    </w:rPr>
                                    <w:t>/Différé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5DD800" id="_x0000_s1083" type="#_x0000_t202" style="position:absolute;margin-left:432.4pt;margin-top:8.25pt;width:45.85pt;height:32.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" fillcolor="white [3201]" stroked="f" strokeweight=".5pt">
                      <v:textbox>
                        <w:txbxContent>
                          <w:p w14:paraId="5F4DE8CA" w14:textId="77777777" w:rsidR="00F257F6" w:rsidRPr="003C67F0" w:rsidRDefault="00F257F6" w:rsidP="00F257F6">
                            <w:pPr>
                              <w:rPr>
                                <w:lang w:val="en-US"/>
                                <w14:textOutline w14:w="9525" w14:cap="rnd" w14:cmpd="sng" w14:algn="ctr">
                                  <w14:noFill/>
                                  <w14:prstDash w14:val="solid"/>
                                  <w14:bevel/>
                                </w14:textOutline>
                              </w:rPr>
                            </w:pPr>
                            <w:proofErr w:type="spellStart"/>
                            <w:r w:rsidRPr="00F81544">
                              <w:rPr>
                                <w:rFonts w:ascii="Tahoma" w:hAnsi="Tahoma" w:cs="Tahoma"/>
                                <w:b/>
                                <w:bCs/>
                                <w:lang w:val="en-US"/>
                                <w14:textOutline w14:w="9525" w14:cap="rnd" w14:cmpd="sng" w14:algn="ctr">
                                  <w14:noFill/>
                                  <w14:prstDash w14:val="solid"/>
                                  <w14:bevel/>
                                </w14:textOutline>
                              </w:rPr>
                              <w:t>R</w:t>
                            </w:r>
                            <w:r w:rsidRPr="00F81544">
                              <w:rPr>
                                <w:rFonts w:ascii="Tahoma" w:hAnsi="Tahoma" w:cs="Tahoma"/>
                                <w:b/>
                                <w:bCs/>
                                <w:sz w:val="16"/>
                                <w:szCs w:val="16"/>
                                <w:lang w:val="en-US"/>
                                <w14:textOutline w14:w="9525" w14:cap="rnd" w14:cmpd="sng" w14:algn="ctr">
                                  <w14:noFill/>
                                  <w14:prstDash w14:val="solid"/>
                                  <w14:bevel/>
                                </w14:textOutline>
                              </w:rPr>
                              <w:t>ejet</w:t>
                            </w:r>
                            <w:proofErr w:type="spellEnd"/>
                            <w:r>
                              <w:rPr>
                                <w:rFonts w:ascii="Tahoma" w:hAnsi="Tahoma" w:cs="Tahoma"/>
                                <w:b/>
                                <w:bCs/>
                                <w:sz w:val="16"/>
                                <w:szCs w:val="16"/>
                                <w:lang w:val="en-US"/>
                                <w14:textOutline w14:w="9525" w14:cap="rnd" w14:cmpd="sng" w14:algn="ctr">
                                  <w14:noFill/>
                                  <w14:prstDash w14:val="solid"/>
                                  <w14:bevel/>
                                </w14:textOutline>
                              </w:rPr>
                              <w:t>/</w:t>
                            </w:r>
                            <w:proofErr w:type="spellStart"/>
                            <w:r>
                              <w:rPr>
                                <w:rFonts w:ascii="Tahoma" w:hAnsi="Tahoma" w:cs="Tahoma"/>
                                <w:b/>
                                <w:bCs/>
                                <w:sz w:val="16"/>
                                <w:szCs w:val="16"/>
                                <w:lang w:val="en-US"/>
                                <w14:textOutline w14:w="9525" w14:cap="rnd" w14:cmpd="sng" w14:algn="ctr">
                                  <w14:noFill/>
                                  <w14:prstDash w14:val="solid"/>
                                  <w14:bevel/>
                                </w14:textOutline>
                              </w:rPr>
                              <w:t>Différé</w:t>
                            </w:r>
                            <w:proofErr w:type="spellEnd"/>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79072" behindDoc="0" locked="0" layoutInCell="1" allowOverlap="1" wp14:anchorId="7123378D" wp14:editId="6F170E56">
                      <wp:simplePos x="0" y="0"/>
                      <wp:positionH relativeFrom="column">
                        <wp:posOffset>3782423</wp:posOffset>
                      </wp:positionH>
                      <wp:positionV relativeFrom="paragraph">
                        <wp:posOffset>50346</wp:posOffset>
                      </wp:positionV>
                      <wp:extent cx="1257300" cy="233680"/>
                      <wp:effectExtent l="0" t="0" r="19050" b="13970"/>
                      <wp:wrapNone/>
                      <wp:docPr id="1479559638" name="Rectangle : avec coin rogné 48"/>
                      <wp:cNvGraphicFramePr/>
                      <a:graphic xmlns:a="http://schemas.openxmlformats.org/drawingml/2006/main">
                        <a:graphicData uri="http://schemas.microsoft.com/office/word/2010/wordprocessingShape">
                          <wps:wsp>
                            <wps:cNvSpPr/>
                            <wps:spPr>
                              <a:xfrm>
                                <a:off x="0" y="0"/>
                                <a:ext cx="1257300" cy="233680"/>
                              </a:xfrm>
                              <a:prstGeom prst="snip1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18080E" w:rsidRDefault="00F257F6" w:rsidP="00F257F6">
                                  <w:pPr>
                                    <w:jc w:val="center"/>
                                    <w:rPr>
                                      <w:sz w:val="16"/>
                                      <w:szCs w:val="16"/>
                                      <w:lang w:val="en-US"/>
                                    </w:rPr>
                                  </w:pPr>
                                  <w:r w:rsidRPr="0018080E">
                                    <w:rPr>
                                      <w:sz w:val="16"/>
                                      <w:szCs w:val="16"/>
                                      <w:lang w:val="en-US"/>
                                    </w:rPr>
                                    <w:t>Contrôle Interpol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23378D" id="Rectangle : avec coin rogné 48" o:spid="_x0000_s1084" style="position:absolute;margin-left:297.85pt;margin-top:3.95pt;width:99pt;height:18.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57300,233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" adj="-11796480,,5400" path="m,l1218353,r38947,38947l1257300,233680,,233680,,xe" fillcolor="yellow" strokecolor="#09101d [484]" strokeweight="1pt">
                      <v:stroke joinstyle="miter"/>
                      <v:formulas/>
                      <v:path arrowok="t" o:connecttype="custom" o:connectlocs="0,0;1218353,0;1257300,38947;1257300,233680;0,233680;0,0" o:connectangles="0,0,0,0,0,0" textboxrect="0,0,1257300,233680"/>
                      <v:textbox>
                        <w:txbxContent>
                          <w:p w14:paraId="5398872D" w14:textId="77777777" w:rsidR="00F257F6" w:rsidRPr="0018080E" w:rsidRDefault="00F257F6" w:rsidP="00F257F6">
                            <w:pPr>
                              <w:jc w:val="center"/>
                              <w:rPr>
                                <w:sz w:val="16"/>
                                <w:szCs w:val="16"/>
                                <w:lang w:val="en-US"/>
                              </w:rPr>
                            </w:pPr>
                            <w:proofErr w:type="spellStart"/>
                            <w:r w:rsidRPr="0018080E">
                              <w:rPr>
                                <w:sz w:val="16"/>
                                <w:szCs w:val="16"/>
                                <w:lang w:val="en-US"/>
                              </w:rPr>
                              <w:t>Contrôle</w:t>
                            </w:r>
                            <w:proofErr w:type="spellEnd"/>
                            <w:r w:rsidRPr="0018080E">
                              <w:rPr>
                                <w:sz w:val="16"/>
                                <w:szCs w:val="16"/>
                                <w:lang w:val="en-US"/>
                              </w:rPr>
                              <w:t xml:space="preserve"> Interpol</w:t>
                            </w:r>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76672" behindDoc="0" locked="0" layoutInCell="1" allowOverlap="1" wp14:anchorId="628DEBA8" wp14:editId="799673F4">
                      <wp:simplePos x="0" y="0"/>
                      <wp:positionH relativeFrom="column">
                        <wp:posOffset>7195911</wp:posOffset>
                      </wp:positionH>
                      <wp:positionV relativeFrom="paragraph">
                        <wp:posOffset>89445</wp:posOffset>
                      </wp:positionV>
                      <wp:extent cx="582295" cy="266065"/>
                      <wp:effectExtent l="0" t="0" r="8255" b="635"/>
                      <wp:wrapNone/>
                      <wp:docPr id="1839692015" name="Zone de texte 13"/>
                      <wp:cNvGraphicFramePr/>
                      <a:graphic xmlns:a="http://schemas.openxmlformats.org/drawingml/2006/main">
                        <a:graphicData uri="http://schemas.microsoft.com/office/word/2010/wordprocessingShape">
                          <wps:wsp>
                            <wps:cNvSpPr txBox="1"/>
                            <wps:spPr>
                              <a:xfrm>
                                <a:off x="0" y="0"/>
                                <a:ext cx="582295" cy="266065"/>
                              </a:xfrm>
                              <a:prstGeom prst="rect">
                                <a:avLst/>
                              </a:prstGeom>
                              <a:solidFill>
                                <a:schemeClr val="lt1"/>
                              </a:solidFill>
                              <a:ln w="6350">
                                <a:noFill/>
                              </a:ln>
                            </wps:spPr>
                            <wps:txbx>
                              <w:txbxContent>
                                <w:p w:rsidR="00F257F6" w:rsidRPr="00C66548" w:rsidRDefault="00F257F6" w:rsidP="00F257F6">
                                  <w:pPr>
                                    <w:rPr>
                                      <w:sz w:val="16"/>
                                      <w:szCs w:val="16"/>
                                      <w:lang w:val="en-US"/>
                                      <w14:textOutline w14:w="9525" w14:cap="rnd" w14:cmpd="sng" w14:algn="ctr">
                                        <w14:noFill/>
                                        <w14:prstDash w14:val="solid"/>
                                        <w14:bevel/>
                                      </w14:textOutline>
                                    </w:rPr>
                                  </w:pPr>
                                  <w:r w:rsidRPr="00F81544">
                                    <w:rPr>
                                      <w:rFonts w:ascii="Tahoma" w:hAnsi="Tahoma" w:cs="Tahoma"/>
                                      <w:b/>
                                      <w:bCs/>
                                      <w:sz w:val="16"/>
                                      <w:szCs w:val="16"/>
                                      <w:lang w:val="en-US"/>
                                      <w14:textOutline w14:w="9525" w14:cap="rnd" w14:cmpd="sng" w14:algn="ctr">
                                        <w14:noFill/>
                                        <w14:prstDash w14:val="solid"/>
                                        <w14:bevel/>
                                      </w14:textOutline>
                                    </w:rPr>
                                    <w:t>Validé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8DEBA8" id="_x0000_s1085" type="#_x0000_t202" style="position:absolute;margin-left:566.6pt;margin-top:7.05pt;width:45.85pt;height:20.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" fillcolor="white [3201]" stroked="f" strokeweight=".5pt">
                      <v:textbox>
                        <w:txbxContent>
                          <w:p w14:paraId="5290CA34" w14:textId="77777777" w:rsidR="00F257F6" w:rsidRPr="00C66548" w:rsidRDefault="00F257F6" w:rsidP="00F257F6">
                            <w:pPr>
                              <w:rPr>
                                <w:sz w:val="16"/>
                                <w:szCs w:val="16"/>
                                <w:lang w:val="en-US"/>
                                <w14:textOutline w14:w="9525" w14:cap="rnd" w14:cmpd="sng" w14:algn="ctr">
                                  <w14:noFill/>
                                  <w14:prstDash w14:val="solid"/>
                                  <w14:bevel/>
                                </w14:textOutline>
                              </w:rPr>
                            </w:pPr>
                            <w:proofErr w:type="spellStart"/>
                            <w:r w:rsidRPr="00F81544">
                              <w:rPr>
                                <w:rFonts w:ascii="Tahoma" w:hAnsi="Tahoma" w:cs="Tahoma"/>
                                <w:b/>
                                <w:bCs/>
                                <w:sz w:val="16"/>
                                <w:szCs w:val="16"/>
                                <w:lang w:val="en-US"/>
                                <w14:textOutline w14:w="9525" w14:cap="rnd" w14:cmpd="sng" w14:algn="ctr">
                                  <w14:noFill/>
                                  <w14:prstDash w14:val="solid"/>
                                  <w14:bevel/>
                                </w14:textOutline>
                              </w:rPr>
                              <w:t>Validé</w:t>
                            </w:r>
                            <w:proofErr w:type="spellEnd"/>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88288" behindDoc="0" locked="0" layoutInCell="1" allowOverlap="1" wp14:anchorId="1BEB555F" wp14:editId="2E36EF8F">
                      <wp:simplePos x="0" y="0"/>
                      <wp:positionH relativeFrom="column">
                        <wp:posOffset>6256111</wp:posOffset>
                      </wp:positionH>
                      <wp:positionV relativeFrom="paragraph">
                        <wp:posOffset>22134</wp:posOffset>
                      </wp:positionV>
                      <wp:extent cx="933450" cy="623207"/>
                      <wp:effectExtent l="19050" t="19050" r="38100" b="43815"/>
                      <wp:wrapNone/>
                      <wp:docPr id="1256079767" name="Losange 4"/>
                      <wp:cNvGraphicFramePr/>
                      <a:graphic xmlns:a="http://schemas.openxmlformats.org/drawingml/2006/main">
                        <a:graphicData uri="http://schemas.microsoft.com/office/word/2010/wordprocessingShape">
                          <wps:wsp>
                            <wps:cNvSpPr/>
                            <wps:spPr>
                              <a:xfrm>
                                <a:off x="0" y="0"/>
                                <a:ext cx="933450" cy="623207"/>
                              </a:xfrm>
                              <a:prstGeom prst="diamond">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DE7EEF" w:rsidRDefault="00F257F6" w:rsidP="00F257F6">
                                  <w:pPr>
                                    <w:jc w:val="center"/>
                                    <w:rPr>
                                      <w:rFonts w:ascii="Tahoma" w:hAnsi="Tahoma" w:cs="Tahoma"/>
                                      <w:b/>
                                      <w:bCs/>
                                      <w:color w:val="171717" w:themeColor="background2" w:themeShade="1A"/>
                                      <w:sz w:val="12"/>
                                      <w:szCs w:val="12"/>
                                      <w:lang w:val="en-US"/>
                                    </w:rPr>
                                  </w:pPr>
                                  <w:r>
                                    <w:rPr>
                                      <w:rFonts w:ascii="Tahoma" w:hAnsi="Tahoma" w:cs="Tahoma"/>
                                      <w:b/>
                                      <w:bCs/>
                                      <w:color w:val="171717" w:themeColor="background2" w:themeShade="1A"/>
                                      <w:sz w:val="12"/>
                                      <w:szCs w:val="12"/>
                                      <w:lang w:val="en-US"/>
                                    </w:rPr>
                                    <w:t>Si Validé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BEB555F" id="_x0000_s1086" type="#_x0000_t4" style="position:absolute;margin-left:492.6pt;margin-top:1.75pt;width:73.5pt;height:49.0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" fillcolor="#bf8f00 [2407]" strokecolor="#09101d [484]" strokeweight="1pt">
                      <v:textbox>
                        <w:txbxContent>
                          <w:p w14:paraId="6F86747A" w14:textId="77777777" w:rsidR="00F257F6" w:rsidRPr="00DE7EEF" w:rsidRDefault="00F257F6" w:rsidP="00F257F6">
                            <w:pPr>
                              <w:jc w:val="center"/>
                              <w:rPr>
                                <w:rFonts w:ascii="Tahoma" w:hAnsi="Tahoma" w:cs="Tahoma"/>
                                <w:b/>
                                <w:bCs/>
                                <w:color w:val="171717" w:themeColor="background2" w:themeShade="1A"/>
                                <w:sz w:val="12"/>
                                <w:szCs w:val="12"/>
                                <w:lang w:val="en-US"/>
                              </w:rPr>
                            </w:pPr>
                            <w:r>
                              <w:rPr>
                                <w:rFonts w:ascii="Tahoma" w:hAnsi="Tahoma" w:cs="Tahoma"/>
                                <w:b/>
                                <w:bCs/>
                                <w:color w:val="171717" w:themeColor="background2" w:themeShade="1A"/>
                                <w:sz w:val="12"/>
                                <w:szCs w:val="12"/>
                                <w:lang w:val="en-US"/>
                              </w:rPr>
                              <w:t xml:space="preserve">Si </w:t>
                            </w:r>
                            <w:proofErr w:type="spellStart"/>
                            <w:r>
                              <w:rPr>
                                <w:rFonts w:ascii="Tahoma" w:hAnsi="Tahoma" w:cs="Tahoma"/>
                                <w:b/>
                                <w:bCs/>
                                <w:color w:val="171717" w:themeColor="background2" w:themeShade="1A"/>
                                <w:sz w:val="12"/>
                                <w:szCs w:val="12"/>
                                <w:lang w:val="en-US"/>
                              </w:rPr>
                              <w:t>Validé</w:t>
                            </w:r>
                            <w:proofErr w:type="spellEnd"/>
                          </w:p>
                        </w:txbxContent>
                      </v:textbox>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78048" behindDoc="0" locked="0" layoutInCell="1" allowOverlap="1" wp14:anchorId="0C9116D2" wp14:editId="35252FE9">
                      <wp:simplePos x="0" y="0"/>
                      <wp:positionH relativeFrom="column">
                        <wp:posOffset>3798751</wp:posOffset>
                      </wp:positionH>
                      <wp:positionV relativeFrom="paragraph">
                        <wp:posOffset>79829</wp:posOffset>
                      </wp:positionV>
                      <wp:extent cx="1387929" cy="223157"/>
                      <wp:effectExtent l="0" t="0" r="22225" b="24765"/>
                      <wp:wrapNone/>
                      <wp:docPr id="1451853158" name="Rectangle : avec coin rogné 48"/>
                      <wp:cNvGraphicFramePr/>
                      <a:graphic xmlns:a="http://schemas.openxmlformats.org/drawingml/2006/main">
                        <a:graphicData uri="http://schemas.microsoft.com/office/word/2010/wordprocessingShape">
                          <wps:wsp>
                            <wps:cNvSpPr/>
                            <wps:spPr>
                              <a:xfrm>
                                <a:off x="0" y="0"/>
                                <a:ext cx="1387929" cy="223157"/>
                              </a:xfrm>
                              <a:prstGeom prst="snip1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18080E" w:rsidRDefault="00F257F6" w:rsidP="00F257F6">
                                  <w:pPr>
                                    <w:jc w:val="center"/>
                                    <w:rPr>
                                      <w:sz w:val="16"/>
                                      <w:szCs w:val="16"/>
                                      <w:lang w:val="en-US"/>
                                    </w:rPr>
                                  </w:pPr>
                                  <w:r w:rsidRPr="0018080E">
                                    <w:rPr>
                                      <w:sz w:val="16"/>
                                      <w:szCs w:val="16"/>
                                      <w:lang w:val="en-US"/>
                                    </w:rPr>
                                    <w:t>Contrôle Douane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9116D2" id="_x0000_s1087" style="position:absolute;margin-left:299.1pt;margin-top:6.3pt;width:109.3pt;height:17.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7929,22315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" adj="-11796480,,5400" path="m,l1350735,r37194,37194l1387929,223157,,223157,,xe" fillcolor="yellow" strokecolor="#09101d [484]" strokeweight="1pt">
                      <v:stroke joinstyle="miter"/>
                      <v:formulas/>
                      <v:path arrowok="t" o:connecttype="custom" o:connectlocs="0,0;1350735,0;1387929,37194;1387929,223157;0,223157;0,0" o:connectangles="0,0,0,0,0,0" textboxrect="0,0,1387929,223157"/>
                      <v:textbox>
                        <w:txbxContent>
                          <w:p w14:paraId="769A6E15" w14:textId="77777777" w:rsidR="00F257F6" w:rsidRPr="0018080E" w:rsidRDefault="00F257F6" w:rsidP="00F257F6">
                            <w:pPr>
                              <w:jc w:val="center"/>
                              <w:rPr>
                                <w:sz w:val="16"/>
                                <w:szCs w:val="16"/>
                                <w:lang w:val="en-US"/>
                              </w:rPr>
                            </w:pPr>
                            <w:proofErr w:type="spellStart"/>
                            <w:r w:rsidRPr="0018080E">
                              <w:rPr>
                                <w:sz w:val="16"/>
                                <w:szCs w:val="16"/>
                                <w:lang w:val="en-US"/>
                              </w:rPr>
                              <w:t>Contrôle</w:t>
                            </w:r>
                            <w:proofErr w:type="spellEnd"/>
                            <w:r w:rsidRPr="0018080E">
                              <w:rPr>
                                <w:sz w:val="16"/>
                                <w:szCs w:val="16"/>
                                <w:lang w:val="en-US"/>
                              </w:rPr>
                              <w:t xml:space="preserve"> Douane</w:t>
                            </w:r>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80096" behindDoc="0" locked="0" layoutInCell="1" allowOverlap="1" wp14:anchorId="6EABCB45" wp14:editId="4FA1F6CC">
                      <wp:simplePos x="0" y="0"/>
                      <wp:positionH relativeFrom="column">
                        <wp:posOffset>3836670</wp:posOffset>
                      </wp:positionH>
                      <wp:positionV relativeFrom="paragraph">
                        <wp:posOffset>139972</wp:posOffset>
                      </wp:positionV>
                      <wp:extent cx="1534795" cy="233680"/>
                      <wp:effectExtent l="0" t="0" r="27305" b="13970"/>
                      <wp:wrapNone/>
                      <wp:docPr id="864188680" name="Rectangle : avec coin rogné 48"/>
                      <wp:cNvGraphicFramePr/>
                      <a:graphic xmlns:a="http://schemas.openxmlformats.org/drawingml/2006/main">
                        <a:graphicData uri="http://schemas.microsoft.com/office/word/2010/wordprocessingShape">
                          <wps:wsp>
                            <wps:cNvSpPr/>
                            <wps:spPr>
                              <a:xfrm>
                                <a:off x="0" y="0"/>
                                <a:ext cx="1534795" cy="233680"/>
                              </a:xfrm>
                              <a:prstGeom prst="snip1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18080E" w:rsidRDefault="00F257F6" w:rsidP="00F257F6">
                                  <w:pPr>
                                    <w:jc w:val="center"/>
                                    <w:rPr>
                                      <w:sz w:val="16"/>
                                      <w:szCs w:val="16"/>
                                      <w:lang w:val="en-US"/>
                                    </w:rPr>
                                  </w:pPr>
                                  <w:r w:rsidRPr="0018080E">
                                    <w:rPr>
                                      <w:sz w:val="16"/>
                                      <w:szCs w:val="16"/>
                                      <w:lang w:val="en-US"/>
                                    </w:rPr>
                                    <w:t>Autres Traitements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EABCB45" id="_x0000_s1088" style="position:absolute;margin-left:302.1pt;margin-top:11pt;width:120.85pt;height:18.4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534795,233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" adj="-11796480,,5400" path="m,l1495848,r38947,38947l1534795,233680,,233680,,xe" fillcolor="yellow" strokecolor="#09101d [484]" strokeweight="1pt">
                      <v:stroke joinstyle="miter"/>
                      <v:formulas/>
                      <v:path arrowok="t" o:connecttype="custom" o:connectlocs="0,0;1495848,0;1534795,38947;1534795,233680;0,233680;0,0" o:connectangles="0,0,0,0,0,0" textboxrect="0,0,1534795,233680"/>
                      <v:textbox>
                        <w:txbxContent>
                          <w:p w14:paraId="076C49D2" w14:textId="77777777" w:rsidR="00F257F6" w:rsidRPr="0018080E" w:rsidRDefault="00F257F6" w:rsidP="00F257F6">
                            <w:pPr>
                              <w:jc w:val="center"/>
                              <w:rPr>
                                <w:sz w:val="16"/>
                                <w:szCs w:val="16"/>
                                <w:lang w:val="en-US"/>
                              </w:rPr>
                            </w:pPr>
                            <w:proofErr w:type="spellStart"/>
                            <w:r w:rsidRPr="0018080E">
                              <w:rPr>
                                <w:sz w:val="16"/>
                                <w:szCs w:val="16"/>
                                <w:lang w:val="en-US"/>
                              </w:rPr>
                              <w:t>Autres</w:t>
                            </w:r>
                            <w:proofErr w:type="spellEnd"/>
                            <w:r w:rsidRPr="0018080E">
                              <w:rPr>
                                <w:sz w:val="16"/>
                                <w:szCs w:val="16"/>
                                <w:lang w:val="en-US"/>
                              </w:rPr>
                              <w:t xml:space="preserve"> </w:t>
                            </w:r>
                            <w:proofErr w:type="spellStart"/>
                            <w:r w:rsidRPr="0018080E">
                              <w:rPr>
                                <w:sz w:val="16"/>
                                <w:szCs w:val="16"/>
                                <w:lang w:val="en-US"/>
                              </w:rPr>
                              <w:t>Traitements</w:t>
                            </w:r>
                            <w:proofErr w:type="spellEnd"/>
                          </w:p>
                        </w:txbxContent>
                      </v:textbox>
                    </v:shap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95456" behindDoc="0" locked="0" layoutInCell="1" allowOverlap="1" wp14:anchorId="1385DD22" wp14:editId="11811FD8">
                      <wp:simplePos x="0" y="0"/>
                      <wp:positionH relativeFrom="column">
                        <wp:posOffset>5442494</wp:posOffset>
                      </wp:positionH>
                      <wp:positionV relativeFrom="paragraph">
                        <wp:posOffset>7529</wp:posOffset>
                      </wp:positionV>
                      <wp:extent cx="838200" cy="0"/>
                      <wp:effectExtent l="38100" t="76200" r="19050" b="95250"/>
                      <wp:wrapNone/>
                      <wp:docPr id="1896297058" name="Connecteur droit avec flèche 65"/>
                      <wp:cNvGraphicFramePr/>
                      <a:graphic xmlns:a="http://schemas.openxmlformats.org/drawingml/2006/main">
                        <a:graphicData uri="http://schemas.microsoft.com/office/word/2010/wordprocessingShape">
                          <wps:wsp>
                            <wps:cNvCnPr/>
                            <wps:spPr>
                              <a:xfrm>
                                <a:off x="0" y="0"/>
                                <a:ext cx="8382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CF2439" id="Connecteur droit avec flèche 65" o:spid="_x0000_s1026" type="#_x0000_t32" style="position:absolute;margin-left:428.55pt;margin-top:.6pt;width:66pt;height:0;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" strokecolor="#4472c4 [3204]" strokeweight=".5pt">
                      <v:stroke startarrow="block" endarrow="block" joinstyle="miter"/>
                    </v:shape>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789312" behindDoc="0" locked="0" layoutInCell="1" allowOverlap="1" wp14:anchorId="21AF67AE" wp14:editId="61293941">
                      <wp:simplePos x="0" y="0"/>
                      <wp:positionH relativeFrom="column">
                        <wp:posOffset>7167880</wp:posOffset>
                      </wp:positionH>
                      <wp:positionV relativeFrom="paragraph">
                        <wp:posOffset>7529</wp:posOffset>
                      </wp:positionV>
                      <wp:extent cx="1382486" cy="5443"/>
                      <wp:effectExtent l="0" t="0" r="27305" b="33020"/>
                      <wp:wrapNone/>
                      <wp:docPr id="269046463" name="Connecteur droit 55"/>
                      <wp:cNvGraphicFramePr/>
                      <a:graphic xmlns:a="http://schemas.openxmlformats.org/drawingml/2006/main">
                        <a:graphicData uri="http://schemas.microsoft.com/office/word/2010/wordprocessingShape">
                          <wps:wsp>
                            <wps:cNvCnPr/>
                            <wps:spPr>
                              <a:xfrm flipV="1">
                                <a:off x="0" y="0"/>
                                <a:ext cx="1382486" cy="54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7A69B8" id="Connecteur droit 55" o:spid="_x0000_s1026" style="position:absolute;flip:y;z-index:251789312;visibility:visible;mso-wrap-style:square;mso-wrap-distance-left:9pt;mso-wrap-distance-top:0;mso-wrap-distance-right:9pt;mso-wrap-distance-bottom:0;mso-position-horizontal:absolute;mso-position-horizontal-relative:text;mso-position-vertical:absolute;mso-position-vertical-relative:text" from="564.4pt,.6pt" to="673.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" strokecolor="#4472c4 [3204]" strokeweight=".5pt">
                      <v:stroke joinstyle="miter"/>
                    </v:line>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791360" behindDoc="0" locked="0" layoutInCell="1" allowOverlap="1" wp14:anchorId="0586518D" wp14:editId="0CF34706">
                      <wp:simplePos x="0" y="0"/>
                      <wp:positionH relativeFrom="column">
                        <wp:posOffset>6732451</wp:posOffset>
                      </wp:positionH>
                      <wp:positionV relativeFrom="paragraph">
                        <wp:posOffset>151311</wp:posOffset>
                      </wp:positionV>
                      <wp:extent cx="10886" cy="609600"/>
                      <wp:effectExtent l="0" t="0" r="27305" b="19050"/>
                      <wp:wrapNone/>
                      <wp:docPr id="1167490850" name="Connecteur droit 61"/>
                      <wp:cNvGraphicFramePr/>
                      <a:graphic xmlns:a="http://schemas.openxmlformats.org/drawingml/2006/main">
                        <a:graphicData uri="http://schemas.microsoft.com/office/word/2010/wordprocessingShape">
                          <wps:wsp>
                            <wps:cNvCnPr/>
                            <wps:spPr>
                              <a:xfrm>
                                <a:off x="0" y="0"/>
                                <a:ext cx="10886" cy="609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F0EE51" id="Connecteur droit 61" o:spid="_x0000_s1026" style="position:absolute;z-index:251791360;visibility:visible;mso-wrap-style:square;mso-wrap-distance-left:9pt;mso-wrap-distance-top:0;mso-wrap-distance-right:9pt;mso-wrap-distance-bottom:0;mso-position-horizontal:absolute;mso-position-horizontal-relative:text;mso-position-vertical:absolute;mso-position-vertical-relative:text" from="530.1pt,11.9pt" to="530.95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" strokecolor="#4472c4 [3204]" strokeweight=".5pt">
                      <v:stroke joinstyle="miter"/>
                    </v:line>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793408" behindDoc="0" locked="0" layoutInCell="1" allowOverlap="1" wp14:anchorId="6BF85884" wp14:editId="3168A7A8">
                      <wp:simplePos x="0" y="0"/>
                      <wp:positionH relativeFrom="column">
                        <wp:posOffset>2519498</wp:posOffset>
                      </wp:positionH>
                      <wp:positionV relativeFrom="paragraph">
                        <wp:posOffset>141424</wp:posOffset>
                      </wp:positionV>
                      <wp:extent cx="1524000" cy="435429"/>
                      <wp:effectExtent l="0" t="0" r="19050" b="22225"/>
                      <wp:wrapNone/>
                      <wp:docPr id="1369655001" name="Rectangle : coins arrondis 3"/>
                      <wp:cNvGraphicFramePr/>
                      <a:graphic xmlns:a="http://schemas.openxmlformats.org/drawingml/2006/main">
                        <a:graphicData uri="http://schemas.microsoft.com/office/word/2010/wordprocessingShape">
                          <wps:wsp>
                            <wps:cNvSpPr/>
                            <wps:spPr>
                              <a:xfrm>
                                <a:off x="0" y="0"/>
                                <a:ext cx="1524000" cy="435429"/>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D25E66" w:rsidRDefault="00F257F6" w:rsidP="00F257F6">
                                  <w:pPr>
                                    <w:jc w:val="center"/>
                                    <w:rPr>
                                      <w:b/>
                                      <w:bCs/>
                                      <w:color w:val="FFFFFF" w:themeColor="background1"/>
                                      <w:szCs w:val="20"/>
                                      <w:lang w:val="en-US"/>
                                    </w:rPr>
                                  </w:pPr>
                                  <w:r w:rsidRPr="00D25E66">
                                    <w:rPr>
                                      <w:b/>
                                      <w:bCs/>
                                      <w:color w:val="FFFFFF" w:themeColor="background1"/>
                                      <w:szCs w:val="20"/>
                                      <w:lang w:val="en-US"/>
                                    </w:rPr>
                                    <w:t>Génération de Carte Grise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BF85884" id="_x0000_s1089" style="position:absolute;margin-left:198.4pt;margin-top:11.15pt;width:120pt;height:34.3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" fillcolor="#00b050" strokecolor="#09101d [484]" strokeweight="1pt">
                      <v:stroke joinstyle="miter"/>
                      <v:textbox>
                        <w:txbxContent>
                          <w:p w14:paraId="453A441C" w14:textId="77777777" w:rsidR="00F257F6" w:rsidRPr="00D25E66" w:rsidRDefault="00F257F6" w:rsidP="00F257F6">
                            <w:pPr>
                              <w:jc w:val="center"/>
                              <w:rPr>
                                <w:b/>
                                <w:bCs/>
                                <w:color w:val="FFFFFF" w:themeColor="background1"/>
                                <w:szCs w:val="20"/>
                                <w:lang w:val="en-US"/>
                              </w:rPr>
                            </w:pPr>
                            <w:proofErr w:type="spellStart"/>
                            <w:r w:rsidRPr="00D25E66">
                              <w:rPr>
                                <w:b/>
                                <w:bCs/>
                                <w:color w:val="FFFFFF" w:themeColor="background1"/>
                                <w:szCs w:val="20"/>
                                <w:lang w:val="en-US"/>
                              </w:rPr>
                              <w:t>Génération</w:t>
                            </w:r>
                            <w:proofErr w:type="spellEnd"/>
                            <w:r w:rsidRPr="00D25E66">
                              <w:rPr>
                                <w:b/>
                                <w:bCs/>
                                <w:color w:val="FFFFFF" w:themeColor="background1"/>
                                <w:szCs w:val="20"/>
                                <w:lang w:val="en-US"/>
                              </w:rPr>
                              <w:t xml:space="preserve"> de Carte Grise</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792384" behindDoc="0" locked="0" layoutInCell="1" allowOverlap="1" wp14:anchorId="16F49A7F" wp14:editId="40D7B209">
                      <wp:simplePos x="0" y="0"/>
                      <wp:positionH relativeFrom="column">
                        <wp:posOffset>4315460</wp:posOffset>
                      </wp:positionH>
                      <wp:positionV relativeFrom="paragraph">
                        <wp:posOffset>99876</wp:posOffset>
                      </wp:positionV>
                      <wp:extent cx="1539240" cy="478790"/>
                      <wp:effectExtent l="0" t="0" r="22860" b="16510"/>
                      <wp:wrapNone/>
                      <wp:docPr id="1710100269" name="Rectangle : coins arrondis 3"/>
                      <wp:cNvGraphicFramePr/>
                      <a:graphic xmlns:a="http://schemas.openxmlformats.org/drawingml/2006/main">
                        <a:graphicData uri="http://schemas.microsoft.com/office/word/2010/wordprocessingShape">
                          <wps:wsp>
                            <wps:cNvSpPr/>
                            <wps:spPr>
                              <a:xfrm>
                                <a:off x="0" y="0"/>
                                <a:ext cx="1539240" cy="478790"/>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D25E66" w:rsidRDefault="00F257F6" w:rsidP="00F257F6">
                                  <w:pPr>
                                    <w:jc w:val="center"/>
                                    <w:rPr>
                                      <w:b/>
                                      <w:bCs/>
                                      <w:color w:val="FFFFFF" w:themeColor="background1"/>
                                      <w:szCs w:val="20"/>
                                      <w:lang w:val="en-US"/>
                                    </w:rPr>
                                  </w:pPr>
                                  <w:r w:rsidRPr="00D25E66">
                                    <w:rPr>
                                      <w:b/>
                                      <w:bCs/>
                                      <w:color w:val="FFFFFF" w:themeColor="background1"/>
                                      <w:szCs w:val="20"/>
                                      <w:lang w:val="en-US"/>
                                    </w:rPr>
                                    <w:t>Génération Numéro D’immatriculation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6F49A7F" id="_x0000_s1090" style="position:absolute;margin-left:339.8pt;margin-top:7.85pt;width:121.2pt;height:37.7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" fillcolor="#00b050" strokecolor="#09101d [484]" strokeweight="1pt">
                      <v:stroke joinstyle="miter"/>
                      <v:textbox>
                        <w:txbxContent>
                          <w:p w14:paraId="1119FA5D" w14:textId="77777777" w:rsidR="00F257F6" w:rsidRPr="00D25E66" w:rsidRDefault="00F257F6" w:rsidP="00F257F6">
                            <w:pPr>
                              <w:jc w:val="center"/>
                              <w:rPr>
                                <w:b/>
                                <w:bCs/>
                                <w:color w:val="FFFFFF" w:themeColor="background1"/>
                                <w:szCs w:val="20"/>
                                <w:lang w:val="en-US"/>
                              </w:rPr>
                            </w:pPr>
                            <w:proofErr w:type="spellStart"/>
                            <w:r w:rsidRPr="00D25E66">
                              <w:rPr>
                                <w:b/>
                                <w:bCs/>
                                <w:color w:val="FFFFFF" w:themeColor="background1"/>
                                <w:szCs w:val="20"/>
                                <w:lang w:val="en-US"/>
                              </w:rPr>
                              <w:t>Génération</w:t>
                            </w:r>
                            <w:proofErr w:type="spellEnd"/>
                            <w:r w:rsidRPr="00D25E66">
                              <w:rPr>
                                <w:b/>
                                <w:bCs/>
                                <w:color w:val="FFFFFF" w:themeColor="background1"/>
                                <w:szCs w:val="20"/>
                                <w:lang w:val="en-US"/>
                              </w:rPr>
                              <w:t xml:space="preserve"> </w:t>
                            </w:r>
                            <w:proofErr w:type="spellStart"/>
                            <w:r w:rsidRPr="00D25E66">
                              <w:rPr>
                                <w:b/>
                                <w:bCs/>
                                <w:color w:val="FFFFFF" w:themeColor="background1"/>
                                <w:szCs w:val="20"/>
                                <w:lang w:val="en-US"/>
                              </w:rPr>
                              <w:t>Numéro</w:t>
                            </w:r>
                            <w:proofErr w:type="spellEnd"/>
                            <w:r w:rsidRPr="00D25E66">
                              <w:rPr>
                                <w:b/>
                                <w:bCs/>
                                <w:color w:val="FFFFFF" w:themeColor="background1"/>
                                <w:szCs w:val="20"/>
                                <w:lang w:val="en-US"/>
                              </w:rPr>
                              <w:t xml:space="preserve"> </w:t>
                            </w:r>
                            <w:proofErr w:type="spellStart"/>
                            <w:r w:rsidRPr="00D25E66">
                              <w:rPr>
                                <w:b/>
                                <w:bCs/>
                                <w:color w:val="FFFFFF" w:themeColor="background1"/>
                                <w:szCs w:val="20"/>
                                <w:lang w:val="en-US"/>
                              </w:rPr>
                              <w:t>D’immatriculation</w:t>
                            </w:r>
                            <w:proofErr w:type="spellEnd"/>
                          </w:p>
                        </w:txbxContent>
                      </v:textbox>
                    </v:roundrect>
                  </w:pict>
                </mc:Fallback>
              </mc:AlternateContent>
            </w:r>
          </w:p>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674624" behindDoc="0" locked="0" layoutInCell="1" allowOverlap="1" wp14:anchorId="2DD5CA14" wp14:editId="7DB62DB0">
                      <wp:simplePos x="0" y="0"/>
                      <wp:positionH relativeFrom="column">
                        <wp:posOffset>2306955</wp:posOffset>
                      </wp:positionH>
                      <wp:positionV relativeFrom="paragraph">
                        <wp:posOffset>117203</wp:posOffset>
                      </wp:positionV>
                      <wp:extent cx="4435656" cy="46264"/>
                      <wp:effectExtent l="38100" t="38100" r="22225" b="87630"/>
                      <wp:wrapNone/>
                      <wp:docPr id="1810635515" name="Connecteur droit avec flèche 63"/>
                      <wp:cNvGraphicFramePr/>
                      <a:graphic xmlns:a="http://schemas.openxmlformats.org/drawingml/2006/main">
                        <a:graphicData uri="http://schemas.microsoft.com/office/word/2010/wordprocessingShape">
                          <wps:wsp>
                            <wps:cNvCnPr/>
                            <wps:spPr>
                              <a:xfrm flipH="1">
                                <a:off x="0" y="0"/>
                                <a:ext cx="4435656" cy="462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CB8835" id="Connecteur droit avec flèche 63" o:spid="_x0000_s1026" type="#_x0000_t32" style="position:absolute;margin-left:181.65pt;margin-top:9.25pt;width:349.25pt;height:3.6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94432" behindDoc="0" locked="0" layoutInCell="1" allowOverlap="1" wp14:anchorId="5103C3A1" wp14:editId="1874D9B9">
                      <wp:simplePos x="0" y="0"/>
                      <wp:positionH relativeFrom="column">
                        <wp:posOffset>761728</wp:posOffset>
                      </wp:positionH>
                      <wp:positionV relativeFrom="paragraph">
                        <wp:posOffset>8527</wp:posOffset>
                      </wp:positionV>
                      <wp:extent cx="1524000" cy="435429"/>
                      <wp:effectExtent l="0" t="0" r="19050" b="22225"/>
                      <wp:wrapNone/>
                      <wp:docPr id="925688791" name="Rectangle : coins arrondis 3"/>
                      <wp:cNvGraphicFramePr/>
                      <a:graphic xmlns:a="http://schemas.openxmlformats.org/drawingml/2006/main">
                        <a:graphicData uri="http://schemas.microsoft.com/office/word/2010/wordprocessingShape">
                          <wps:wsp>
                            <wps:cNvSpPr/>
                            <wps:spPr>
                              <a:xfrm>
                                <a:off x="0" y="0"/>
                                <a:ext cx="1524000" cy="435429"/>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D25E66" w:rsidRDefault="00F257F6" w:rsidP="00F257F6">
                                  <w:pPr>
                                    <w:jc w:val="center"/>
                                    <w:rPr>
                                      <w:b/>
                                      <w:bCs/>
                                      <w:color w:val="FFFFFF" w:themeColor="background1"/>
                                      <w:szCs w:val="20"/>
                                      <w:lang w:val="en-US"/>
                                    </w:rPr>
                                  </w:pPr>
                                  <w:r w:rsidRPr="00D25E66">
                                    <w:rPr>
                                      <w:b/>
                                      <w:bCs/>
                                      <w:color w:val="FFFFFF" w:themeColor="background1"/>
                                      <w:szCs w:val="20"/>
                                      <w:lang w:val="en-US"/>
                                    </w:rPr>
                                    <w:t>Génération de Titres Dérivés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103C3A1" id="_x0000_s1091" style="position:absolute;margin-left:60pt;margin-top:.65pt;width:120pt;height:34.3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" fillcolor="#00b050" strokecolor="#09101d [484]" strokeweight="1pt">
                      <v:stroke joinstyle="miter"/>
                      <v:textbox>
                        <w:txbxContent>
                          <w:p w14:paraId="088301CD" w14:textId="77777777" w:rsidR="00F257F6" w:rsidRPr="00D25E66" w:rsidRDefault="00F257F6" w:rsidP="00F257F6">
                            <w:pPr>
                              <w:jc w:val="center"/>
                              <w:rPr>
                                <w:b/>
                                <w:bCs/>
                                <w:color w:val="FFFFFF" w:themeColor="background1"/>
                                <w:szCs w:val="20"/>
                                <w:lang w:val="en-US"/>
                              </w:rPr>
                            </w:pPr>
                            <w:proofErr w:type="spellStart"/>
                            <w:r w:rsidRPr="00D25E66">
                              <w:rPr>
                                <w:b/>
                                <w:bCs/>
                                <w:color w:val="FFFFFF" w:themeColor="background1"/>
                                <w:szCs w:val="20"/>
                                <w:lang w:val="en-US"/>
                              </w:rPr>
                              <w:t>Génération</w:t>
                            </w:r>
                            <w:proofErr w:type="spellEnd"/>
                            <w:r w:rsidRPr="00D25E66">
                              <w:rPr>
                                <w:b/>
                                <w:bCs/>
                                <w:color w:val="FFFFFF" w:themeColor="background1"/>
                                <w:szCs w:val="20"/>
                                <w:lang w:val="en-US"/>
                              </w:rPr>
                              <w:t xml:space="preserve"> de </w:t>
                            </w:r>
                            <w:proofErr w:type="spellStart"/>
                            <w:r w:rsidRPr="00D25E66">
                              <w:rPr>
                                <w:b/>
                                <w:bCs/>
                                <w:color w:val="FFFFFF" w:themeColor="background1"/>
                                <w:szCs w:val="20"/>
                                <w:lang w:val="en-US"/>
                              </w:rPr>
                              <w:t>Titres</w:t>
                            </w:r>
                            <w:proofErr w:type="spellEnd"/>
                            <w:r w:rsidRPr="00D25E66">
                              <w:rPr>
                                <w:b/>
                                <w:bCs/>
                                <w:color w:val="FFFFFF" w:themeColor="background1"/>
                                <w:szCs w:val="20"/>
                                <w:lang w:val="en-US"/>
                              </w:rPr>
                              <w:t xml:space="preserve"> Dérivés</w:t>
                            </w:r>
                          </w:p>
                        </w:txbxContent>
                      </v:textbox>
                    </v:roundrect>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tc>
      </w:tr>
    </w:tbl>
    <w:p w:rsidR="00F257F6" w:rsidRDefault="00F257F6" w:rsidP="00F257F6"/>
    <w:p w:rsidR="00F257F6" w:rsidRDefault="00F257F6" w:rsidP="00F257F6"/>
    <w:tbl>
      <w:tblPr>
        <w:tblStyle w:val="Grilledutableau"/>
        <w:tblW w:w="14459" w:type="dxa"/>
        <w:tblInd w:w="-1139" w:type="dxa"/>
        <w:tblLook w:val="04A0" w:firstRow="1" w:lastRow="0" w:firstColumn="1" w:lastColumn="0" w:noHBand="0" w:noVBand="1"/>
      </w:tblPr>
      <w:tblGrid>
        <w:gridCol w:w="718"/>
        <w:gridCol w:w="13741"/>
      </w:tblGrid>
      <w:tr w:rsidR="00F257F6" w:rsidTr="001548BE">
        <w:tc>
          <w:tcPr>
            <w:tcW w:w="14459" w:type="dxa"/>
            <w:gridSpan w:val="2"/>
            <w:shd w:val="clear" w:color="auto" w:fill="9CC2E5" w:themeFill="accent5" w:themeFillTint="99"/>
          </w:tcPr>
          <w:p w:rsidR="00F257F6" w:rsidRDefault="00F257F6" w:rsidP="001548BE">
            <w:pPr>
              <w:jc w:val="center"/>
              <w:rPr>
                <w:rFonts w:ascii="Century Gothic" w:hAnsi="Century Gothic"/>
                <w:color w:val="0000FF"/>
              </w:rPr>
            </w:pPr>
          </w:p>
          <w:p w:rsidR="00F257F6" w:rsidRPr="00164513" w:rsidRDefault="00F257F6" w:rsidP="001548BE">
            <w:pPr>
              <w:jc w:val="center"/>
              <w:rPr>
                <w:rFonts w:ascii="Tahoma" w:hAnsi="Tahoma" w:cs="Tahoma"/>
                <w:b/>
                <w:bCs/>
                <w:color w:val="0000FF"/>
                <w:sz w:val="28"/>
                <w:szCs w:val="28"/>
              </w:rPr>
            </w:pPr>
            <w:r w:rsidRPr="00164513">
              <w:rPr>
                <w:rFonts w:ascii="Tahoma" w:hAnsi="Tahoma" w:cs="Tahoma"/>
                <w:b/>
                <w:bCs/>
                <w:color w:val="7030A0"/>
                <w:sz w:val="28"/>
                <w:szCs w:val="28"/>
              </w:rPr>
              <w:t xml:space="preserve">SIMVeB </w:t>
            </w:r>
            <w:r>
              <w:rPr>
                <w:rFonts w:ascii="Tahoma" w:hAnsi="Tahoma" w:cs="Tahoma"/>
                <w:b/>
                <w:bCs/>
                <w:color w:val="7030A0"/>
                <w:sz w:val="28"/>
                <w:szCs w:val="28"/>
              </w:rPr>
              <w:t>–</w:t>
            </w:r>
            <w:r w:rsidRPr="00164513">
              <w:rPr>
                <w:rFonts w:ascii="Tahoma" w:hAnsi="Tahoma" w:cs="Tahoma"/>
                <w:b/>
                <w:bCs/>
                <w:color w:val="7030A0"/>
                <w:sz w:val="28"/>
                <w:szCs w:val="28"/>
              </w:rPr>
              <w:t xml:space="preserve"> </w:t>
            </w:r>
            <w:r>
              <w:rPr>
                <w:rFonts w:ascii="Tahoma" w:hAnsi="Tahoma" w:cs="Tahoma"/>
                <w:b/>
                <w:bCs/>
                <w:color w:val="7030A0"/>
                <w:sz w:val="28"/>
                <w:szCs w:val="28"/>
              </w:rPr>
              <w:t>GESTION DES PLAQUES D‘IMMATRICULATION</w:t>
            </w:r>
          </w:p>
        </w:tc>
      </w:tr>
      <w:tr w:rsidR="00F257F6" w:rsidTr="001548BE">
        <w:trPr>
          <w:cantSplit/>
          <w:trHeight w:val="1896"/>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0000FF"/>
              </w:rPr>
            </w:pPr>
            <w:r>
              <w:rPr>
                <w:rFonts w:ascii="Tahoma" w:hAnsi="Tahoma" w:cs="Tahoma"/>
                <w:b/>
                <w:bCs/>
                <w:color w:val="auto"/>
              </w:rPr>
              <w:t>ANaTT</w:t>
            </w:r>
          </w:p>
        </w:tc>
        <w:tc>
          <w:tcPr>
            <w:tcW w:w="13741" w:type="dxa"/>
          </w:tcPr>
          <w:p w:rsidR="00F257F6" w:rsidRPr="00FD5E92" w:rsidRDefault="00F257F6" w:rsidP="001548BE">
            <w:pPr>
              <w:rPr>
                <w:rFonts w:ascii="Tahoma" w:hAnsi="Tahoma" w:cs="Tahoma"/>
                <w:color w:val="0000FF"/>
              </w:rPr>
            </w:pP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800576" behindDoc="0" locked="0" layoutInCell="1" allowOverlap="1" wp14:anchorId="55D146B4" wp14:editId="58923F94">
                      <wp:simplePos x="0" y="0"/>
                      <wp:positionH relativeFrom="column">
                        <wp:posOffset>7331075</wp:posOffset>
                      </wp:positionH>
                      <wp:positionV relativeFrom="paragraph">
                        <wp:posOffset>105864</wp:posOffset>
                      </wp:positionV>
                      <wp:extent cx="1251585" cy="876300"/>
                      <wp:effectExtent l="0" t="0" r="24765" b="19050"/>
                      <wp:wrapNone/>
                      <wp:docPr id="1458337974" name="Organigramme : Multidocument 16"/>
                      <wp:cNvGraphicFramePr/>
                      <a:graphic xmlns:a="http://schemas.openxmlformats.org/drawingml/2006/main">
                        <a:graphicData uri="http://schemas.microsoft.com/office/word/2010/wordprocessingShape">
                          <wps:wsp>
                            <wps:cNvSpPr/>
                            <wps:spPr>
                              <a:xfrm>
                                <a:off x="0" y="0"/>
                                <a:ext cx="1251585" cy="876300"/>
                              </a:xfrm>
                              <a:prstGeom prst="flowChartMultidocumen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E15386" w:rsidRDefault="00F257F6" w:rsidP="00F257F6">
                                  <w:pPr>
                                    <w:jc w:val="center"/>
                                    <w:rPr>
                                      <w:b/>
                                      <w:bCs/>
                                      <w:color w:val="0070C0"/>
                                      <w:sz w:val="12"/>
                                      <w:szCs w:val="12"/>
                                      <w:lang w:val="fr-FR"/>
                                    </w:rPr>
                                  </w:pPr>
                                  <w:r w:rsidRPr="00E15386">
                                    <w:rPr>
                                      <w:b/>
                                      <w:bCs/>
                                      <w:color w:val="0070C0"/>
                                      <w:sz w:val="12"/>
                                      <w:szCs w:val="12"/>
                                      <w:lang w:val="fr-FR"/>
                                    </w:rPr>
                                    <w:t xml:space="preserve">Notification Mail/SMS, </w:t>
                                  </w:r>
                                  <w:r>
                                    <w:rPr>
                                      <w:b/>
                                      <w:bCs/>
                                      <w:color w:val="0070C0"/>
                                      <w:sz w:val="12"/>
                                      <w:szCs w:val="12"/>
                                      <w:lang w:val="fr-FR"/>
                                    </w:rPr>
                                    <w:t>(Disponibilité des commandes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D146B4" id="_x0000_s1092" type="#_x0000_t115" style="position:absolute;margin-left:577.25pt;margin-top:8.35pt;width:98.55pt;height:69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" fillcolor="#f7caac [1301]" strokecolor="#09101d [484]" strokeweight="1pt">
                      <v:textbox>
                        <w:txbxContent>
                          <w:p w14:paraId="113B4669" w14:textId="77777777" w:rsidR="00F257F6" w:rsidRPr="00E15386" w:rsidRDefault="00F257F6" w:rsidP="00F257F6">
                            <w:pPr>
                              <w:jc w:val="center"/>
                              <w:rPr>
                                <w:b/>
                                <w:bCs/>
                                <w:color w:val="0070C0"/>
                                <w:sz w:val="12"/>
                                <w:szCs w:val="12"/>
                                <w:lang w:val="fr-FR"/>
                              </w:rPr>
                            </w:pPr>
                            <w:r w:rsidRPr="00E15386">
                              <w:rPr>
                                <w:b/>
                                <w:bCs/>
                                <w:color w:val="0070C0"/>
                                <w:sz w:val="12"/>
                                <w:szCs w:val="12"/>
                                <w:lang w:val="fr-FR"/>
                              </w:rPr>
                              <w:t xml:space="preserve">Notification Mail/SMS, </w:t>
                            </w:r>
                            <w:r>
                              <w:rPr>
                                <w:b/>
                                <w:bCs/>
                                <w:color w:val="0070C0"/>
                                <w:sz w:val="12"/>
                                <w:szCs w:val="12"/>
                                <w:lang w:val="fr-FR"/>
                              </w:rPr>
                              <w:t>(Disponibilité des commandes</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805696" behindDoc="0" locked="0" layoutInCell="1" allowOverlap="1" wp14:anchorId="7D9E08F2" wp14:editId="32CA399B">
                      <wp:simplePos x="0" y="0"/>
                      <wp:positionH relativeFrom="column">
                        <wp:posOffset>5165453</wp:posOffset>
                      </wp:positionH>
                      <wp:positionV relativeFrom="paragraph">
                        <wp:posOffset>139065</wp:posOffset>
                      </wp:positionV>
                      <wp:extent cx="1697990" cy="546826"/>
                      <wp:effectExtent l="0" t="0" r="16510" b="24765"/>
                      <wp:wrapNone/>
                      <wp:docPr id="725424571" name="Rectangle : coins arrondis 3"/>
                      <wp:cNvGraphicFramePr/>
                      <a:graphic xmlns:a="http://schemas.openxmlformats.org/drawingml/2006/main">
                        <a:graphicData uri="http://schemas.microsoft.com/office/word/2010/wordprocessingShape">
                          <wps:wsp>
                            <wps:cNvSpPr/>
                            <wps:spPr>
                              <a:xfrm>
                                <a:off x="0" y="0"/>
                                <a:ext cx="1697990" cy="546826"/>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4E3" w:rsidRDefault="00F257F6" w:rsidP="00F257F6">
                                  <w:pPr>
                                    <w:jc w:val="center"/>
                                    <w:rPr>
                                      <w:b/>
                                      <w:bCs/>
                                      <w:color w:val="FFFFFF" w:themeColor="background1"/>
                                      <w:sz w:val="24"/>
                                      <w:lang w:val="fr-FR"/>
                                    </w:rPr>
                                  </w:pPr>
                                  <w:r>
                                    <w:rPr>
                                      <w:b/>
                                      <w:bCs/>
                                      <w:color w:val="FFFFFF" w:themeColor="background1"/>
                                      <w:sz w:val="24"/>
                                      <w:lang w:val="fr-FR"/>
                                    </w:rPr>
                                    <w:t>Règlement des commandes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D9E08F2" id="_x0000_s1093" style="position:absolute;margin-left:406.75pt;margin-top:10.95pt;width:133.7pt;height:43.0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" fillcolor="#aeaaaa [2414]" strokecolor="#09101d [484]" strokeweight="1pt">
                      <v:stroke joinstyle="miter"/>
                      <v:textbox>
                        <w:txbxContent>
                          <w:p w14:paraId="31560C7F" w14:textId="77777777" w:rsidR="00F257F6" w:rsidRPr="004264E3" w:rsidRDefault="00F257F6" w:rsidP="00F257F6">
                            <w:pPr>
                              <w:jc w:val="center"/>
                              <w:rPr>
                                <w:b/>
                                <w:bCs/>
                                <w:color w:val="FFFFFF" w:themeColor="background1"/>
                                <w:sz w:val="24"/>
                                <w:lang w:val="fr-FR"/>
                              </w:rPr>
                            </w:pPr>
                            <w:r>
                              <w:rPr>
                                <w:b/>
                                <w:bCs/>
                                <w:color w:val="FFFFFF" w:themeColor="background1"/>
                                <w:sz w:val="24"/>
                                <w:lang w:val="fr-FR"/>
                              </w:rPr>
                              <w:t>Règlement des commandes</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804672" behindDoc="0" locked="0" layoutInCell="1" allowOverlap="1" wp14:anchorId="1310B55F" wp14:editId="030AAA9F">
                      <wp:simplePos x="0" y="0"/>
                      <wp:positionH relativeFrom="column">
                        <wp:posOffset>3199947</wp:posOffset>
                      </wp:positionH>
                      <wp:positionV relativeFrom="paragraph">
                        <wp:posOffset>146866</wp:posOffset>
                      </wp:positionV>
                      <wp:extent cx="1697990" cy="546826"/>
                      <wp:effectExtent l="0" t="0" r="16510" b="24765"/>
                      <wp:wrapNone/>
                      <wp:docPr id="657710829" name="Rectangle : coins arrondis 3"/>
                      <wp:cNvGraphicFramePr/>
                      <a:graphic xmlns:a="http://schemas.openxmlformats.org/drawingml/2006/main">
                        <a:graphicData uri="http://schemas.microsoft.com/office/word/2010/wordprocessingShape">
                          <wps:wsp>
                            <wps:cNvSpPr/>
                            <wps:spPr>
                              <a:xfrm>
                                <a:off x="0" y="0"/>
                                <a:ext cx="1697990" cy="546826"/>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4E3" w:rsidRDefault="00F257F6" w:rsidP="00F257F6">
                                  <w:pPr>
                                    <w:jc w:val="center"/>
                                    <w:rPr>
                                      <w:b/>
                                      <w:bCs/>
                                      <w:color w:val="FFFFFF" w:themeColor="background1"/>
                                      <w:sz w:val="24"/>
                                      <w:lang w:val="fr-FR"/>
                                    </w:rPr>
                                  </w:pPr>
                                  <w:r>
                                    <w:rPr>
                                      <w:b/>
                                      <w:bCs/>
                                      <w:color w:val="FFFFFF" w:themeColor="background1"/>
                                      <w:sz w:val="24"/>
                                      <w:lang w:val="fr-FR"/>
                                    </w:rPr>
                                    <w:t>Facturation de la 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310B55F" id="_x0000_s1094" style="position:absolute;margin-left:251.95pt;margin-top:11.55pt;width:133.7pt;height:43.0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" fillcolor="#aeaaaa [2414]" strokecolor="#09101d [484]" strokeweight="1pt">
                      <v:stroke joinstyle="miter"/>
                      <v:textbox>
                        <w:txbxContent>
                          <w:p w14:paraId="65037ABF" w14:textId="77777777" w:rsidR="00F257F6" w:rsidRPr="004264E3" w:rsidRDefault="00F257F6" w:rsidP="00F257F6">
                            <w:pPr>
                              <w:jc w:val="center"/>
                              <w:rPr>
                                <w:b/>
                                <w:bCs/>
                                <w:color w:val="FFFFFF" w:themeColor="background1"/>
                                <w:sz w:val="24"/>
                                <w:lang w:val="fr-FR"/>
                              </w:rPr>
                            </w:pPr>
                            <w:r>
                              <w:rPr>
                                <w:b/>
                                <w:bCs/>
                                <w:color w:val="FFFFFF" w:themeColor="background1"/>
                                <w:sz w:val="24"/>
                                <w:lang w:val="fr-FR"/>
                              </w:rPr>
                              <w:t>Facturation de la Commande</w:t>
                            </w:r>
                          </w:p>
                        </w:txbxContent>
                      </v:textbox>
                    </v:roundrect>
                  </w:pict>
                </mc:Fallback>
              </mc:AlternateContent>
            </w:r>
            <w:r>
              <w:rPr>
                <w:rFonts w:ascii="Century Gothic" w:hAnsi="Century Gothic"/>
                <w:noProof/>
                <w:color w:val="0000FF"/>
                <w:lang w:val="fr-FR" w:eastAsia="fr-FR"/>
              </w:rPr>
              <mc:AlternateContent>
                <mc:Choice Requires="wps">
                  <w:drawing>
                    <wp:anchor distT="0" distB="0" distL="114300" distR="114300" simplePos="0" relativeHeight="251801600" behindDoc="0" locked="0" layoutInCell="1" allowOverlap="1" wp14:anchorId="4B405693" wp14:editId="7E4623D0">
                      <wp:simplePos x="0" y="0"/>
                      <wp:positionH relativeFrom="column">
                        <wp:posOffset>862330</wp:posOffset>
                      </wp:positionH>
                      <wp:positionV relativeFrom="paragraph">
                        <wp:posOffset>89444</wp:posOffset>
                      </wp:positionV>
                      <wp:extent cx="2026920" cy="691243"/>
                      <wp:effectExtent l="19050" t="0" r="30480" b="13970"/>
                      <wp:wrapNone/>
                      <wp:docPr id="918664249" name="Parallélogramme 32"/>
                      <wp:cNvGraphicFramePr/>
                      <a:graphic xmlns:a="http://schemas.openxmlformats.org/drawingml/2006/main">
                        <a:graphicData uri="http://schemas.microsoft.com/office/word/2010/wordprocessingShape">
                          <wps:wsp>
                            <wps:cNvSpPr/>
                            <wps:spPr>
                              <a:xfrm>
                                <a:off x="0" y="0"/>
                                <a:ext cx="2026920" cy="691243"/>
                              </a:xfrm>
                              <a:prstGeom prst="parallelogram">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8870A4" w:rsidRDefault="00F257F6" w:rsidP="00F257F6">
                                  <w:pPr>
                                    <w:jc w:val="center"/>
                                    <w:rPr>
                                      <w:b/>
                                      <w:bCs/>
                                      <w:color w:val="FFFFFF" w:themeColor="background1"/>
                                      <w:lang w:val="fr-FR"/>
                                    </w:rPr>
                                  </w:pPr>
                                  <w:r w:rsidRPr="008870A4">
                                    <w:rPr>
                                      <w:b/>
                                      <w:bCs/>
                                      <w:color w:val="FFFFFF" w:themeColor="background1"/>
                                      <w:lang w:val="fr-FR"/>
                                    </w:rPr>
                                    <w:t>Commande des Plaques (Unitaire ou L</w:t>
                                  </w:r>
                                  <w:r>
                                    <w:rPr>
                                      <w:b/>
                                      <w:bCs/>
                                      <w:color w:val="FFFFFF" w:themeColor="background1"/>
                                      <w:lang w:val="fr-FR"/>
                                    </w:rPr>
                                    <w:t>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405693" id="_x0000_s1095" type="#_x0000_t7" style="position:absolute;margin-left:67.9pt;margin-top:7.05pt;width:159.6pt;height:54.4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" adj="1842" fillcolor="#747070 [1614]" strokecolor="#09101d [484]" strokeweight="1pt">
                      <v:textbox>
                        <w:txbxContent>
                          <w:p w14:paraId="0961D0CE" w14:textId="77777777" w:rsidR="00F257F6" w:rsidRPr="008870A4" w:rsidRDefault="00F257F6" w:rsidP="00F257F6">
                            <w:pPr>
                              <w:jc w:val="center"/>
                              <w:rPr>
                                <w:b/>
                                <w:bCs/>
                                <w:color w:val="FFFFFF" w:themeColor="background1"/>
                                <w:lang w:val="fr-FR"/>
                              </w:rPr>
                            </w:pPr>
                            <w:r w:rsidRPr="008870A4">
                              <w:rPr>
                                <w:b/>
                                <w:bCs/>
                                <w:color w:val="FFFFFF" w:themeColor="background1"/>
                                <w:lang w:val="fr-FR"/>
                              </w:rPr>
                              <w:t>Commande des Plaques (Unitaire ou L</w:t>
                            </w:r>
                            <w:r>
                              <w:rPr>
                                <w:b/>
                                <w:bCs/>
                                <w:color w:val="FFFFFF" w:themeColor="background1"/>
                                <w:lang w:val="fr-FR"/>
                              </w:rPr>
                              <w:t>OT)</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96480" behindDoc="0" locked="0" layoutInCell="1" allowOverlap="1" wp14:anchorId="63D8CE4F" wp14:editId="0F6F8E56">
                      <wp:simplePos x="0" y="0"/>
                      <wp:positionH relativeFrom="column">
                        <wp:posOffset>113302</wp:posOffset>
                      </wp:positionH>
                      <wp:positionV relativeFrom="paragraph">
                        <wp:posOffset>6985</wp:posOffset>
                      </wp:positionV>
                      <wp:extent cx="598170" cy="364490"/>
                      <wp:effectExtent l="0" t="0" r="0" b="0"/>
                      <wp:wrapNone/>
                      <wp:docPr id="1915785696" name="Zone de texte 1"/>
                      <wp:cNvGraphicFramePr/>
                      <a:graphic xmlns:a="http://schemas.openxmlformats.org/drawingml/2006/main">
                        <a:graphicData uri="http://schemas.microsoft.com/office/word/2010/wordprocessingShape">
                          <wps:wsp>
                            <wps:cNvSpPr txBox="1"/>
                            <wps:spPr>
                              <a:xfrm>
                                <a:off x="0" y="0"/>
                                <a:ext cx="598170" cy="364490"/>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10E53C18" wp14:editId="453F1B6B">
                                        <wp:extent cx="125095" cy="130810"/>
                                        <wp:effectExtent l="0" t="0" r="8255" b="2540"/>
                                        <wp:docPr id="766503639" name="Image 76650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Default="00F257F6" w:rsidP="00F257F6">
                                  <w:r w:rsidRPr="00C66548">
                                    <w:rPr>
                                      <w:sz w:val="16"/>
                                      <w:szCs w:val="16"/>
                                    </w:rPr>
                                    <w:t>Debut</w:t>
                                  </w:r>
                                </w:p>
                                <w:p w:rsidR="00F257F6" w:rsidRDefault="00F257F6" w:rsidP="00F257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3D8CE4F" id="_x0000_s1096" type="#_x0000_t202" style="position:absolute;margin-left:8.9pt;margin-top:.55pt;width:47.1pt;height:28.7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" fillcolor="white [3201]" stroked="f" strokeweight=".5pt">
                      <v:textbox>
                        <w:txbxContent>
                          <w:p w14:paraId="35798E4C" w14:textId="77777777" w:rsidR="00F257F6" w:rsidRDefault="00F257F6" w:rsidP="00F257F6">
                            <w:pPr>
                              <w:rPr>
                                <w:sz w:val="16"/>
                                <w:szCs w:val="16"/>
                              </w:rPr>
                            </w:pPr>
                            <w:r w:rsidRPr="00A21051">
                              <w:rPr>
                                <w:noProof/>
                              </w:rPr>
                              <w:drawing>
                                <wp:inline distT="0" distB="0" distL="0" distR="0" wp14:anchorId="10E53C18" wp14:editId="453F1B6B">
                                  <wp:extent cx="125095" cy="130810"/>
                                  <wp:effectExtent l="0" t="0" r="8255" b="2540"/>
                                  <wp:docPr id="766503639" name="Image 76650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1354C464" w14:textId="77777777" w:rsidR="00F257F6" w:rsidRDefault="00F257F6" w:rsidP="00F257F6">
                            <w:r w:rsidRPr="00C66548">
                              <w:rPr>
                                <w:sz w:val="16"/>
                                <w:szCs w:val="16"/>
                              </w:rPr>
                              <w:t>Debut</w:t>
                            </w:r>
                          </w:p>
                          <w:p w14:paraId="35FEEE72" w14:textId="77777777" w:rsidR="00F257F6" w:rsidRDefault="00F257F6" w:rsidP="00F257F6"/>
                        </w:txbxContent>
                      </v:textbox>
                    </v:shape>
                  </w:pict>
                </mc:Fallback>
              </mc:AlternateContent>
            </w:r>
          </w:p>
          <w:p w:rsidR="00F257F6" w:rsidRPr="00FD5E92" w:rsidRDefault="00F257F6" w:rsidP="001548BE">
            <w:pPr>
              <w:rPr>
                <w:rFonts w:ascii="Tahoma" w:hAnsi="Tahoma" w:cs="Tahoma"/>
                <w:color w:val="0000FF"/>
              </w:rPr>
            </w:pPr>
            <w:r>
              <w:rPr>
                <w:rFonts w:ascii="Tahoma" w:hAnsi="Tahoma" w:cs="Tahoma"/>
                <w:noProof/>
                <w:color w:val="0000FF"/>
                <w:lang w:val="fr-FR" w:eastAsia="fr-FR"/>
              </w:rPr>
              <mc:AlternateContent>
                <mc:Choice Requires="wps">
                  <w:drawing>
                    <wp:anchor distT="0" distB="0" distL="114300" distR="114300" simplePos="0" relativeHeight="251666432" behindDoc="0" locked="0" layoutInCell="1" allowOverlap="1" wp14:anchorId="45B4205B" wp14:editId="2A4A15DB">
                      <wp:simplePos x="0" y="0"/>
                      <wp:positionH relativeFrom="column">
                        <wp:posOffset>6220823</wp:posOffset>
                      </wp:positionH>
                      <wp:positionV relativeFrom="paragraph">
                        <wp:posOffset>512717</wp:posOffset>
                      </wp:positionV>
                      <wp:extent cx="163286" cy="691243"/>
                      <wp:effectExtent l="19050" t="0" r="46355" b="33020"/>
                      <wp:wrapNone/>
                      <wp:docPr id="2127386594" name="Flèche : bas 75"/>
                      <wp:cNvGraphicFramePr/>
                      <a:graphic xmlns:a="http://schemas.openxmlformats.org/drawingml/2006/main">
                        <a:graphicData uri="http://schemas.microsoft.com/office/word/2010/wordprocessingShape">
                          <wps:wsp>
                            <wps:cNvSpPr/>
                            <wps:spPr>
                              <a:xfrm>
                                <a:off x="0" y="0"/>
                                <a:ext cx="163286" cy="691243"/>
                              </a:xfrm>
                              <a:prstGeom prst="downArrow">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2DCCD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75" o:spid="_x0000_s1026" type="#_x0000_t67" style="position:absolute;margin-left:489.85pt;margin-top:40.35pt;width:12.85pt;height:54.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" adj="19049" fillcolor="#8c3024" strokecolor="#09101d [484]" strokeweight="1pt"/>
                  </w:pict>
                </mc:Fallback>
              </mc:AlternateContent>
            </w:r>
            <w:r>
              <w:rPr>
                <w:rFonts w:ascii="Tahoma" w:hAnsi="Tahoma" w:cs="Tahoma"/>
                <w:noProof/>
                <w:color w:val="0000FF"/>
                <w:lang w:val="fr-FR" w:eastAsia="fr-FR"/>
              </w:rPr>
              <mc:AlternateContent>
                <mc:Choice Requires="wps">
                  <w:drawing>
                    <wp:anchor distT="0" distB="0" distL="114300" distR="114300" simplePos="0" relativeHeight="251670528" behindDoc="0" locked="0" layoutInCell="1" allowOverlap="1" wp14:anchorId="77354161" wp14:editId="511A29BD">
                      <wp:simplePos x="0" y="0"/>
                      <wp:positionH relativeFrom="column">
                        <wp:posOffset>7282180</wp:posOffset>
                      </wp:positionH>
                      <wp:positionV relativeFrom="paragraph">
                        <wp:posOffset>678452</wp:posOffset>
                      </wp:positionV>
                      <wp:extent cx="1022985" cy="922655"/>
                      <wp:effectExtent l="0" t="19050" r="43815" b="10795"/>
                      <wp:wrapNone/>
                      <wp:docPr id="1283745012" name="Flèche : angle droit 70"/>
                      <wp:cNvGraphicFramePr/>
                      <a:graphic xmlns:a="http://schemas.openxmlformats.org/drawingml/2006/main">
                        <a:graphicData uri="http://schemas.microsoft.com/office/word/2010/wordprocessingShape">
                          <wps:wsp>
                            <wps:cNvSpPr/>
                            <wps:spPr>
                              <a:xfrm>
                                <a:off x="0" y="0"/>
                                <a:ext cx="1022985" cy="922655"/>
                              </a:xfrm>
                              <a:prstGeom prst="bentUpArrow">
                                <a:avLst>
                                  <a:gd name="adj1" fmla="val 10252"/>
                                  <a:gd name="adj2" fmla="val 15561"/>
                                  <a:gd name="adj3" fmla="val 25000"/>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D4784A" id="Flèche : angle droit 70" o:spid="_x0000_s1026" style="position:absolute;margin-left:573.4pt;margin-top:53.4pt;width:80.55pt;height:72.6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1022985,922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" path="m,828064r832115,l832115,230664r-96279,l879411,r143574,230664l926706,230664r,691991l,922655,,828064xe" fillcolor="#8c3024" strokecolor="#09101d [484]" strokeweight="1pt">
                      <v:stroke joinstyle="miter"/>
                      <v:path arrowok="t" o:connecttype="custom" o:connectlocs="0,828064;832115,828064;832115,230664;735836,230664;879411,0;1022985,230664;926706,230664;926706,922655;0,922655;0,828064" o:connectangles="0,0,0,0,0,0,0,0,0,0"/>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672576" behindDoc="0" locked="0" layoutInCell="1" allowOverlap="1" wp14:anchorId="73C0091B" wp14:editId="292A3BA8">
                      <wp:simplePos x="0" y="0"/>
                      <wp:positionH relativeFrom="column">
                        <wp:posOffset>2601322</wp:posOffset>
                      </wp:positionH>
                      <wp:positionV relativeFrom="paragraph">
                        <wp:posOffset>221524</wp:posOffset>
                      </wp:positionV>
                      <wp:extent cx="2558143" cy="117022"/>
                      <wp:effectExtent l="0" t="19050" r="33020" b="35560"/>
                      <wp:wrapNone/>
                      <wp:docPr id="1597571256" name="Flèche : droite 69"/>
                      <wp:cNvGraphicFramePr/>
                      <a:graphic xmlns:a="http://schemas.openxmlformats.org/drawingml/2006/main">
                        <a:graphicData uri="http://schemas.microsoft.com/office/word/2010/wordprocessingShape">
                          <wps:wsp>
                            <wps:cNvSpPr/>
                            <wps:spPr>
                              <a:xfrm>
                                <a:off x="0" y="0"/>
                                <a:ext cx="2558143" cy="117022"/>
                              </a:xfrm>
                              <a:prstGeom prst="rightArrow">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9C0773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69" o:spid="_x0000_s1026" type="#_x0000_t13" style="position:absolute;margin-left:204.85pt;margin-top:17.45pt;width:201.45pt;height:9.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" adj="21106" fillcolor="#8c3024" strokecolor="#09101d [484]" strokeweight="1pt"/>
                  </w:pict>
                </mc:Fallback>
              </mc:AlternateContent>
            </w:r>
            <w:r>
              <w:rPr>
                <w:rFonts w:ascii="Tahoma" w:hAnsi="Tahoma" w:cs="Tahoma"/>
                <w:noProof/>
                <w:color w:val="0000FF"/>
                <w:lang w:val="fr-FR" w:eastAsia="fr-FR"/>
              </w:rPr>
              <mc:AlternateContent>
                <mc:Choice Requires="wps">
                  <w:drawing>
                    <wp:anchor distT="0" distB="0" distL="114300" distR="114300" simplePos="0" relativeHeight="251671552" behindDoc="0" locked="0" layoutInCell="1" allowOverlap="1" wp14:anchorId="543F76C5" wp14:editId="21BC3C22">
                      <wp:simplePos x="0" y="0"/>
                      <wp:positionH relativeFrom="column">
                        <wp:posOffset>1643380</wp:posOffset>
                      </wp:positionH>
                      <wp:positionV relativeFrom="paragraph">
                        <wp:posOffset>632097</wp:posOffset>
                      </wp:positionV>
                      <wp:extent cx="206829" cy="598714"/>
                      <wp:effectExtent l="19050" t="0" r="22225" b="30480"/>
                      <wp:wrapNone/>
                      <wp:docPr id="1450234048" name="Flèche : bas 67"/>
                      <wp:cNvGraphicFramePr/>
                      <a:graphic xmlns:a="http://schemas.openxmlformats.org/drawingml/2006/main">
                        <a:graphicData uri="http://schemas.microsoft.com/office/word/2010/wordprocessingShape">
                          <wps:wsp>
                            <wps:cNvSpPr/>
                            <wps:spPr>
                              <a:xfrm>
                                <a:off x="0" y="0"/>
                                <a:ext cx="206829" cy="598714"/>
                              </a:xfrm>
                              <a:prstGeom prst="downArrow">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8719DA" id="Flèche : bas 67" o:spid="_x0000_s1026" type="#_x0000_t67" style="position:absolute;margin-left:129.4pt;margin-top:49.75pt;width:16.3pt;height:47.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" adj="17869" fillcolor="#8c3024" strokecolor="#09101d [484]" strokeweight="1pt"/>
                  </w:pict>
                </mc:Fallback>
              </mc:AlternateContent>
            </w:r>
            <w:r>
              <w:rPr>
                <w:rFonts w:ascii="Tahoma" w:hAnsi="Tahoma" w:cs="Tahoma"/>
                <w:noProof/>
                <w:color w:val="0000FF"/>
                <w:lang w:val="fr-FR" w:eastAsia="fr-FR"/>
              </w:rPr>
              <mc:AlternateContent>
                <mc:Choice Requires="wps">
                  <w:drawing>
                    <wp:anchor distT="0" distB="0" distL="114300" distR="114300" simplePos="0" relativeHeight="251799552" behindDoc="0" locked="0" layoutInCell="1" allowOverlap="1" wp14:anchorId="4D5BB2A7" wp14:editId="51E18363">
                      <wp:simplePos x="0" y="0"/>
                      <wp:positionH relativeFrom="column">
                        <wp:posOffset>315323</wp:posOffset>
                      </wp:positionH>
                      <wp:positionV relativeFrom="paragraph">
                        <wp:posOffset>28302</wp:posOffset>
                      </wp:positionV>
                      <wp:extent cx="625928" cy="146957"/>
                      <wp:effectExtent l="0" t="0" r="79375" b="81915"/>
                      <wp:wrapNone/>
                      <wp:docPr id="1899479307" name="Connecteur droit avec flèche 35"/>
                      <wp:cNvGraphicFramePr/>
                      <a:graphic xmlns:a="http://schemas.openxmlformats.org/drawingml/2006/main">
                        <a:graphicData uri="http://schemas.microsoft.com/office/word/2010/wordprocessingShape">
                          <wps:wsp>
                            <wps:cNvCnPr/>
                            <wps:spPr>
                              <a:xfrm>
                                <a:off x="0" y="0"/>
                                <a:ext cx="625928" cy="1469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BB8FFD" id="Connecteur droit avec flèche 35" o:spid="_x0000_s1026" type="#_x0000_t32" style="position:absolute;margin-left:24.85pt;margin-top:2.25pt;width:49.3pt;height:11.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" strokecolor="#4472c4 [3204]" strokeweight=".5pt">
                      <v:stroke endarrow="block" joinstyle="miter"/>
                    </v:shape>
                  </w:pict>
                </mc:Fallback>
              </mc:AlternateContent>
            </w:r>
          </w:p>
        </w:tc>
      </w:tr>
      <w:tr w:rsidR="00F257F6" w:rsidTr="001548BE">
        <w:trPr>
          <w:cantSplit/>
          <w:trHeight w:val="1900"/>
        </w:trPr>
        <w:tc>
          <w:tcPr>
            <w:tcW w:w="718" w:type="dxa"/>
            <w:shd w:val="clear" w:color="auto" w:fill="DEEAF6" w:themeFill="accent5" w:themeFillTint="33"/>
            <w:textDirection w:val="tbRl"/>
          </w:tcPr>
          <w:p w:rsidR="00F257F6" w:rsidRPr="00EB0FBF" w:rsidRDefault="00F257F6" w:rsidP="001548BE">
            <w:pPr>
              <w:ind w:left="113" w:right="113"/>
              <w:jc w:val="center"/>
              <w:rPr>
                <w:rFonts w:ascii="Tahoma" w:hAnsi="Tahoma" w:cs="Tahoma"/>
                <w:b/>
                <w:bCs/>
                <w:color w:val="auto"/>
              </w:rPr>
            </w:pPr>
            <w:r>
              <w:rPr>
                <w:rFonts w:ascii="Tahoma" w:hAnsi="Tahoma" w:cs="Tahoma"/>
                <w:b/>
                <w:bCs/>
                <w:color w:val="auto"/>
              </w:rPr>
              <w:t>FOURNISSEUR DE PLAQUES</w:t>
            </w:r>
          </w:p>
        </w:tc>
        <w:tc>
          <w:tcPr>
            <w:tcW w:w="13741" w:type="dxa"/>
          </w:tcPr>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798528" behindDoc="0" locked="0" layoutInCell="1" allowOverlap="1" wp14:anchorId="537A5B2F" wp14:editId="1808FB55">
                      <wp:simplePos x="0" y="0"/>
                      <wp:positionH relativeFrom="column">
                        <wp:posOffset>5452382</wp:posOffset>
                      </wp:positionH>
                      <wp:positionV relativeFrom="paragraph">
                        <wp:posOffset>116840</wp:posOffset>
                      </wp:positionV>
                      <wp:extent cx="1931670" cy="598170"/>
                      <wp:effectExtent l="0" t="0" r="11430" b="11430"/>
                      <wp:wrapNone/>
                      <wp:docPr id="179792444" name="Rectangle : coins arrondis 3"/>
                      <wp:cNvGraphicFramePr/>
                      <a:graphic xmlns:a="http://schemas.openxmlformats.org/drawingml/2006/main">
                        <a:graphicData uri="http://schemas.microsoft.com/office/word/2010/wordprocessingShape">
                          <wps:wsp>
                            <wps:cNvSpPr/>
                            <wps:spPr>
                              <a:xfrm>
                                <a:off x="0" y="0"/>
                                <a:ext cx="1931670" cy="598170"/>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084733" w:rsidRDefault="00F257F6" w:rsidP="00F257F6">
                                  <w:pPr>
                                    <w:jc w:val="center"/>
                                    <w:rPr>
                                      <w:b/>
                                      <w:bCs/>
                                      <w:color w:val="FFFFFF" w:themeColor="background1"/>
                                      <w:szCs w:val="20"/>
                                      <w:lang w:val="fr-FR"/>
                                    </w:rPr>
                                  </w:pPr>
                                  <w:r>
                                    <w:rPr>
                                      <w:b/>
                                      <w:bCs/>
                                      <w:color w:val="FFFFFF" w:themeColor="background1"/>
                                      <w:szCs w:val="20"/>
                                      <w:lang w:val="fr-FR"/>
                                    </w:rPr>
                                    <w:t>PRODUCTION DE LA PLAQUE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37A5B2F" id="_x0000_s1097" style="position:absolute;margin-left:429.3pt;margin-top:9.2pt;width:152.1pt;height:47.1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" fillcolor="#aeaaaa [2414]" strokecolor="#09101d [484]" strokeweight="1pt">
                      <v:stroke joinstyle="miter"/>
                      <v:textbox>
                        <w:txbxContent>
                          <w:p w14:paraId="210BA247" w14:textId="77777777" w:rsidR="00F257F6" w:rsidRPr="00084733" w:rsidRDefault="00F257F6" w:rsidP="00F257F6">
                            <w:pPr>
                              <w:jc w:val="center"/>
                              <w:rPr>
                                <w:b/>
                                <w:bCs/>
                                <w:color w:val="FFFFFF" w:themeColor="background1"/>
                                <w:szCs w:val="20"/>
                                <w:lang w:val="fr-FR"/>
                              </w:rPr>
                            </w:pPr>
                            <w:r>
                              <w:rPr>
                                <w:b/>
                                <w:bCs/>
                                <w:color w:val="FFFFFF" w:themeColor="background1"/>
                                <w:szCs w:val="20"/>
                                <w:lang w:val="fr-FR"/>
                              </w:rPr>
                              <w:t>PRODUCTION DE LA PLAQUE</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803648" behindDoc="0" locked="0" layoutInCell="1" allowOverlap="1" wp14:anchorId="2B9EBCE1" wp14:editId="03C0C4C8">
                      <wp:simplePos x="0" y="0"/>
                      <wp:positionH relativeFrom="column">
                        <wp:posOffset>2943860</wp:posOffset>
                      </wp:positionH>
                      <wp:positionV relativeFrom="paragraph">
                        <wp:posOffset>96429</wp:posOffset>
                      </wp:positionV>
                      <wp:extent cx="2171065" cy="679813"/>
                      <wp:effectExtent l="0" t="0" r="19685" b="25400"/>
                      <wp:wrapNone/>
                      <wp:docPr id="2007889944" name="Rectangle : coins arrondis 3"/>
                      <wp:cNvGraphicFramePr/>
                      <a:graphic xmlns:a="http://schemas.openxmlformats.org/drawingml/2006/main">
                        <a:graphicData uri="http://schemas.microsoft.com/office/word/2010/wordprocessingShape">
                          <wps:wsp>
                            <wps:cNvSpPr/>
                            <wps:spPr>
                              <a:xfrm>
                                <a:off x="0" y="0"/>
                                <a:ext cx="2171065" cy="679813"/>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4E3" w:rsidRDefault="00F257F6" w:rsidP="00F257F6">
                                  <w:pPr>
                                    <w:jc w:val="center"/>
                                    <w:rPr>
                                      <w:b/>
                                      <w:bCs/>
                                      <w:color w:val="FFFFFF" w:themeColor="background1"/>
                                      <w:sz w:val="22"/>
                                      <w:szCs w:val="22"/>
                                      <w:lang w:val="fr-FR"/>
                                    </w:rPr>
                                  </w:pPr>
                                  <w:r w:rsidRPr="004264E3">
                                    <w:rPr>
                                      <w:b/>
                                      <w:bCs/>
                                      <w:color w:val="FFFFFF" w:themeColor="background1"/>
                                      <w:sz w:val="22"/>
                                      <w:szCs w:val="22"/>
                                      <w:lang w:val="fr-FR"/>
                                    </w:rPr>
                                    <w:t xml:space="preserve">Contrôle de Conformité et </w:t>
                                  </w:r>
                                  <w:r>
                                    <w:rPr>
                                      <w:b/>
                                      <w:bCs/>
                                      <w:color w:val="FFFFFF" w:themeColor="background1"/>
                                      <w:sz w:val="22"/>
                                      <w:szCs w:val="22"/>
                                      <w:lang w:val="fr-FR"/>
                                    </w:rPr>
                                    <w:t xml:space="preserve">état </w:t>
                                  </w:r>
                                  <w:r w:rsidRPr="004264E3">
                                    <w:rPr>
                                      <w:b/>
                                      <w:bCs/>
                                      <w:color w:val="FFFFFF" w:themeColor="background1"/>
                                      <w:sz w:val="22"/>
                                      <w:szCs w:val="22"/>
                                      <w:lang w:val="fr-FR"/>
                                    </w:rPr>
                                    <w:t>d’impression de la Plaque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B9EBCE1" id="_x0000_s1098" style="position:absolute;margin-left:231.8pt;margin-top:7.6pt;width:170.95pt;height:53.5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" fillcolor="#aeaaaa [2414]" strokecolor="#09101d [484]" strokeweight="1pt">
                      <v:stroke joinstyle="miter"/>
                      <v:textbox>
                        <w:txbxContent>
                          <w:p w14:paraId="52573D4B" w14:textId="77777777" w:rsidR="00F257F6" w:rsidRPr="004264E3" w:rsidRDefault="00F257F6" w:rsidP="00F257F6">
                            <w:pPr>
                              <w:jc w:val="center"/>
                              <w:rPr>
                                <w:b/>
                                <w:bCs/>
                                <w:color w:val="FFFFFF" w:themeColor="background1"/>
                                <w:sz w:val="22"/>
                                <w:szCs w:val="22"/>
                                <w:lang w:val="fr-FR"/>
                              </w:rPr>
                            </w:pPr>
                            <w:r w:rsidRPr="004264E3">
                              <w:rPr>
                                <w:b/>
                                <w:bCs/>
                                <w:color w:val="FFFFFF" w:themeColor="background1"/>
                                <w:sz w:val="22"/>
                                <w:szCs w:val="22"/>
                                <w:lang w:val="fr-FR"/>
                              </w:rPr>
                              <w:t xml:space="preserve">Contrôle de Conformité et </w:t>
                            </w:r>
                            <w:r>
                              <w:rPr>
                                <w:b/>
                                <w:bCs/>
                                <w:color w:val="FFFFFF" w:themeColor="background1"/>
                                <w:sz w:val="22"/>
                                <w:szCs w:val="22"/>
                                <w:lang w:val="fr-FR"/>
                              </w:rPr>
                              <w:t xml:space="preserve">état </w:t>
                            </w:r>
                            <w:r w:rsidRPr="004264E3">
                              <w:rPr>
                                <w:b/>
                                <w:bCs/>
                                <w:color w:val="FFFFFF" w:themeColor="background1"/>
                                <w:sz w:val="22"/>
                                <w:szCs w:val="22"/>
                                <w:lang w:val="fr-FR"/>
                              </w:rPr>
                              <w:t>d’impression de la Plaque</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802624" behindDoc="0" locked="0" layoutInCell="1" allowOverlap="1" wp14:anchorId="1549D33F" wp14:editId="4C39E044">
                      <wp:simplePos x="0" y="0"/>
                      <wp:positionH relativeFrom="column">
                        <wp:posOffset>806268</wp:posOffset>
                      </wp:positionH>
                      <wp:positionV relativeFrom="paragraph">
                        <wp:posOffset>120287</wp:posOffset>
                      </wp:positionV>
                      <wp:extent cx="1697990" cy="707571"/>
                      <wp:effectExtent l="0" t="0" r="16510" b="16510"/>
                      <wp:wrapNone/>
                      <wp:docPr id="1525704860" name="Rectangle : coins arrondis 3"/>
                      <wp:cNvGraphicFramePr/>
                      <a:graphic xmlns:a="http://schemas.openxmlformats.org/drawingml/2006/main">
                        <a:graphicData uri="http://schemas.microsoft.com/office/word/2010/wordprocessingShape">
                          <wps:wsp>
                            <wps:cNvSpPr/>
                            <wps:spPr>
                              <a:xfrm>
                                <a:off x="0" y="0"/>
                                <a:ext cx="1697990" cy="707571"/>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4E3" w:rsidRDefault="00F257F6" w:rsidP="00F257F6">
                                  <w:pPr>
                                    <w:jc w:val="center"/>
                                    <w:rPr>
                                      <w:b/>
                                      <w:bCs/>
                                      <w:color w:val="FFFFFF" w:themeColor="background1"/>
                                      <w:sz w:val="24"/>
                                      <w:lang w:val="fr-FR"/>
                                    </w:rPr>
                                  </w:pPr>
                                  <w:r w:rsidRPr="004264E3">
                                    <w:rPr>
                                      <w:b/>
                                      <w:bCs/>
                                      <w:color w:val="FFFFFF" w:themeColor="background1"/>
                                      <w:sz w:val="24"/>
                                      <w:lang w:val="fr-FR"/>
                                    </w:rPr>
                                    <w:t>Réception des Commandes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549D33F" id="_x0000_s1099" style="position:absolute;margin-left:63.5pt;margin-top:9.45pt;width:133.7pt;height:55.7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" fillcolor="#aeaaaa [2414]" strokecolor="#09101d [484]" strokeweight="1pt">
                      <v:stroke joinstyle="miter"/>
                      <v:textbox>
                        <w:txbxContent>
                          <w:p w14:paraId="1BB35046" w14:textId="77777777" w:rsidR="00F257F6" w:rsidRPr="004264E3" w:rsidRDefault="00F257F6" w:rsidP="00F257F6">
                            <w:pPr>
                              <w:jc w:val="center"/>
                              <w:rPr>
                                <w:b/>
                                <w:bCs/>
                                <w:color w:val="FFFFFF" w:themeColor="background1"/>
                                <w:sz w:val="24"/>
                                <w:lang w:val="fr-FR"/>
                              </w:rPr>
                            </w:pPr>
                            <w:r w:rsidRPr="004264E3">
                              <w:rPr>
                                <w:b/>
                                <w:bCs/>
                                <w:color w:val="FFFFFF" w:themeColor="background1"/>
                                <w:sz w:val="24"/>
                                <w:lang w:val="fr-FR"/>
                              </w:rPr>
                              <w:t>Réception des Commandes</w:t>
                            </w:r>
                          </w:p>
                        </w:txbxContent>
                      </v:textbox>
                    </v:roundrect>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73600" behindDoc="0" locked="0" layoutInCell="1" allowOverlap="1" wp14:anchorId="635D7C60" wp14:editId="14794964">
                      <wp:simplePos x="0" y="0"/>
                      <wp:positionH relativeFrom="column">
                        <wp:posOffset>2182223</wp:posOffset>
                      </wp:positionH>
                      <wp:positionV relativeFrom="paragraph">
                        <wp:posOffset>110581</wp:posOffset>
                      </wp:positionV>
                      <wp:extent cx="3260271" cy="185057"/>
                      <wp:effectExtent l="0" t="19050" r="35560" b="43815"/>
                      <wp:wrapNone/>
                      <wp:docPr id="439829600" name="Flèche : droite 68"/>
                      <wp:cNvGraphicFramePr/>
                      <a:graphic xmlns:a="http://schemas.openxmlformats.org/drawingml/2006/main">
                        <a:graphicData uri="http://schemas.microsoft.com/office/word/2010/wordprocessingShape">
                          <wps:wsp>
                            <wps:cNvSpPr/>
                            <wps:spPr>
                              <a:xfrm>
                                <a:off x="0" y="0"/>
                                <a:ext cx="3260271" cy="185057"/>
                              </a:xfrm>
                              <a:prstGeom prst="rightArrow">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66BB8B" id="Flèche : droite 68" o:spid="_x0000_s1026" type="#_x0000_t13" style="position:absolute;margin-left:171.85pt;margin-top:8.7pt;width:256.7pt;height:14.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" adj="20987" fillcolor="#8c3024" strokecolor="#09101d [484]" strokeweight="1pt"/>
                  </w:pict>
                </mc:Fallback>
              </mc:AlternateContent>
            </w:r>
          </w:p>
          <w:p w:rsidR="00F257F6" w:rsidRDefault="00F257F6" w:rsidP="001548BE">
            <w:pPr>
              <w:rPr>
                <w:rFonts w:ascii="Century Gothic" w:hAnsi="Century Gothic"/>
                <w:color w:val="0000FF"/>
              </w:rPr>
            </w:pPr>
            <w:r>
              <w:rPr>
                <w:rFonts w:ascii="Century Gothic" w:hAnsi="Century Gothic"/>
                <w:noProof/>
                <w:color w:val="0000FF"/>
                <w:lang w:val="fr-FR" w:eastAsia="fr-FR"/>
              </w:rPr>
              <mc:AlternateContent>
                <mc:Choice Requires="wps">
                  <w:drawing>
                    <wp:anchor distT="0" distB="0" distL="114300" distR="114300" simplePos="0" relativeHeight="251669504" behindDoc="0" locked="0" layoutInCell="1" allowOverlap="1" wp14:anchorId="0C0144FE" wp14:editId="27C07893">
                      <wp:simplePos x="0" y="0"/>
                      <wp:positionH relativeFrom="column">
                        <wp:posOffset>6411323</wp:posOffset>
                      </wp:positionH>
                      <wp:positionV relativeFrom="paragraph">
                        <wp:posOffset>14878</wp:posOffset>
                      </wp:positionV>
                      <wp:extent cx="2105660" cy="1779814"/>
                      <wp:effectExtent l="38100" t="0" r="27940" b="0"/>
                      <wp:wrapNone/>
                      <wp:docPr id="1286199358" name="Flèche : courbe vers la gauche 71"/>
                      <wp:cNvGraphicFramePr/>
                      <a:graphic xmlns:a="http://schemas.openxmlformats.org/drawingml/2006/main">
                        <a:graphicData uri="http://schemas.microsoft.com/office/word/2010/wordprocessingShape">
                          <wps:wsp>
                            <wps:cNvSpPr/>
                            <wps:spPr>
                              <a:xfrm>
                                <a:off x="0" y="0"/>
                                <a:ext cx="2105660" cy="1779814"/>
                              </a:xfrm>
                              <a:prstGeom prst="curvedLeftArrow">
                                <a:avLst>
                                  <a:gd name="adj1" fmla="val 10716"/>
                                  <a:gd name="adj2" fmla="val 20558"/>
                                  <a:gd name="adj3" fmla="val 36637"/>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EF0111"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èche : courbe vers la gauche 71" o:spid="_x0000_s1026" type="#_x0000_t103" style="position:absolute;margin-left:504.85pt;margin-top:1.15pt;width:165.8pt;height:140.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" adj="17159,20537,6689" fillcolor="#8c3024" strokecolor="#09101d [484]" strokeweight="1pt"/>
                  </w:pict>
                </mc:Fallback>
              </mc:AlternateContent>
            </w: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p w:rsidR="00F257F6" w:rsidRDefault="00F257F6" w:rsidP="001548BE">
            <w:pPr>
              <w:rPr>
                <w:rFonts w:ascii="Century Gothic" w:hAnsi="Century Gothic"/>
                <w:color w:val="0000FF"/>
              </w:rPr>
            </w:pPr>
          </w:p>
        </w:tc>
      </w:tr>
      <w:tr w:rsidR="00F257F6" w:rsidTr="001548BE">
        <w:trPr>
          <w:cantSplit/>
          <w:trHeight w:val="1900"/>
        </w:trPr>
        <w:tc>
          <w:tcPr>
            <w:tcW w:w="718" w:type="dxa"/>
            <w:shd w:val="clear" w:color="auto" w:fill="DEEAF6" w:themeFill="accent5" w:themeFillTint="33"/>
            <w:textDirection w:val="tbRl"/>
          </w:tcPr>
          <w:p w:rsidR="00F257F6" w:rsidRDefault="00F257F6" w:rsidP="001548BE">
            <w:pPr>
              <w:ind w:left="113" w:right="113"/>
              <w:jc w:val="center"/>
              <w:rPr>
                <w:rFonts w:ascii="Tahoma" w:hAnsi="Tahoma" w:cs="Tahoma"/>
                <w:b/>
                <w:bCs/>
                <w:color w:val="auto"/>
              </w:rPr>
            </w:pPr>
            <w:r>
              <w:rPr>
                <w:rFonts w:ascii="Tahoma" w:hAnsi="Tahoma" w:cs="Tahoma"/>
                <w:b/>
                <w:bCs/>
                <w:color w:val="auto"/>
              </w:rPr>
              <w:t>REQUÉRANTS</w:t>
            </w:r>
          </w:p>
        </w:tc>
        <w:tc>
          <w:tcPr>
            <w:tcW w:w="13741" w:type="dxa"/>
          </w:tcPr>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668480" behindDoc="0" locked="0" layoutInCell="1" allowOverlap="1" wp14:anchorId="1DDE7100" wp14:editId="79A1DF6B">
                      <wp:simplePos x="0" y="0"/>
                      <wp:positionH relativeFrom="column">
                        <wp:posOffset>5189400</wp:posOffset>
                      </wp:positionH>
                      <wp:positionV relativeFrom="paragraph">
                        <wp:posOffset>1006656</wp:posOffset>
                      </wp:positionV>
                      <wp:extent cx="176893" cy="484415"/>
                      <wp:effectExtent l="19050" t="0" r="13970" b="30480"/>
                      <wp:wrapNone/>
                      <wp:docPr id="1574702745" name="Flèche : bas 73"/>
                      <wp:cNvGraphicFramePr/>
                      <a:graphic xmlns:a="http://schemas.openxmlformats.org/drawingml/2006/main">
                        <a:graphicData uri="http://schemas.microsoft.com/office/word/2010/wordprocessingShape">
                          <wps:wsp>
                            <wps:cNvSpPr/>
                            <wps:spPr>
                              <a:xfrm>
                                <a:off x="0" y="0"/>
                                <a:ext cx="176893" cy="484415"/>
                              </a:xfrm>
                              <a:prstGeom prst="downArrow">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DCC291" id="Flèche : bas 73" o:spid="_x0000_s1026" type="#_x0000_t67" style="position:absolute;margin-left:408.6pt;margin-top:79.25pt;width:13.95pt;height:3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" adj="17656" fillcolor="#8c3024" strokecolor="#09101d [484]" strokeweight="1pt"/>
                  </w:pict>
                </mc:Fallback>
              </mc:AlternateContent>
            </w:r>
            <w:r>
              <w:rPr>
                <w:rFonts w:ascii="Tahoma" w:hAnsi="Tahoma" w:cs="Tahoma"/>
                <w:noProof/>
                <w:color w:val="0000FF"/>
                <w:lang w:val="fr-FR" w:eastAsia="fr-FR"/>
              </w:rPr>
              <mc:AlternateContent>
                <mc:Choice Requires="wps">
                  <w:drawing>
                    <wp:anchor distT="0" distB="0" distL="114300" distR="114300" simplePos="0" relativeHeight="251807744" behindDoc="0" locked="0" layoutInCell="1" allowOverlap="1" wp14:anchorId="52050494" wp14:editId="258D9395">
                      <wp:simplePos x="0" y="0"/>
                      <wp:positionH relativeFrom="column">
                        <wp:posOffset>4163423</wp:posOffset>
                      </wp:positionH>
                      <wp:positionV relativeFrom="paragraph">
                        <wp:posOffset>345077</wp:posOffset>
                      </wp:positionV>
                      <wp:extent cx="2171065" cy="679813"/>
                      <wp:effectExtent l="0" t="0" r="19685" b="25400"/>
                      <wp:wrapNone/>
                      <wp:docPr id="200538095" name="Rectangle : coins arrondis 3"/>
                      <wp:cNvGraphicFramePr/>
                      <a:graphic xmlns:a="http://schemas.openxmlformats.org/drawingml/2006/main">
                        <a:graphicData uri="http://schemas.microsoft.com/office/word/2010/wordprocessingShape">
                          <wps:wsp>
                            <wps:cNvSpPr/>
                            <wps:spPr>
                              <a:xfrm>
                                <a:off x="0" y="0"/>
                                <a:ext cx="2171065" cy="679813"/>
                              </a:xfrm>
                              <a:prstGeom prst="roundRec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4E3" w:rsidRDefault="00F257F6" w:rsidP="00F257F6">
                                  <w:pPr>
                                    <w:jc w:val="center"/>
                                    <w:rPr>
                                      <w:b/>
                                      <w:bCs/>
                                      <w:color w:val="FFFFFF" w:themeColor="background1"/>
                                      <w:sz w:val="22"/>
                                      <w:szCs w:val="22"/>
                                      <w:lang w:val="fr-FR"/>
                                    </w:rPr>
                                  </w:pPr>
                                  <w:r>
                                    <w:rPr>
                                      <w:b/>
                                      <w:bCs/>
                                      <w:color w:val="FFFFFF" w:themeColor="background1"/>
                                      <w:sz w:val="22"/>
                                      <w:szCs w:val="22"/>
                                      <w:lang w:val="fr-FR"/>
                                    </w:rPr>
                                    <w:t>PLANNING DES RENDEZ-VOUS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2050494" id="_x0000_s1100" style="position:absolute;margin-left:327.85pt;margin-top:27.15pt;width:170.95pt;height:53.5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" fillcolor="#00b050" strokecolor="#09101d [484]" strokeweight="1pt">
                      <v:stroke joinstyle="miter"/>
                      <v:textbox>
                        <w:txbxContent>
                          <w:p w14:paraId="37398313" w14:textId="77777777" w:rsidR="00F257F6" w:rsidRPr="004264E3" w:rsidRDefault="00F257F6" w:rsidP="00F257F6">
                            <w:pPr>
                              <w:jc w:val="center"/>
                              <w:rPr>
                                <w:b/>
                                <w:bCs/>
                                <w:color w:val="FFFFFF" w:themeColor="background1"/>
                                <w:sz w:val="22"/>
                                <w:szCs w:val="22"/>
                                <w:lang w:val="fr-FR"/>
                              </w:rPr>
                            </w:pPr>
                            <w:r>
                              <w:rPr>
                                <w:b/>
                                <w:bCs/>
                                <w:color w:val="FFFFFF" w:themeColor="background1"/>
                                <w:sz w:val="22"/>
                                <w:szCs w:val="22"/>
                                <w:lang w:val="fr-FR"/>
                              </w:rPr>
                              <w:t>PLANNING DES RENDEZ-VOUS</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806720" behindDoc="0" locked="0" layoutInCell="1" allowOverlap="1" wp14:anchorId="43639199" wp14:editId="5DD56595">
                      <wp:simplePos x="0" y="0"/>
                      <wp:positionH relativeFrom="column">
                        <wp:posOffset>7183392</wp:posOffset>
                      </wp:positionH>
                      <wp:positionV relativeFrom="paragraph">
                        <wp:posOffset>87811</wp:posOffset>
                      </wp:positionV>
                      <wp:extent cx="1251766" cy="876300"/>
                      <wp:effectExtent l="0" t="0" r="24765" b="19050"/>
                      <wp:wrapNone/>
                      <wp:docPr id="799794639" name="Organigramme : Multidocument 16"/>
                      <wp:cNvGraphicFramePr/>
                      <a:graphic xmlns:a="http://schemas.openxmlformats.org/drawingml/2006/main">
                        <a:graphicData uri="http://schemas.microsoft.com/office/word/2010/wordprocessingShape">
                          <wps:wsp>
                            <wps:cNvSpPr/>
                            <wps:spPr>
                              <a:xfrm>
                                <a:off x="0" y="0"/>
                                <a:ext cx="1251766" cy="876300"/>
                              </a:xfrm>
                              <a:prstGeom prst="flowChartMultidocumen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E15386" w:rsidRDefault="00F257F6" w:rsidP="00F257F6">
                                  <w:pPr>
                                    <w:jc w:val="center"/>
                                    <w:rPr>
                                      <w:b/>
                                      <w:bCs/>
                                      <w:color w:val="0070C0"/>
                                      <w:sz w:val="12"/>
                                      <w:szCs w:val="12"/>
                                      <w:lang w:val="fr-FR"/>
                                    </w:rPr>
                                  </w:pPr>
                                  <w:r w:rsidRPr="00E15386">
                                    <w:rPr>
                                      <w:b/>
                                      <w:bCs/>
                                      <w:color w:val="0070C0"/>
                                      <w:sz w:val="12"/>
                                      <w:szCs w:val="12"/>
                                      <w:lang w:val="fr-FR"/>
                                    </w:rPr>
                                    <w:t xml:space="preserve">Notification Mail/SMS, </w:t>
                                  </w:r>
                                  <w:r>
                                    <w:rPr>
                                      <w:b/>
                                      <w:bCs/>
                                      <w:color w:val="0070C0"/>
                                      <w:sz w:val="12"/>
                                      <w:szCs w:val="12"/>
                                      <w:lang w:val="fr-FR"/>
                                    </w:rPr>
                                    <w:t>(Disponibilité de la plaque et Rendez-vous pour la fixation)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639199" id="_x0000_s1101" type="#_x0000_t115" style="position:absolute;margin-left:565.6pt;margin-top:6.9pt;width:98.55pt;height:69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" fillcolor="#f7caac [1301]" strokecolor="#09101d [484]" strokeweight="1pt">
                      <v:textbox>
                        <w:txbxContent>
                          <w:p w14:paraId="4F287DBC" w14:textId="77777777" w:rsidR="00F257F6" w:rsidRPr="00E15386" w:rsidRDefault="00F257F6" w:rsidP="00F257F6">
                            <w:pPr>
                              <w:jc w:val="center"/>
                              <w:rPr>
                                <w:b/>
                                <w:bCs/>
                                <w:color w:val="0070C0"/>
                                <w:sz w:val="12"/>
                                <w:szCs w:val="12"/>
                                <w:lang w:val="fr-FR"/>
                              </w:rPr>
                            </w:pPr>
                            <w:r w:rsidRPr="00E15386">
                              <w:rPr>
                                <w:b/>
                                <w:bCs/>
                                <w:color w:val="0070C0"/>
                                <w:sz w:val="12"/>
                                <w:szCs w:val="12"/>
                                <w:lang w:val="fr-FR"/>
                              </w:rPr>
                              <w:t xml:space="preserve">Notification Mail/SMS, </w:t>
                            </w:r>
                            <w:r>
                              <w:rPr>
                                <w:b/>
                                <w:bCs/>
                                <w:color w:val="0070C0"/>
                                <w:sz w:val="12"/>
                                <w:szCs w:val="12"/>
                                <w:lang w:val="fr-FR"/>
                              </w:rPr>
                              <w:t>(Disponibilité de la plaque et Rendez-vous pour la fixation)</w:t>
                            </w:r>
                          </w:p>
                        </w:txbxContent>
                      </v:textbox>
                    </v:shape>
                  </w:pict>
                </mc:Fallback>
              </mc:AlternateContent>
            </w:r>
          </w:p>
        </w:tc>
      </w:tr>
      <w:tr w:rsidR="00F257F6" w:rsidTr="001548BE">
        <w:trPr>
          <w:cantSplit/>
          <w:trHeight w:val="1900"/>
        </w:trPr>
        <w:tc>
          <w:tcPr>
            <w:tcW w:w="718" w:type="dxa"/>
            <w:shd w:val="clear" w:color="auto" w:fill="DEEAF6" w:themeFill="accent5" w:themeFillTint="33"/>
            <w:textDirection w:val="tbRl"/>
          </w:tcPr>
          <w:p w:rsidR="00F257F6" w:rsidRDefault="00F257F6" w:rsidP="001548BE">
            <w:pPr>
              <w:ind w:left="113" w:right="113"/>
              <w:jc w:val="center"/>
              <w:rPr>
                <w:rFonts w:ascii="Tahoma" w:hAnsi="Tahoma" w:cs="Tahoma"/>
                <w:b/>
                <w:bCs/>
                <w:color w:val="auto"/>
              </w:rPr>
            </w:pPr>
            <w:r>
              <w:rPr>
                <w:rFonts w:ascii="Tahoma" w:hAnsi="Tahoma" w:cs="Tahoma"/>
                <w:b/>
                <w:bCs/>
                <w:color w:val="auto"/>
              </w:rPr>
              <w:t>AFFILIÉS</w:t>
            </w:r>
          </w:p>
        </w:tc>
        <w:tc>
          <w:tcPr>
            <w:tcW w:w="13741" w:type="dxa"/>
          </w:tcPr>
          <w:p w:rsidR="00F257F6" w:rsidRDefault="00F257F6" w:rsidP="001548BE">
            <w:pPr>
              <w:rPr>
                <w:rFonts w:ascii="Century Gothic" w:hAnsi="Century Gothic"/>
                <w:color w:val="0000FF"/>
              </w:rPr>
            </w:pPr>
            <w:r>
              <w:rPr>
                <w:rFonts w:ascii="Tahoma" w:hAnsi="Tahoma" w:cs="Tahoma"/>
                <w:noProof/>
                <w:color w:val="0000FF"/>
                <w:lang w:val="fr-FR" w:eastAsia="fr-FR"/>
              </w:rPr>
              <mc:AlternateContent>
                <mc:Choice Requires="wps">
                  <w:drawing>
                    <wp:anchor distT="0" distB="0" distL="114300" distR="114300" simplePos="0" relativeHeight="251667456" behindDoc="0" locked="0" layoutInCell="1" allowOverlap="1" wp14:anchorId="5EA6FE83" wp14:editId="477ECB52">
                      <wp:simplePos x="0" y="0"/>
                      <wp:positionH relativeFrom="column">
                        <wp:posOffset>2881630</wp:posOffset>
                      </wp:positionH>
                      <wp:positionV relativeFrom="paragraph">
                        <wp:posOffset>514078</wp:posOffset>
                      </wp:positionV>
                      <wp:extent cx="1349829" cy="174172"/>
                      <wp:effectExtent l="19050" t="19050" r="22225" b="35560"/>
                      <wp:wrapNone/>
                      <wp:docPr id="1851586850" name="Flèche : gauche 74"/>
                      <wp:cNvGraphicFramePr/>
                      <a:graphic xmlns:a="http://schemas.openxmlformats.org/drawingml/2006/main">
                        <a:graphicData uri="http://schemas.microsoft.com/office/word/2010/wordprocessingShape">
                          <wps:wsp>
                            <wps:cNvSpPr/>
                            <wps:spPr>
                              <a:xfrm>
                                <a:off x="0" y="0"/>
                                <a:ext cx="1349829" cy="174172"/>
                              </a:xfrm>
                              <a:prstGeom prst="leftArrow">
                                <a:avLst/>
                              </a:prstGeom>
                              <a:solidFill>
                                <a:srgbClr val="8C302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E0E40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74" o:spid="_x0000_s1026" type="#_x0000_t66" style="position:absolute;margin-left:226.9pt;margin-top:40.5pt;width:106.3pt;height:13.7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" adj="1394" fillcolor="#8c3024" strokecolor="#09101d [484]" strokeweight="1pt"/>
                  </w:pict>
                </mc:Fallback>
              </mc:AlternateContent>
            </w:r>
            <w:r>
              <w:rPr>
                <w:rFonts w:ascii="Tahoma" w:hAnsi="Tahoma" w:cs="Tahoma"/>
                <w:noProof/>
                <w:color w:val="0000FF"/>
                <w:lang w:val="fr-FR" w:eastAsia="fr-FR"/>
              </w:rPr>
              <mc:AlternateContent>
                <mc:Choice Requires="wps">
                  <w:drawing>
                    <wp:anchor distT="0" distB="0" distL="114300" distR="114300" simplePos="0" relativeHeight="251810816" behindDoc="0" locked="0" layoutInCell="1" allowOverlap="1" wp14:anchorId="664AD98F" wp14:editId="60893BCF">
                      <wp:simplePos x="0" y="0"/>
                      <wp:positionH relativeFrom="column">
                        <wp:posOffset>711835</wp:posOffset>
                      </wp:positionH>
                      <wp:positionV relativeFrom="paragraph">
                        <wp:posOffset>292100</wp:posOffset>
                      </wp:positionV>
                      <wp:extent cx="2171065" cy="679813"/>
                      <wp:effectExtent l="0" t="0" r="19685" b="25400"/>
                      <wp:wrapNone/>
                      <wp:docPr id="587808574" name="Rectangle : coins arrondis 3"/>
                      <wp:cNvGraphicFramePr/>
                      <a:graphic xmlns:a="http://schemas.openxmlformats.org/drawingml/2006/main">
                        <a:graphicData uri="http://schemas.microsoft.com/office/word/2010/wordprocessingShape">
                          <wps:wsp>
                            <wps:cNvSpPr/>
                            <wps:spPr>
                              <a:xfrm>
                                <a:off x="0" y="0"/>
                                <a:ext cx="2171065" cy="679813"/>
                              </a:xfrm>
                              <a:prstGeom prst="roundRect">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4E3" w:rsidRDefault="00F257F6" w:rsidP="00F257F6">
                                  <w:pPr>
                                    <w:jc w:val="center"/>
                                    <w:rPr>
                                      <w:b/>
                                      <w:bCs/>
                                      <w:color w:val="FFFFFF" w:themeColor="background1"/>
                                      <w:sz w:val="22"/>
                                      <w:szCs w:val="22"/>
                                      <w:lang w:val="fr-FR"/>
                                    </w:rPr>
                                  </w:pPr>
                                  <w:r>
                                    <w:rPr>
                                      <w:b/>
                                      <w:bCs/>
                                      <w:color w:val="FFFFFF" w:themeColor="background1"/>
                                      <w:sz w:val="22"/>
                                      <w:szCs w:val="22"/>
                                      <w:lang w:val="fr-FR"/>
                                    </w:rPr>
                                    <w:t>TABLEAUX DE BORD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64AD98F" id="_x0000_s1102" style="position:absolute;margin-left:56.05pt;margin-top:23pt;width:170.95pt;height:53.5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" fillcolor="#747070 [1614]" strokecolor="#09101d [484]" strokeweight="1pt">
                      <v:stroke joinstyle="miter"/>
                      <v:textbox>
                        <w:txbxContent>
                          <w:p w14:paraId="5F439420" w14:textId="77777777" w:rsidR="00F257F6" w:rsidRPr="004264E3" w:rsidRDefault="00F257F6" w:rsidP="00F257F6">
                            <w:pPr>
                              <w:jc w:val="center"/>
                              <w:rPr>
                                <w:b/>
                                <w:bCs/>
                                <w:color w:val="FFFFFF" w:themeColor="background1"/>
                                <w:sz w:val="22"/>
                                <w:szCs w:val="22"/>
                                <w:lang w:val="fr-FR"/>
                              </w:rPr>
                            </w:pPr>
                            <w:r>
                              <w:rPr>
                                <w:b/>
                                <w:bCs/>
                                <w:color w:val="FFFFFF" w:themeColor="background1"/>
                                <w:sz w:val="22"/>
                                <w:szCs w:val="22"/>
                                <w:lang w:val="fr-FR"/>
                              </w:rPr>
                              <w:t>TABLEAUX DE BORD</w:t>
                            </w:r>
                          </w:p>
                        </w:txbxContent>
                      </v:textbox>
                    </v:roundrect>
                  </w:pict>
                </mc:Fallback>
              </mc:AlternateContent>
            </w:r>
            <w:r>
              <w:rPr>
                <w:rFonts w:ascii="Tahoma" w:hAnsi="Tahoma" w:cs="Tahoma"/>
                <w:noProof/>
                <w:color w:val="0000FF"/>
                <w:lang w:val="fr-FR" w:eastAsia="fr-FR"/>
              </w:rPr>
              <mc:AlternateContent>
                <mc:Choice Requires="wps">
                  <w:drawing>
                    <wp:anchor distT="0" distB="0" distL="114300" distR="114300" simplePos="0" relativeHeight="251809792" behindDoc="0" locked="0" layoutInCell="1" allowOverlap="1" wp14:anchorId="0BC84D84" wp14:editId="1E528836">
                      <wp:simplePos x="0" y="0"/>
                      <wp:positionH relativeFrom="column">
                        <wp:posOffset>6329045</wp:posOffset>
                      </wp:positionH>
                      <wp:positionV relativeFrom="paragraph">
                        <wp:posOffset>534035</wp:posOffset>
                      </wp:positionV>
                      <wp:extent cx="697321" cy="10886"/>
                      <wp:effectExtent l="0" t="76200" r="26670" b="84455"/>
                      <wp:wrapNone/>
                      <wp:docPr id="155356307" name="Connecteur droit avec flèche 72"/>
                      <wp:cNvGraphicFramePr/>
                      <a:graphic xmlns:a="http://schemas.openxmlformats.org/drawingml/2006/main">
                        <a:graphicData uri="http://schemas.microsoft.com/office/word/2010/wordprocessingShape">
                          <wps:wsp>
                            <wps:cNvCnPr/>
                            <wps:spPr>
                              <a:xfrm flipV="1">
                                <a:off x="0" y="0"/>
                                <a:ext cx="697321" cy="10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ADD5ED" id="Connecteur droit avec flèche 72" o:spid="_x0000_s1026" type="#_x0000_t32" style="position:absolute;margin-left:498.35pt;margin-top:42.05pt;width:54.9pt;height:.85pt;flip:y;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" strokecolor="#4472c4 [3204]" strokeweight=".5pt">
                      <v:stroke endarrow="block" joinstyle="miter"/>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797504" behindDoc="0" locked="0" layoutInCell="1" allowOverlap="1" wp14:anchorId="5F404F7D" wp14:editId="41366060">
                      <wp:simplePos x="0" y="0"/>
                      <wp:positionH relativeFrom="column">
                        <wp:posOffset>6888843</wp:posOffset>
                      </wp:positionH>
                      <wp:positionV relativeFrom="paragraph">
                        <wp:posOffset>415018</wp:posOffset>
                      </wp:positionV>
                      <wp:extent cx="598170" cy="396875"/>
                      <wp:effectExtent l="0" t="0" r="0" b="3175"/>
                      <wp:wrapNone/>
                      <wp:docPr id="1820715300" name="Zone de texte 1"/>
                      <wp:cNvGraphicFramePr/>
                      <a:graphic xmlns:a="http://schemas.openxmlformats.org/drawingml/2006/main">
                        <a:graphicData uri="http://schemas.microsoft.com/office/word/2010/wordprocessingShape">
                          <wps:wsp>
                            <wps:cNvSpPr txBox="1"/>
                            <wps:spPr>
                              <a:xfrm>
                                <a:off x="0" y="0"/>
                                <a:ext cx="598170" cy="396875"/>
                              </a:xfrm>
                              <a:prstGeom prst="rect">
                                <a:avLst/>
                              </a:prstGeom>
                              <a:solidFill>
                                <a:schemeClr val="lt1"/>
                              </a:solidFill>
                              <a:ln w="6350">
                                <a:noFill/>
                              </a:ln>
                            </wps:spPr>
                            <wps:txbx>
                              <w:txbxContent>
                                <w:p w:rsidR="00F257F6" w:rsidRDefault="00F257F6" w:rsidP="00F257F6">
                                  <w:pPr>
                                    <w:rPr>
                                      <w:sz w:val="16"/>
                                      <w:szCs w:val="16"/>
                                    </w:rPr>
                                  </w:pPr>
                                  <w:r w:rsidRPr="00A21051">
                                    <w:rPr>
                                      <w:noProof/>
                                      <w:lang w:val="fr-FR" w:eastAsia="fr-FR"/>
                                    </w:rPr>
                                    <w:drawing>
                                      <wp:inline distT="0" distB="0" distL="0" distR="0" wp14:anchorId="7475E4E3" wp14:editId="69DACD33">
                                        <wp:extent cx="125095" cy="130810"/>
                                        <wp:effectExtent l="0" t="0" r="8255" b="2540"/>
                                        <wp:docPr id="1758318357" name="Image 175831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rsidR="00F257F6" w:rsidRPr="00F81544" w:rsidRDefault="00F257F6" w:rsidP="00F257F6">
                                  <w:pPr>
                                    <w:rPr>
                                      <w:rFonts w:ascii="Tahoma" w:hAnsi="Tahoma" w:cs="Tahoma"/>
                                      <w:b/>
                                      <w:bCs/>
                                    </w:rPr>
                                  </w:pPr>
                                  <w:r w:rsidRPr="00F81544">
                                    <w:rPr>
                                      <w:rFonts w:ascii="Tahoma" w:hAnsi="Tahoma" w:cs="Tahoma"/>
                                      <w:b/>
                                      <w:bCs/>
                                      <w:sz w:val="16"/>
                                      <w:szCs w:val="16"/>
                                    </w:rPr>
                                    <w:t>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404F7D" id="_x0000_s1103" type="#_x0000_t202" style="position:absolute;margin-left:542.45pt;margin-top:32.7pt;width:47.1pt;height:31.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" fillcolor="white [3201]" stroked="f" strokeweight=".5pt">
                      <v:textbox>
                        <w:txbxContent>
                          <w:p w14:paraId="2D24B736" w14:textId="77777777" w:rsidR="00F257F6" w:rsidRDefault="00F257F6" w:rsidP="00F257F6">
                            <w:pPr>
                              <w:rPr>
                                <w:sz w:val="16"/>
                                <w:szCs w:val="16"/>
                              </w:rPr>
                            </w:pPr>
                            <w:r w:rsidRPr="00A21051">
                              <w:rPr>
                                <w:noProof/>
                              </w:rPr>
                              <w:drawing>
                                <wp:inline distT="0" distB="0" distL="0" distR="0" wp14:anchorId="7475E4E3" wp14:editId="69DACD33">
                                  <wp:extent cx="125095" cy="130810"/>
                                  <wp:effectExtent l="0" t="0" r="8255" b="2540"/>
                                  <wp:docPr id="1758318357" name="Image 175831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5095" cy="130810"/>
                                          </a:xfrm>
                                          <a:prstGeom prst="rect">
                                            <a:avLst/>
                                          </a:prstGeom>
                                          <a:noFill/>
                                          <a:ln>
                                            <a:noFill/>
                                          </a:ln>
                                        </pic:spPr>
                                      </pic:pic>
                                    </a:graphicData>
                                  </a:graphic>
                                </wp:inline>
                              </w:drawing>
                            </w:r>
                          </w:p>
                          <w:p w14:paraId="749564D0" w14:textId="77777777" w:rsidR="00F257F6" w:rsidRPr="00F81544" w:rsidRDefault="00F257F6" w:rsidP="00F257F6">
                            <w:pPr>
                              <w:rPr>
                                <w:rFonts w:ascii="Tahoma" w:hAnsi="Tahoma" w:cs="Tahoma"/>
                                <w:b/>
                                <w:bCs/>
                              </w:rPr>
                            </w:pPr>
                            <w:r w:rsidRPr="00F81544">
                              <w:rPr>
                                <w:rFonts w:ascii="Tahoma" w:hAnsi="Tahoma" w:cs="Tahoma"/>
                                <w:b/>
                                <w:bCs/>
                                <w:sz w:val="16"/>
                                <w:szCs w:val="16"/>
                              </w:rPr>
                              <w:t>Fin</w:t>
                            </w:r>
                          </w:p>
                        </w:txbxContent>
                      </v:textbox>
                    </v:shape>
                  </w:pict>
                </mc:Fallback>
              </mc:AlternateContent>
            </w:r>
            <w:r>
              <w:rPr>
                <w:rFonts w:ascii="Tahoma" w:hAnsi="Tahoma" w:cs="Tahoma"/>
                <w:noProof/>
                <w:color w:val="0000FF"/>
                <w:lang w:val="fr-FR" w:eastAsia="fr-FR"/>
              </w:rPr>
              <mc:AlternateContent>
                <mc:Choice Requires="wps">
                  <w:drawing>
                    <wp:anchor distT="0" distB="0" distL="114300" distR="114300" simplePos="0" relativeHeight="251808768" behindDoc="0" locked="0" layoutInCell="1" allowOverlap="1" wp14:anchorId="5E1C2747" wp14:editId="791BB7EA">
                      <wp:simplePos x="0" y="0"/>
                      <wp:positionH relativeFrom="column">
                        <wp:posOffset>4157798</wp:posOffset>
                      </wp:positionH>
                      <wp:positionV relativeFrom="paragraph">
                        <wp:posOffset>276134</wp:posOffset>
                      </wp:positionV>
                      <wp:extent cx="2171065" cy="679813"/>
                      <wp:effectExtent l="0" t="0" r="19685" b="25400"/>
                      <wp:wrapNone/>
                      <wp:docPr id="555347817" name="Rectangle : coins arrondis 3"/>
                      <wp:cNvGraphicFramePr/>
                      <a:graphic xmlns:a="http://schemas.openxmlformats.org/drawingml/2006/main">
                        <a:graphicData uri="http://schemas.microsoft.com/office/word/2010/wordprocessingShape">
                          <wps:wsp>
                            <wps:cNvSpPr/>
                            <wps:spPr>
                              <a:xfrm>
                                <a:off x="0" y="0"/>
                                <a:ext cx="2171065" cy="679813"/>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F257F6" w:rsidRPr="004264E3" w:rsidRDefault="00F257F6" w:rsidP="00F257F6">
                                  <w:pPr>
                                    <w:jc w:val="center"/>
                                    <w:rPr>
                                      <w:b/>
                                      <w:bCs/>
                                      <w:color w:val="FFFFFF" w:themeColor="background1"/>
                                      <w:sz w:val="22"/>
                                      <w:szCs w:val="22"/>
                                      <w:lang w:val="fr-FR"/>
                                    </w:rPr>
                                  </w:pPr>
                                  <w:r>
                                    <w:rPr>
                                      <w:b/>
                                      <w:bCs/>
                                      <w:color w:val="FFFFFF" w:themeColor="background1"/>
                                      <w:sz w:val="22"/>
                                      <w:szCs w:val="22"/>
                                      <w:lang w:val="fr-FR"/>
                                    </w:rPr>
                                    <w:t>GESTION DES FIXATIONS DE PLAQUES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E1C2747" id="_x0000_s1104" style="position:absolute;margin-left:327.4pt;margin-top:21.75pt;width:170.95pt;height:53.5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" fillcolor="#aeaaaa [2414]" strokecolor="#09101d [484]" strokeweight="1pt">
                      <v:stroke joinstyle="miter"/>
                      <v:textbox>
                        <w:txbxContent>
                          <w:p w14:paraId="09FF1DBC" w14:textId="77777777" w:rsidR="00F257F6" w:rsidRPr="004264E3" w:rsidRDefault="00F257F6" w:rsidP="00F257F6">
                            <w:pPr>
                              <w:jc w:val="center"/>
                              <w:rPr>
                                <w:b/>
                                <w:bCs/>
                                <w:color w:val="FFFFFF" w:themeColor="background1"/>
                                <w:sz w:val="22"/>
                                <w:szCs w:val="22"/>
                                <w:lang w:val="fr-FR"/>
                              </w:rPr>
                            </w:pPr>
                            <w:r>
                              <w:rPr>
                                <w:b/>
                                <w:bCs/>
                                <w:color w:val="FFFFFF" w:themeColor="background1"/>
                                <w:sz w:val="22"/>
                                <w:szCs w:val="22"/>
                                <w:lang w:val="fr-FR"/>
                              </w:rPr>
                              <w:t>GESTION DES FIXATIONS DE PLAQUES</w:t>
                            </w:r>
                          </w:p>
                        </w:txbxContent>
                      </v:textbox>
                    </v:roundrect>
                  </w:pict>
                </mc:Fallback>
              </mc:AlternateContent>
            </w:r>
          </w:p>
        </w:tc>
      </w:tr>
    </w:tbl>
    <w:p w:rsidR="00F257F6" w:rsidRDefault="00F257F6" w:rsidP="00F257F6"/>
    <w:p w:rsidR="00F257F6" w:rsidRDefault="00F257F6" w:rsidP="00F257F6"/>
    <w:p w:rsidR="00F257F6" w:rsidRDefault="00F257F6" w:rsidP="00F257F6"/>
    <w:p w:rsidR="00F257F6" w:rsidRDefault="00F257F6" w:rsidP="00F257F6"/>
    <w:p w:rsidR="001F1CAB" w:rsidRDefault="001F1CAB" w:rsidP="00F257F6"/>
    <w:p w:rsidR="001F1CAB" w:rsidRDefault="001F1CAB" w:rsidP="00F257F6"/>
    <w:p w:rsidR="00F257F6" w:rsidRDefault="00F257F6" w:rsidP="00F257F6"/>
    <w:p w:rsidR="004C1F94" w:rsidRPr="00B56BFC" w:rsidRDefault="004C1F94" w:rsidP="00B56BFC">
      <w:pPr>
        <w:pStyle w:val="Styleparagraphe"/>
        <w:rPr>
          <w:rFonts w:cs="Arial"/>
          <w:b/>
          <w:bCs w:val="0"/>
          <w:color w:val="auto"/>
        </w:rPr>
      </w:pPr>
      <w:bookmarkStart w:id="18" w:name="_Toc145946798"/>
      <w:r w:rsidRPr="00B56BFC">
        <w:rPr>
          <w:rFonts w:cs="Arial"/>
          <w:b/>
          <w:bCs w:val="0"/>
          <w:color w:val="auto"/>
        </w:rPr>
        <w:t>EXEMPLES D’INTERFACES</w:t>
      </w:r>
      <w:bookmarkEnd w:id="18"/>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B82BB7" w:rsidP="00940AD8">
      <w:pPr>
        <w:rPr>
          <w:rFonts w:ascii="Century Gothic" w:hAnsi="Century Gothic"/>
          <w:color w:val="0000FF"/>
        </w:rPr>
      </w:pPr>
      <w:r w:rsidRPr="00B82BB7">
        <w:rPr>
          <w:rFonts w:ascii="Century Gothic" w:hAnsi="Century Gothic"/>
          <w:noProof/>
          <w:color w:val="0000FF"/>
          <w:lang w:val="fr-FR" w:eastAsia="fr-FR"/>
        </w:rPr>
        <w:drawing>
          <wp:inline distT="0" distB="0" distL="0" distR="0" wp14:anchorId="6E70315F" wp14:editId="53B5CB5A">
            <wp:extent cx="5943600" cy="2661557"/>
            <wp:effectExtent l="0" t="0" r="0" b="5715"/>
            <wp:docPr id="1396545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5368" name=""/>
                    <pic:cNvPicPr/>
                  </pic:nvPicPr>
                  <pic:blipFill>
                    <a:blip r:embed="rId33"/>
                    <a:stretch>
                      <a:fillRect/>
                    </a:stretch>
                  </pic:blipFill>
                  <pic:spPr>
                    <a:xfrm>
                      <a:off x="0" y="0"/>
                      <a:ext cx="5947591" cy="2663344"/>
                    </a:xfrm>
                    <a:prstGeom prst="rect">
                      <a:avLst/>
                    </a:prstGeom>
                  </pic:spPr>
                </pic:pic>
              </a:graphicData>
            </a:graphic>
          </wp:inline>
        </w:drawing>
      </w: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B82BB7" w:rsidRDefault="00B82BB7" w:rsidP="00940AD8">
      <w:pPr>
        <w:rPr>
          <w:rFonts w:ascii="Century Gothic" w:hAnsi="Century Gothic"/>
          <w:color w:val="0000FF"/>
        </w:rPr>
      </w:pPr>
    </w:p>
    <w:p w:rsidR="00B82BB7" w:rsidRDefault="00B82BB7" w:rsidP="00940AD8">
      <w:pPr>
        <w:rPr>
          <w:rFonts w:ascii="Century Gothic" w:hAnsi="Century Gothic"/>
          <w:color w:val="0000FF"/>
        </w:rPr>
      </w:pPr>
      <w:r w:rsidRPr="00B82BB7">
        <w:rPr>
          <w:rFonts w:ascii="Century Gothic" w:hAnsi="Century Gothic"/>
          <w:noProof/>
          <w:color w:val="0000FF"/>
          <w:lang w:val="fr-FR" w:eastAsia="fr-FR"/>
        </w:rPr>
        <w:drawing>
          <wp:inline distT="0" distB="0" distL="0" distR="0" wp14:anchorId="1C7F4A51" wp14:editId="7E8940B7">
            <wp:extent cx="5943600" cy="2180590"/>
            <wp:effectExtent l="0" t="0" r="0" b="0"/>
            <wp:docPr id="2037841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41959" name=""/>
                    <pic:cNvPicPr/>
                  </pic:nvPicPr>
                  <pic:blipFill>
                    <a:blip r:embed="rId34"/>
                    <a:stretch>
                      <a:fillRect/>
                    </a:stretch>
                  </pic:blipFill>
                  <pic:spPr>
                    <a:xfrm>
                      <a:off x="0" y="0"/>
                      <a:ext cx="5943600" cy="2180590"/>
                    </a:xfrm>
                    <a:prstGeom prst="rect">
                      <a:avLst/>
                    </a:prstGeom>
                  </pic:spPr>
                </pic:pic>
              </a:graphicData>
            </a:graphic>
          </wp:inline>
        </w:drawing>
      </w:r>
    </w:p>
    <w:p w:rsidR="00B82BB7" w:rsidRDefault="00B82BB7" w:rsidP="00940AD8">
      <w:pPr>
        <w:rPr>
          <w:rFonts w:ascii="Century Gothic" w:hAnsi="Century Gothic"/>
          <w:color w:val="0000FF"/>
        </w:rPr>
      </w:pPr>
    </w:p>
    <w:p w:rsidR="00B82BB7" w:rsidRDefault="0010595D" w:rsidP="00940AD8">
      <w:pPr>
        <w:rPr>
          <w:rFonts w:ascii="Century Gothic" w:hAnsi="Century Gothic"/>
          <w:color w:val="0000FF"/>
        </w:rPr>
      </w:pPr>
      <w:r w:rsidRPr="0010595D">
        <w:rPr>
          <w:rFonts w:ascii="Century Gothic" w:hAnsi="Century Gothic"/>
          <w:noProof/>
          <w:color w:val="0000FF"/>
          <w:lang w:val="fr-FR" w:eastAsia="fr-FR"/>
        </w:rPr>
        <w:drawing>
          <wp:inline distT="0" distB="0" distL="0" distR="0" wp14:anchorId="511DB490" wp14:editId="1DCD96D8">
            <wp:extent cx="5943600" cy="2117090"/>
            <wp:effectExtent l="0" t="0" r="0" b="0"/>
            <wp:docPr id="2046162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2147" name=""/>
                    <pic:cNvPicPr/>
                  </pic:nvPicPr>
                  <pic:blipFill>
                    <a:blip r:embed="rId35"/>
                    <a:stretch>
                      <a:fillRect/>
                    </a:stretch>
                  </pic:blipFill>
                  <pic:spPr>
                    <a:xfrm>
                      <a:off x="0" y="0"/>
                      <a:ext cx="5943600" cy="2117090"/>
                    </a:xfrm>
                    <a:prstGeom prst="rect">
                      <a:avLst/>
                    </a:prstGeom>
                  </pic:spPr>
                </pic:pic>
              </a:graphicData>
            </a:graphic>
          </wp:inline>
        </w:drawing>
      </w: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6F3E66" w:rsidP="00940AD8">
      <w:pPr>
        <w:rPr>
          <w:rFonts w:ascii="Century Gothic" w:hAnsi="Century Gothic"/>
          <w:color w:val="0000FF"/>
        </w:rPr>
      </w:pPr>
      <w:r w:rsidRPr="006F3E66">
        <w:rPr>
          <w:rFonts w:ascii="Century Gothic" w:hAnsi="Century Gothic"/>
          <w:noProof/>
          <w:color w:val="0000FF"/>
          <w:lang w:val="fr-FR" w:eastAsia="fr-FR"/>
        </w:rPr>
        <w:drawing>
          <wp:inline distT="0" distB="0" distL="0" distR="0" wp14:anchorId="641294D5" wp14:editId="73F5EDBF">
            <wp:extent cx="5943600" cy="1743075"/>
            <wp:effectExtent l="0" t="0" r="0" b="9525"/>
            <wp:docPr id="17707875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87529" name=""/>
                    <pic:cNvPicPr/>
                  </pic:nvPicPr>
                  <pic:blipFill>
                    <a:blip r:embed="rId36"/>
                    <a:stretch>
                      <a:fillRect/>
                    </a:stretch>
                  </pic:blipFill>
                  <pic:spPr>
                    <a:xfrm>
                      <a:off x="0" y="0"/>
                      <a:ext cx="5943600" cy="1743075"/>
                    </a:xfrm>
                    <a:prstGeom prst="rect">
                      <a:avLst/>
                    </a:prstGeom>
                  </pic:spPr>
                </pic:pic>
              </a:graphicData>
            </a:graphic>
          </wp:inline>
        </w:drawing>
      </w: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6F3E66" w:rsidP="00940AD8">
      <w:pPr>
        <w:rPr>
          <w:rFonts w:ascii="Century Gothic" w:hAnsi="Century Gothic"/>
          <w:color w:val="0000FF"/>
        </w:rPr>
      </w:pPr>
      <w:r w:rsidRPr="006F3E66">
        <w:rPr>
          <w:rFonts w:ascii="Century Gothic" w:hAnsi="Century Gothic"/>
          <w:noProof/>
          <w:color w:val="0000FF"/>
          <w:lang w:val="fr-FR" w:eastAsia="fr-FR"/>
        </w:rPr>
        <w:drawing>
          <wp:inline distT="0" distB="0" distL="0" distR="0" wp14:anchorId="12D6F2C4" wp14:editId="5FA242AF">
            <wp:extent cx="5943600" cy="2149475"/>
            <wp:effectExtent l="0" t="0" r="0" b="3175"/>
            <wp:docPr id="398118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8035" name=""/>
                    <pic:cNvPicPr/>
                  </pic:nvPicPr>
                  <pic:blipFill>
                    <a:blip r:embed="rId37"/>
                    <a:stretch>
                      <a:fillRect/>
                    </a:stretch>
                  </pic:blipFill>
                  <pic:spPr>
                    <a:xfrm>
                      <a:off x="0" y="0"/>
                      <a:ext cx="5943600" cy="2149475"/>
                    </a:xfrm>
                    <a:prstGeom prst="rect">
                      <a:avLst/>
                    </a:prstGeom>
                  </pic:spPr>
                </pic:pic>
              </a:graphicData>
            </a:graphic>
          </wp:inline>
        </w:drawing>
      </w:r>
    </w:p>
    <w:p w:rsidR="006F3E66" w:rsidRDefault="006F3E66"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0B6DB5" w:rsidP="00940AD8">
      <w:pPr>
        <w:rPr>
          <w:rFonts w:ascii="Century Gothic" w:hAnsi="Century Gothic"/>
          <w:color w:val="0000FF"/>
        </w:rPr>
      </w:pPr>
      <w:r w:rsidRPr="000B6DB5">
        <w:rPr>
          <w:rFonts w:ascii="Century Gothic" w:hAnsi="Century Gothic"/>
          <w:noProof/>
          <w:color w:val="0000FF"/>
          <w:lang w:val="fr-FR" w:eastAsia="fr-FR"/>
        </w:rPr>
        <w:drawing>
          <wp:inline distT="0" distB="0" distL="0" distR="0" wp14:anchorId="4C5FB05E" wp14:editId="2C889279">
            <wp:extent cx="5943600" cy="2476500"/>
            <wp:effectExtent l="0" t="0" r="0" b="0"/>
            <wp:docPr id="781368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68388" name=""/>
                    <pic:cNvPicPr/>
                  </pic:nvPicPr>
                  <pic:blipFill>
                    <a:blip r:embed="rId38"/>
                    <a:stretch>
                      <a:fillRect/>
                    </a:stretch>
                  </pic:blipFill>
                  <pic:spPr>
                    <a:xfrm>
                      <a:off x="0" y="0"/>
                      <a:ext cx="5943600" cy="2476500"/>
                    </a:xfrm>
                    <a:prstGeom prst="rect">
                      <a:avLst/>
                    </a:prstGeom>
                  </pic:spPr>
                </pic:pic>
              </a:graphicData>
            </a:graphic>
          </wp:inline>
        </w:drawing>
      </w: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p w:rsidR="008670B7" w:rsidRDefault="008670B7" w:rsidP="00940AD8">
      <w:pPr>
        <w:rPr>
          <w:rFonts w:ascii="Century Gothic" w:hAnsi="Century Gothic"/>
          <w:color w:val="0000FF"/>
        </w:rPr>
      </w:pPr>
    </w:p>
    <w:sectPr w:rsidR="008670B7" w:rsidSect="00F257F6">
      <w:pgSz w:w="15840" w:h="12240" w:orient="landscape"/>
      <w:pgMar w:top="426"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17E7" w:rsidRDefault="00B117E7" w:rsidP="00AB093D">
      <w:r>
        <w:separator/>
      </w:r>
    </w:p>
  </w:endnote>
  <w:endnote w:type="continuationSeparator" w:id="0">
    <w:p w:rsidR="00B117E7" w:rsidRDefault="00B117E7" w:rsidP="00AB0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Tw Cen MT">
    <w:panose1 w:val="020B0602020104020603"/>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88155945"/>
      <w:docPartObj>
        <w:docPartGallery w:val="Page Numbers (Bottom of Page)"/>
        <w:docPartUnique/>
      </w:docPartObj>
    </w:sdtPr>
    <w:sdtEndPr/>
    <w:sdtContent>
      <w:p w:rsidR="00676B44" w:rsidRDefault="00676B44">
        <w:pPr>
          <w:pStyle w:val="Pieddepage"/>
        </w:pPr>
        <w:r>
          <w:rPr>
            <w:rFonts w:asciiTheme="majorHAnsi" w:eastAsiaTheme="majorEastAsia" w:hAnsiTheme="majorHAnsi" w:cstheme="majorBidi"/>
            <w:noProof/>
            <w:sz w:val="28"/>
            <w:szCs w:val="28"/>
            <w:lang w:val="fr-FR" w:eastAsia="fr-FR"/>
          </w:rPr>
          <mc:AlternateContent>
            <mc:Choice Requires="wps">
              <w:drawing>
                <wp:anchor distT="0" distB="0" distL="114300" distR="114300" simplePos="0" relativeHeight="251659264" behindDoc="0" locked="0" layoutInCell="1" allowOverlap="1" wp14:anchorId="51AEB16D" wp14:editId="38E6083B">
                  <wp:simplePos x="0" y="0"/>
                  <wp:positionH relativeFrom="rightMargin">
                    <wp:align>center</wp:align>
                  </wp:positionH>
                  <wp:positionV relativeFrom="bottomMargin">
                    <wp:align>center</wp:align>
                  </wp:positionV>
                  <wp:extent cx="512445" cy="441325"/>
                  <wp:effectExtent l="0" t="0" r="1905" b="0"/>
                  <wp:wrapNone/>
                  <wp:docPr id="1820560714" name="Organigramme : Alternativ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676B44" w:rsidRDefault="00676B44">
                              <w:pPr>
                                <w:pStyle w:val="Pieddepage"/>
                                <w:pBdr>
                                  <w:top w:val="single" w:sz="12" w:space="1" w:color="A5A5A5" w:themeColor="accent3"/>
                                  <w:bottom w:val="single" w:sz="48" w:space="1" w:color="A5A5A5" w:themeColor="accent3"/>
                                </w:pBdr>
                                <w:jc w:val="center"/>
                                <w:rPr>
                                  <w:sz w:val="28"/>
                                  <w:szCs w:val="28"/>
                                </w:rPr>
                              </w:pPr>
                              <w:r>
                                <w:rPr>
                                  <w:sz w:val="22"/>
                                  <w:szCs w:val="22"/>
                                </w:rPr>
                                <w:fldChar w:fldCharType="begin"/>
                              </w:r>
                              <w:r>
                                <w:instrText>PAGE    \* MERGEFORMAT</w:instrText>
                              </w:r>
                              <w:r>
                                <w:rPr>
                                  <w:sz w:val="22"/>
                                  <w:szCs w:val="22"/>
                                </w:rPr>
                                <w:fldChar w:fldCharType="separate"/>
                              </w:r>
                              <w:r w:rsidR="00B117E7" w:rsidRPr="00B117E7">
                                <w:rPr>
                                  <w:noProof/>
                                  <w:sz w:val="28"/>
                                  <w:szCs w:val="28"/>
                                  <w:lang w:val="fr-CA"/>
                                </w:rPr>
                                <w:t>1</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 o:spid="_x0000_s1105"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" filled="f" fillcolor="#5c83b4" stroked="f" strokecolor="#737373">
                  <v:textbox>
                    <w:txbxContent>
                      <w:p w:rsidR="00676B44" w:rsidRDefault="00676B44">
                        <w:pPr>
                          <w:pStyle w:val="Pieddepage"/>
                          <w:pBdr>
                            <w:top w:val="single" w:sz="12" w:space="1" w:color="A5A5A5" w:themeColor="accent3"/>
                            <w:bottom w:val="single" w:sz="48" w:space="1" w:color="A5A5A5" w:themeColor="accent3"/>
                          </w:pBdr>
                          <w:jc w:val="center"/>
                          <w:rPr>
                            <w:sz w:val="28"/>
                            <w:szCs w:val="28"/>
                          </w:rPr>
                        </w:pPr>
                        <w:r>
                          <w:rPr>
                            <w:sz w:val="22"/>
                            <w:szCs w:val="22"/>
                          </w:rPr>
                          <w:fldChar w:fldCharType="begin"/>
                        </w:r>
                        <w:r>
                          <w:instrText>PAGE    \* MERGEFORMAT</w:instrText>
                        </w:r>
                        <w:r>
                          <w:rPr>
                            <w:sz w:val="22"/>
                            <w:szCs w:val="22"/>
                          </w:rPr>
                          <w:fldChar w:fldCharType="separate"/>
                        </w:r>
                        <w:r w:rsidR="00B117E7" w:rsidRPr="00B117E7">
                          <w:rPr>
                            <w:noProof/>
                            <w:sz w:val="28"/>
                            <w:szCs w:val="28"/>
                            <w:lang w:val="fr-CA"/>
                          </w:rPr>
                          <w:t>1</w:t>
                        </w:r>
                        <w:r>
                          <w:rPr>
                            <w:sz w:val="28"/>
                            <w:szCs w:val="28"/>
                          </w:rPr>
                          <w:fldChar w:fldCharType="end"/>
                        </w:r>
                      </w:p>
                    </w:txbxContent>
                  </v:textbox>
                  <w10:wrap anchorx="margin" anchory="margin"/>
                </v:shape>
              </w:pict>
            </mc:Fallback>
          </mc:AlternateContent>
        </w:r>
        <w:r>
          <w:t>SIMVeB- SFD Spéfications Fonctionnelles Détaillées</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17E7" w:rsidRDefault="00B117E7" w:rsidP="00AB093D">
      <w:r>
        <w:separator/>
      </w:r>
    </w:p>
  </w:footnote>
  <w:footnote w:type="continuationSeparator" w:id="0">
    <w:p w:rsidR="00B117E7" w:rsidRDefault="00B117E7" w:rsidP="00AB093D">
      <w:r>
        <w:continuationSeparator/>
      </w:r>
    </w:p>
  </w:footnote>
  <w:footnote w:id="1">
    <w:p w:rsidR="00AB093D" w:rsidRDefault="00AB093D" w:rsidP="00AB093D">
      <w:pPr>
        <w:pStyle w:val="Notedebasdepage"/>
      </w:pPr>
      <w:r>
        <w:rPr>
          <w:rStyle w:val="Appelnotedebasdep"/>
        </w:rPr>
        <w:footnoteRef/>
      </w:r>
      <w:r>
        <w:rPr>
          <w:rFonts w:ascii="Arial" w:hAnsi="Arial" w:cs="Arial"/>
          <w:color w:val="4D5156"/>
          <w:sz w:val="18"/>
          <w:szCs w:val="18"/>
          <w:shd w:val="clear" w:color="auto" w:fill="FFFFFF"/>
        </w:rPr>
        <w:t>Near Field Communication (NFC) = Ce sont des étiquettes RFID à courte portée contrairement aux plaques d'immatriculation</w:t>
      </w:r>
    </w:p>
  </w:footnote>
  <w:footnote w:id="2">
    <w:p w:rsidR="00AB093D" w:rsidRDefault="00AB093D" w:rsidP="00AB093D">
      <w:pPr>
        <w:pStyle w:val="Notedebasdepage"/>
      </w:pPr>
      <w:r>
        <w:rPr>
          <w:rStyle w:val="Appelnotedebasdep"/>
        </w:rPr>
        <w:footnoteRef/>
      </w:r>
      <w:r w:rsidRPr="000E5B6F">
        <w:rPr>
          <w:rFonts w:ascii="Arial" w:hAnsi="Arial" w:cs="Arial"/>
          <w:color w:val="4D5156"/>
          <w:sz w:val="18"/>
          <w:szCs w:val="18"/>
          <w:shd w:val="clear" w:color="auto" w:fill="FFFFFF"/>
        </w:rPr>
        <w:t>Cartes en PVC, réinscriptibles, format ISO CR80 85,6 x 53,98 mm, avec puce NXP M</w:t>
      </w:r>
      <w:r>
        <w:rPr>
          <w:rFonts w:ascii="Arial" w:hAnsi="Arial" w:cs="Arial"/>
          <w:color w:val="4D5156"/>
          <w:sz w:val="18"/>
          <w:szCs w:val="18"/>
          <w:shd w:val="clear" w:color="auto" w:fill="FFFFFF"/>
        </w:rPr>
        <w:t>IFARE Ultralight® EV1 128 Byte,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C5E12"/>
    <w:multiLevelType w:val="hybridMultilevel"/>
    <w:tmpl w:val="4B7A07D4"/>
    <w:lvl w:ilvl="0" w:tplc="040C0001">
      <w:start w:val="1"/>
      <w:numFmt w:val="bullet"/>
      <w:lvlText w:val=""/>
      <w:lvlJc w:val="left"/>
      <w:pPr>
        <w:ind w:left="6686" w:hanging="360"/>
      </w:pPr>
      <w:rPr>
        <w:rFonts w:ascii="Symbol" w:hAnsi="Symbol" w:hint="default"/>
      </w:rPr>
    </w:lvl>
    <w:lvl w:ilvl="1" w:tplc="040C0003" w:tentative="1">
      <w:start w:val="1"/>
      <w:numFmt w:val="bullet"/>
      <w:lvlText w:val="o"/>
      <w:lvlJc w:val="left"/>
      <w:pPr>
        <w:ind w:left="7406" w:hanging="360"/>
      </w:pPr>
      <w:rPr>
        <w:rFonts w:ascii="Courier New" w:hAnsi="Courier New" w:cs="Courier New" w:hint="default"/>
      </w:rPr>
    </w:lvl>
    <w:lvl w:ilvl="2" w:tplc="040C0005" w:tentative="1">
      <w:start w:val="1"/>
      <w:numFmt w:val="bullet"/>
      <w:lvlText w:val=""/>
      <w:lvlJc w:val="left"/>
      <w:pPr>
        <w:ind w:left="8126" w:hanging="360"/>
      </w:pPr>
      <w:rPr>
        <w:rFonts w:ascii="Wingdings" w:hAnsi="Wingdings" w:hint="default"/>
      </w:rPr>
    </w:lvl>
    <w:lvl w:ilvl="3" w:tplc="040C0001" w:tentative="1">
      <w:start w:val="1"/>
      <w:numFmt w:val="bullet"/>
      <w:lvlText w:val=""/>
      <w:lvlJc w:val="left"/>
      <w:pPr>
        <w:ind w:left="8846" w:hanging="360"/>
      </w:pPr>
      <w:rPr>
        <w:rFonts w:ascii="Symbol" w:hAnsi="Symbol" w:hint="default"/>
      </w:rPr>
    </w:lvl>
    <w:lvl w:ilvl="4" w:tplc="040C0003" w:tentative="1">
      <w:start w:val="1"/>
      <w:numFmt w:val="bullet"/>
      <w:lvlText w:val="o"/>
      <w:lvlJc w:val="left"/>
      <w:pPr>
        <w:ind w:left="9566" w:hanging="360"/>
      </w:pPr>
      <w:rPr>
        <w:rFonts w:ascii="Courier New" w:hAnsi="Courier New" w:cs="Courier New" w:hint="default"/>
      </w:rPr>
    </w:lvl>
    <w:lvl w:ilvl="5" w:tplc="040C0005" w:tentative="1">
      <w:start w:val="1"/>
      <w:numFmt w:val="bullet"/>
      <w:lvlText w:val=""/>
      <w:lvlJc w:val="left"/>
      <w:pPr>
        <w:ind w:left="10286" w:hanging="360"/>
      </w:pPr>
      <w:rPr>
        <w:rFonts w:ascii="Wingdings" w:hAnsi="Wingdings" w:hint="default"/>
      </w:rPr>
    </w:lvl>
    <w:lvl w:ilvl="6" w:tplc="040C0001" w:tentative="1">
      <w:start w:val="1"/>
      <w:numFmt w:val="bullet"/>
      <w:lvlText w:val=""/>
      <w:lvlJc w:val="left"/>
      <w:pPr>
        <w:ind w:left="11006" w:hanging="360"/>
      </w:pPr>
      <w:rPr>
        <w:rFonts w:ascii="Symbol" w:hAnsi="Symbol" w:hint="default"/>
      </w:rPr>
    </w:lvl>
    <w:lvl w:ilvl="7" w:tplc="040C0003" w:tentative="1">
      <w:start w:val="1"/>
      <w:numFmt w:val="bullet"/>
      <w:lvlText w:val="o"/>
      <w:lvlJc w:val="left"/>
      <w:pPr>
        <w:ind w:left="11726" w:hanging="360"/>
      </w:pPr>
      <w:rPr>
        <w:rFonts w:ascii="Courier New" w:hAnsi="Courier New" w:cs="Courier New" w:hint="default"/>
      </w:rPr>
    </w:lvl>
    <w:lvl w:ilvl="8" w:tplc="040C0005" w:tentative="1">
      <w:start w:val="1"/>
      <w:numFmt w:val="bullet"/>
      <w:lvlText w:val=""/>
      <w:lvlJc w:val="left"/>
      <w:pPr>
        <w:ind w:left="12446" w:hanging="360"/>
      </w:pPr>
      <w:rPr>
        <w:rFonts w:ascii="Wingdings" w:hAnsi="Wingdings" w:hint="default"/>
      </w:rPr>
    </w:lvl>
  </w:abstractNum>
  <w:abstractNum w:abstractNumId="1">
    <w:nsid w:val="02605AB2"/>
    <w:multiLevelType w:val="hybridMultilevel"/>
    <w:tmpl w:val="E036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4C8191D"/>
    <w:multiLevelType w:val="multilevel"/>
    <w:tmpl w:val="4DE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FD1D83"/>
    <w:multiLevelType w:val="multilevel"/>
    <w:tmpl w:val="CA3E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09E70BB6"/>
    <w:multiLevelType w:val="hybridMultilevel"/>
    <w:tmpl w:val="05EED2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B2069A9"/>
    <w:multiLevelType w:val="hybridMultilevel"/>
    <w:tmpl w:val="4C6E6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0D093325"/>
    <w:multiLevelType w:val="hybridMultilevel"/>
    <w:tmpl w:val="8F2872D2"/>
    <w:lvl w:ilvl="0" w:tplc="10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D4F4DD7"/>
    <w:multiLevelType w:val="hybridMultilevel"/>
    <w:tmpl w:val="01568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D8C5D08"/>
    <w:multiLevelType w:val="hybridMultilevel"/>
    <w:tmpl w:val="66040D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1326C12"/>
    <w:multiLevelType w:val="hybridMultilevel"/>
    <w:tmpl w:val="68B44972"/>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10">
    <w:nsid w:val="15161328"/>
    <w:multiLevelType w:val="hybridMultilevel"/>
    <w:tmpl w:val="A6DCB7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58B22C6"/>
    <w:multiLevelType w:val="multilevel"/>
    <w:tmpl w:val="C9D48786"/>
    <w:lvl w:ilvl="0">
      <w:start w:val="1"/>
      <w:numFmt w:val="bullet"/>
      <w:lvlText w:val=""/>
      <w:lvlJc w:val="left"/>
      <w:pPr>
        <w:tabs>
          <w:tab w:val="num" w:pos="3240"/>
        </w:tabs>
        <w:ind w:left="3240" w:hanging="360"/>
      </w:pPr>
      <w:rPr>
        <w:rFonts w:ascii="Symbol" w:hAnsi="Symbol" w:hint="default"/>
        <w:sz w:val="20"/>
      </w:rPr>
    </w:lvl>
    <w:lvl w:ilvl="1">
      <w:start w:val="4"/>
      <w:numFmt w:val="decimal"/>
      <w:lvlText w:val="(%2"/>
      <w:lvlJc w:val="left"/>
      <w:pPr>
        <w:ind w:left="3960" w:hanging="360"/>
      </w:pPr>
      <w:rPr>
        <w:rFonts w:hint="default"/>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12">
    <w:nsid w:val="15A8005B"/>
    <w:multiLevelType w:val="hybridMultilevel"/>
    <w:tmpl w:val="F48885A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6A01DCD"/>
    <w:multiLevelType w:val="hybridMultilevel"/>
    <w:tmpl w:val="E62AA0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173570D8"/>
    <w:multiLevelType w:val="hybridMultilevel"/>
    <w:tmpl w:val="9F9A50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18F05EA1"/>
    <w:multiLevelType w:val="hybridMultilevel"/>
    <w:tmpl w:val="179E7A2E"/>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1B176D7F"/>
    <w:multiLevelType w:val="hybridMultilevel"/>
    <w:tmpl w:val="9BD00752"/>
    <w:lvl w:ilvl="0" w:tplc="0C0C000B">
      <w:start w:val="1"/>
      <w:numFmt w:val="bullet"/>
      <w:lvlText w:val=""/>
      <w:lvlJc w:val="left"/>
      <w:pPr>
        <w:ind w:left="885" w:hanging="360"/>
      </w:pPr>
      <w:rPr>
        <w:rFonts w:ascii="Wingdings" w:hAnsi="Wingdings" w:hint="default"/>
      </w:rPr>
    </w:lvl>
    <w:lvl w:ilvl="1" w:tplc="040C0003" w:tentative="1">
      <w:start w:val="1"/>
      <w:numFmt w:val="bullet"/>
      <w:lvlText w:val="o"/>
      <w:lvlJc w:val="left"/>
      <w:pPr>
        <w:ind w:left="1605" w:hanging="360"/>
      </w:pPr>
      <w:rPr>
        <w:rFonts w:ascii="Courier New" w:hAnsi="Courier New" w:cs="Courier New" w:hint="default"/>
      </w:rPr>
    </w:lvl>
    <w:lvl w:ilvl="2" w:tplc="040C0005" w:tentative="1">
      <w:start w:val="1"/>
      <w:numFmt w:val="bullet"/>
      <w:lvlText w:val=""/>
      <w:lvlJc w:val="left"/>
      <w:pPr>
        <w:ind w:left="2325" w:hanging="360"/>
      </w:pPr>
      <w:rPr>
        <w:rFonts w:ascii="Wingdings" w:hAnsi="Wingdings" w:hint="default"/>
      </w:rPr>
    </w:lvl>
    <w:lvl w:ilvl="3" w:tplc="040C0001" w:tentative="1">
      <w:start w:val="1"/>
      <w:numFmt w:val="bullet"/>
      <w:lvlText w:val=""/>
      <w:lvlJc w:val="left"/>
      <w:pPr>
        <w:ind w:left="3045" w:hanging="360"/>
      </w:pPr>
      <w:rPr>
        <w:rFonts w:ascii="Symbol" w:hAnsi="Symbol" w:hint="default"/>
      </w:rPr>
    </w:lvl>
    <w:lvl w:ilvl="4" w:tplc="040C0003" w:tentative="1">
      <w:start w:val="1"/>
      <w:numFmt w:val="bullet"/>
      <w:lvlText w:val="o"/>
      <w:lvlJc w:val="left"/>
      <w:pPr>
        <w:ind w:left="3765" w:hanging="360"/>
      </w:pPr>
      <w:rPr>
        <w:rFonts w:ascii="Courier New" w:hAnsi="Courier New" w:cs="Courier New" w:hint="default"/>
      </w:rPr>
    </w:lvl>
    <w:lvl w:ilvl="5" w:tplc="040C0005" w:tentative="1">
      <w:start w:val="1"/>
      <w:numFmt w:val="bullet"/>
      <w:lvlText w:val=""/>
      <w:lvlJc w:val="left"/>
      <w:pPr>
        <w:ind w:left="4485" w:hanging="360"/>
      </w:pPr>
      <w:rPr>
        <w:rFonts w:ascii="Wingdings" w:hAnsi="Wingdings" w:hint="default"/>
      </w:rPr>
    </w:lvl>
    <w:lvl w:ilvl="6" w:tplc="040C0001" w:tentative="1">
      <w:start w:val="1"/>
      <w:numFmt w:val="bullet"/>
      <w:lvlText w:val=""/>
      <w:lvlJc w:val="left"/>
      <w:pPr>
        <w:ind w:left="5205" w:hanging="360"/>
      </w:pPr>
      <w:rPr>
        <w:rFonts w:ascii="Symbol" w:hAnsi="Symbol" w:hint="default"/>
      </w:rPr>
    </w:lvl>
    <w:lvl w:ilvl="7" w:tplc="040C0003" w:tentative="1">
      <w:start w:val="1"/>
      <w:numFmt w:val="bullet"/>
      <w:lvlText w:val="o"/>
      <w:lvlJc w:val="left"/>
      <w:pPr>
        <w:ind w:left="5925" w:hanging="360"/>
      </w:pPr>
      <w:rPr>
        <w:rFonts w:ascii="Courier New" w:hAnsi="Courier New" w:cs="Courier New" w:hint="default"/>
      </w:rPr>
    </w:lvl>
    <w:lvl w:ilvl="8" w:tplc="040C0005" w:tentative="1">
      <w:start w:val="1"/>
      <w:numFmt w:val="bullet"/>
      <w:lvlText w:val=""/>
      <w:lvlJc w:val="left"/>
      <w:pPr>
        <w:ind w:left="6645" w:hanging="360"/>
      </w:pPr>
      <w:rPr>
        <w:rFonts w:ascii="Wingdings" w:hAnsi="Wingdings" w:hint="default"/>
      </w:rPr>
    </w:lvl>
  </w:abstractNum>
  <w:abstractNum w:abstractNumId="17">
    <w:nsid w:val="1C3673D1"/>
    <w:multiLevelType w:val="hybridMultilevel"/>
    <w:tmpl w:val="C936C6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1CE40BC4"/>
    <w:multiLevelType w:val="hybridMultilevel"/>
    <w:tmpl w:val="93DE4B6C"/>
    <w:lvl w:ilvl="0" w:tplc="EE8ADDE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1DDF3A97"/>
    <w:multiLevelType w:val="multilevel"/>
    <w:tmpl w:val="E7A40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21E751CF"/>
    <w:multiLevelType w:val="multilevel"/>
    <w:tmpl w:val="BAB070B2"/>
    <w:lvl w:ilvl="0">
      <w:start w:val="4"/>
      <w:numFmt w:val="decimal"/>
      <w:lvlText w:val="%1."/>
      <w:lvlJc w:val="left"/>
      <w:pPr>
        <w:ind w:left="377" w:hanging="377"/>
      </w:pPr>
      <w:rPr>
        <w:rFonts w:hint="default"/>
      </w:rPr>
    </w:lvl>
    <w:lvl w:ilvl="1">
      <w:start w:val="1"/>
      <w:numFmt w:val="decimal"/>
      <w:pStyle w:val="Styleparagraphe"/>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nsid w:val="21EC230D"/>
    <w:multiLevelType w:val="multilevel"/>
    <w:tmpl w:val="AFF6E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2CBF52DB"/>
    <w:multiLevelType w:val="multilevel"/>
    <w:tmpl w:val="C0089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311F3193"/>
    <w:multiLevelType w:val="hybridMultilevel"/>
    <w:tmpl w:val="5F2A4E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1303AEB"/>
    <w:multiLevelType w:val="hybridMultilevel"/>
    <w:tmpl w:val="6BBA3406"/>
    <w:lvl w:ilvl="0" w:tplc="0C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nsid w:val="31570D72"/>
    <w:multiLevelType w:val="hybridMultilevel"/>
    <w:tmpl w:val="CF4AF3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31F130AB"/>
    <w:multiLevelType w:val="hybridMultilevel"/>
    <w:tmpl w:val="9D5EA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370D3389"/>
    <w:multiLevelType w:val="hybridMultilevel"/>
    <w:tmpl w:val="8F0C3CDC"/>
    <w:lvl w:ilvl="0" w:tplc="040C0001">
      <w:start w:val="1"/>
      <w:numFmt w:val="bullet"/>
      <w:lvlText w:val=""/>
      <w:lvlJc w:val="left"/>
      <w:pPr>
        <w:ind w:left="893" w:hanging="360"/>
      </w:pPr>
      <w:rPr>
        <w:rFonts w:ascii="Symbol" w:hAnsi="Symbol" w:hint="default"/>
      </w:rPr>
    </w:lvl>
    <w:lvl w:ilvl="1" w:tplc="040C0003" w:tentative="1">
      <w:start w:val="1"/>
      <w:numFmt w:val="bullet"/>
      <w:lvlText w:val="o"/>
      <w:lvlJc w:val="left"/>
      <w:pPr>
        <w:ind w:left="1613" w:hanging="360"/>
      </w:pPr>
      <w:rPr>
        <w:rFonts w:ascii="Courier New" w:hAnsi="Courier New" w:cs="Courier New" w:hint="default"/>
      </w:rPr>
    </w:lvl>
    <w:lvl w:ilvl="2" w:tplc="040C0005" w:tentative="1">
      <w:start w:val="1"/>
      <w:numFmt w:val="bullet"/>
      <w:lvlText w:val=""/>
      <w:lvlJc w:val="left"/>
      <w:pPr>
        <w:ind w:left="2333" w:hanging="360"/>
      </w:pPr>
      <w:rPr>
        <w:rFonts w:ascii="Wingdings" w:hAnsi="Wingdings" w:hint="default"/>
      </w:rPr>
    </w:lvl>
    <w:lvl w:ilvl="3" w:tplc="040C0001" w:tentative="1">
      <w:start w:val="1"/>
      <w:numFmt w:val="bullet"/>
      <w:lvlText w:val=""/>
      <w:lvlJc w:val="left"/>
      <w:pPr>
        <w:ind w:left="3053" w:hanging="360"/>
      </w:pPr>
      <w:rPr>
        <w:rFonts w:ascii="Symbol" w:hAnsi="Symbol" w:hint="default"/>
      </w:rPr>
    </w:lvl>
    <w:lvl w:ilvl="4" w:tplc="040C0003" w:tentative="1">
      <w:start w:val="1"/>
      <w:numFmt w:val="bullet"/>
      <w:lvlText w:val="o"/>
      <w:lvlJc w:val="left"/>
      <w:pPr>
        <w:ind w:left="3773" w:hanging="360"/>
      </w:pPr>
      <w:rPr>
        <w:rFonts w:ascii="Courier New" w:hAnsi="Courier New" w:cs="Courier New" w:hint="default"/>
      </w:rPr>
    </w:lvl>
    <w:lvl w:ilvl="5" w:tplc="040C0005" w:tentative="1">
      <w:start w:val="1"/>
      <w:numFmt w:val="bullet"/>
      <w:lvlText w:val=""/>
      <w:lvlJc w:val="left"/>
      <w:pPr>
        <w:ind w:left="4493" w:hanging="360"/>
      </w:pPr>
      <w:rPr>
        <w:rFonts w:ascii="Wingdings" w:hAnsi="Wingdings" w:hint="default"/>
      </w:rPr>
    </w:lvl>
    <w:lvl w:ilvl="6" w:tplc="040C0001" w:tentative="1">
      <w:start w:val="1"/>
      <w:numFmt w:val="bullet"/>
      <w:lvlText w:val=""/>
      <w:lvlJc w:val="left"/>
      <w:pPr>
        <w:ind w:left="5213" w:hanging="360"/>
      </w:pPr>
      <w:rPr>
        <w:rFonts w:ascii="Symbol" w:hAnsi="Symbol" w:hint="default"/>
      </w:rPr>
    </w:lvl>
    <w:lvl w:ilvl="7" w:tplc="040C0003" w:tentative="1">
      <w:start w:val="1"/>
      <w:numFmt w:val="bullet"/>
      <w:lvlText w:val="o"/>
      <w:lvlJc w:val="left"/>
      <w:pPr>
        <w:ind w:left="5933" w:hanging="360"/>
      </w:pPr>
      <w:rPr>
        <w:rFonts w:ascii="Courier New" w:hAnsi="Courier New" w:cs="Courier New" w:hint="default"/>
      </w:rPr>
    </w:lvl>
    <w:lvl w:ilvl="8" w:tplc="040C0005" w:tentative="1">
      <w:start w:val="1"/>
      <w:numFmt w:val="bullet"/>
      <w:lvlText w:val=""/>
      <w:lvlJc w:val="left"/>
      <w:pPr>
        <w:ind w:left="6653" w:hanging="360"/>
      </w:pPr>
      <w:rPr>
        <w:rFonts w:ascii="Wingdings" w:hAnsi="Wingdings" w:hint="default"/>
      </w:rPr>
    </w:lvl>
  </w:abstractNum>
  <w:abstractNum w:abstractNumId="28">
    <w:nsid w:val="406B0D84"/>
    <w:multiLevelType w:val="multilevel"/>
    <w:tmpl w:val="CEECD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C94FD9"/>
    <w:multiLevelType w:val="hybridMultilevel"/>
    <w:tmpl w:val="142C3EF4"/>
    <w:lvl w:ilvl="0" w:tplc="0C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43F70B83"/>
    <w:multiLevelType w:val="hybridMultilevel"/>
    <w:tmpl w:val="89CE0B18"/>
    <w:lvl w:ilvl="0" w:tplc="0090E3E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44861451"/>
    <w:multiLevelType w:val="hybridMultilevel"/>
    <w:tmpl w:val="74985926"/>
    <w:lvl w:ilvl="0" w:tplc="10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44BD3AB5"/>
    <w:multiLevelType w:val="hybridMultilevel"/>
    <w:tmpl w:val="4704B444"/>
    <w:lvl w:ilvl="0" w:tplc="0C0C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4BBC431B"/>
    <w:multiLevelType w:val="hybridMultilevel"/>
    <w:tmpl w:val="3A58A40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4">
    <w:nsid w:val="50631C7A"/>
    <w:multiLevelType w:val="hybridMultilevel"/>
    <w:tmpl w:val="61CC46F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50896188"/>
    <w:multiLevelType w:val="hybridMultilevel"/>
    <w:tmpl w:val="C9B23AE6"/>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6">
    <w:nsid w:val="52B52F0E"/>
    <w:multiLevelType w:val="hybridMultilevel"/>
    <w:tmpl w:val="AF3ABF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555F58FC"/>
    <w:multiLevelType w:val="multilevel"/>
    <w:tmpl w:val="248C5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56EC76DA"/>
    <w:multiLevelType w:val="hybridMultilevel"/>
    <w:tmpl w:val="A9304A3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58C96837"/>
    <w:multiLevelType w:val="hybridMultilevel"/>
    <w:tmpl w:val="23723CC8"/>
    <w:lvl w:ilvl="0" w:tplc="A9AE243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59A95F16"/>
    <w:multiLevelType w:val="hybridMultilevel"/>
    <w:tmpl w:val="B12EBF08"/>
    <w:lvl w:ilvl="0" w:tplc="20E682B2">
      <w:start w:val="1"/>
      <w:numFmt w:val="upperLetter"/>
      <w:pStyle w:val="Appendix"/>
      <w:lvlText w:val="Appendix %1. "/>
      <w:lvlJc w:val="left"/>
      <w:pPr>
        <w:tabs>
          <w:tab w:val="num" w:pos="786"/>
        </w:tabs>
        <w:ind w:left="786"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nsid w:val="5E982647"/>
    <w:multiLevelType w:val="hybridMultilevel"/>
    <w:tmpl w:val="2C96F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605D14FB"/>
    <w:multiLevelType w:val="multilevel"/>
    <w:tmpl w:val="433CBE1A"/>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43">
    <w:nsid w:val="63517077"/>
    <w:multiLevelType w:val="hybridMultilevel"/>
    <w:tmpl w:val="B34869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69A77A49"/>
    <w:multiLevelType w:val="hybridMultilevel"/>
    <w:tmpl w:val="B45CBA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6BE15D6C"/>
    <w:multiLevelType w:val="hybridMultilevel"/>
    <w:tmpl w:val="44B89A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7070375C"/>
    <w:multiLevelType w:val="hybridMultilevel"/>
    <w:tmpl w:val="1DE41F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71465E7D"/>
    <w:multiLevelType w:val="hybridMultilevel"/>
    <w:tmpl w:val="32F8E1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718422F0"/>
    <w:multiLevelType w:val="hybridMultilevel"/>
    <w:tmpl w:val="3200A45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nsid w:val="72C30078"/>
    <w:multiLevelType w:val="multilevel"/>
    <w:tmpl w:val="7190FAF0"/>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50">
    <w:nsid w:val="72E63DCE"/>
    <w:multiLevelType w:val="hybridMultilevel"/>
    <w:tmpl w:val="2F7E42B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1B">
      <w:start w:val="1"/>
      <w:numFmt w:val="lowerRoman"/>
      <w:lvlText w:val="%3."/>
      <w:lvlJc w:val="right"/>
      <w:pPr>
        <w:ind w:left="1800" w:hanging="360"/>
      </w:pPr>
      <w:rPr>
        <w:rFont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49"/>
  </w:num>
  <w:num w:numId="2">
    <w:abstractNumId w:val="40"/>
  </w:num>
  <w:num w:numId="3">
    <w:abstractNumId w:val="38"/>
  </w:num>
  <w:num w:numId="4">
    <w:abstractNumId w:val="46"/>
  </w:num>
  <w:num w:numId="5">
    <w:abstractNumId w:val="8"/>
  </w:num>
  <w:num w:numId="6">
    <w:abstractNumId w:val="39"/>
  </w:num>
  <w:num w:numId="7">
    <w:abstractNumId w:val="4"/>
  </w:num>
  <w:num w:numId="8">
    <w:abstractNumId w:val="26"/>
  </w:num>
  <w:num w:numId="9">
    <w:abstractNumId w:val="15"/>
  </w:num>
  <w:num w:numId="10">
    <w:abstractNumId w:val="23"/>
  </w:num>
  <w:num w:numId="11">
    <w:abstractNumId w:val="44"/>
  </w:num>
  <w:num w:numId="12">
    <w:abstractNumId w:val="16"/>
  </w:num>
  <w:num w:numId="13">
    <w:abstractNumId w:val="0"/>
  </w:num>
  <w:num w:numId="14">
    <w:abstractNumId w:val="25"/>
  </w:num>
  <w:num w:numId="15">
    <w:abstractNumId w:val="42"/>
  </w:num>
  <w:num w:numId="16">
    <w:abstractNumId w:val="11"/>
  </w:num>
  <w:num w:numId="17">
    <w:abstractNumId w:val="24"/>
  </w:num>
  <w:num w:numId="18">
    <w:abstractNumId w:val="29"/>
  </w:num>
  <w:num w:numId="19">
    <w:abstractNumId w:val="41"/>
  </w:num>
  <w:num w:numId="20">
    <w:abstractNumId w:val="45"/>
  </w:num>
  <w:num w:numId="21">
    <w:abstractNumId w:val="10"/>
  </w:num>
  <w:num w:numId="22">
    <w:abstractNumId w:val="13"/>
  </w:num>
  <w:num w:numId="23">
    <w:abstractNumId w:val="27"/>
  </w:num>
  <w:num w:numId="24">
    <w:abstractNumId w:val="5"/>
  </w:num>
  <w:num w:numId="25">
    <w:abstractNumId w:val="9"/>
  </w:num>
  <w:num w:numId="26">
    <w:abstractNumId w:val="36"/>
  </w:num>
  <w:num w:numId="27">
    <w:abstractNumId w:val="48"/>
  </w:num>
  <w:num w:numId="28">
    <w:abstractNumId w:val="50"/>
  </w:num>
  <w:num w:numId="29">
    <w:abstractNumId w:val="37"/>
  </w:num>
  <w:num w:numId="30">
    <w:abstractNumId w:val="21"/>
  </w:num>
  <w:num w:numId="31">
    <w:abstractNumId w:val="19"/>
  </w:num>
  <w:num w:numId="32">
    <w:abstractNumId w:val="3"/>
  </w:num>
  <w:num w:numId="33">
    <w:abstractNumId w:val="34"/>
  </w:num>
  <w:num w:numId="34">
    <w:abstractNumId w:val="12"/>
  </w:num>
  <w:num w:numId="35">
    <w:abstractNumId w:val="22"/>
  </w:num>
  <w:num w:numId="36">
    <w:abstractNumId w:val="17"/>
  </w:num>
  <w:num w:numId="37">
    <w:abstractNumId w:val="43"/>
  </w:num>
  <w:num w:numId="38">
    <w:abstractNumId w:val="2"/>
  </w:num>
  <w:num w:numId="39">
    <w:abstractNumId w:val="35"/>
  </w:num>
  <w:num w:numId="40">
    <w:abstractNumId w:val="33"/>
  </w:num>
  <w:num w:numId="41">
    <w:abstractNumId w:val="7"/>
  </w:num>
  <w:num w:numId="42">
    <w:abstractNumId w:val="47"/>
  </w:num>
  <w:num w:numId="43">
    <w:abstractNumId w:val="14"/>
  </w:num>
  <w:num w:numId="44">
    <w:abstractNumId w:val="32"/>
  </w:num>
  <w:num w:numId="45">
    <w:abstractNumId w:val="30"/>
  </w:num>
  <w:num w:numId="46">
    <w:abstractNumId w:val="18"/>
  </w:num>
  <w:num w:numId="47">
    <w:abstractNumId w:val="1"/>
  </w:num>
  <w:num w:numId="48">
    <w:abstractNumId w:val="31"/>
  </w:num>
  <w:num w:numId="49">
    <w:abstractNumId w:val="28"/>
  </w:num>
  <w:num w:numId="50">
    <w:abstractNumId w:val="20"/>
  </w:num>
  <w:num w:numId="51">
    <w:abstractNumId w:val="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102C"/>
    <w:rsid w:val="00001ABD"/>
    <w:rsid w:val="000041CB"/>
    <w:rsid w:val="0000684E"/>
    <w:rsid w:val="00021CA5"/>
    <w:rsid w:val="0002347B"/>
    <w:rsid w:val="0002521F"/>
    <w:rsid w:val="0003121A"/>
    <w:rsid w:val="000317EC"/>
    <w:rsid w:val="000443FE"/>
    <w:rsid w:val="00044466"/>
    <w:rsid w:val="00050139"/>
    <w:rsid w:val="00054CDC"/>
    <w:rsid w:val="00065B5B"/>
    <w:rsid w:val="00067826"/>
    <w:rsid w:val="00072BA3"/>
    <w:rsid w:val="00075715"/>
    <w:rsid w:val="00081BA9"/>
    <w:rsid w:val="000843A3"/>
    <w:rsid w:val="000847D6"/>
    <w:rsid w:val="0008547F"/>
    <w:rsid w:val="00091C76"/>
    <w:rsid w:val="00097144"/>
    <w:rsid w:val="00097EF9"/>
    <w:rsid w:val="000A00C6"/>
    <w:rsid w:val="000A21BF"/>
    <w:rsid w:val="000A4767"/>
    <w:rsid w:val="000B1311"/>
    <w:rsid w:val="000B6DB5"/>
    <w:rsid w:val="000D0A5F"/>
    <w:rsid w:val="000F55DF"/>
    <w:rsid w:val="000F5EDC"/>
    <w:rsid w:val="0010595D"/>
    <w:rsid w:val="00111446"/>
    <w:rsid w:val="00117A35"/>
    <w:rsid w:val="00120949"/>
    <w:rsid w:val="00132E82"/>
    <w:rsid w:val="00150082"/>
    <w:rsid w:val="00156317"/>
    <w:rsid w:val="00157B8D"/>
    <w:rsid w:val="00163BBD"/>
    <w:rsid w:val="001707FE"/>
    <w:rsid w:val="001739D4"/>
    <w:rsid w:val="00177BD1"/>
    <w:rsid w:val="00180AF9"/>
    <w:rsid w:val="00182C32"/>
    <w:rsid w:val="00190D57"/>
    <w:rsid w:val="0019180C"/>
    <w:rsid w:val="001A679F"/>
    <w:rsid w:val="001B5376"/>
    <w:rsid w:val="001C0407"/>
    <w:rsid w:val="001C556E"/>
    <w:rsid w:val="001C63BB"/>
    <w:rsid w:val="001D1B1C"/>
    <w:rsid w:val="001D328F"/>
    <w:rsid w:val="001D52B1"/>
    <w:rsid w:val="001D54DE"/>
    <w:rsid w:val="001D6A2F"/>
    <w:rsid w:val="001F1CAB"/>
    <w:rsid w:val="001F273B"/>
    <w:rsid w:val="001F6C89"/>
    <w:rsid w:val="00200253"/>
    <w:rsid w:val="002039D9"/>
    <w:rsid w:val="00215F4C"/>
    <w:rsid w:val="00220281"/>
    <w:rsid w:val="00220ADC"/>
    <w:rsid w:val="002302CC"/>
    <w:rsid w:val="00234630"/>
    <w:rsid w:val="00243CE6"/>
    <w:rsid w:val="00247838"/>
    <w:rsid w:val="002576FD"/>
    <w:rsid w:val="0026663B"/>
    <w:rsid w:val="00271C1E"/>
    <w:rsid w:val="00277B29"/>
    <w:rsid w:val="00280718"/>
    <w:rsid w:val="002830F3"/>
    <w:rsid w:val="00285E32"/>
    <w:rsid w:val="00294585"/>
    <w:rsid w:val="00295823"/>
    <w:rsid w:val="002A15AD"/>
    <w:rsid w:val="002A3418"/>
    <w:rsid w:val="002A40C3"/>
    <w:rsid w:val="002C2AB3"/>
    <w:rsid w:val="002C45E7"/>
    <w:rsid w:val="002E13CA"/>
    <w:rsid w:val="002F0DF8"/>
    <w:rsid w:val="00317959"/>
    <w:rsid w:val="003209BF"/>
    <w:rsid w:val="0032198A"/>
    <w:rsid w:val="00324777"/>
    <w:rsid w:val="00326303"/>
    <w:rsid w:val="0033608E"/>
    <w:rsid w:val="00351E79"/>
    <w:rsid w:val="00355F98"/>
    <w:rsid w:val="00357171"/>
    <w:rsid w:val="003627F7"/>
    <w:rsid w:val="00366119"/>
    <w:rsid w:val="003664BE"/>
    <w:rsid w:val="00381898"/>
    <w:rsid w:val="00392E28"/>
    <w:rsid w:val="00392E7D"/>
    <w:rsid w:val="0039433E"/>
    <w:rsid w:val="00396586"/>
    <w:rsid w:val="003A1118"/>
    <w:rsid w:val="003A133F"/>
    <w:rsid w:val="003A6247"/>
    <w:rsid w:val="003C1E8B"/>
    <w:rsid w:val="003C67F0"/>
    <w:rsid w:val="003E269C"/>
    <w:rsid w:val="003F415A"/>
    <w:rsid w:val="003F6326"/>
    <w:rsid w:val="00406F56"/>
    <w:rsid w:val="004076DD"/>
    <w:rsid w:val="004122D8"/>
    <w:rsid w:val="00416D31"/>
    <w:rsid w:val="00434CB2"/>
    <w:rsid w:val="0044115C"/>
    <w:rsid w:val="00441E93"/>
    <w:rsid w:val="00444CFC"/>
    <w:rsid w:val="00447B56"/>
    <w:rsid w:val="00455ED0"/>
    <w:rsid w:val="004639FD"/>
    <w:rsid w:val="00474F1A"/>
    <w:rsid w:val="00483843"/>
    <w:rsid w:val="00485F4B"/>
    <w:rsid w:val="00487165"/>
    <w:rsid w:val="0049274B"/>
    <w:rsid w:val="004A2C2E"/>
    <w:rsid w:val="004A4ABE"/>
    <w:rsid w:val="004C1F94"/>
    <w:rsid w:val="004C63F6"/>
    <w:rsid w:val="004F7585"/>
    <w:rsid w:val="0050376B"/>
    <w:rsid w:val="005043A4"/>
    <w:rsid w:val="00536F1F"/>
    <w:rsid w:val="00541336"/>
    <w:rsid w:val="00541914"/>
    <w:rsid w:val="00554641"/>
    <w:rsid w:val="005547F2"/>
    <w:rsid w:val="0057574C"/>
    <w:rsid w:val="005759A4"/>
    <w:rsid w:val="00576F12"/>
    <w:rsid w:val="0059098F"/>
    <w:rsid w:val="00590CED"/>
    <w:rsid w:val="00592AE8"/>
    <w:rsid w:val="00593631"/>
    <w:rsid w:val="00593BFC"/>
    <w:rsid w:val="005A03D6"/>
    <w:rsid w:val="005A0803"/>
    <w:rsid w:val="005A5A98"/>
    <w:rsid w:val="005A6749"/>
    <w:rsid w:val="005A74BD"/>
    <w:rsid w:val="005B3EE3"/>
    <w:rsid w:val="005B7E78"/>
    <w:rsid w:val="005C2028"/>
    <w:rsid w:val="005C62CB"/>
    <w:rsid w:val="005D4FA9"/>
    <w:rsid w:val="005D6B74"/>
    <w:rsid w:val="005E0361"/>
    <w:rsid w:val="005E3078"/>
    <w:rsid w:val="005E5F02"/>
    <w:rsid w:val="006036FC"/>
    <w:rsid w:val="00614FBE"/>
    <w:rsid w:val="00615DA8"/>
    <w:rsid w:val="00634486"/>
    <w:rsid w:val="0063577A"/>
    <w:rsid w:val="006416C9"/>
    <w:rsid w:val="00643A2A"/>
    <w:rsid w:val="00646138"/>
    <w:rsid w:val="00654531"/>
    <w:rsid w:val="00654915"/>
    <w:rsid w:val="00654BE5"/>
    <w:rsid w:val="006619FC"/>
    <w:rsid w:val="00663D12"/>
    <w:rsid w:val="00665A9C"/>
    <w:rsid w:val="00676B44"/>
    <w:rsid w:val="00682B53"/>
    <w:rsid w:val="00683220"/>
    <w:rsid w:val="00691059"/>
    <w:rsid w:val="00697455"/>
    <w:rsid w:val="006A1FB6"/>
    <w:rsid w:val="006A63C9"/>
    <w:rsid w:val="006B0995"/>
    <w:rsid w:val="006B37BD"/>
    <w:rsid w:val="006B41F3"/>
    <w:rsid w:val="006B50EC"/>
    <w:rsid w:val="006B6C51"/>
    <w:rsid w:val="006B7A5D"/>
    <w:rsid w:val="006C1C38"/>
    <w:rsid w:val="006C767C"/>
    <w:rsid w:val="006D6B99"/>
    <w:rsid w:val="006E5BD7"/>
    <w:rsid w:val="006F0B5C"/>
    <w:rsid w:val="006F0C61"/>
    <w:rsid w:val="006F22BA"/>
    <w:rsid w:val="006F3E66"/>
    <w:rsid w:val="007104FF"/>
    <w:rsid w:val="00711823"/>
    <w:rsid w:val="00715CFD"/>
    <w:rsid w:val="00720659"/>
    <w:rsid w:val="00731222"/>
    <w:rsid w:val="007358CE"/>
    <w:rsid w:val="007423EC"/>
    <w:rsid w:val="0074610F"/>
    <w:rsid w:val="007479FD"/>
    <w:rsid w:val="00755AD1"/>
    <w:rsid w:val="00757965"/>
    <w:rsid w:val="0077568B"/>
    <w:rsid w:val="0077584E"/>
    <w:rsid w:val="00783A75"/>
    <w:rsid w:val="00787711"/>
    <w:rsid w:val="007A6E7C"/>
    <w:rsid w:val="007B0D4A"/>
    <w:rsid w:val="007C7562"/>
    <w:rsid w:val="007C7A4A"/>
    <w:rsid w:val="007D36D0"/>
    <w:rsid w:val="007D77FB"/>
    <w:rsid w:val="007E00C0"/>
    <w:rsid w:val="007E4120"/>
    <w:rsid w:val="007F058A"/>
    <w:rsid w:val="007F53AC"/>
    <w:rsid w:val="008155D8"/>
    <w:rsid w:val="00825908"/>
    <w:rsid w:val="008459E3"/>
    <w:rsid w:val="00860F97"/>
    <w:rsid w:val="00862C7A"/>
    <w:rsid w:val="008670B7"/>
    <w:rsid w:val="0089295F"/>
    <w:rsid w:val="008B0058"/>
    <w:rsid w:val="008B017C"/>
    <w:rsid w:val="008B087A"/>
    <w:rsid w:val="008B4065"/>
    <w:rsid w:val="008C15C2"/>
    <w:rsid w:val="008C2C24"/>
    <w:rsid w:val="008C5314"/>
    <w:rsid w:val="008D3EEF"/>
    <w:rsid w:val="008D4158"/>
    <w:rsid w:val="008D4D17"/>
    <w:rsid w:val="008D71E0"/>
    <w:rsid w:val="008E1D4D"/>
    <w:rsid w:val="008E7CAE"/>
    <w:rsid w:val="008F117A"/>
    <w:rsid w:val="008F5D18"/>
    <w:rsid w:val="008F65B1"/>
    <w:rsid w:val="009011C1"/>
    <w:rsid w:val="009019D5"/>
    <w:rsid w:val="00916AC8"/>
    <w:rsid w:val="00940AD8"/>
    <w:rsid w:val="00960D85"/>
    <w:rsid w:val="009674E2"/>
    <w:rsid w:val="00975A27"/>
    <w:rsid w:val="00976965"/>
    <w:rsid w:val="00982385"/>
    <w:rsid w:val="0098365F"/>
    <w:rsid w:val="009876C1"/>
    <w:rsid w:val="009908DD"/>
    <w:rsid w:val="009956D8"/>
    <w:rsid w:val="0099662D"/>
    <w:rsid w:val="009A62AC"/>
    <w:rsid w:val="009B0421"/>
    <w:rsid w:val="009B1E23"/>
    <w:rsid w:val="009B3C7F"/>
    <w:rsid w:val="009B5AAC"/>
    <w:rsid w:val="009C011A"/>
    <w:rsid w:val="009C14AC"/>
    <w:rsid w:val="009C2B7E"/>
    <w:rsid w:val="009E1DBA"/>
    <w:rsid w:val="009F6542"/>
    <w:rsid w:val="00A000EF"/>
    <w:rsid w:val="00A029B9"/>
    <w:rsid w:val="00A042B7"/>
    <w:rsid w:val="00A0496B"/>
    <w:rsid w:val="00A11CE2"/>
    <w:rsid w:val="00A16F2A"/>
    <w:rsid w:val="00A279E4"/>
    <w:rsid w:val="00A307BF"/>
    <w:rsid w:val="00A44F4D"/>
    <w:rsid w:val="00A46057"/>
    <w:rsid w:val="00A530CF"/>
    <w:rsid w:val="00A70285"/>
    <w:rsid w:val="00A72705"/>
    <w:rsid w:val="00A8375F"/>
    <w:rsid w:val="00A9074A"/>
    <w:rsid w:val="00A93FDD"/>
    <w:rsid w:val="00A96C40"/>
    <w:rsid w:val="00A97167"/>
    <w:rsid w:val="00AA1560"/>
    <w:rsid w:val="00AA425E"/>
    <w:rsid w:val="00AB093D"/>
    <w:rsid w:val="00AB4116"/>
    <w:rsid w:val="00AC1B06"/>
    <w:rsid w:val="00AC6EAB"/>
    <w:rsid w:val="00AD0007"/>
    <w:rsid w:val="00AD13A6"/>
    <w:rsid w:val="00AD1900"/>
    <w:rsid w:val="00AD1A21"/>
    <w:rsid w:val="00AD3AD8"/>
    <w:rsid w:val="00AD7D1C"/>
    <w:rsid w:val="00AE287E"/>
    <w:rsid w:val="00AE3532"/>
    <w:rsid w:val="00AF0D05"/>
    <w:rsid w:val="00B117E7"/>
    <w:rsid w:val="00B13DAC"/>
    <w:rsid w:val="00B248F3"/>
    <w:rsid w:val="00B264BD"/>
    <w:rsid w:val="00B35B3A"/>
    <w:rsid w:val="00B37F6D"/>
    <w:rsid w:val="00B5102C"/>
    <w:rsid w:val="00B55216"/>
    <w:rsid w:val="00B56BFC"/>
    <w:rsid w:val="00B7037E"/>
    <w:rsid w:val="00B80FF0"/>
    <w:rsid w:val="00B82BB7"/>
    <w:rsid w:val="00B853A3"/>
    <w:rsid w:val="00B85648"/>
    <w:rsid w:val="00BA2086"/>
    <w:rsid w:val="00BA24F8"/>
    <w:rsid w:val="00BA4674"/>
    <w:rsid w:val="00BA76C3"/>
    <w:rsid w:val="00BE0DE8"/>
    <w:rsid w:val="00BE227E"/>
    <w:rsid w:val="00BE64CE"/>
    <w:rsid w:val="00BF12F8"/>
    <w:rsid w:val="00BF4746"/>
    <w:rsid w:val="00C01698"/>
    <w:rsid w:val="00C13D0C"/>
    <w:rsid w:val="00C32290"/>
    <w:rsid w:val="00C37DDA"/>
    <w:rsid w:val="00C44489"/>
    <w:rsid w:val="00C53344"/>
    <w:rsid w:val="00C6164A"/>
    <w:rsid w:val="00C64073"/>
    <w:rsid w:val="00C66548"/>
    <w:rsid w:val="00C7423B"/>
    <w:rsid w:val="00C77373"/>
    <w:rsid w:val="00C778B0"/>
    <w:rsid w:val="00C80691"/>
    <w:rsid w:val="00C82501"/>
    <w:rsid w:val="00CA2251"/>
    <w:rsid w:val="00CA2770"/>
    <w:rsid w:val="00CA4051"/>
    <w:rsid w:val="00CA4D4C"/>
    <w:rsid w:val="00CB7905"/>
    <w:rsid w:val="00CD620B"/>
    <w:rsid w:val="00CE32F8"/>
    <w:rsid w:val="00D0296C"/>
    <w:rsid w:val="00D034B0"/>
    <w:rsid w:val="00D13EB9"/>
    <w:rsid w:val="00D316AC"/>
    <w:rsid w:val="00D34363"/>
    <w:rsid w:val="00D34762"/>
    <w:rsid w:val="00D348A4"/>
    <w:rsid w:val="00D35501"/>
    <w:rsid w:val="00D629D2"/>
    <w:rsid w:val="00D65354"/>
    <w:rsid w:val="00D76D6E"/>
    <w:rsid w:val="00D7738A"/>
    <w:rsid w:val="00D90F7F"/>
    <w:rsid w:val="00D93AE2"/>
    <w:rsid w:val="00DA7813"/>
    <w:rsid w:val="00DC2194"/>
    <w:rsid w:val="00DE1668"/>
    <w:rsid w:val="00DE4ACF"/>
    <w:rsid w:val="00DF3993"/>
    <w:rsid w:val="00DF56C9"/>
    <w:rsid w:val="00E073F3"/>
    <w:rsid w:val="00E12B76"/>
    <w:rsid w:val="00E13359"/>
    <w:rsid w:val="00E2141A"/>
    <w:rsid w:val="00E226E7"/>
    <w:rsid w:val="00E25174"/>
    <w:rsid w:val="00E2674B"/>
    <w:rsid w:val="00E3272E"/>
    <w:rsid w:val="00E401C6"/>
    <w:rsid w:val="00E44E34"/>
    <w:rsid w:val="00E46E38"/>
    <w:rsid w:val="00E50905"/>
    <w:rsid w:val="00E57E7F"/>
    <w:rsid w:val="00E64829"/>
    <w:rsid w:val="00E71CC8"/>
    <w:rsid w:val="00E729A3"/>
    <w:rsid w:val="00E753B1"/>
    <w:rsid w:val="00E819A5"/>
    <w:rsid w:val="00E8306E"/>
    <w:rsid w:val="00E9676D"/>
    <w:rsid w:val="00E974FD"/>
    <w:rsid w:val="00EA45CD"/>
    <w:rsid w:val="00EA7CA8"/>
    <w:rsid w:val="00EB4CD8"/>
    <w:rsid w:val="00EC3421"/>
    <w:rsid w:val="00EC5526"/>
    <w:rsid w:val="00EE3087"/>
    <w:rsid w:val="00EF05DF"/>
    <w:rsid w:val="00EF119A"/>
    <w:rsid w:val="00EF31ED"/>
    <w:rsid w:val="00EF6D8A"/>
    <w:rsid w:val="00F0386C"/>
    <w:rsid w:val="00F071DA"/>
    <w:rsid w:val="00F076D1"/>
    <w:rsid w:val="00F130DC"/>
    <w:rsid w:val="00F16DBA"/>
    <w:rsid w:val="00F257F6"/>
    <w:rsid w:val="00F27C27"/>
    <w:rsid w:val="00F3149C"/>
    <w:rsid w:val="00F324FB"/>
    <w:rsid w:val="00F329DE"/>
    <w:rsid w:val="00F44273"/>
    <w:rsid w:val="00F5081F"/>
    <w:rsid w:val="00F5543C"/>
    <w:rsid w:val="00F77F0C"/>
    <w:rsid w:val="00F81B80"/>
    <w:rsid w:val="00F83289"/>
    <w:rsid w:val="00F97CAE"/>
    <w:rsid w:val="00FA2C06"/>
    <w:rsid w:val="00FB03A7"/>
    <w:rsid w:val="00FB070B"/>
    <w:rsid w:val="00FC0AE3"/>
    <w:rsid w:val="00FC290D"/>
    <w:rsid w:val="00FC32A9"/>
    <w:rsid w:val="00FC69B0"/>
    <w:rsid w:val="00FD2A0E"/>
    <w:rsid w:val="00FD5E92"/>
    <w:rsid w:val="00FD61ED"/>
    <w:rsid w:val="00FD68DD"/>
    <w:rsid w:val="00FE0E7D"/>
    <w:rsid w:val="00FF0C1A"/>
    <w:rsid w:val="00FF719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9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2C"/>
    <w:pPr>
      <w:spacing w:after="0" w:line="240" w:lineRule="auto"/>
    </w:pPr>
    <w:rPr>
      <w:rFonts w:ascii="Arial" w:eastAsia="Arial" w:hAnsi="Arial" w:cs="Arial"/>
      <w:color w:val="262626"/>
      <w:sz w:val="20"/>
      <w:szCs w:val="24"/>
      <w:lang w:val="de-DE"/>
    </w:rPr>
  </w:style>
  <w:style w:type="paragraph" w:styleId="Titre1">
    <w:name w:val="heading 1"/>
    <w:aliases w:val="üb18pt fett,Überschrift 18,16pt f"/>
    <w:basedOn w:val="Normal"/>
    <w:next w:val="Normal"/>
    <w:link w:val="Titre1Car"/>
    <w:qFormat/>
    <w:rsid w:val="00B5102C"/>
    <w:pPr>
      <w:keepNext/>
      <w:numPr>
        <w:numId w:val="1"/>
      </w:numPr>
      <w:spacing w:before="240" w:after="60"/>
      <w:contextualSpacing/>
      <w:outlineLvl w:val="0"/>
    </w:pPr>
    <w:rPr>
      <w:b/>
      <w:bCs/>
      <w:kern w:val="32"/>
      <w:sz w:val="28"/>
      <w:szCs w:val="32"/>
    </w:rPr>
  </w:style>
  <w:style w:type="paragraph" w:styleId="Titre2">
    <w:name w:val="heading 2"/>
    <w:basedOn w:val="Normal"/>
    <w:next w:val="Normal"/>
    <w:link w:val="Titre2Car"/>
    <w:qFormat/>
    <w:rsid w:val="00B5102C"/>
    <w:pPr>
      <w:keepNext/>
      <w:numPr>
        <w:ilvl w:val="1"/>
        <w:numId w:val="1"/>
      </w:numPr>
      <w:spacing w:before="240" w:after="60"/>
      <w:outlineLvl w:val="1"/>
    </w:pPr>
    <w:rPr>
      <w:b/>
      <w:bCs/>
      <w:iCs/>
      <w:color w:val="129E00"/>
      <w:sz w:val="24"/>
      <w:szCs w:val="28"/>
    </w:rPr>
  </w:style>
  <w:style w:type="paragraph" w:styleId="Titre3">
    <w:name w:val="heading 3"/>
    <w:basedOn w:val="Normal"/>
    <w:next w:val="Normal"/>
    <w:link w:val="Titre3Car"/>
    <w:qFormat/>
    <w:rsid w:val="00B5102C"/>
    <w:pPr>
      <w:keepNext/>
      <w:numPr>
        <w:ilvl w:val="2"/>
        <w:numId w:val="1"/>
      </w:numPr>
      <w:spacing w:before="240" w:after="60"/>
      <w:outlineLvl w:val="2"/>
    </w:pPr>
    <w:rPr>
      <w:b/>
      <w:bCs/>
      <w:szCs w:val="26"/>
    </w:rPr>
  </w:style>
  <w:style w:type="paragraph" w:styleId="Titre4">
    <w:name w:val="heading 4"/>
    <w:basedOn w:val="Normal"/>
    <w:next w:val="Normal"/>
    <w:link w:val="Titre4Car"/>
    <w:qFormat/>
    <w:rsid w:val="00B5102C"/>
    <w:pPr>
      <w:keepNext/>
      <w:numPr>
        <w:ilvl w:val="3"/>
        <w:numId w:val="1"/>
      </w:numPr>
      <w:spacing w:before="240" w:after="60"/>
      <w:outlineLvl w:val="3"/>
    </w:pPr>
    <w:rPr>
      <w:bCs/>
      <w:szCs w:val="28"/>
      <w:u w:val="single"/>
    </w:rPr>
  </w:style>
  <w:style w:type="paragraph" w:styleId="Titre5">
    <w:name w:val="heading 5"/>
    <w:basedOn w:val="Normal"/>
    <w:next w:val="Normal"/>
    <w:link w:val="Titre5Car"/>
    <w:qFormat/>
    <w:rsid w:val="00B5102C"/>
    <w:pPr>
      <w:numPr>
        <w:ilvl w:val="4"/>
        <w:numId w:val="1"/>
      </w:numPr>
      <w:spacing w:before="240" w:after="60"/>
      <w:outlineLvl w:val="4"/>
    </w:pPr>
    <w:rPr>
      <w:bCs/>
      <w:i/>
      <w:iCs/>
      <w:szCs w:val="26"/>
    </w:rPr>
  </w:style>
  <w:style w:type="paragraph" w:styleId="Titre6">
    <w:name w:val="heading 6"/>
    <w:basedOn w:val="Normal"/>
    <w:next w:val="Normal"/>
    <w:link w:val="Titre6Car"/>
    <w:qFormat/>
    <w:rsid w:val="00B5102C"/>
    <w:pPr>
      <w:numPr>
        <w:ilvl w:val="5"/>
        <w:numId w:val="1"/>
      </w:numPr>
      <w:spacing w:before="240" w:after="60"/>
      <w:outlineLvl w:val="5"/>
    </w:pPr>
    <w:rPr>
      <w:bCs/>
      <w:szCs w:val="22"/>
    </w:rPr>
  </w:style>
  <w:style w:type="paragraph" w:styleId="Titre7">
    <w:name w:val="heading 7"/>
    <w:basedOn w:val="Normal"/>
    <w:next w:val="Normal"/>
    <w:link w:val="Titre7Car"/>
    <w:qFormat/>
    <w:rsid w:val="00B5102C"/>
    <w:pPr>
      <w:numPr>
        <w:ilvl w:val="6"/>
        <w:numId w:val="1"/>
      </w:numPr>
      <w:spacing w:before="240" w:after="60"/>
      <w:outlineLvl w:val="6"/>
    </w:pPr>
    <w:rPr>
      <w:rFonts w:ascii="Times New Roman" w:hAnsi="Times New Roman"/>
    </w:rPr>
  </w:style>
  <w:style w:type="paragraph" w:styleId="Titre8">
    <w:name w:val="heading 8"/>
    <w:basedOn w:val="Normal"/>
    <w:next w:val="Normal"/>
    <w:link w:val="Titre8Car"/>
    <w:qFormat/>
    <w:rsid w:val="00B5102C"/>
    <w:pPr>
      <w:numPr>
        <w:ilvl w:val="7"/>
        <w:numId w:val="1"/>
      </w:numPr>
      <w:spacing w:before="240" w:after="60"/>
      <w:outlineLvl w:val="7"/>
    </w:pPr>
    <w:rPr>
      <w:rFonts w:ascii="Times New Roman" w:hAnsi="Times New Roman"/>
      <w:i/>
      <w:iCs/>
    </w:rPr>
  </w:style>
  <w:style w:type="paragraph" w:styleId="Titre9">
    <w:name w:val="heading 9"/>
    <w:basedOn w:val="Normal"/>
    <w:next w:val="Normal"/>
    <w:link w:val="Titre9Car"/>
    <w:qFormat/>
    <w:rsid w:val="00B5102C"/>
    <w:pPr>
      <w:numPr>
        <w:ilvl w:val="8"/>
        <w:numId w:val="1"/>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üb18pt fett Car,Überschrift 18 Car,16pt f Car"/>
    <w:basedOn w:val="Policepardfaut"/>
    <w:link w:val="Titre1"/>
    <w:rsid w:val="00B5102C"/>
    <w:rPr>
      <w:rFonts w:ascii="Arial" w:eastAsia="Arial" w:hAnsi="Arial" w:cs="Arial"/>
      <w:b/>
      <w:bCs/>
      <w:color w:val="262626"/>
      <w:kern w:val="32"/>
      <w:sz w:val="28"/>
      <w:szCs w:val="32"/>
      <w:lang w:val="de-DE"/>
    </w:rPr>
  </w:style>
  <w:style w:type="character" w:customStyle="1" w:styleId="Titre2Car">
    <w:name w:val="Titre 2 Car"/>
    <w:basedOn w:val="Policepardfaut"/>
    <w:link w:val="Titre2"/>
    <w:rsid w:val="00B5102C"/>
    <w:rPr>
      <w:rFonts w:ascii="Arial" w:eastAsia="Arial" w:hAnsi="Arial" w:cs="Arial"/>
      <w:b/>
      <w:bCs/>
      <w:iCs/>
      <w:color w:val="129E00"/>
      <w:sz w:val="24"/>
      <w:szCs w:val="28"/>
      <w:lang w:val="de-DE"/>
    </w:rPr>
  </w:style>
  <w:style w:type="character" w:customStyle="1" w:styleId="Titre3Car">
    <w:name w:val="Titre 3 Car"/>
    <w:basedOn w:val="Policepardfaut"/>
    <w:link w:val="Titre3"/>
    <w:rsid w:val="00B5102C"/>
    <w:rPr>
      <w:rFonts w:ascii="Arial" w:eastAsia="Arial" w:hAnsi="Arial" w:cs="Arial"/>
      <w:b/>
      <w:bCs/>
      <w:color w:val="262626"/>
      <w:sz w:val="20"/>
      <w:szCs w:val="26"/>
      <w:lang w:val="de-DE"/>
    </w:rPr>
  </w:style>
  <w:style w:type="character" w:customStyle="1" w:styleId="Titre4Car">
    <w:name w:val="Titre 4 Car"/>
    <w:basedOn w:val="Policepardfaut"/>
    <w:link w:val="Titre4"/>
    <w:rsid w:val="00B5102C"/>
    <w:rPr>
      <w:rFonts w:ascii="Arial" w:eastAsia="Arial" w:hAnsi="Arial" w:cs="Arial"/>
      <w:bCs/>
      <w:color w:val="262626"/>
      <w:sz w:val="20"/>
      <w:szCs w:val="28"/>
      <w:u w:val="single"/>
      <w:lang w:val="de-DE"/>
    </w:rPr>
  </w:style>
  <w:style w:type="character" w:customStyle="1" w:styleId="Titre5Car">
    <w:name w:val="Titre 5 Car"/>
    <w:basedOn w:val="Policepardfaut"/>
    <w:link w:val="Titre5"/>
    <w:rsid w:val="00B5102C"/>
    <w:rPr>
      <w:rFonts w:ascii="Arial" w:eastAsia="Arial" w:hAnsi="Arial" w:cs="Arial"/>
      <w:bCs/>
      <w:i/>
      <w:iCs/>
      <w:color w:val="262626"/>
      <w:sz w:val="20"/>
      <w:szCs w:val="26"/>
      <w:lang w:val="de-DE"/>
    </w:rPr>
  </w:style>
  <w:style w:type="character" w:customStyle="1" w:styleId="Titre6Car">
    <w:name w:val="Titre 6 Car"/>
    <w:basedOn w:val="Policepardfaut"/>
    <w:link w:val="Titre6"/>
    <w:rsid w:val="00B5102C"/>
    <w:rPr>
      <w:rFonts w:ascii="Arial" w:eastAsia="Arial" w:hAnsi="Arial" w:cs="Arial"/>
      <w:bCs/>
      <w:color w:val="262626"/>
      <w:sz w:val="20"/>
      <w:lang w:val="de-DE"/>
    </w:rPr>
  </w:style>
  <w:style w:type="character" w:customStyle="1" w:styleId="Titre7Car">
    <w:name w:val="Titre 7 Car"/>
    <w:basedOn w:val="Policepardfaut"/>
    <w:link w:val="Titre7"/>
    <w:rsid w:val="00B5102C"/>
    <w:rPr>
      <w:rFonts w:ascii="Times New Roman" w:eastAsia="Arial" w:hAnsi="Times New Roman" w:cs="Arial"/>
      <w:color w:val="262626"/>
      <w:sz w:val="20"/>
      <w:szCs w:val="24"/>
      <w:lang w:val="de-DE"/>
    </w:rPr>
  </w:style>
  <w:style w:type="character" w:customStyle="1" w:styleId="Titre8Car">
    <w:name w:val="Titre 8 Car"/>
    <w:basedOn w:val="Policepardfaut"/>
    <w:link w:val="Titre8"/>
    <w:rsid w:val="00B5102C"/>
    <w:rPr>
      <w:rFonts w:ascii="Times New Roman" w:eastAsia="Arial" w:hAnsi="Times New Roman" w:cs="Arial"/>
      <w:i/>
      <w:iCs/>
      <w:color w:val="262626"/>
      <w:sz w:val="20"/>
      <w:szCs w:val="24"/>
      <w:lang w:val="de-DE"/>
    </w:rPr>
  </w:style>
  <w:style w:type="character" w:customStyle="1" w:styleId="Titre9Car">
    <w:name w:val="Titre 9 Car"/>
    <w:basedOn w:val="Policepardfaut"/>
    <w:link w:val="Titre9"/>
    <w:rsid w:val="00B5102C"/>
    <w:rPr>
      <w:rFonts w:ascii="Arial" w:eastAsia="Arial" w:hAnsi="Arial" w:cs="Arial"/>
      <w:color w:val="262626"/>
      <w:lang w:val="de-DE"/>
    </w:rPr>
  </w:style>
  <w:style w:type="character" w:styleId="Lienhypertexte">
    <w:name w:val="Hyperlink"/>
    <w:uiPriority w:val="99"/>
    <w:rsid w:val="00B5102C"/>
    <w:rPr>
      <w:rFonts w:ascii="Arial" w:hAnsi="Arial"/>
      <w:color w:val="0066CC"/>
      <w:sz w:val="20"/>
      <w:u w:val="single"/>
    </w:rPr>
  </w:style>
  <w:style w:type="paragraph" w:styleId="TM1">
    <w:name w:val="toc 1"/>
    <w:basedOn w:val="Normal"/>
    <w:next w:val="Normal"/>
    <w:autoRedefine/>
    <w:uiPriority w:val="39"/>
    <w:rsid w:val="00B5102C"/>
    <w:pPr>
      <w:ind w:left="284" w:hanging="284"/>
      <w:outlineLvl w:val="0"/>
    </w:pPr>
    <w:rPr>
      <w:b/>
      <w:caps/>
    </w:rPr>
  </w:style>
  <w:style w:type="paragraph" w:styleId="TM2">
    <w:name w:val="toc 2"/>
    <w:basedOn w:val="Normal"/>
    <w:next w:val="Normal"/>
    <w:autoRedefine/>
    <w:uiPriority w:val="39"/>
    <w:rsid w:val="00B5102C"/>
    <w:pPr>
      <w:ind w:left="425" w:hanging="425"/>
    </w:pPr>
  </w:style>
  <w:style w:type="paragraph" w:styleId="Paragraphedeliste">
    <w:name w:val="List Paragraph"/>
    <w:aliases w:val="List Paragraph nowy,Bullets,References,Bullet Points,Farbige Liste - Akzent 11,List Bullet Mary,List Paragraph (numbered (a)),Numbered List Paragraph,ReferencesCxSpLast,Liste 1,List_Paragraph,Multilevel para_II,List Paragraph1,lp1,列出"/>
    <w:basedOn w:val="Normal"/>
    <w:link w:val="ParagraphedelisteCar"/>
    <w:uiPriority w:val="34"/>
    <w:qFormat/>
    <w:rsid w:val="00B5102C"/>
    <w:pPr>
      <w:ind w:left="720"/>
      <w:contextualSpacing/>
    </w:pPr>
  </w:style>
  <w:style w:type="paragraph" w:styleId="En-ttedetabledesmatires">
    <w:name w:val="TOC Heading"/>
    <w:basedOn w:val="Titre1"/>
    <w:next w:val="Normal"/>
    <w:uiPriority w:val="39"/>
    <w:unhideWhenUsed/>
    <w:qFormat/>
    <w:rsid w:val="00B5102C"/>
    <w:pPr>
      <w:keepLines/>
      <w:numPr>
        <w:numId w:val="0"/>
      </w:numPr>
      <w:spacing w:after="0" w:line="259" w:lineRule="auto"/>
      <w:contextualSpacing w:val="0"/>
      <w:outlineLvl w:val="9"/>
    </w:pPr>
    <w:rPr>
      <w:rFonts w:asciiTheme="majorHAnsi" w:eastAsiaTheme="majorEastAsia" w:hAnsiTheme="majorHAnsi" w:cstheme="majorBidi"/>
      <w:b w:val="0"/>
      <w:bCs w:val="0"/>
      <w:color w:val="2F5496" w:themeColor="accent1" w:themeShade="BF"/>
      <w:kern w:val="0"/>
      <w:sz w:val="32"/>
      <w:lang w:val="fr-FR" w:eastAsia="fr-FR"/>
    </w:rPr>
  </w:style>
  <w:style w:type="paragraph" w:styleId="NormalWeb">
    <w:name w:val="Normal (Web)"/>
    <w:basedOn w:val="Normal"/>
    <w:uiPriority w:val="99"/>
    <w:unhideWhenUsed/>
    <w:rsid w:val="00B5102C"/>
    <w:pPr>
      <w:spacing w:before="100" w:beforeAutospacing="1" w:after="100" w:afterAutospacing="1"/>
    </w:pPr>
    <w:rPr>
      <w:rFonts w:ascii="Times New Roman" w:eastAsia="Times New Roman" w:hAnsi="Times New Roman" w:cs="Times New Roman"/>
      <w:color w:val="auto"/>
      <w:sz w:val="24"/>
      <w:lang w:val="fr-FR" w:eastAsia="fr-FR"/>
    </w:rPr>
  </w:style>
  <w:style w:type="paragraph" w:styleId="Sansinterligne">
    <w:name w:val="No Spacing"/>
    <w:link w:val="SansinterligneCar"/>
    <w:uiPriority w:val="1"/>
    <w:qFormat/>
    <w:rsid w:val="00B5102C"/>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B5102C"/>
    <w:rPr>
      <w:rFonts w:eastAsiaTheme="minorEastAsia"/>
      <w:lang w:val="fr-FR" w:eastAsia="fr-FR"/>
    </w:rPr>
  </w:style>
  <w:style w:type="character" w:customStyle="1" w:styleId="ParagraphedelisteCar">
    <w:name w:val="Paragraphe de liste Car"/>
    <w:aliases w:val="List Paragraph nowy Car,Bullets Car,References Car,Bullet Points Car,Farbige Liste - Akzent 11 Car,List Bullet Mary Car,List Paragraph (numbered (a)) Car,Numbered List Paragraph Car,ReferencesCxSpLast Car,Liste 1 Car,lp1 Car"/>
    <w:basedOn w:val="Policepardfaut"/>
    <w:link w:val="Paragraphedeliste"/>
    <w:uiPriority w:val="34"/>
    <w:qFormat/>
    <w:locked/>
    <w:rsid w:val="00B5102C"/>
    <w:rPr>
      <w:rFonts w:ascii="Arial" w:eastAsia="Arial" w:hAnsi="Arial" w:cs="Arial"/>
      <w:color w:val="262626"/>
      <w:sz w:val="20"/>
      <w:szCs w:val="24"/>
      <w:lang w:val="de-DE"/>
    </w:rPr>
  </w:style>
  <w:style w:type="paragraph" w:customStyle="1" w:styleId="trt0xe">
    <w:name w:val="trt0xe"/>
    <w:basedOn w:val="Normal"/>
    <w:rsid w:val="00156317"/>
    <w:pPr>
      <w:spacing w:before="100" w:beforeAutospacing="1" w:after="100" w:afterAutospacing="1"/>
    </w:pPr>
    <w:rPr>
      <w:rFonts w:ascii="Times New Roman" w:eastAsia="Times New Roman" w:hAnsi="Times New Roman" w:cs="Times New Roman"/>
      <w:color w:val="auto"/>
      <w:sz w:val="24"/>
      <w:lang w:val="fr-FR" w:eastAsia="fr-FR"/>
    </w:rPr>
  </w:style>
  <w:style w:type="paragraph" w:styleId="TM3">
    <w:name w:val="toc 3"/>
    <w:basedOn w:val="Normal"/>
    <w:next w:val="Normal"/>
    <w:autoRedefine/>
    <w:uiPriority w:val="39"/>
    <w:semiHidden/>
    <w:unhideWhenUsed/>
    <w:rsid w:val="00940AD8"/>
    <w:pPr>
      <w:spacing w:after="100"/>
      <w:ind w:left="400"/>
    </w:pPr>
  </w:style>
  <w:style w:type="paragraph" w:customStyle="1" w:styleId="TableHeading">
    <w:name w:val="Table Heading"/>
    <w:rsid w:val="00940AD8"/>
    <w:pPr>
      <w:spacing w:before="60" w:after="60" w:line="240" w:lineRule="auto"/>
    </w:pPr>
    <w:rPr>
      <w:rFonts w:ascii="Arial" w:eastAsia="Times New Roman" w:hAnsi="Arial" w:cs="Arial"/>
      <w:b/>
      <w:lang w:val="en-US"/>
    </w:rPr>
  </w:style>
  <w:style w:type="character" w:customStyle="1" w:styleId="TableTextChar">
    <w:name w:val="Table Text Char"/>
    <w:link w:val="TableText"/>
    <w:locked/>
    <w:rsid w:val="00940AD8"/>
    <w:rPr>
      <w:rFonts w:ascii="Arial" w:eastAsia="Times New Roman" w:hAnsi="Arial" w:cs="Arial"/>
      <w:szCs w:val="20"/>
    </w:rPr>
  </w:style>
  <w:style w:type="paragraph" w:customStyle="1" w:styleId="TableText">
    <w:name w:val="Table Text"/>
    <w:link w:val="TableTextChar"/>
    <w:rsid w:val="00940AD8"/>
    <w:pPr>
      <w:spacing w:before="60" w:after="60" w:line="240" w:lineRule="auto"/>
    </w:pPr>
    <w:rPr>
      <w:rFonts w:ascii="Arial" w:eastAsia="Times New Roman" w:hAnsi="Arial" w:cs="Arial"/>
      <w:szCs w:val="20"/>
    </w:rPr>
  </w:style>
  <w:style w:type="paragraph" w:customStyle="1" w:styleId="Appendix">
    <w:name w:val="Appendix"/>
    <w:rsid w:val="00940AD8"/>
    <w:pPr>
      <w:pageBreakBefore/>
      <w:numPr>
        <w:numId w:val="2"/>
      </w:numPr>
      <w:shd w:val="clear" w:color="auto" w:fill="D9D9D9"/>
      <w:tabs>
        <w:tab w:val="clear" w:pos="786"/>
        <w:tab w:val="num" w:pos="720"/>
      </w:tabs>
      <w:spacing w:before="480" w:after="0" w:line="240" w:lineRule="auto"/>
      <w:ind w:left="357" w:hanging="357"/>
      <w:outlineLvl w:val="0"/>
    </w:pPr>
    <w:rPr>
      <w:rFonts w:ascii="Arial" w:eastAsia="Times New Roman" w:hAnsi="Arial" w:cs="Times New Roman"/>
      <w:b/>
      <w:sz w:val="32"/>
      <w:szCs w:val="24"/>
      <w:lang w:val="en-US" w:eastAsia="fr-FR"/>
    </w:rPr>
  </w:style>
  <w:style w:type="table" w:styleId="Grilledutableau">
    <w:name w:val="Table Grid"/>
    <w:basedOn w:val="TableauNormal"/>
    <w:uiPriority w:val="39"/>
    <w:rsid w:val="008670B7"/>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FC69B0"/>
    <w:rPr>
      <w:b/>
      <w:bCs/>
    </w:rPr>
  </w:style>
  <w:style w:type="paragraph" w:styleId="Corpsdetexte">
    <w:name w:val="Body Text"/>
    <w:basedOn w:val="Normal"/>
    <w:link w:val="CorpsdetexteCar"/>
    <w:semiHidden/>
    <w:rsid w:val="0008547F"/>
    <w:pPr>
      <w:numPr>
        <w:ilvl w:val="12"/>
      </w:numPr>
      <w:ind w:firstLine="720"/>
      <w:jc w:val="both"/>
    </w:pPr>
    <w:rPr>
      <w:rFonts w:ascii="Times New Roman" w:eastAsia="Times New Roman" w:hAnsi="Times New Roman" w:cs="Times New Roman"/>
      <w:shadow/>
      <w:color w:val="auto"/>
      <w:sz w:val="24"/>
      <w:szCs w:val="20"/>
      <w:lang w:val="fr-FR" w:eastAsia="fr-FR"/>
    </w:rPr>
  </w:style>
  <w:style w:type="character" w:customStyle="1" w:styleId="CorpsdetexteCar">
    <w:name w:val="Corps de texte Car"/>
    <w:basedOn w:val="Policepardfaut"/>
    <w:link w:val="Corpsdetexte"/>
    <w:semiHidden/>
    <w:rsid w:val="0008547F"/>
    <w:rPr>
      <w:rFonts w:ascii="Times New Roman" w:eastAsia="Times New Roman" w:hAnsi="Times New Roman" w:cs="Times New Roman"/>
      <w:shadow/>
      <w:sz w:val="24"/>
      <w:szCs w:val="20"/>
      <w:lang w:val="fr-FR" w:eastAsia="fr-FR"/>
    </w:rPr>
  </w:style>
  <w:style w:type="paragraph" w:styleId="Notedebasdepage">
    <w:name w:val="footnote text"/>
    <w:basedOn w:val="Normal"/>
    <w:link w:val="NotedebasdepageCar"/>
    <w:uiPriority w:val="99"/>
    <w:semiHidden/>
    <w:unhideWhenUsed/>
    <w:rsid w:val="00AB093D"/>
    <w:rPr>
      <w:rFonts w:asciiTheme="minorHAnsi" w:eastAsiaTheme="minorHAnsi" w:hAnsiTheme="minorHAnsi" w:cstheme="minorBidi"/>
      <w:color w:val="auto"/>
      <w:szCs w:val="20"/>
      <w:lang w:val="fr-FR"/>
    </w:rPr>
  </w:style>
  <w:style w:type="character" w:customStyle="1" w:styleId="NotedebasdepageCar">
    <w:name w:val="Note de bas de page Car"/>
    <w:basedOn w:val="Policepardfaut"/>
    <w:link w:val="Notedebasdepage"/>
    <w:uiPriority w:val="99"/>
    <w:semiHidden/>
    <w:rsid w:val="00AB093D"/>
    <w:rPr>
      <w:sz w:val="20"/>
      <w:szCs w:val="20"/>
      <w:lang w:val="fr-FR"/>
    </w:rPr>
  </w:style>
  <w:style w:type="character" w:styleId="Appelnotedebasdep">
    <w:name w:val="footnote reference"/>
    <w:basedOn w:val="Policepardfaut"/>
    <w:uiPriority w:val="99"/>
    <w:semiHidden/>
    <w:unhideWhenUsed/>
    <w:rsid w:val="00AB093D"/>
    <w:rPr>
      <w:vertAlign w:val="superscript"/>
    </w:rPr>
  </w:style>
  <w:style w:type="character" w:customStyle="1" w:styleId="hgkelc">
    <w:name w:val="hgkelc"/>
    <w:basedOn w:val="Policepardfaut"/>
    <w:rsid w:val="00E226E7"/>
  </w:style>
  <w:style w:type="character" w:customStyle="1" w:styleId="jpfdse">
    <w:name w:val="jpfdse"/>
    <w:basedOn w:val="Policepardfaut"/>
    <w:rsid w:val="00E226E7"/>
  </w:style>
  <w:style w:type="paragraph" w:styleId="En-tte">
    <w:name w:val="header"/>
    <w:basedOn w:val="Normal"/>
    <w:link w:val="En-tteCar"/>
    <w:uiPriority w:val="99"/>
    <w:unhideWhenUsed/>
    <w:rsid w:val="00676B44"/>
    <w:pPr>
      <w:tabs>
        <w:tab w:val="center" w:pos="4513"/>
        <w:tab w:val="right" w:pos="9026"/>
      </w:tabs>
    </w:pPr>
  </w:style>
  <w:style w:type="character" w:customStyle="1" w:styleId="En-tteCar">
    <w:name w:val="En-tête Car"/>
    <w:basedOn w:val="Policepardfaut"/>
    <w:link w:val="En-tte"/>
    <w:uiPriority w:val="99"/>
    <w:rsid w:val="00676B44"/>
    <w:rPr>
      <w:rFonts w:ascii="Arial" w:eastAsia="Arial" w:hAnsi="Arial" w:cs="Arial"/>
      <w:color w:val="262626"/>
      <w:sz w:val="20"/>
      <w:szCs w:val="24"/>
      <w:lang w:val="de-DE"/>
    </w:rPr>
  </w:style>
  <w:style w:type="paragraph" w:styleId="Pieddepage">
    <w:name w:val="footer"/>
    <w:basedOn w:val="Normal"/>
    <w:link w:val="PieddepageCar"/>
    <w:uiPriority w:val="99"/>
    <w:unhideWhenUsed/>
    <w:rsid w:val="00676B44"/>
    <w:pPr>
      <w:tabs>
        <w:tab w:val="center" w:pos="4513"/>
        <w:tab w:val="right" w:pos="9026"/>
      </w:tabs>
    </w:pPr>
  </w:style>
  <w:style w:type="character" w:customStyle="1" w:styleId="PieddepageCar">
    <w:name w:val="Pied de page Car"/>
    <w:basedOn w:val="Policepardfaut"/>
    <w:link w:val="Pieddepage"/>
    <w:uiPriority w:val="99"/>
    <w:rsid w:val="00676B44"/>
    <w:rPr>
      <w:rFonts w:ascii="Arial" w:eastAsia="Arial" w:hAnsi="Arial" w:cs="Arial"/>
      <w:color w:val="262626"/>
      <w:sz w:val="20"/>
      <w:szCs w:val="24"/>
      <w:lang w:val="de-DE"/>
    </w:rPr>
  </w:style>
  <w:style w:type="paragraph" w:customStyle="1" w:styleId="Styleparagraphe">
    <w:name w:val="Style paragraphe"/>
    <w:basedOn w:val="Titre2"/>
    <w:link w:val="StyleparagrapheCar"/>
    <w:qFormat/>
    <w:rsid w:val="00976965"/>
    <w:pPr>
      <w:numPr>
        <w:numId w:val="50"/>
      </w:numPr>
      <w:jc w:val="both"/>
    </w:pPr>
    <w:rPr>
      <w:rFonts w:ascii="Candara" w:hAnsi="Candara" w:cs="Tahoma"/>
      <w:b w:val="0"/>
      <w:lang w:val="fr-CA"/>
    </w:rPr>
  </w:style>
  <w:style w:type="character" w:customStyle="1" w:styleId="StyleparagrapheCar">
    <w:name w:val="Style paragraphe Car"/>
    <w:basedOn w:val="Titre2Car"/>
    <w:link w:val="Styleparagraphe"/>
    <w:rsid w:val="00976965"/>
    <w:rPr>
      <w:rFonts w:ascii="Candara" w:eastAsia="Arial" w:hAnsi="Candara" w:cs="Tahoma"/>
      <w:b w:val="0"/>
      <w:bCs/>
      <w:iCs/>
      <w:color w:val="129E00"/>
      <w:sz w:val="24"/>
      <w:szCs w:val="28"/>
      <w:lang w:val="de-DE"/>
    </w:rPr>
  </w:style>
  <w:style w:type="paragraph" w:styleId="Textedebulles">
    <w:name w:val="Balloon Text"/>
    <w:basedOn w:val="Normal"/>
    <w:link w:val="TextedebullesCar"/>
    <w:uiPriority w:val="99"/>
    <w:semiHidden/>
    <w:unhideWhenUsed/>
    <w:rsid w:val="0059098F"/>
    <w:rPr>
      <w:rFonts w:ascii="Tahoma" w:hAnsi="Tahoma" w:cs="Tahoma"/>
      <w:sz w:val="16"/>
      <w:szCs w:val="16"/>
    </w:rPr>
  </w:style>
  <w:style w:type="character" w:customStyle="1" w:styleId="TextedebullesCar">
    <w:name w:val="Texte de bulles Car"/>
    <w:basedOn w:val="Policepardfaut"/>
    <w:link w:val="Textedebulles"/>
    <w:uiPriority w:val="99"/>
    <w:semiHidden/>
    <w:rsid w:val="0059098F"/>
    <w:rPr>
      <w:rFonts w:ascii="Tahoma" w:eastAsia="Arial" w:hAnsi="Tahoma" w:cs="Tahoma"/>
      <w:color w:val="262626"/>
      <w:sz w:val="16"/>
      <w:szCs w:val="16"/>
      <w:lang w:val="de-D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2C"/>
    <w:pPr>
      <w:spacing w:after="0" w:line="240" w:lineRule="auto"/>
    </w:pPr>
    <w:rPr>
      <w:rFonts w:ascii="Arial" w:eastAsia="Arial" w:hAnsi="Arial" w:cs="Arial"/>
      <w:color w:val="262626"/>
      <w:sz w:val="20"/>
      <w:szCs w:val="24"/>
      <w:lang w:val="de-DE"/>
    </w:rPr>
  </w:style>
  <w:style w:type="paragraph" w:styleId="Titre1">
    <w:name w:val="heading 1"/>
    <w:aliases w:val="üb18pt fett,Überschrift 18,16pt f"/>
    <w:basedOn w:val="Normal"/>
    <w:next w:val="Normal"/>
    <w:link w:val="Titre1Car"/>
    <w:qFormat/>
    <w:rsid w:val="00B5102C"/>
    <w:pPr>
      <w:keepNext/>
      <w:numPr>
        <w:numId w:val="1"/>
      </w:numPr>
      <w:spacing w:before="240" w:after="60"/>
      <w:contextualSpacing/>
      <w:outlineLvl w:val="0"/>
    </w:pPr>
    <w:rPr>
      <w:b/>
      <w:bCs/>
      <w:kern w:val="32"/>
      <w:sz w:val="28"/>
      <w:szCs w:val="32"/>
    </w:rPr>
  </w:style>
  <w:style w:type="paragraph" w:styleId="Titre2">
    <w:name w:val="heading 2"/>
    <w:basedOn w:val="Normal"/>
    <w:next w:val="Normal"/>
    <w:link w:val="Titre2Car"/>
    <w:qFormat/>
    <w:rsid w:val="00B5102C"/>
    <w:pPr>
      <w:keepNext/>
      <w:numPr>
        <w:ilvl w:val="1"/>
        <w:numId w:val="1"/>
      </w:numPr>
      <w:spacing w:before="240" w:after="60"/>
      <w:outlineLvl w:val="1"/>
    </w:pPr>
    <w:rPr>
      <w:b/>
      <w:bCs/>
      <w:iCs/>
      <w:color w:val="129E00"/>
      <w:sz w:val="24"/>
      <w:szCs w:val="28"/>
    </w:rPr>
  </w:style>
  <w:style w:type="paragraph" w:styleId="Titre3">
    <w:name w:val="heading 3"/>
    <w:basedOn w:val="Normal"/>
    <w:next w:val="Normal"/>
    <w:link w:val="Titre3Car"/>
    <w:qFormat/>
    <w:rsid w:val="00B5102C"/>
    <w:pPr>
      <w:keepNext/>
      <w:numPr>
        <w:ilvl w:val="2"/>
        <w:numId w:val="1"/>
      </w:numPr>
      <w:spacing w:before="240" w:after="60"/>
      <w:outlineLvl w:val="2"/>
    </w:pPr>
    <w:rPr>
      <w:b/>
      <w:bCs/>
      <w:szCs w:val="26"/>
    </w:rPr>
  </w:style>
  <w:style w:type="paragraph" w:styleId="Titre4">
    <w:name w:val="heading 4"/>
    <w:basedOn w:val="Normal"/>
    <w:next w:val="Normal"/>
    <w:link w:val="Titre4Car"/>
    <w:qFormat/>
    <w:rsid w:val="00B5102C"/>
    <w:pPr>
      <w:keepNext/>
      <w:numPr>
        <w:ilvl w:val="3"/>
        <w:numId w:val="1"/>
      </w:numPr>
      <w:spacing w:before="240" w:after="60"/>
      <w:outlineLvl w:val="3"/>
    </w:pPr>
    <w:rPr>
      <w:bCs/>
      <w:szCs w:val="28"/>
      <w:u w:val="single"/>
    </w:rPr>
  </w:style>
  <w:style w:type="paragraph" w:styleId="Titre5">
    <w:name w:val="heading 5"/>
    <w:basedOn w:val="Normal"/>
    <w:next w:val="Normal"/>
    <w:link w:val="Titre5Car"/>
    <w:qFormat/>
    <w:rsid w:val="00B5102C"/>
    <w:pPr>
      <w:numPr>
        <w:ilvl w:val="4"/>
        <w:numId w:val="1"/>
      </w:numPr>
      <w:spacing w:before="240" w:after="60"/>
      <w:outlineLvl w:val="4"/>
    </w:pPr>
    <w:rPr>
      <w:bCs/>
      <w:i/>
      <w:iCs/>
      <w:szCs w:val="26"/>
    </w:rPr>
  </w:style>
  <w:style w:type="paragraph" w:styleId="Titre6">
    <w:name w:val="heading 6"/>
    <w:basedOn w:val="Normal"/>
    <w:next w:val="Normal"/>
    <w:link w:val="Titre6Car"/>
    <w:qFormat/>
    <w:rsid w:val="00B5102C"/>
    <w:pPr>
      <w:numPr>
        <w:ilvl w:val="5"/>
        <w:numId w:val="1"/>
      </w:numPr>
      <w:spacing w:before="240" w:after="60"/>
      <w:outlineLvl w:val="5"/>
    </w:pPr>
    <w:rPr>
      <w:bCs/>
      <w:szCs w:val="22"/>
    </w:rPr>
  </w:style>
  <w:style w:type="paragraph" w:styleId="Titre7">
    <w:name w:val="heading 7"/>
    <w:basedOn w:val="Normal"/>
    <w:next w:val="Normal"/>
    <w:link w:val="Titre7Car"/>
    <w:qFormat/>
    <w:rsid w:val="00B5102C"/>
    <w:pPr>
      <w:numPr>
        <w:ilvl w:val="6"/>
        <w:numId w:val="1"/>
      </w:numPr>
      <w:spacing w:before="240" w:after="60"/>
      <w:outlineLvl w:val="6"/>
    </w:pPr>
    <w:rPr>
      <w:rFonts w:ascii="Times New Roman" w:hAnsi="Times New Roman"/>
    </w:rPr>
  </w:style>
  <w:style w:type="paragraph" w:styleId="Titre8">
    <w:name w:val="heading 8"/>
    <w:basedOn w:val="Normal"/>
    <w:next w:val="Normal"/>
    <w:link w:val="Titre8Car"/>
    <w:qFormat/>
    <w:rsid w:val="00B5102C"/>
    <w:pPr>
      <w:numPr>
        <w:ilvl w:val="7"/>
        <w:numId w:val="1"/>
      </w:numPr>
      <w:spacing w:before="240" w:after="60"/>
      <w:outlineLvl w:val="7"/>
    </w:pPr>
    <w:rPr>
      <w:rFonts w:ascii="Times New Roman" w:hAnsi="Times New Roman"/>
      <w:i/>
      <w:iCs/>
    </w:rPr>
  </w:style>
  <w:style w:type="paragraph" w:styleId="Titre9">
    <w:name w:val="heading 9"/>
    <w:basedOn w:val="Normal"/>
    <w:next w:val="Normal"/>
    <w:link w:val="Titre9Car"/>
    <w:qFormat/>
    <w:rsid w:val="00B5102C"/>
    <w:pPr>
      <w:numPr>
        <w:ilvl w:val="8"/>
        <w:numId w:val="1"/>
      </w:numPr>
      <w:spacing w:before="240" w:after="60"/>
      <w:outlineLvl w:val="8"/>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üb18pt fett Car,Überschrift 18 Car,16pt f Car"/>
    <w:basedOn w:val="Policepardfaut"/>
    <w:link w:val="Titre1"/>
    <w:rsid w:val="00B5102C"/>
    <w:rPr>
      <w:rFonts w:ascii="Arial" w:eastAsia="Arial" w:hAnsi="Arial" w:cs="Arial"/>
      <w:b/>
      <w:bCs/>
      <w:color w:val="262626"/>
      <w:kern w:val="32"/>
      <w:sz w:val="28"/>
      <w:szCs w:val="32"/>
      <w:lang w:val="de-DE"/>
    </w:rPr>
  </w:style>
  <w:style w:type="character" w:customStyle="1" w:styleId="Titre2Car">
    <w:name w:val="Titre 2 Car"/>
    <w:basedOn w:val="Policepardfaut"/>
    <w:link w:val="Titre2"/>
    <w:rsid w:val="00B5102C"/>
    <w:rPr>
      <w:rFonts w:ascii="Arial" w:eastAsia="Arial" w:hAnsi="Arial" w:cs="Arial"/>
      <w:b/>
      <w:bCs/>
      <w:iCs/>
      <w:color w:val="129E00"/>
      <w:sz w:val="24"/>
      <w:szCs w:val="28"/>
      <w:lang w:val="de-DE"/>
    </w:rPr>
  </w:style>
  <w:style w:type="character" w:customStyle="1" w:styleId="Titre3Car">
    <w:name w:val="Titre 3 Car"/>
    <w:basedOn w:val="Policepardfaut"/>
    <w:link w:val="Titre3"/>
    <w:rsid w:val="00B5102C"/>
    <w:rPr>
      <w:rFonts w:ascii="Arial" w:eastAsia="Arial" w:hAnsi="Arial" w:cs="Arial"/>
      <w:b/>
      <w:bCs/>
      <w:color w:val="262626"/>
      <w:sz w:val="20"/>
      <w:szCs w:val="26"/>
      <w:lang w:val="de-DE"/>
    </w:rPr>
  </w:style>
  <w:style w:type="character" w:customStyle="1" w:styleId="Titre4Car">
    <w:name w:val="Titre 4 Car"/>
    <w:basedOn w:val="Policepardfaut"/>
    <w:link w:val="Titre4"/>
    <w:rsid w:val="00B5102C"/>
    <w:rPr>
      <w:rFonts w:ascii="Arial" w:eastAsia="Arial" w:hAnsi="Arial" w:cs="Arial"/>
      <w:bCs/>
      <w:color w:val="262626"/>
      <w:sz w:val="20"/>
      <w:szCs w:val="28"/>
      <w:u w:val="single"/>
      <w:lang w:val="de-DE"/>
    </w:rPr>
  </w:style>
  <w:style w:type="character" w:customStyle="1" w:styleId="Titre5Car">
    <w:name w:val="Titre 5 Car"/>
    <w:basedOn w:val="Policepardfaut"/>
    <w:link w:val="Titre5"/>
    <w:rsid w:val="00B5102C"/>
    <w:rPr>
      <w:rFonts w:ascii="Arial" w:eastAsia="Arial" w:hAnsi="Arial" w:cs="Arial"/>
      <w:bCs/>
      <w:i/>
      <w:iCs/>
      <w:color w:val="262626"/>
      <w:sz w:val="20"/>
      <w:szCs w:val="26"/>
      <w:lang w:val="de-DE"/>
    </w:rPr>
  </w:style>
  <w:style w:type="character" w:customStyle="1" w:styleId="Titre6Car">
    <w:name w:val="Titre 6 Car"/>
    <w:basedOn w:val="Policepardfaut"/>
    <w:link w:val="Titre6"/>
    <w:rsid w:val="00B5102C"/>
    <w:rPr>
      <w:rFonts w:ascii="Arial" w:eastAsia="Arial" w:hAnsi="Arial" w:cs="Arial"/>
      <w:bCs/>
      <w:color w:val="262626"/>
      <w:sz w:val="20"/>
      <w:lang w:val="de-DE"/>
    </w:rPr>
  </w:style>
  <w:style w:type="character" w:customStyle="1" w:styleId="Titre7Car">
    <w:name w:val="Titre 7 Car"/>
    <w:basedOn w:val="Policepardfaut"/>
    <w:link w:val="Titre7"/>
    <w:rsid w:val="00B5102C"/>
    <w:rPr>
      <w:rFonts w:ascii="Times New Roman" w:eastAsia="Arial" w:hAnsi="Times New Roman" w:cs="Arial"/>
      <w:color w:val="262626"/>
      <w:sz w:val="20"/>
      <w:szCs w:val="24"/>
      <w:lang w:val="de-DE"/>
    </w:rPr>
  </w:style>
  <w:style w:type="character" w:customStyle="1" w:styleId="Titre8Car">
    <w:name w:val="Titre 8 Car"/>
    <w:basedOn w:val="Policepardfaut"/>
    <w:link w:val="Titre8"/>
    <w:rsid w:val="00B5102C"/>
    <w:rPr>
      <w:rFonts w:ascii="Times New Roman" w:eastAsia="Arial" w:hAnsi="Times New Roman" w:cs="Arial"/>
      <w:i/>
      <w:iCs/>
      <w:color w:val="262626"/>
      <w:sz w:val="20"/>
      <w:szCs w:val="24"/>
      <w:lang w:val="de-DE"/>
    </w:rPr>
  </w:style>
  <w:style w:type="character" w:customStyle="1" w:styleId="Titre9Car">
    <w:name w:val="Titre 9 Car"/>
    <w:basedOn w:val="Policepardfaut"/>
    <w:link w:val="Titre9"/>
    <w:rsid w:val="00B5102C"/>
    <w:rPr>
      <w:rFonts w:ascii="Arial" w:eastAsia="Arial" w:hAnsi="Arial" w:cs="Arial"/>
      <w:color w:val="262626"/>
      <w:lang w:val="de-DE"/>
    </w:rPr>
  </w:style>
  <w:style w:type="character" w:styleId="Lienhypertexte">
    <w:name w:val="Hyperlink"/>
    <w:uiPriority w:val="99"/>
    <w:rsid w:val="00B5102C"/>
    <w:rPr>
      <w:rFonts w:ascii="Arial" w:hAnsi="Arial"/>
      <w:color w:val="0066CC"/>
      <w:sz w:val="20"/>
      <w:u w:val="single"/>
    </w:rPr>
  </w:style>
  <w:style w:type="paragraph" w:styleId="TM1">
    <w:name w:val="toc 1"/>
    <w:basedOn w:val="Normal"/>
    <w:next w:val="Normal"/>
    <w:autoRedefine/>
    <w:uiPriority w:val="39"/>
    <w:rsid w:val="00B5102C"/>
    <w:pPr>
      <w:ind w:left="284" w:hanging="284"/>
      <w:outlineLvl w:val="0"/>
    </w:pPr>
    <w:rPr>
      <w:b/>
      <w:caps/>
    </w:rPr>
  </w:style>
  <w:style w:type="paragraph" w:styleId="TM2">
    <w:name w:val="toc 2"/>
    <w:basedOn w:val="Normal"/>
    <w:next w:val="Normal"/>
    <w:autoRedefine/>
    <w:uiPriority w:val="39"/>
    <w:rsid w:val="00B5102C"/>
    <w:pPr>
      <w:ind w:left="425" w:hanging="425"/>
    </w:pPr>
  </w:style>
  <w:style w:type="paragraph" w:styleId="Paragraphedeliste">
    <w:name w:val="List Paragraph"/>
    <w:aliases w:val="List Paragraph nowy,Bullets,References,Bullet Points,Farbige Liste - Akzent 11,List Bullet Mary,List Paragraph (numbered (a)),Numbered List Paragraph,ReferencesCxSpLast,Liste 1,List_Paragraph,Multilevel para_II,List Paragraph1,lp1,列出"/>
    <w:basedOn w:val="Normal"/>
    <w:link w:val="ParagraphedelisteCar"/>
    <w:uiPriority w:val="34"/>
    <w:qFormat/>
    <w:rsid w:val="00B5102C"/>
    <w:pPr>
      <w:ind w:left="720"/>
      <w:contextualSpacing/>
    </w:pPr>
  </w:style>
  <w:style w:type="paragraph" w:styleId="En-ttedetabledesmatires">
    <w:name w:val="TOC Heading"/>
    <w:basedOn w:val="Titre1"/>
    <w:next w:val="Normal"/>
    <w:uiPriority w:val="39"/>
    <w:unhideWhenUsed/>
    <w:qFormat/>
    <w:rsid w:val="00B5102C"/>
    <w:pPr>
      <w:keepLines/>
      <w:numPr>
        <w:numId w:val="0"/>
      </w:numPr>
      <w:spacing w:after="0" w:line="259" w:lineRule="auto"/>
      <w:contextualSpacing w:val="0"/>
      <w:outlineLvl w:val="9"/>
    </w:pPr>
    <w:rPr>
      <w:rFonts w:asciiTheme="majorHAnsi" w:eastAsiaTheme="majorEastAsia" w:hAnsiTheme="majorHAnsi" w:cstheme="majorBidi"/>
      <w:b w:val="0"/>
      <w:bCs w:val="0"/>
      <w:color w:val="2F5496" w:themeColor="accent1" w:themeShade="BF"/>
      <w:kern w:val="0"/>
      <w:sz w:val="32"/>
      <w:lang w:val="fr-FR" w:eastAsia="fr-FR"/>
    </w:rPr>
  </w:style>
  <w:style w:type="paragraph" w:styleId="NormalWeb">
    <w:name w:val="Normal (Web)"/>
    <w:basedOn w:val="Normal"/>
    <w:uiPriority w:val="99"/>
    <w:unhideWhenUsed/>
    <w:rsid w:val="00B5102C"/>
    <w:pPr>
      <w:spacing w:before="100" w:beforeAutospacing="1" w:after="100" w:afterAutospacing="1"/>
    </w:pPr>
    <w:rPr>
      <w:rFonts w:ascii="Times New Roman" w:eastAsia="Times New Roman" w:hAnsi="Times New Roman" w:cs="Times New Roman"/>
      <w:color w:val="auto"/>
      <w:sz w:val="24"/>
      <w:lang w:val="fr-FR" w:eastAsia="fr-FR"/>
    </w:rPr>
  </w:style>
  <w:style w:type="paragraph" w:styleId="Sansinterligne">
    <w:name w:val="No Spacing"/>
    <w:link w:val="SansinterligneCar"/>
    <w:uiPriority w:val="1"/>
    <w:qFormat/>
    <w:rsid w:val="00B5102C"/>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B5102C"/>
    <w:rPr>
      <w:rFonts w:eastAsiaTheme="minorEastAsia"/>
      <w:lang w:val="fr-FR" w:eastAsia="fr-FR"/>
    </w:rPr>
  </w:style>
  <w:style w:type="character" w:customStyle="1" w:styleId="ParagraphedelisteCar">
    <w:name w:val="Paragraphe de liste Car"/>
    <w:aliases w:val="List Paragraph nowy Car,Bullets Car,References Car,Bullet Points Car,Farbige Liste - Akzent 11 Car,List Bullet Mary Car,List Paragraph (numbered (a)) Car,Numbered List Paragraph Car,ReferencesCxSpLast Car,Liste 1 Car,lp1 Car"/>
    <w:basedOn w:val="Policepardfaut"/>
    <w:link w:val="Paragraphedeliste"/>
    <w:uiPriority w:val="34"/>
    <w:qFormat/>
    <w:locked/>
    <w:rsid w:val="00B5102C"/>
    <w:rPr>
      <w:rFonts w:ascii="Arial" w:eastAsia="Arial" w:hAnsi="Arial" w:cs="Arial"/>
      <w:color w:val="262626"/>
      <w:sz w:val="20"/>
      <w:szCs w:val="24"/>
      <w:lang w:val="de-DE"/>
    </w:rPr>
  </w:style>
  <w:style w:type="paragraph" w:customStyle="1" w:styleId="trt0xe">
    <w:name w:val="trt0xe"/>
    <w:basedOn w:val="Normal"/>
    <w:rsid w:val="00156317"/>
    <w:pPr>
      <w:spacing w:before="100" w:beforeAutospacing="1" w:after="100" w:afterAutospacing="1"/>
    </w:pPr>
    <w:rPr>
      <w:rFonts w:ascii="Times New Roman" w:eastAsia="Times New Roman" w:hAnsi="Times New Roman" w:cs="Times New Roman"/>
      <w:color w:val="auto"/>
      <w:sz w:val="24"/>
      <w:lang w:val="fr-FR" w:eastAsia="fr-FR"/>
    </w:rPr>
  </w:style>
  <w:style w:type="paragraph" w:styleId="TM3">
    <w:name w:val="toc 3"/>
    <w:basedOn w:val="Normal"/>
    <w:next w:val="Normal"/>
    <w:autoRedefine/>
    <w:uiPriority w:val="39"/>
    <w:semiHidden/>
    <w:unhideWhenUsed/>
    <w:rsid w:val="00940AD8"/>
    <w:pPr>
      <w:spacing w:after="100"/>
      <w:ind w:left="400"/>
    </w:pPr>
  </w:style>
  <w:style w:type="paragraph" w:customStyle="1" w:styleId="TableHeading">
    <w:name w:val="Table Heading"/>
    <w:rsid w:val="00940AD8"/>
    <w:pPr>
      <w:spacing w:before="60" w:after="60" w:line="240" w:lineRule="auto"/>
    </w:pPr>
    <w:rPr>
      <w:rFonts w:ascii="Arial" w:eastAsia="Times New Roman" w:hAnsi="Arial" w:cs="Arial"/>
      <w:b/>
      <w:lang w:val="en-US"/>
    </w:rPr>
  </w:style>
  <w:style w:type="character" w:customStyle="1" w:styleId="TableTextChar">
    <w:name w:val="Table Text Char"/>
    <w:link w:val="TableText"/>
    <w:locked/>
    <w:rsid w:val="00940AD8"/>
    <w:rPr>
      <w:rFonts w:ascii="Arial" w:eastAsia="Times New Roman" w:hAnsi="Arial" w:cs="Arial"/>
      <w:szCs w:val="20"/>
    </w:rPr>
  </w:style>
  <w:style w:type="paragraph" w:customStyle="1" w:styleId="TableText">
    <w:name w:val="Table Text"/>
    <w:link w:val="TableTextChar"/>
    <w:rsid w:val="00940AD8"/>
    <w:pPr>
      <w:spacing w:before="60" w:after="60" w:line="240" w:lineRule="auto"/>
    </w:pPr>
    <w:rPr>
      <w:rFonts w:ascii="Arial" w:eastAsia="Times New Roman" w:hAnsi="Arial" w:cs="Arial"/>
      <w:szCs w:val="20"/>
    </w:rPr>
  </w:style>
  <w:style w:type="paragraph" w:customStyle="1" w:styleId="Appendix">
    <w:name w:val="Appendix"/>
    <w:rsid w:val="00940AD8"/>
    <w:pPr>
      <w:pageBreakBefore/>
      <w:numPr>
        <w:numId w:val="2"/>
      </w:numPr>
      <w:shd w:val="clear" w:color="auto" w:fill="D9D9D9"/>
      <w:tabs>
        <w:tab w:val="clear" w:pos="786"/>
        <w:tab w:val="num" w:pos="720"/>
      </w:tabs>
      <w:spacing w:before="480" w:after="0" w:line="240" w:lineRule="auto"/>
      <w:ind w:left="357" w:hanging="357"/>
      <w:outlineLvl w:val="0"/>
    </w:pPr>
    <w:rPr>
      <w:rFonts w:ascii="Arial" w:eastAsia="Times New Roman" w:hAnsi="Arial" w:cs="Times New Roman"/>
      <w:b/>
      <w:sz w:val="32"/>
      <w:szCs w:val="24"/>
      <w:lang w:val="en-US" w:eastAsia="fr-FR"/>
    </w:rPr>
  </w:style>
  <w:style w:type="table" w:styleId="Grilledutableau">
    <w:name w:val="Table Grid"/>
    <w:basedOn w:val="TableauNormal"/>
    <w:uiPriority w:val="39"/>
    <w:rsid w:val="008670B7"/>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FC69B0"/>
    <w:rPr>
      <w:b/>
      <w:bCs/>
    </w:rPr>
  </w:style>
  <w:style w:type="paragraph" w:styleId="Corpsdetexte">
    <w:name w:val="Body Text"/>
    <w:basedOn w:val="Normal"/>
    <w:link w:val="CorpsdetexteCar"/>
    <w:semiHidden/>
    <w:rsid w:val="0008547F"/>
    <w:pPr>
      <w:numPr>
        <w:ilvl w:val="12"/>
      </w:numPr>
      <w:ind w:firstLine="720"/>
      <w:jc w:val="both"/>
    </w:pPr>
    <w:rPr>
      <w:rFonts w:ascii="Times New Roman" w:eastAsia="Times New Roman" w:hAnsi="Times New Roman" w:cs="Times New Roman"/>
      <w:shadow/>
      <w:color w:val="auto"/>
      <w:sz w:val="24"/>
      <w:szCs w:val="20"/>
      <w:lang w:val="fr-FR" w:eastAsia="fr-FR"/>
    </w:rPr>
  </w:style>
  <w:style w:type="character" w:customStyle="1" w:styleId="CorpsdetexteCar">
    <w:name w:val="Corps de texte Car"/>
    <w:basedOn w:val="Policepardfaut"/>
    <w:link w:val="Corpsdetexte"/>
    <w:semiHidden/>
    <w:rsid w:val="0008547F"/>
    <w:rPr>
      <w:rFonts w:ascii="Times New Roman" w:eastAsia="Times New Roman" w:hAnsi="Times New Roman" w:cs="Times New Roman"/>
      <w:shadow/>
      <w:sz w:val="24"/>
      <w:szCs w:val="20"/>
      <w:lang w:val="fr-FR" w:eastAsia="fr-FR"/>
    </w:rPr>
  </w:style>
  <w:style w:type="paragraph" w:styleId="Notedebasdepage">
    <w:name w:val="footnote text"/>
    <w:basedOn w:val="Normal"/>
    <w:link w:val="NotedebasdepageCar"/>
    <w:uiPriority w:val="99"/>
    <w:semiHidden/>
    <w:unhideWhenUsed/>
    <w:rsid w:val="00AB093D"/>
    <w:rPr>
      <w:rFonts w:asciiTheme="minorHAnsi" w:eastAsiaTheme="minorHAnsi" w:hAnsiTheme="minorHAnsi" w:cstheme="minorBidi"/>
      <w:color w:val="auto"/>
      <w:szCs w:val="20"/>
      <w:lang w:val="fr-FR"/>
    </w:rPr>
  </w:style>
  <w:style w:type="character" w:customStyle="1" w:styleId="NotedebasdepageCar">
    <w:name w:val="Note de bas de page Car"/>
    <w:basedOn w:val="Policepardfaut"/>
    <w:link w:val="Notedebasdepage"/>
    <w:uiPriority w:val="99"/>
    <w:semiHidden/>
    <w:rsid w:val="00AB093D"/>
    <w:rPr>
      <w:sz w:val="20"/>
      <w:szCs w:val="20"/>
      <w:lang w:val="fr-FR"/>
    </w:rPr>
  </w:style>
  <w:style w:type="character" w:styleId="Appelnotedebasdep">
    <w:name w:val="footnote reference"/>
    <w:basedOn w:val="Policepardfaut"/>
    <w:uiPriority w:val="99"/>
    <w:semiHidden/>
    <w:unhideWhenUsed/>
    <w:rsid w:val="00AB093D"/>
    <w:rPr>
      <w:vertAlign w:val="superscript"/>
    </w:rPr>
  </w:style>
  <w:style w:type="character" w:customStyle="1" w:styleId="hgkelc">
    <w:name w:val="hgkelc"/>
    <w:basedOn w:val="Policepardfaut"/>
    <w:rsid w:val="00E226E7"/>
  </w:style>
  <w:style w:type="character" w:customStyle="1" w:styleId="jpfdse">
    <w:name w:val="jpfdse"/>
    <w:basedOn w:val="Policepardfaut"/>
    <w:rsid w:val="00E226E7"/>
  </w:style>
  <w:style w:type="paragraph" w:styleId="En-tte">
    <w:name w:val="header"/>
    <w:basedOn w:val="Normal"/>
    <w:link w:val="En-tteCar"/>
    <w:uiPriority w:val="99"/>
    <w:unhideWhenUsed/>
    <w:rsid w:val="00676B44"/>
    <w:pPr>
      <w:tabs>
        <w:tab w:val="center" w:pos="4513"/>
        <w:tab w:val="right" w:pos="9026"/>
      </w:tabs>
    </w:pPr>
  </w:style>
  <w:style w:type="character" w:customStyle="1" w:styleId="En-tteCar">
    <w:name w:val="En-tête Car"/>
    <w:basedOn w:val="Policepardfaut"/>
    <w:link w:val="En-tte"/>
    <w:uiPriority w:val="99"/>
    <w:rsid w:val="00676B44"/>
    <w:rPr>
      <w:rFonts w:ascii="Arial" w:eastAsia="Arial" w:hAnsi="Arial" w:cs="Arial"/>
      <w:color w:val="262626"/>
      <w:sz w:val="20"/>
      <w:szCs w:val="24"/>
      <w:lang w:val="de-DE"/>
    </w:rPr>
  </w:style>
  <w:style w:type="paragraph" w:styleId="Pieddepage">
    <w:name w:val="footer"/>
    <w:basedOn w:val="Normal"/>
    <w:link w:val="PieddepageCar"/>
    <w:uiPriority w:val="99"/>
    <w:unhideWhenUsed/>
    <w:rsid w:val="00676B44"/>
    <w:pPr>
      <w:tabs>
        <w:tab w:val="center" w:pos="4513"/>
        <w:tab w:val="right" w:pos="9026"/>
      </w:tabs>
    </w:pPr>
  </w:style>
  <w:style w:type="character" w:customStyle="1" w:styleId="PieddepageCar">
    <w:name w:val="Pied de page Car"/>
    <w:basedOn w:val="Policepardfaut"/>
    <w:link w:val="Pieddepage"/>
    <w:uiPriority w:val="99"/>
    <w:rsid w:val="00676B44"/>
    <w:rPr>
      <w:rFonts w:ascii="Arial" w:eastAsia="Arial" w:hAnsi="Arial" w:cs="Arial"/>
      <w:color w:val="262626"/>
      <w:sz w:val="20"/>
      <w:szCs w:val="24"/>
      <w:lang w:val="de-DE"/>
    </w:rPr>
  </w:style>
  <w:style w:type="paragraph" w:customStyle="1" w:styleId="Styleparagraphe">
    <w:name w:val="Style paragraphe"/>
    <w:basedOn w:val="Titre2"/>
    <w:link w:val="StyleparagrapheCar"/>
    <w:qFormat/>
    <w:rsid w:val="00976965"/>
    <w:pPr>
      <w:numPr>
        <w:numId w:val="50"/>
      </w:numPr>
      <w:jc w:val="both"/>
    </w:pPr>
    <w:rPr>
      <w:rFonts w:ascii="Candara" w:hAnsi="Candara" w:cs="Tahoma"/>
      <w:b w:val="0"/>
      <w:lang w:val="fr-CA"/>
    </w:rPr>
  </w:style>
  <w:style w:type="character" w:customStyle="1" w:styleId="StyleparagrapheCar">
    <w:name w:val="Style paragraphe Car"/>
    <w:basedOn w:val="Titre2Car"/>
    <w:link w:val="Styleparagraphe"/>
    <w:rsid w:val="00976965"/>
    <w:rPr>
      <w:rFonts w:ascii="Candara" w:eastAsia="Arial" w:hAnsi="Candara" w:cs="Tahoma"/>
      <w:b w:val="0"/>
      <w:bCs/>
      <w:iCs/>
      <w:color w:val="129E00"/>
      <w:sz w:val="24"/>
      <w:szCs w:val="28"/>
      <w:lang w:val="de-DE"/>
    </w:rPr>
  </w:style>
  <w:style w:type="paragraph" w:styleId="Textedebulles">
    <w:name w:val="Balloon Text"/>
    <w:basedOn w:val="Normal"/>
    <w:link w:val="TextedebullesCar"/>
    <w:uiPriority w:val="99"/>
    <w:semiHidden/>
    <w:unhideWhenUsed/>
    <w:rsid w:val="0059098F"/>
    <w:rPr>
      <w:rFonts w:ascii="Tahoma" w:hAnsi="Tahoma" w:cs="Tahoma"/>
      <w:sz w:val="16"/>
      <w:szCs w:val="16"/>
    </w:rPr>
  </w:style>
  <w:style w:type="character" w:customStyle="1" w:styleId="TextedebullesCar">
    <w:name w:val="Texte de bulles Car"/>
    <w:basedOn w:val="Policepardfaut"/>
    <w:link w:val="Textedebulles"/>
    <w:uiPriority w:val="99"/>
    <w:semiHidden/>
    <w:rsid w:val="0059098F"/>
    <w:rPr>
      <w:rFonts w:ascii="Tahoma" w:eastAsia="Arial" w:hAnsi="Tahoma" w:cs="Tahoma"/>
      <w:color w:val="262626"/>
      <w:sz w:val="16"/>
      <w:szCs w:val="16"/>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215931">
      <w:bodyDiv w:val="1"/>
      <w:marLeft w:val="0"/>
      <w:marRight w:val="0"/>
      <w:marTop w:val="0"/>
      <w:marBottom w:val="0"/>
      <w:divBdr>
        <w:top w:val="none" w:sz="0" w:space="0" w:color="auto"/>
        <w:left w:val="none" w:sz="0" w:space="0" w:color="auto"/>
        <w:bottom w:val="none" w:sz="0" w:space="0" w:color="auto"/>
        <w:right w:val="none" w:sz="0" w:space="0" w:color="auto"/>
      </w:divBdr>
    </w:div>
    <w:div w:id="1368750108">
      <w:bodyDiv w:val="1"/>
      <w:marLeft w:val="0"/>
      <w:marRight w:val="0"/>
      <w:marTop w:val="0"/>
      <w:marBottom w:val="0"/>
      <w:divBdr>
        <w:top w:val="none" w:sz="0" w:space="0" w:color="auto"/>
        <w:left w:val="none" w:sz="0" w:space="0" w:color="auto"/>
        <w:bottom w:val="none" w:sz="0" w:space="0" w:color="auto"/>
        <w:right w:val="none" w:sz="0" w:space="0" w:color="auto"/>
      </w:divBdr>
    </w:div>
    <w:div w:id="1782214615">
      <w:bodyDiv w:val="1"/>
      <w:marLeft w:val="0"/>
      <w:marRight w:val="0"/>
      <w:marTop w:val="0"/>
      <w:marBottom w:val="0"/>
      <w:divBdr>
        <w:top w:val="none" w:sz="0" w:space="0" w:color="auto"/>
        <w:left w:val="none" w:sz="0" w:space="0" w:color="auto"/>
        <w:bottom w:val="none" w:sz="0" w:space="0" w:color="auto"/>
        <w:right w:val="none" w:sz="0" w:space="0" w:color="auto"/>
      </w:divBdr>
    </w:div>
    <w:div w:id="1864435540">
      <w:bodyDiv w:val="1"/>
      <w:marLeft w:val="0"/>
      <w:marRight w:val="0"/>
      <w:marTop w:val="0"/>
      <w:marBottom w:val="0"/>
      <w:divBdr>
        <w:top w:val="none" w:sz="0" w:space="0" w:color="auto"/>
        <w:left w:val="none" w:sz="0" w:space="0" w:color="auto"/>
        <w:bottom w:val="none" w:sz="0" w:space="0" w:color="auto"/>
        <w:right w:val="none" w:sz="0" w:space="0" w:color="auto"/>
      </w:divBdr>
      <w:divsChild>
        <w:div w:id="1442266591">
          <w:marLeft w:val="0"/>
          <w:marRight w:val="0"/>
          <w:marTop w:val="0"/>
          <w:marBottom w:val="0"/>
          <w:divBdr>
            <w:top w:val="none" w:sz="0" w:space="0" w:color="auto"/>
            <w:left w:val="none" w:sz="0" w:space="0" w:color="auto"/>
            <w:bottom w:val="none" w:sz="0" w:space="0" w:color="auto"/>
            <w:right w:val="none" w:sz="0" w:space="0" w:color="auto"/>
          </w:divBdr>
        </w:div>
        <w:div w:id="721514683">
          <w:marLeft w:val="0"/>
          <w:marRight w:val="0"/>
          <w:marTop w:val="0"/>
          <w:marBottom w:val="0"/>
          <w:divBdr>
            <w:top w:val="none" w:sz="0" w:space="0" w:color="auto"/>
            <w:left w:val="none" w:sz="0" w:space="0" w:color="auto"/>
            <w:bottom w:val="none" w:sz="0" w:space="0" w:color="auto"/>
            <w:right w:val="none" w:sz="0" w:space="0" w:color="auto"/>
          </w:divBdr>
        </w:div>
      </w:divsChild>
    </w:div>
    <w:div w:id="2000763865">
      <w:bodyDiv w:val="1"/>
      <w:marLeft w:val="0"/>
      <w:marRight w:val="0"/>
      <w:marTop w:val="0"/>
      <w:marBottom w:val="0"/>
      <w:divBdr>
        <w:top w:val="none" w:sz="0" w:space="0" w:color="auto"/>
        <w:left w:val="none" w:sz="0" w:space="0" w:color="auto"/>
        <w:bottom w:val="none" w:sz="0" w:space="0" w:color="auto"/>
        <w:right w:val="none" w:sz="0" w:space="0" w:color="auto"/>
      </w:divBdr>
      <w:divsChild>
        <w:div w:id="1363046216">
          <w:marLeft w:val="547"/>
          <w:marRight w:val="0"/>
          <w:marTop w:val="0"/>
          <w:marBottom w:val="0"/>
          <w:divBdr>
            <w:top w:val="none" w:sz="0" w:space="0" w:color="auto"/>
            <w:left w:val="none" w:sz="0" w:space="0" w:color="auto"/>
            <w:bottom w:val="none" w:sz="0" w:space="0" w:color="auto"/>
            <w:right w:val="none" w:sz="0" w:space="0" w:color="auto"/>
          </w:divBdr>
        </w:div>
        <w:div w:id="1855460176">
          <w:marLeft w:val="547"/>
          <w:marRight w:val="0"/>
          <w:marTop w:val="0"/>
          <w:marBottom w:val="0"/>
          <w:divBdr>
            <w:top w:val="none" w:sz="0" w:space="0" w:color="auto"/>
            <w:left w:val="none" w:sz="0" w:space="0" w:color="auto"/>
            <w:bottom w:val="none" w:sz="0" w:space="0" w:color="auto"/>
            <w:right w:val="none" w:sz="0" w:space="0" w:color="auto"/>
          </w:divBdr>
        </w:div>
      </w:divsChild>
    </w:div>
    <w:div w:id="2028871329">
      <w:bodyDiv w:val="1"/>
      <w:marLeft w:val="0"/>
      <w:marRight w:val="0"/>
      <w:marTop w:val="0"/>
      <w:marBottom w:val="0"/>
      <w:divBdr>
        <w:top w:val="none" w:sz="0" w:space="0" w:color="auto"/>
        <w:left w:val="none" w:sz="0" w:space="0" w:color="auto"/>
        <w:bottom w:val="none" w:sz="0" w:space="0" w:color="auto"/>
        <w:right w:val="none" w:sz="0" w:space="0" w:color="auto"/>
      </w:divBdr>
    </w:div>
    <w:div w:id="2074963606">
      <w:bodyDiv w:val="1"/>
      <w:marLeft w:val="0"/>
      <w:marRight w:val="0"/>
      <w:marTop w:val="0"/>
      <w:marBottom w:val="0"/>
      <w:divBdr>
        <w:top w:val="none" w:sz="0" w:space="0" w:color="auto"/>
        <w:left w:val="none" w:sz="0" w:space="0" w:color="auto"/>
        <w:bottom w:val="none" w:sz="0" w:space="0" w:color="auto"/>
        <w:right w:val="none" w:sz="0" w:space="0" w:color="auto"/>
      </w:divBdr>
      <w:divsChild>
        <w:div w:id="333152225">
          <w:marLeft w:val="547"/>
          <w:marRight w:val="0"/>
          <w:marTop w:val="0"/>
          <w:marBottom w:val="0"/>
          <w:divBdr>
            <w:top w:val="none" w:sz="0" w:space="0" w:color="auto"/>
            <w:left w:val="none" w:sz="0" w:space="0" w:color="auto"/>
            <w:bottom w:val="none" w:sz="0" w:space="0" w:color="auto"/>
            <w:right w:val="none" w:sz="0" w:space="0" w:color="auto"/>
          </w:divBdr>
        </w:div>
        <w:div w:id="20581204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Data" Target="diagrams/data3.xml"/><Relationship Id="rId26" Type="http://schemas.openxmlformats.org/officeDocument/2006/relationships/diagramColors" Target="diagrams/colors3.xml"/><Relationship Id="rId39" Type="http://schemas.openxmlformats.org/officeDocument/2006/relationships/fontTable" Target="fontTable.xml"/><Relationship Id="rId21" Type="http://schemas.openxmlformats.org/officeDocument/2006/relationships/diagramColors" Target="diagrams/colors2.xm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QuickStyle" Target="diagrams/quickStyle3.xml"/><Relationship Id="rId33" Type="http://schemas.openxmlformats.org/officeDocument/2006/relationships/image" Target="media/image6.png"/><Relationship Id="rId38" Type="http://schemas.openxmlformats.org/officeDocument/2006/relationships/image" Target="media/image11.png"/><Relationship Id="rId2" Type="http://schemas.openxmlformats.org/officeDocument/2006/relationships/styles" Target="styles.xml"/><Relationship Id="rId16" Type="http://schemas.microsoft.com/office/2007/relationships/diagramDrawing" Target="diagrams/drawing1.xml"/><Relationship Id="rId20" Type="http://schemas.openxmlformats.org/officeDocument/2006/relationships/diagramQuickStyle" Target="diagrams/quickStyle2.xm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diagramLayout" Target="diagrams/layout3.xml"/><Relationship Id="rId32" Type="http://schemas.openxmlformats.org/officeDocument/2006/relationships/image" Target="media/image50.png"/><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diagramData" Target="diagrams/data4.xml"/><Relationship Id="rId28" Type="http://schemas.openxmlformats.org/officeDocument/2006/relationships/image" Target="media/image3.png"/><Relationship Id="rId36" Type="http://schemas.openxmlformats.org/officeDocument/2006/relationships/image" Target="media/image9.png"/><Relationship Id="rId10" Type="http://schemas.openxmlformats.org/officeDocument/2006/relationships/hyperlink" Target="https://fr.wikipedia.org/wiki/Syst%C3%A8me_d%27information" TargetMode="External"/><Relationship Id="rId19" Type="http://schemas.openxmlformats.org/officeDocument/2006/relationships/diagramLayout" Target="diagrams/layout2.xml"/><Relationship Id="rId31"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QuickStyle" Target="diagrams/quickStyle1.xml"/><Relationship Id="rId22" Type="http://schemas.microsoft.com/office/2007/relationships/diagramDrawing" Target="diagrams/drawing2.xml"/><Relationship Id="rId27" Type="http://schemas.microsoft.com/office/2007/relationships/diagramDrawing" Target="diagrams/drawing3.xml"/><Relationship Id="rId30" Type="http://schemas.openxmlformats.org/officeDocument/2006/relationships/image" Target="media/image5.png"/><Relationship Id="rId35" Type="http://schemas.openxmlformats.org/officeDocument/2006/relationships/image" Target="media/image8.png"/><Relationship Id="rId8" Type="http://schemas.openxmlformats.org/officeDocument/2006/relationships/image" Target="media/image1.jpeg"/><Relationship Id="rId3" Type="http://schemas.microsoft.com/office/2007/relationships/stylesWithEffects" Target="stylesWithEffect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E1E525E-1416-4DC5-A3E9-14186A27B4F3}" type="doc">
      <dgm:prSet loTypeId="urn:microsoft.com/office/officeart/2005/8/layout/cycle8" loCatId="cycle" qsTypeId="urn:microsoft.com/office/officeart/2005/8/quickstyle/simple1" qsCatId="simple" csTypeId="urn:microsoft.com/office/officeart/2005/8/colors/accent1_2" csCatId="accent1" phldr="1"/>
      <dgm:spPr/>
    </dgm:pt>
    <dgm:pt modelId="{9072DD52-3E56-4A25-8B65-F7C13E07FE45}">
      <dgm:prSet phldrT="[Texte]"/>
      <dgm:spPr>
        <a:solidFill>
          <a:srgbClr val="FFC000"/>
        </a:solidFill>
      </dgm:spPr>
      <dgm:t>
        <a:bodyPr/>
        <a:lstStyle/>
        <a:p>
          <a:r>
            <a:rPr lang="fr-FR" b="1"/>
            <a:t>CARTE GRISE</a:t>
          </a:r>
        </a:p>
      </dgm:t>
    </dgm:pt>
    <dgm:pt modelId="{430E2B58-18FF-4C47-8078-E9E597C9C43E}" type="parTrans" cxnId="{7D7B9746-C699-4471-9A97-5DE54D7F60F3}">
      <dgm:prSet/>
      <dgm:spPr/>
      <dgm:t>
        <a:bodyPr/>
        <a:lstStyle/>
        <a:p>
          <a:endParaRPr lang="fr-FR"/>
        </a:p>
      </dgm:t>
    </dgm:pt>
    <dgm:pt modelId="{8F0B7D4D-DECD-499D-A71C-4F85C05AB5E8}" type="sibTrans" cxnId="{7D7B9746-C699-4471-9A97-5DE54D7F60F3}">
      <dgm:prSet/>
      <dgm:spPr/>
      <dgm:t>
        <a:bodyPr/>
        <a:lstStyle/>
        <a:p>
          <a:endParaRPr lang="fr-FR"/>
        </a:p>
      </dgm:t>
    </dgm:pt>
    <dgm:pt modelId="{3CAF1578-9632-46B1-B226-088E62F2FD96}">
      <dgm:prSet phldrT="[Texte]"/>
      <dgm:spPr>
        <a:solidFill>
          <a:schemeClr val="accent4">
            <a:lumMod val="75000"/>
          </a:schemeClr>
        </a:solidFill>
      </dgm:spPr>
      <dgm:t>
        <a:bodyPr/>
        <a:lstStyle/>
        <a:p>
          <a:r>
            <a:rPr lang="fr-FR" b="1"/>
            <a:t>AUTRES TITRES</a:t>
          </a:r>
        </a:p>
      </dgm:t>
    </dgm:pt>
    <dgm:pt modelId="{06BADBCF-4670-48E7-8AA1-1548C899C448}" type="parTrans" cxnId="{213562A1-1A04-455F-A3D3-B49DB97C601F}">
      <dgm:prSet/>
      <dgm:spPr/>
      <dgm:t>
        <a:bodyPr/>
        <a:lstStyle/>
        <a:p>
          <a:endParaRPr lang="fr-FR"/>
        </a:p>
      </dgm:t>
    </dgm:pt>
    <dgm:pt modelId="{7C2C011A-C6CA-4E32-8A59-F3E143A4C3AA}" type="sibTrans" cxnId="{213562A1-1A04-455F-A3D3-B49DB97C601F}">
      <dgm:prSet/>
      <dgm:spPr/>
      <dgm:t>
        <a:bodyPr/>
        <a:lstStyle/>
        <a:p>
          <a:endParaRPr lang="fr-FR"/>
        </a:p>
      </dgm:t>
    </dgm:pt>
    <dgm:pt modelId="{25444A38-8D1F-4189-A0D0-9AF477FE25EB}">
      <dgm:prSet phldrT="[Texte]"/>
      <dgm:spPr>
        <a:solidFill>
          <a:schemeClr val="accent6">
            <a:lumMod val="75000"/>
          </a:schemeClr>
        </a:solidFill>
      </dgm:spPr>
      <dgm:t>
        <a:bodyPr/>
        <a:lstStyle/>
        <a:p>
          <a:r>
            <a:rPr lang="fr-FR" b="1"/>
            <a:t>PLAQUES</a:t>
          </a:r>
        </a:p>
      </dgm:t>
    </dgm:pt>
    <dgm:pt modelId="{C4155D6A-107E-4D9D-8001-7038AC42C769}" type="parTrans" cxnId="{363AE711-DE41-49C1-AD84-F6C9865323F4}">
      <dgm:prSet/>
      <dgm:spPr/>
      <dgm:t>
        <a:bodyPr/>
        <a:lstStyle/>
        <a:p>
          <a:endParaRPr lang="fr-FR"/>
        </a:p>
      </dgm:t>
    </dgm:pt>
    <dgm:pt modelId="{ED81F4A0-FEB1-4F81-AE01-52CCCDDD58B5}" type="sibTrans" cxnId="{363AE711-DE41-49C1-AD84-F6C9865323F4}">
      <dgm:prSet/>
      <dgm:spPr/>
      <dgm:t>
        <a:bodyPr/>
        <a:lstStyle/>
        <a:p>
          <a:endParaRPr lang="fr-FR"/>
        </a:p>
      </dgm:t>
    </dgm:pt>
    <dgm:pt modelId="{3611C9CE-919E-4BB1-B4F5-40CBB1D1BED1}" type="pres">
      <dgm:prSet presAssocID="{DE1E525E-1416-4DC5-A3E9-14186A27B4F3}" presName="compositeShape" presStyleCnt="0">
        <dgm:presLayoutVars>
          <dgm:chMax val="7"/>
          <dgm:dir/>
          <dgm:resizeHandles val="exact"/>
        </dgm:presLayoutVars>
      </dgm:prSet>
      <dgm:spPr/>
    </dgm:pt>
    <dgm:pt modelId="{F68B1FDE-EDB8-49D5-B7AC-035403E122DA}" type="pres">
      <dgm:prSet presAssocID="{DE1E525E-1416-4DC5-A3E9-14186A27B4F3}" presName="wedge1" presStyleLbl="node1" presStyleIdx="0" presStyleCnt="3"/>
      <dgm:spPr/>
      <dgm:t>
        <a:bodyPr/>
        <a:lstStyle/>
        <a:p>
          <a:endParaRPr lang="fr-FR"/>
        </a:p>
      </dgm:t>
    </dgm:pt>
    <dgm:pt modelId="{E4CF9511-8771-40D9-B6F7-718F29EB54E2}" type="pres">
      <dgm:prSet presAssocID="{DE1E525E-1416-4DC5-A3E9-14186A27B4F3}" presName="dummy1a" presStyleCnt="0"/>
      <dgm:spPr/>
    </dgm:pt>
    <dgm:pt modelId="{A4E6CCE2-3338-4A82-A8D7-D65EF4FADF67}" type="pres">
      <dgm:prSet presAssocID="{DE1E525E-1416-4DC5-A3E9-14186A27B4F3}" presName="dummy1b" presStyleCnt="0"/>
      <dgm:spPr/>
    </dgm:pt>
    <dgm:pt modelId="{22130B17-D7FB-45C8-807A-17AF61F037A7}" type="pres">
      <dgm:prSet presAssocID="{DE1E525E-1416-4DC5-A3E9-14186A27B4F3}" presName="wedge1Tx" presStyleLbl="node1" presStyleIdx="0" presStyleCnt="3">
        <dgm:presLayoutVars>
          <dgm:chMax val="0"/>
          <dgm:chPref val="0"/>
          <dgm:bulletEnabled val="1"/>
        </dgm:presLayoutVars>
      </dgm:prSet>
      <dgm:spPr/>
      <dgm:t>
        <a:bodyPr/>
        <a:lstStyle/>
        <a:p>
          <a:endParaRPr lang="fr-FR"/>
        </a:p>
      </dgm:t>
    </dgm:pt>
    <dgm:pt modelId="{5A05D525-779F-4F6B-A548-97D2608989E5}" type="pres">
      <dgm:prSet presAssocID="{DE1E525E-1416-4DC5-A3E9-14186A27B4F3}" presName="wedge2" presStyleLbl="node1" presStyleIdx="1" presStyleCnt="3"/>
      <dgm:spPr/>
      <dgm:t>
        <a:bodyPr/>
        <a:lstStyle/>
        <a:p>
          <a:endParaRPr lang="fr-FR"/>
        </a:p>
      </dgm:t>
    </dgm:pt>
    <dgm:pt modelId="{4ABAA292-CCE7-42B9-B647-29E4D3039F89}" type="pres">
      <dgm:prSet presAssocID="{DE1E525E-1416-4DC5-A3E9-14186A27B4F3}" presName="dummy2a" presStyleCnt="0"/>
      <dgm:spPr/>
    </dgm:pt>
    <dgm:pt modelId="{70AB61D0-0600-4430-B52C-D9A83103D871}" type="pres">
      <dgm:prSet presAssocID="{DE1E525E-1416-4DC5-A3E9-14186A27B4F3}" presName="dummy2b" presStyleCnt="0"/>
      <dgm:spPr/>
    </dgm:pt>
    <dgm:pt modelId="{6077E88C-DE87-4AAF-BE6E-AFB2BFAACFD2}" type="pres">
      <dgm:prSet presAssocID="{DE1E525E-1416-4DC5-A3E9-14186A27B4F3}" presName="wedge2Tx" presStyleLbl="node1" presStyleIdx="1" presStyleCnt="3">
        <dgm:presLayoutVars>
          <dgm:chMax val="0"/>
          <dgm:chPref val="0"/>
          <dgm:bulletEnabled val="1"/>
        </dgm:presLayoutVars>
      </dgm:prSet>
      <dgm:spPr/>
      <dgm:t>
        <a:bodyPr/>
        <a:lstStyle/>
        <a:p>
          <a:endParaRPr lang="fr-FR"/>
        </a:p>
      </dgm:t>
    </dgm:pt>
    <dgm:pt modelId="{C007D68A-6B92-49D9-BCE4-9F17D63F35AF}" type="pres">
      <dgm:prSet presAssocID="{DE1E525E-1416-4DC5-A3E9-14186A27B4F3}" presName="wedge3" presStyleLbl="node1" presStyleIdx="2" presStyleCnt="3"/>
      <dgm:spPr/>
      <dgm:t>
        <a:bodyPr/>
        <a:lstStyle/>
        <a:p>
          <a:endParaRPr lang="fr-FR"/>
        </a:p>
      </dgm:t>
    </dgm:pt>
    <dgm:pt modelId="{FD183A2D-18D4-4027-B8DB-F63899211D54}" type="pres">
      <dgm:prSet presAssocID="{DE1E525E-1416-4DC5-A3E9-14186A27B4F3}" presName="dummy3a" presStyleCnt="0"/>
      <dgm:spPr/>
    </dgm:pt>
    <dgm:pt modelId="{4FA7B613-171A-4BBA-BE63-1644CF022BBE}" type="pres">
      <dgm:prSet presAssocID="{DE1E525E-1416-4DC5-A3E9-14186A27B4F3}" presName="dummy3b" presStyleCnt="0"/>
      <dgm:spPr/>
    </dgm:pt>
    <dgm:pt modelId="{F760FF98-C611-4FD1-A767-81890C8D4E57}" type="pres">
      <dgm:prSet presAssocID="{DE1E525E-1416-4DC5-A3E9-14186A27B4F3}" presName="wedge3Tx" presStyleLbl="node1" presStyleIdx="2" presStyleCnt="3">
        <dgm:presLayoutVars>
          <dgm:chMax val="0"/>
          <dgm:chPref val="0"/>
          <dgm:bulletEnabled val="1"/>
        </dgm:presLayoutVars>
      </dgm:prSet>
      <dgm:spPr/>
      <dgm:t>
        <a:bodyPr/>
        <a:lstStyle/>
        <a:p>
          <a:endParaRPr lang="fr-FR"/>
        </a:p>
      </dgm:t>
    </dgm:pt>
    <dgm:pt modelId="{CA30F2F4-59B6-487C-B66A-D15F768D6EED}" type="pres">
      <dgm:prSet presAssocID="{8F0B7D4D-DECD-499D-A71C-4F85C05AB5E8}" presName="arrowWedge1" presStyleLbl="fgSibTrans2D1" presStyleIdx="0" presStyleCnt="3"/>
      <dgm:spPr/>
    </dgm:pt>
    <dgm:pt modelId="{B3D0B0C9-27B2-4B85-95F9-80BFC96C8769}" type="pres">
      <dgm:prSet presAssocID="{7C2C011A-C6CA-4E32-8A59-F3E143A4C3AA}" presName="arrowWedge2" presStyleLbl="fgSibTrans2D1" presStyleIdx="1" presStyleCnt="3"/>
      <dgm:spPr/>
    </dgm:pt>
    <dgm:pt modelId="{A650DBC9-37DE-4B50-B86B-FEAAB5789EC6}" type="pres">
      <dgm:prSet presAssocID="{ED81F4A0-FEB1-4F81-AE01-52CCCDDD58B5}" presName="arrowWedge3" presStyleLbl="fgSibTrans2D1" presStyleIdx="2" presStyleCnt="3"/>
      <dgm:spPr/>
    </dgm:pt>
  </dgm:ptLst>
  <dgm:cxnLst>
    <dgm:cxn modelId="{363AE711-DE41-49C1-AD84-F6C9865323F4}" srcId="{DE1E525E-1416-4DC5-A3E9-14186A27B4F3}" destId="{25444A38-8D1F-4189-A0D0-9AF477FE25EB}" srcOrd="2" destOrd="0" parTransId="{C4155D6A-107E-4D9D-8001-7038AC42C769}" sibTransId="{ED81F4A0-FEB1-4F81-AE01-52CCCDDD58B5}"/>
    <dgm:cxn modelId="{29A558C9-4F42-4FFB-A674-2AEE0307CA51}" type="presOf" srcId="{9072DD52-3E56-4A25-8B65-F7C13E07FE45}" destId="{F68B1FDE-EDB8-49D5-B7AC-035403E122DA}" srcOrd="0" destOrd="0" presId="urn:microsoft.com/office/officeart/2005/8/layout/cycle8"/>
    <dgm:cxn modelId="{BFA9EE94-0B02-468B-B3AB-A1FFCCE2B73D}" type="presOf" srcId="{9072DD52-3E56-4A25-8B65-F7C13E07FE45}" destId="{22130B17-D7FB-45C8-807A-17AF61F037A7}" srcOrd="1" destOrd="0" presId="urn:microsoft.com/office/officeart/2005/8/layout/cycle8"/>
    <dgm:cxn modelId="{1D63B4B4-70EE-4568-91AF-62409EAB5898}" type="presOf" srcId="{25444A38-8D1F-4189-A0D0-9AF477FE25EB}" destId="{C007D68A-6B92-49D9-BCE4-9F17D63F35AF}" srcOrd="0" destOrd="0" presId="urn:microsoft.com/office/officeart/2005/8/layout/cycle8"/>
    <dgm:cxn modelId="{340C81E0-A1D6-4F3E-81AD-C2A13DF14FBF}" type="presOf" srcId="{DE1E525E-1416-4DC5-A3E9-14186A27B4F3}" destId="{3611C9CE-919E-4BB1-B4F5-40CBB1D1BED1}" srcOrd="0" destOrd="0" presId="urn:microsoft.com/office/officeart/2005/8/layout/cycle8"/>
    <dgm:cxn modelId="{48E00266-18E4-44E4-BC5B-C3BF26DFD21F}" type="presOf" srcId="{3CAF1578-9632-46B1-B226-088E62F2FD96}" destId="{5A05D525-779F-4F6B-A548-97D2608989E5}" srcOrd="0" destOrd="0" presId="urn:microsoft.com/office/officeart/2005/8/layout/cycle8"/>
    <dgm:cxn modelId="{7D7B9746-C699-4471-9A97-5DE54D7F60F3}" srcId="{DE1E525E-1416-4DC5-A3E9-14186A27B4F3}" destId="{9072DD52-3E56-4A25-8B65-F7C13E07FE45}" srcOrd="0" destOrd="0" parTransId="{430E2B58-18FF-4C47-8078-E9E597C9C43E}" sibTransId="{8F0B7D4D-DECD-499D-A71C-4F85C05AB5E8}"/>
    <dgm:cxn modelId="{2AD784A1-E2F5-4BE4-9A87-FC5643A1E3C7}" type="presOf" srcId="{25444A38-8D1F-4189-A0D0-9AF477FE25EB}" destId="{F760FF98-C611-4FD1-A767-81890C8D4E57}" srcOrd="1" destOrd="0" presId="urn:microsoft.com/office/officeart/2005/8/layout/cycle8"/>
    <dgm:cxn modelId="{21BB0248-FBAB-436D-B880-195764553ECF}" type="presOf" srcId="{3CAF1578-9632-46B1-B226-088E62F2FD96}" destId="{6077E88C-DE87-4AAF-BE6E-AFB2BFAACFD2}" srcOrd="1" destOrd="0" presId="urn:microsoft.com/office/officeart/2005/8/layout/cycle8"/>
    <dgm:cxn modelId="{213562A1-1A04-455F-A3D3-B49DB97C601F}" srcId="{DE1E525E-1416-4DC5-A3E9-14186A27B4F3}" destId="{3CAF1578-9632-46B1-B226-088E62F2FD96}" srcOrd="1" destOrd="0" parTransId="{06BADBCF-4670-48E7-8AA1-1548C899C448}" sibTransId="{7C2C011A-C6CA-4E32-8A59-F3E143A4C3AA}"/>
    <dgm:cxn modelId="{9FDB9C5E-B170-45ED-9D3C-EBCE63F45102}" type="presParOf" srcId="{3611C9CE-919E-4BB1-B4F5-40CBB1D1BED1}" destId="{F68B1FDE-EDB8-49D5-B7AC-035403E122DA}" srcOrd="0" destOrd="0" presId="urn:microsoft.com/office/officeart/2005/8/layout/cycle8"/>
    <dgm:cxn modelId="{D45D3FF1-CABB-4ED1-9CC6-B62A6E9E1FEF}" type="presParOf" srcId="{3611C9CE-919E-4BB1-B4F5-40CBB1D1BED1}" destId="{E4CF9511-8771-40D9-B6F7-718F29EB54E2}" srcOrd="1" destOrd="0" presId="urn:microsoft.com/office/officeart/2005/8/layout/cycle8"/>
    <dgm:cxn modelId="{ADD6B262-4125-44DE-B84A-F43C3D9CE9A8}" type="presParOf" srcId="{3611C9CE-919E-4BB1-B4F5-40CBB1D1BED1}" destId="{A4E6CCE2-3338-4A82-A8D7-D65EF4FADF67}" srcOrd="2" destOrd="0" presId="urn:microsoft.com/office/officeart/2005/8/layout/cycle8"/>
    <dgm:cxn modelId="{764F63BA-0F8F-479C-BA23-C74A9AEB46DF}" type="presParOf" srcId="{3611C9CE-919E-4BB1-B4F5-40CBB1D1BED1}" destId="{22130B17-D7FB-45C8-807A-17AF61F037A7}" srcOrd="3" destOrd="0" presId="urn:microsoft.com/office/officeart/2005/8/layout/cycle8"/>
    <dgm:cxn modelId="{E970671A-00A8-454A-ACD2-F30D1B3CB896}" type="presParOf" srcId="{3611C9CE-919E-4BB1-B4F5-40CBB1D1BED1}" destId="{5A05D525-779F-4F6B-A548-97D2608989E5}" srcOrd="4" destOrd="0" presId="urn:microsoft.com/office/officeart/2005/8/layout/cycle8"/>
    <dgm:cxn modelId="{A5B5A784-76AC-412E-B04A-3448F9A76B3C}" type="presParOf" srcId="{3611C9CE-919E-4BB1-B4F5-40CBB1D1BED1}" destId="{4ABAA292-CCE7-42B9-B647-29E4D3039F89}" srcOrd="5" destOrd="0" presId="urn:microsoft.com/office/officeart/2005/8/layout/cycle8"/>
    <dgm:cxn modelId="{1372E2F7-A751-4ACE-8A52-781FDB1FE329}" type="presParOf" srcId="{3611C9CE-919E-4BB1-B4F5-40CBB1D1BED1}" destId="{70AB61D0-0600-4430-B52C-D9A83103D871}" srcOrd="6" destOrd="0" presId="urn:microsoft.com/office/officeart/2005/8/layout/cycle8"/>
    <dgm:cxn modelId="{1165F948-DC7A-4C05-83C4-D25DB1E3D0EA}" type="presParOf" srcId="{3611C9CE-919E-4BB1-B4F5-40CBB1D1BED1}" destId="{6077E88C-DE87-4AAF-BE6E-AFB2BFAACFD2}" srcOrd="7" destOrd="0" presId="urn:microsoft.com/office/officeart/2005/8/layout/cycle8"/>
    <dgm:cxn modelId="{EE951241-6A89-4E9F-A190-77B743ED6B67}" type="presParOf" srcId="{3611C9CE-919E-4BB1-B4F5-40CBB1D1BED1}" destId="{C007D68A-6B92-49D9-BCE4-9F17D63F35AF}" srcOrd="8" destOrd="0" presId="urn:microsoft.com/office/officeart/2005/8/layout/cycle8"/>
    <dgm:cxn modelId="{C46FEE0F-A6D4-4918-AB04-F3F9E8249B53}" type="presParOf" srcId="{3611C9CE-919E-4BB1-B4F5-40CBB1D1BED1}" destId="{FD183A2D-18D4-4027-B8DB-F63899211D54}" srcOrd="9" destOrd="0" presId="urn:microsoft.com/office/officeart/2005/8/layout/cycle8"/>
    <dgm:cxn modelId="{137FFCD0-70F0-4DF7-826A-5632C70C7B94}" type="presParOf" srcId="{3611C9CE-919E-4BB1-B4F5-40CBB1D1BED1}" destId="{4FA7B613-171A-4BBA-BE63-1644CF022BBE}" srcOrd="10" destOrd="0" presId="urn:microsoft.com/office/officeart/2005/8/layout/cycle8"/>
    <dgm:cxn modelId="{C1DD3949-2FF3-4A11-8FE2-4C95C57A0F00}" type="presParOf" srcId="{3611C9CE-919E-4BB1-B4F5-40CBB1D1BED1}" destId="{F760FF98-C611-4FD1-A767-81890C8D4E57}" srcOrd="11" destOrd="0" presId="urn:microsoft.com/office/officeart/2005/8/layout/cycle8"/>
    <dgm:cxn modelId="{30D9DEEF-6F0C-4655-BC2A-965EE6A3C86D}" type="presParOf" srcId="{3611C9CE-919E-4BB1-B4F5-40CBB1D1BED1}" destId="{CA30F2F4-59B6-487C-B66A-D15F768D6EED}" srcOrd="12" destOrd="0" presId="urn:microsoft.com/office/officeart/2005/8/layout/cycle8"/>
    <dgm:cxn modelId="{58EDA7FD-AA66-47FC-9506-3E8DBF362C81}" type="presParOf" srcId="{3611C9CE-919E-4BB1-B4F5-40CBB1D1BED1}" destId="{B3D0B0C9-27B2-4B85-95F9-80BFC96C8769}" srcOrd="13" destOrd="0" presId="urn:microsoft.com/office/officeart/2005/8/layout/cycle8"/>
    <dgm:cxn modelId="{A1DFD3E8-771E-4B90-BC02-0A0E13CEC4E9}" type="presParOf" srcId="{3611C9CE-919E-4BB1-B4F5-40CBB1D1BED1}" destId="{A650DBC9-37DE-4B50-B86B-FEAAB5789EC6}" srcOrd="14" destOrd="0" presId="urn:microsoft.com/office/officeart/2005/8/layout/cycle8"/>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E1E525E-1416-4DC5-A3E9-14186A27B4F3}" type="doc">
      <dgm:prSet loTypeId="urn:microsoft.com/office/officeart/2005/8/layout/cycle8" loCatId="cycle" qsTypeId="urn:microsoft.com/office/officeart/2005/8/quickstyle/simple1" qsCatId="simple" csTypeId="urn:microsoft.com/office/officeart/2005/8/colors/accent1_2" csCatId="accent1" phldr="1"/>
      <dgm:spPr/>
    </dgm:pt>
    <dgm:pt modelId="{9072DD52-3E56-4A25-8B65-F7C13E07FE45}">
      <dgm:prSet phldrT="[Texte]"/>
      <dgm:spPr>
        <a:solidFill>
          <a:srgbClr val="FFC000"/>
        </a:solidFill>
      </dgm:spPr>
      <dgm:t>
        <a:bodyPr/>
        <a:lstStyle/>
        <a:p>
          <a:r>
            <a:rPr lang="fr-FR" b="1"/>
            <a:t>CARTE GRISE</a:t>
          </a:r>
        </a:p>
      </dgm:t>
    </dgm:pt>
    <dgm:pt modelId="{430E2B58-18FF-4C47-8078-E9E597C9C43E}" type="parTrans" cxnId="{7D7B9746-C699-4471-9A97-5DE54D7F60F3}">
      <dgm:prSet/>
      <dgm:spPr/>
      <dgm:t>
        <a:bodyPr/>
        <a:lstStyle/>
        <a:p>
          <a:endParaRPr lang="fr-FR"/>
        </a:p>
      </dgm:t>
    </dgm:pt>
    <dgm:pt modelId="{8F0B7D4D-DECD-499D-A71C-4F85C05AB5E8}" type="sibTrans" cxnId="{7D7B9746-C699-4471-9A97-5DE54D7F60F3}">
      <dgm:prSet/>
      <dgm:spPr/>
      <dgm:t>
        <a:bodyPr/>
        <a:lstStyle/>
        <a:p>
          <a:endParaRPr lang="fr-FR"/>
        </a:p>
      </dgm:t>
    </dgm:pt>
    <dgm:pt modelId="{3CAF1578-9632-46B1-B226-088E62F2FD96}">
      <dgm:prSet phldrT="[Texte]"/>
      <dgm:spPr>
        <a:solidFill>
          <a:schemeClr val="accent4">
            <a:lumMod val="75000"/>
          </a:schemeClr>
        </a:solidFill>
      </dgm:spPr>
      <dgm:t>
        <a:bodyPr/>
        <a:lstStyle/>
        <a:p>
          <a:r>
            <a:rPr lang="fr-FR" b="1"/>
            <a:t>AUTRES TITRES</a:t>
          </a:r>
        </a:p>
      </dgm:t>
    </dgm:pt>
    <dgm:pt modelId="{06BADBCF-4670-48E7-8AA1-1548C899C448}" type="parTrans" cxnId="{213562A1-1A04-455F-A3D3-B49DB97C601F}">
      <dgm:prSet/>
      <dgm:spPr/>
      <dgm:t>
        <a:bodyPr/>
        <a:lstStyle/>
        <a:p>
          <a:endParaRPr lang="fr-FR"/>
        </a:p>
      </dgm:t>
    </dgm:pt>
    <dgm:pt modelId="{7C2C011A-C6CA-4E32-8A59-F3E143A4C3AA}" type="sibTrans" cxnId="{213562A1-1A04-455F-A3D3-B49DB97C601F}">
      <dgm:prSet/>
      <dgm:spPr/>
      <dgm:t>
        <a:bodyPr/>
        <a:lstStyle/>
        <a:p>
          <a:endParaRPr lang="fr-FR"/>
        </a:p>
      </dgm:t>
    </dgm:pt>
    <dgm:pt modelId="{25444A38-8D1F-4189-A0D0-9AF477FE25EB}">
      <dgm:prSet phldrT="[Texte]"/>
      <dgm:spPr>
        <a:solidFill>
          <a:schemeClr val="accent6">
            <a:lumMod val="75000"/>
          </a:schemeClr>
        </a:solidFill>
      </dgm:spPr>
      <dgm:t>
        <a:bodyPr/>
        <a:lstStyle/>
        <a:p>
          <a:r>
            <a:rPr lang="fr-FR" b="1"/>
            <a:t>PLAQUES</a:t>
          </a:r>
        </a:p>
      </dgm:t>
    </dgm:pt>
    <dgm:pt modelId="{C4155D6A-107E-4D9D-8001-7038AC42C769}" type="parTrans" cxnId="{363AE711-DE41-49C1-AD84-F6C9865323F4}">
      <dgm:prSet/>
      <dgm:spPr/>
      <dgm:t>
        <a:bodyPr/>
        <a:lstStyle/>
        <a:p>
          <a:endParaRPr lang="fr-FR"/>
        </a:p>
      </dgm:t>
    </dgm:pt>
    <dgm:pt modelId="{ED81F4A0-FEB1-4F81-AE01-52CCCDDD58B5}" type="sibTrans" cxnId="{363AE711-DE41-49C1-AD84-F6C9865323F4}">
      <dgm:prSet/>
      <dgm:spPr/>
      <dgm:t>
        <a:bodyPr/>
        <a:lstStyle/>
        <a:p>
          <a:endParaRPr lang="fr-FR"/>
        </a:p>
      </dgm:t>
    </dgm:pt>
    <dgm:pt modelId="{3611C9CE-919E-4BB1-B4F5-40CBB1D1BED1}" type="pres">
      <dgm:prSet presAssocID="{DE1E525E-1416-4DC5-A3E9-14186A27B4F3}" presName="compositeShape" presStyleCnt="0">
        <dgm:presLayoutVars>
          <dgm:chMax val="7"/>
          <dgm:dir/>
          <dgm:resizeHandles val="exact"/>
        </dgm:presLayoutVars>
      </dgm:prSet>
      <dgm:spPr/>
    </dgm:pt>
    <dgm:pt modelId="{F68B1FDE-EDB8-49D5-B7AC-035403E122DA}" type="pres">
      <dgm:prSet presAssocID="{DE1E525E-1416-4DC5-A3E9-14186A27B4F3}" presName="wedge1" presStyleLbl="node1" presStyleIdx="0" presStyleCnt="3"/>
      <dgm:spPr/>
      <dgm:t>
        <a:bodyPr/>
        <a:lstStyle/>
        <a:p>
          <a:endParaRPr lang="fr-FR"/>
        </a:p>
      </dgm:t>
    </dgm:pt>
    <dgm:pt modelId="{E4CF9511-8771-40D9-B6F7-718F29EB54E2}" type="pres">
      <dgm:prSet presAssocID="{DE1E525E-1416-4DC5-A3E9-14186A27B4F3}" presName="dummy1a" presStyleCnt="0"/>
      <dgm:spPr/>
    </dgm:pt>
    <dgm:pt modelId="{A4E6CCE2-3338-4A82-A8D7-D65EF4FADF67}" type="pres">
      <dgm:prSet presAssocID="{DE1E525E-1416-4DC5-A3E9-14186A27B4F3}" presName="dummy1b" presStyleCnt="0"/>
      <dgm:spPr/>
    </dgm:pt>
    <dgm:pt modelId="{22130B17-D7FB-45C8-807A-17AF61F037A7}" type="pres">
      <dgm:prSet presAssocID="{DE1E525E-1416-4DC5-A3E9-14186A27B4F3}" presName="wedge1Tx" presStyleLbl="node1" presStyleIdx="0" presStyleCnt="3">
        <dgm:presLayoutVars>
          <dgm:chMax val="0"/>
          <dgm:chPref val="0"/>
          <dgm:bulletEnabled val="1"/>
        </dgm:presLayoutVars>
      </dgm:prSet>
      <dgm:spPr/>
      <dgm:t>
        <a:bodyPr/>
        <a:lstStyle/>
        <a:p>
          <a:endParaRPr lang="fr-FR"/>
        </a:p>
      </dgm:t>
    </dgm:pt>
    <dgm:pt modelId="{5A05D525-779F-4F6B-A548-97D2608989E5}" type="pres">
      <dgm:prSet presAssocID="{DE1E525E-1416-4DC5-A3E9-14186A27B4F3}" presName="wedge2" presStyleLbl="node1" presStyleIdx="1" presStyleCnt="3"/>
      <dgm:spPr/>
      <dgm:t>
        <a:bodyPr/>
        <a:lstStyle/>
        <a:p>
          <a:endParaRPr lang="fr-FR"/>
        </a:p>
      </dgm:t>
    </dgm:pt>
    <dgm:pt modelId="{4ABAA292-CCE7-42B9-B647-29E4D3039F89}" type="pres">
      <dgm:prSet presAssocID="{DE1E525E-1416-4DC5-A3E9-14186A27B4F3}" presName="dummy2a" presStyleCnt="0"/>
      <dgm:spPr/>
    </dgm:pt>
    <dgm:pt modelId="{70AB61D0-0600-4430-B52C-D9A83103D871}" type="pres">
      <dgm:prSet presAssocID="{DE1E525E-1416-4DC5-A3E9-14186A27B4F3}" presName="dummy2b" presStyleCnt="0"/>
      <dgm:spPr/>
    </dgm:pt>
    <dgm:pt modelId="{6077E88C-DE87-4AAF-BE6E-AFB2BFAACFD2}" type="pres">
      <dgm:prSet presAssocID="{DE1E525E-1416-4DC5-A3E9-14186A27B4F3}" presName="wedge2Tx" presStyleLbl="node1" presStyleIdx="1" presStyleCnt="3">
        <dgm:presLayoutVars>
          <dgm:chMax val="0"/>
          <dgm:chPref val="0"/>
          <dgm:bulletEnabled val="1"/>
        </dgm:presLayoutVars>
      </dgm:prSet>
      <dgm:spPr/>
      <dgm:t>
        <a:bodyPr/>
        <a:lstStyle/>
        <a:p>
          <a:endParaRPr lang="fr-FR"/>
        </a:p>
      </dgm:t>
    </dgm:pt>
    <dgm:pt modelId="{C007D68A-6B92-49D9-BCE4-9F17D63F35AF}" type="pres">
      <dgm:prSet presAssocID="{DE1E525E-1416-4DC5-A3E9-14186A27B4F3}" presName="wedge3" presStyleLbl="node1" presStyleIdx="2" presStyleCnt="3"/>
      <dgm:spPr/>
      <dgm:t>
        <a:bodyPr/>
        <a:lstStyle/>
        <a:p>
          <a:endParaRPr lang="fr-FR"/>
        </a:p>
      </dgm:t>
    </dgm:pt>
    <dgm:pt modelId="{FD183A2D-18D4-4027-B8DB-F63899211D54}" type="pres">
      <dgm:prSet presAssocID="{DE1E525E-1416-4DC5-A3E9-14186A27B4F3}" presName="dummy3a" presStyleCnt="0"/>
      <dgm:spPr/>
    </dgm:pt>
    <dgm:pt modelId="{4FA7B613-171A-4BBA-BE63-1644CF022BBE}" type="pres">
      <dgm:prSet presAssocID="{DE1E525E-1416-4DC5-A3E9-14186A27B4F3}" presName="dummy3b" presStyleCnt="0"/>
      <dgm:spPr/>
    </dgm:pt>
    <dgm:pt modelId="{F760FF98-C611-4FD1-A767-81890C8D4E57}" type="pres">
      <dgm:prSet presAssocID="{DE1E525E-1416-4DC5-A3E9-14186A27B4F3}" presName="wedge3Tx" presStyleLbl="node1" presStyleIdx="2" presStyleCnt="3">
        <dgm:presLayoutVars>
          <dgm:chMax val="0"/>
          <dgm:chPref val="0"/>
          <dgm:bulletEnabled val="1"/>
        </dgm:presLayoutVars>
      </dgm:prSet>
      <dgm:spPr/>
      <dgm:t>
        <a:bodyPr/>
        <a:lstStyle/>
        <a:p>
          <a:endParaRPr lang="fr-FR"/>
        </a:p>
      </dgm:t>
    </dgm:pt>
    <dgm:pt modelId="{CA30F2F4-59B6-487C-B66A-D15F768D6EED}" type="pres">
      <dgm:prSet presAssocID="{8F0B7D4D-DECD-499D-A71C-4F85C05AB5E8}" presName="arrowWedge1" presStyleLbl="fgSibTrans2D1" presStyleIdx="0" presStyleCnt="3"/>
      <dgm:spPr/>
    </dgm:pt>
    <dgm:pt modelId="{B3D0B0C9-27B2-4B85-95F9-80BFC96C8769}" type="pres">
      <dgm:prSet presAssocID="{7C2C011A-C6CA-4E32-8A59-F3E143A4C3AA}" presName="arrowWedge2" presStyleLbl="fgSibTrans2D1" presStyleIdx="1" presStyleCnt="3"/>
      <dgm:spPr/>
    </dgm:pt>
    <dgm:pt modelId="{A650DBC9-37DE-4B50-B86B-FEAAB5789EC6}" type="pres">
      <dgm:prSet presAssocID="{ED81F4A0-FEB1-4F81-AE01-52CCCDDD58B5}" presName="arrowWedge3" presStyleLbl="fgSibTrans2D1" presStyleIdx="2" presStyleCnt="3"/>
      <dgm:spPr/>
    </dgm:pt>
  </dgm:ptLst>
  <dgm:cxnLst>
    <dgm:cxn modelId="{363AE711-DE41-49C1-AD84-F6C9865323F4}" srcId="{DE1E525E-1416-4DC5-A3E9-14186A27B4F3}" destId="{25444A38-8D1F-4189-A0D0-9AF477FE25EB}" srcOrd="2" destOrd="0" parTransId="{C4155D6A-107E-4D9D-8001-7038AC42C769}" sibTransId="{ED81F4A0-FEB1-4F81-AE01-52CCCDDD58B5}"/>
    <dgm:cxn modelId="{29A558C9-4F42-4FFB-A674-2AEE0307CA51}" type="presOf" srcId="{9072DD52-3E56-4A25-8B65-F7C13E07FE45}" destId="{F68B1FDE-EDB8-49D5-B7AC-035403E122DA}" srcOrd="0" destOrd="0" presId="urn:microsoft.com/office/officeart/2005/8/layout/cycle8"/>
    <dgm:cxn modelId="{BFA9EE94-0B02-468B-B3AB-A1FFCCE2B73D}" type="presOf" srcId="{9072DD52-3E56-4A25-8B65-F7C13E07FE45}" destId="{22130B17-D7FB-45C8-807A-17AF61F037A7}" srcOrd="1" destOrd="0" presId="urn:microsoft.com/office/officeart/2005/8/layout/cycle8"/>
    <dgm:cxn modelId="{1D63B4B4-70EE-4568-91AF-62409EAB5898}" type="presOf" srcId="{25444A38-8D1F-4189-A0D0-9AF477FE25EB}" destId="{C007D68A-6B92-49D9-BCE4-9F17D63F35AF}" srcOrd="0" destOrd="0" presId="urn:microsoft.com/office/officeart/2005/8/layout/cycle8"/>
    <dgm:cxn modelId="{340C81E0-A1D6-4F3E-81AD-C2A13DF14FBF}" type="presOf" srcId="{DE1E525E-1416-4DC5-A3E9-14186A27B4F3}" destId="{3611C9CE-919E-4BB1-B4F5-40CBB1D1BED1}" srcOrd="0" destOrd="0" presId="urn:microsoft.com/office/officeart/2005/8/layout/cycle8"/>
    <dgm:cxn modelId="{48E00266-18E4-44E4-BC5B-C3BF26DFD21F}" type="presOf" srcId="{3CAF1578-9632-46B1-B226-088E62F2FD96}" destId="{5A05D525-779F-4F6B-A548-97D2608989E5}" srcOrd="0" destOrd="0" presId="urn:microsoft.com/office/officeart/2005/8/layout/cycle8"/>
    <dgm:cxn modelId="{7D7B9746-C699-4471-9A97-5DE54D7F60F3}" srcId="{DE1E525E-1416-4DC5-A3E9-14186A27B4F3}" destId="{9072DD52-3E56-4A25-8B65-F7C13E07FE45}" srcOrd="0" destOrd="0" parTransId="{430E2B58-18FF-4C47-8078-E9E597C9C43E}" sibTransId="{8F0B7D4D-DECD-499D-A71C-4F85C05AB5E8}"/>
    <dgm:cxn modelId="{2AD784A1-E2F5-4BE4-9A87-FC5643A1E3C7}" type="presOf" srcId="{25444A38-8D1F-4189-A0D0-9AF477FE25EB}" destId="{F760FF98-C611-4FD1-A767-81890C8D4E57}" srcOrd="1" destOrd="0" presId="urn:microsoft.com/office/officeart/2005/8/layout/cycle8"/>
    <dgm:cxn modelId="{21BB0248-FBAB-436D-B880-195764553ECF}" type="presOf" srcId="{3CAF1578-9632-46B1-B226-088E62F2FD96}" destId="{6077E88C-DE87-4AAF-BE6E-AFB2BFAACFD2}" srcOrd="1" destOrd="0" presId="urn:microsoft.com/office/officeart/2005/8/layout/cycle8"/>
    <dgm:cxn modelId="{213562A1-1A04-455F-A3D3-B49DB97C601F}" srcId="{DE1E525E-1416-4DC5-A3E9-14186A27B4F3}" destId="{3CAF1578-9632-46B1-B226-088E62F2FD96}" srcOrd="1" destOrd="0" parTransId="{06BADBCF-4670-48E7-8AA1-1548C899C448}" sibTransId="{7C2C011A-C6CA-4E32-8A59-F3E143A4C3AA}"/>
    <dgm:cxn modelId="{9FDB9C5E-B170-45ED-9D3C-EBCE63F45102}" type="presParOf" srcId="{3611C9CE-919E-4BB1-B4F5-40CBB1D1BED1}" destId="{F68B1FDE-EDB8-49D5-B7AC-035403E122DA}" srcOrd="0" destOrd="0" presId="urn:microsoft.com/office/officeart/2005/8/layout/cycle8"/>
    <dgm:cxn modelId="{D45D3FF1-CABB-4ED1-9CC6-B62A6E9E1FEF}" type="presParOf" srcId="{3611C9CE-919E-4BB1-B4F5-40CBB1D1BED1}" destId="{E4CF9511-8771-40D9-B6F7-718F29EB54E2}" srcOrd="1" destOrd="0" presId="urn:microsoft.com/office/officeart/2005/8/layout/cycle8"/>
    <dgm:cxn modelId="{ADD6B262-4125-44DE-B84A-F43C3D9CE9A8}" type="presParOf" srcId="{3611C9CE-919E-4BB1-B4F5-40CBB1D1BED1}" destId="{A4E6CCE2-3338-4A82-A8D7-D65EF4FADF67}" srcOrd="2" destOrd="0" presId="urn:microsoft.com/office/officeart/2005/8/layout/cycle8"/>
    <dgm:cxn modelId="{764F63BA-0F8F-479C-BA23-C74A9AEB46DF}" type="presParOf" srcId="{3611C9CE-919E-4BB1-B4F5-40CBB1D1BED1}" destId="{22130B17-D7FB-45C8-807A-17AF61F037A7}" srcOrd="3" destOrd="0" presId="urn:microsoft.com/office/officeart/2005/8/layout/cycle8"/>
    <dgm:cxn modelId="{E970671A-00A8-454A-ACD2-F30D1B3CB896}" type="presParOf" srcId="{3611C9CE-919E-4BB1-B4F5-40CBB1D1BED1}" destId="{5A05D525-779F-4F6B-A548-97D2608989E5}" srcOrd="4" destOrd="0" presId="urn:microsoft.com/office/officeart/2005/8/layout/cycle8"/>
    <dgm:cxn modelId="{A5B5A784-76AC-412E-B04A-3448F9A76B3C}" type="presParOf" srcId="{3611C9CE-919E-4BB1-B4F5-40CBB1D1BED1}" destId="{4ABAA292-CCE7-42B9-B647-29E4D3039F89}" srcOrd="5" destOrd="0" presId="urn:microsoft.com/office/officeart/2005/8/layout/cycle8"/>
    <dgm:cxn modelId="{1372E2F7-A751-4ACE-8A52-781FDB1FE329}" type="presParOf" srcId="{3611C9CE-919E-4BB1-B4F5-40CBB1D1BED1}" destId="{70AB61D0-0600-4430-B52C-D9A83103D871}" srcOrd="6" destOrd="0" presId="urn:microsoft.com/office/officeart/2005/8/layout/cycle8"/>
    <dgm:cxn modelId="{1165F948-DC7A-4C05-83C4-D25DB1E3D0EA}" type="presParOf" srcId="{3611C9CE-919E-4BB1-B4F5-40CBB1D1BED1}" destId="{6077E88C-DE87-4AAF-BE6E-AFB2BFAACFD2}" srcOrd="7" destOrd="0" presId="urn:microsoft.com/office/officeart/2005/8/layout/cycle8"/>
    <dgm:cxn modelId="{EE951241-6A89-4E9F-A190-77B743ED6B67}" type="presParOf" srcId="{3611C9CE-919E-4BB1-B4F5-40CBB1D1BED1}" destId="{C007D68A-6B92-49D9-BCE4-9F17D63F35AF}" srcOrd="8" destOrd="0" presId="urn:microsoft.com/office/officeart/2005/8/layout/cycle8"/>
    <dgm:cxn modelId="{C46FEE0F-A6D4-4918-AB04-F3F9E8249B53}" type="presParOf" srcId="{3611C9CE-919E-4BB1-B4F5-40CBB1D1BED1}" destId="{FD183A2D-18D4-4027-B8DB-F63899211D54}" srcOrd="9" destOrd="0" presId="urn:microsoft.com/office/officeart/2005/8/layout/cycle8"/>
    <dgm:cxn modelId="{137FFCD0-70F0-4DF7-826A-5632C70C7B94}" type="presParOf" srcId="{3611C9CE-919E-4BB1-B4F5-40CBB1D1BED1}" destId="{4FA7B613-171A-4BBA-BE63-1644CF022BBE}" srcOrd="10" destOrd="0" presId="urn:microsoft.com/office/officeart/2005/8/layout/cycle8"/>
    <dgm:cxn modelId="{C1DD3949-2FF3-4A11-8FE2-4C95C57A0F00}" type="presParOf" srcId="{3611C9CE-919E-4BB1-B4F5-40CBB1D1BED1}" destId="{F760FF98-C611-4FD1-A767-81890C8D4E57}" srcOrd="11" destOrd="0" presId="urn:microsoft.com/office/officeart/2005/8/layout/cycle8"/>
    <dgm:cxn modelId="{30D9DEEF-6F0C-4655-BC2A-965EE6A3C86D}" type="presParOf" srcId="{3611C9CE-919E-4BB1-B4F5-40CBB1D1BED1}" destId="{CA30F2F4-59B6-487C-B66A-D15F768D6EED}" srcOrd="12" destOrd="0" presId="urn:microsoft.com/office/officeart/2005/8/layout/cycle8"/>
    <dgm:cxn modelId="{58EDA7FD-AA66-47FC-9506-3E8DBF362C81}" type="presParOf" srcId="{3611C9CE-919E-4BB1-B4F5-40CBB1D1BED1}" destId="{B3D0B0C9-27B2-4B85-95F9-80BFC96C8769}" srcOrd="13" destOrd="0" presId="urn:microsoft.com/office/officeart/2005/8/layout/cycle8"/>
    <dgm:cxn modelId="{A1DFD3E8-771E-4B90-BC02-0A0E13CEC4E9}" type="presParOf" srcId="{3611C9CE-919E-4BB1-B4F5-40CBB1D1BED1}" destId="{A650DBC9-37DE-4B50-B86B-FEAAB5789EC6}" srcOrd="14" destOrd="0" presId="urn:microsoft.com/office/officeart/2005/8/layout/cycle8"/>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4E0B052-BE81-4D12-8537-6EC1CC64401F}"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fr-FR"/>
        </a:p>
      </dgm:t>
    </dgm:pt>
    <dgm:pt modelId="{3C9D4119-9D16-4927-8F38-329831A54AE6}">
      <dgm:prSet phldrT="[Texte]" custT="1"/>
      <dgm:spPr>
        <a:solidFill>
          <a:schemeClr val="accent6">
            <a:lumMod val="75000"/>
          </a:schemeClr>
        </a:solidFill>
      </dgm:spPr>
      <dgm:t>
        <a:bodyPr/>
        <a:lstStyle/>
        <a:p>
          <a:r>
            <a:rPr lang="fr-FR" sz="1000" b="1"/>
            <a:t>DÉPOT DES DEMANDES EN LIGNE</a:t>
          </a:r>
        </a:p>
      </dgm:t>
    </dgm:pt>
    <dgm:pt modelId="{08D6EBC0-1F48-4FFA-9C20-E74AD411A72E}" type="parTrans" cxnId="{643DDE69-D35A-4003-991F-234298E7F345}">
      <dgm:prSet/>
      <dgm:spPr/>
      <dgm:t>
        <a:bodyPr/>
        <a:lstStyle/>
        <a:p>
          <a:endParaRPr lang="fr-FR"/>
        </a:p>
      </dgm:t>
    </dgm:pt>
    <dgm:pt modelId="{D23E33F4-1682-4909-90BC-38FBC7FC94D0}" type="sibTrans" cxnId="{643DDE69-D35A-4003-991F-234298E7F345}">
      <dgm:prSet/>
      <dgm:spPr>
        <a:ln w="57150">
          <a:solidFill>
            <a:schemeClr val="accent2">
              <a:lumMod val="75000"/>
            </a:schemeClr>
          </a:solidFill>
        </a:ln>
      </dgm:spPr>
      <dgm:t>
        <a:bodyPr/>
        <a:lstStyle/>
        <a:p>
          <a:endParaRPr lang="fr-FR"/>
        </a:p>
      </dgm:t>
    </dgm:pt>
    <dgm:pt modelId="{CC907671-A254-410D-A31B-A6AD7F4BE2D5}">
      <dgm:prSet phldrT="[Texte]" custT="1"/>
      <dgm:spPr>
        <a:solidFill>
          <a:schemeClr val="bg2">
            <a:lumMod val="50000"/>
          </a:schemeClr>
        </a:solidFill>
      </dgm:spPr>
      <dgm:t>
        <a:bodyPr/>
        <a:lstStyle/>
        <a:p>
          <a:r>
            <a:rPr lang="fr-FR" sz="1000" b="1"/>
            <a:t>PAIEMENT EN LGNE</a:t>
          </a:r>
        </a:p>
      </dgm:t>
    </dgm:pt>
    <dgm:pt modelId="{C33BEFA2-B817-45F3-935B-73B48A8ABD8F}" type="parTrans" cxnId="{96B9C663-6994-40A7-8464-6E6D4AC19C3A}">
      <dgm:prSet/>
      <dgm:spPr/>
      <dgm:t>
        <a:bodyPr/>
        <a:lstStyle/>
        <a:p>
          <a:endParaRPr lang="fr-FR"/>
        </a:p>
      </dgm:t>
    </dgm:pt>
    <dgm:pt modelId="{287110A8-7630-4DDB-8ABF-3A56F13DFE89}" type="sibTrans" cxnId="{96B9C663-6994-40A7-8464-6E6D4AC19C3A}">
      <dgm:prSet/>
      <dgm:spPr>
        <a:ln w="57150">
          <a:solidFill>
            <a:srgbClr val="C00000"/>
          </a:solidFill>
        </a:ln>
      </dgm:spPr>
      <dgm:t>
        <a:bodyPr/>
        <a:lstStyle/>
        <a:p>
          <a:endParaRPr lang="fr-FR"/>
        </a:p>
      </dgm:t>
    </dgm:pt>
    <dgm:pt modelId="{3E6B7DA3-05A3-4830-91F1-08D4EF31C7AF}">
      <dgm:prSet phldrT="[Texte]" custT="1"/>
      <dgm:spPr>
        <a:solidFill>
          <a:schemeClr val="accent2"/>
        </a:solidFill>
      </dgm:spPr>
      <dgm:t>
        <a:bodyPr/>
        <a:lstStyle/>
        <a:p>
          <a:r>
            <a:rPr lang="fr-FR" sz="800" b="1"/>
            <a:t>INSTRUCTION DES DOSSIERS DE DEMANDES                  </a:t>
          </a:r>
        </a:p>
        <a:p>
          <a:r>
            <a:rPr lang="fr-FR" sz="800"/>
            <a:t> (NPI, DOUANE, INTERPOL, VISITE PHYSIQUE, CONTROLE: partie civile Caractéristiques, Documents Justificatifs, VALIDATION</a:t>
          </a:r>
        </a:p>
      </dgm:t>
    </dgm:pt>
    <dgm:pt modelId="{880C1925-6C06-41FA-BCB2-C6C0613DBE2A}" type="parTrans" cxnId="{48BD4DDA-ECE1-4114-8F87-143965799BED}">
      <dgm:prSet/>
      <dgm:spPr/>
      <dgm:t>
        <a:bodyPr/>
        <a:lstStyle/>
        <a:p>
          <a:endParaRPr lang="fr-FR"/>
        </a:p>
      </dgm:t>
    </dgm:pt>
    <dgm:pt modelId="{37316ACD-D401-4F3A-A9D7-1981B2BFB3CB}" type="sibTrans" cxnId="{48BD4DDA-ECE1-4114-8F87-143965799BED}">
      <dgm:prSet/>
      <dgm:spPr>
        <a:ln w="57150">
          <a:solidFill>
            <a:srgbClr val="C00000"/>
          </a:solidFill>
        </a:ln>
      </dgm:spPr>
      <dgm:t>
        <a:bodyPr/>
        <a:lstStyle/>
        <a:p>
          <a:endParaRPr lang="fr-FR">
            <a:solidFill>
              <a:srgbClr val="C00000"/>
            </a:solidFill>
          </a:endParaRPr>
        </a:p>
      </dgm:t>
    </dgm:pt>
    <dgm:pt modelId="{72DA2B74-939A-49A4-9170-C8F734FA4E31}">
      <dgm:prSet phldrT="[Texte]"/>
      <dgm:spPr/>
      <dgm:t>
        <a:bodyPr/>
        <a:lstStyle/>
        <a:p>
          <a:r>
            <a:rPr lang="fr-FR" b="1"/>
            <a:t>IMMATRICULATION AUTOMATIQUE</a:t>
          </a:r>
        </a:p>
      </dgm:t>
    </dgm:pt>
    <dgm:pt modelId="{47AA16A4-3716-464A-83BC-900866271E33}" type="parTrans" cxnId="{7A2E1947-D7AC-4D5B-AAF6-003D8829E7B8}">
      <dgm:prSet/>
      <dgm:spPr/>
      <dgm:t>
        <a:bodyPr/>
        <a:lstStyle/>
        <a:p>
          <a:endParaRPr lang="fr-FR"/>
        </a:p>
      </dgm:t>
    </dgm:pt>
    <dgm:pt modelId="{8BBC6470-D65C-4BEB-86F3-0A36803AB044}" type="sibTrans" cxnId="{7A2E1947-D7AC-4D5B-AAF6-003D8829E7B8}">
      <dgm:prSet/>
      <dgm:spPr>
        <a:ln w="57150">
          <a:solidFill>
            <a:srgbClr val="C00000"/>
          </a:solidFill>
        </a:ln>
      </dgm:spPr>
      <dgm:t>
        <a:bodyPr/>
        <a:lstStyle/>
        <a:p>
          <a:endParaRPr lang="fr-FR"/>
        </a:p>
      </dgm:t>
    </dgm:pt>
    <dgm:pt modelId="{B29FC273-186C-4542-BA11-3E34C7A7830F}">
      <dgm:prSet phldrT="[Texte]"/>
      <dgm:spPr>
        <a:solidFill>
          <a:schemeClr val="accent4">
            <a:lumMod val="75000"/>
          </a:schemeClr>
        </a:solidFill>
        <a:scene3d>
          <a:camera prst="orthographicFront"/>
          <a:lightRig rig="threePt" dir="t"/>
        </a:scene3d>
        <a:sp3d>
          <a:bevelT/>
        </a:sp3d>
      </dgm:spPr>
      <dgm:t>
        <a:bodyPr/>
        <a:lstStyle/>
        <a:p>
          <a:r>
            <a:rPr lang="fr-FR" b="1"/>
            <a:t>DÉLIVRANCE DES TITRES</a:t>
          </a:r>
        </a:p>
      </dgm:t>
    </dgm:pt>
    <dgm:pt modelId="{A028C133-7ADA-4D14-944F-440DC2D801BB}" type="parTrans" cxnId="{B892589E-17D2-4740-A957-D921F62E3320}">
      <dgm:prSet/>
      <dgm:spPr/>
      <dgm:t>
        <a:bodyPr/>
        <a:lstStyle/>
        <a:p>
          <a:endParaRPr lang="fr-FR"/>
        </a:p>
      </dgm:t>
    </dgm:pt>
    <dgm:pt modelId="{6F8598A9-DD6F-4C65-99E0-210AC4ED81D1}" type="sibTrans" cxnId="{B892589E-17D2-4740-A957-D921F62E3320}">
      <dgm:prSet/>
      <dgm:spPr>
        <a:ln w="57150">
          <a:solidFill>
            <a:srgbClr val="C00000"/>
          </a:solidFill>
        </a:ln>
      </dgm:spPr>
      <dgm:t>
        <a:bodyPr/>
        <a:lstStyle/>
        <a:p>
          <a:endParaRPr lang="fr-FR"/>
        </a:p>
      </dgm:t>
    </dgm:pt>
    <dgm:pt modelId="{D7FC4227-F105-4479-944D-CBAFA9BED828}">
      <dgm:prSet custT="1"/>
      <dgm:spPr>
        <a:solidFill>
          <a:srgbClr val="7030A0"/>
        </a:solidFill>
      </dgm:spPr>
      <dgm:t>
        <a:bodyPr/>
        <a:lstStyle/>
        <a:p>
          <a:r>
            <a:rPr lang="fr-FR" sz="1000" b="1"/>
            <a:t>SYSTÈME D'AFFECTATION DES DEMANDES</a:t>
          </a:r>
        </a:p>
      </dgm:t>
    </dgm:pt>
    <dgm:pt modelId="{BCF80A67-5A16-45FD-A7D7-121226195B1A}" type="parTrans" cxnId="{ACEA4185-FAD1-4135-B616-77A5E29E534D}">
      <dgm:prSet/>
      <dgm:spPr/>
      <dgm:t>
        <a:bodyPr/>
        <a:lstStyle/>
        <a:p>
          <a:endParaRPr lang="fr-FR"/>
        </a:p>
      </dgm:t>
    </dgm:pt>
    <dgm:pt modelId="{CB0BBE39-6054-4DF6-86BC-67EEEC9C0BFF}" type="sibTrans" cxnId="{ACEA4185-FAD1-4135-B616-77A5E29E534D}">
      <dgm:prSet/>
      <dgm:spPr>
        <a:ln w="57150">
          <a:solidFill>
            <a:srgbClr val="C00000"/>
          </a:solidFill>
        </a:ln>
      </dgm:spPr>
      <dgm:t>
        <a:bodyPr/>
        <a:lstStyle/>
        <a:p>
          <a:endParaRPr lang="fr-FR"/>
        </a:p>
      </dgm:t>
    </dgm:pt>
    <dgm:pt modelId="{A8A30162-11EE-45EA-93D5-03474594A67E}">
      <dgm:prSet custT="1"/>
      <dgm:spPr>
        <a:solidFill>
          <a:schemeClr val="accent1">
            <a:lumMod val="75000"/>
          </a:schemeClr>
        </a:solidFill>
      </dgm:spPr>
      <dgm:t>
        <a:bodyPr/>
        <a:lstStyle/>
        <a:p>
          <a:r>
            <a:rPr lang="fr-FR" sz="1000"/>
            <a:t>OPÉRATIONS DÉRIVÉES SUR TITRE DE TRANSPORT</a:t>
          </a:r>
        </a:p>
      </dgm:t>
    </dgm:pt>
    <dgm:pt modelId="{91EBECCC-B071-4616-B415-83CDAAAE799A}" type="parTrans" cxnId="{7EFA2550-563B-4FD4-BA7D-D72E8A95AA21}">
      <dgm:prSet/>
      <dgm:spPr/>
      <dgm:t>
        <a:bodyPr/>
        <a:lstStyle/>
        <a:p>
          <a:endParaRPr lang="fr-FR"/>
        </a:p>
      </dgm:t>
    </dgm:pt>
    <dgm:pt modelId="{C7EA38E2-9F2C-4F58-81AB-CB946455DA4C}" type="sibTrans" cxnId="{7EFA2550-563B-4FD4-BA7D-D72E8A95AA21}">
      <dgm:prSet/>
      <dgm:spPr>
        <a:ln w="57150" cmpd="sng">
          <a:solidFill>
            <a:schemeClr val="accent2">
              <a:lumMod val="75000"/>
            </a:schemeClr>
          </a:solidFill>
          <a:tailEnd type="arrow"/>
        </a:ln>
      </dgm:spPr>
      <dgm:t>
        <a:bodyPr/>
        <a:lstStyle/>
        <a:p>
          <a:endParaRPr lang="fr-FR"/>
        </a:p>
      </dgm:t>
    </dgm:pt>
    <dgm:pt modelId="{3136689A-D5B3-4CCB-A1A6-62C937E3A511}" type="pres">
      <dgm:prSet presAssocID="{94E0B052-BE81-4D12-8537-6EC1CC64401F}" presName="cycle" presStyleCnt="0">
        <dgm:presLayoutVars>
          <dgm:dir/>
          <dgm:resizeHandles val="exact"/>
        </dgm:presLayoutVars>
      </dgm:prSet>
      <dgm:spPr/>
      <dgm:t>
        <a:bodyPr/>
        <a:lstStyle/>
        <a:p>
          <a:endParaRPr lang="fr-FR"/>
        </a:p>
      </dgm:t>
    </dgm:pt>
    <dgm:pt modelId="{E1E27F8E-7172-4096-9769-97F00C20DA04}" type="pres">
      <dgm:prSet presAssocID="{3C9D4119-9D16-4927-8F38-329831A54AE6}" presName="node" presStyleLbl="node1" presStyleIdx="0" presStyleCnt="7" custRadScaleRad="93942">
        <dgm:presLayoutVars>
          <dgm:bulletEnabled val="1"/>
        </dgm:presLayoutVars>
      </dgm:prSet>
      <dgm:spPr/>
      <dgm:t>
        <a:bodyPr/>
        <a:lstStyle/>
        <a:p>
          <a:endParaRPr lang="fr-FR"/>
        </a:p>
      </dgm:t>
    </dgm:pt>
    <dgm:pt modelId="{3CB2C396-B6F1-4EDA-A005-2445DBED55C5}" type="pres">
      <dgm:prSet presAssocID="{3C9D4119-9D16-4927-8F38-329831A54AE6}" presName="spNode" presStyleCnt="0"/>
      <dgm:spPr/>
    </dgm:pt>
    <dgm:pt modelId="{0BA12EB3-BB25-447D-B677-6F121A1C5D1E}" type="pres">
      <dgm:prSet presAssocID="{D23E33F4-1682-4909-90BC-38FBC7FC94D0}" presName="sibTrans" presStyleLbl="sibTrans1D1" presStyleIdx="0" presStyleCnt="7"/>
      <dgm:spPr/>
      <dgm:t>
        <a:bodyPr/>
        <a:lstStyle/>
        <a:p>
          <a:endParaRPr lang="fr-FR"/>
        </a:p>
      </dgm:t>
    </dgm:pt>
    <dgm:pt modelId="{C9F9813D-2ED5-4C32-9C3B-7EB94504F561}" type="pres">
      <dgm:prSet presAssocID="{CC907671-A254-410D-A31B-A6AD7F4BE2D5}" presName="node" presStyleLbl="node1" presStyleIdx="1" presStyleCnt="7">
        <dgm:presLayoutVars>
          <dgm:bulletEnabled val="1"/>
        </dgm:presLayoutVars>
      </dgm:prSet>
      <dgm:spPr/>
      <dgm:t>
        <a:bodyPr/>
        <a:lstStyle/>
        <a:p>
          <a:endParaRPr lang="fr-FR"/>
        </a:p>
      </dgm:t>
    </dgm:pt>
    <dgm:pt modelId="{79963E9E-0BDB-470F-9E03-5E78718B0032}" type="pres">
      <dgm:prSet presAssocID="{CC907671-A254-410D-A31B-A6AD7F4BE2D5}" presName="spNode" presStyleCnt="0"/>
      <dgm:spPr/>
    </dgm:pt>
    <dgm:pt modelId="{9C426473-9036-4F1D-9CAF-3F584D653483}" type="pres">
      <dgm:prSet presAssocID="{287110A8-7630-4DDB-8ABF-3A56F13DFE89}" presName="sibTrans" presStyleLbl="sibTrans1D1" presStyleIdx="1" presStyleCnt="7"/>
      <dgm:spPr/>
      <dgm:t>
        <a:bodyPr/>
        <a:lstStyle/>
        <a:p>
          <a:endParaRPr lang="fr-FR"/>
        </a:p>
      </dgm:t>
    </dgm:pt>
    <dgm:pt modelId="{36AB9383-F819-468C-AE64-BA4FC32946FC}" type="pres">
      <dgm:prSet presAssocID="{D7FC4227-F105-4479-944D-CBAFA9BED828}" presName="node" presStyleLbl="node1" presStyleIdx="2" presStyleCnt="7">
        <dgm:presLayoutVars>
          <dgm:bulletEnabled val="1"/>
        </dgm:presLayoutVars>
      </dgm:prSet>
      <dgm:spPr/>
      <dgm:t>
        <a:bodyPr/>
        <a:lstStyle/>
        <a:p>
          <a:endParaRPr lang="fr-FR"/>
        </a:p>
      </dgm:t>
    </dgm:pt>
    <dgm:pt modelId="{1EA7F78C-50FF-48BE-A082-A4DE96B7172F}" type="pres">
      <dgm:prSet presAssocID="{D7FC4227-F105-4479-944D-CBAFA9BED828}" presName="spNode" presStyleCnt="0"/>
      <dgm:spPr/>
    </dgm:pt>
    <dgm:pt modelId="{DE21AFB7-5C7D-4A5F-AEEE-EB73A2831E11}" type="pres">
      <dgm:prSet presAssocID="{CB0BBE39-6054-4DF6-86BC-67EEEC9C0BFF}" presName="sibTrans" presStyleLbl="sibTrans1D1" presStyleIdx="2" presStyleCnt="7"/>
      <dgm:spPr/>
      <dgm:t>
        <a:bodyPr/>
        <a:lstStyle/>
        <a:p>
          <a:endParaRPr lang="fr-FR"/>
        </a:p>
      </dgm:t>
    </dgm:pt>
    <dgm:pt modelId="{9A70D14D-5A4A-45C2-ADC6-48CA14862EC2}" type="pres">
      <dgm:prSet presAssocID="{3E6B7DA3-05A3-4830-91F1-08D4EF31C7AF}" presName="node" presStyleLbl="node1" presStyleIdx="3" presStyleCnt="7" custScaleX="119824" custScaleY="128888" custRadScaleRad="95003" custRadScaleInc="-8522">
        <dgm:presLayoutVars>
          <dgm:bulletEnabled val="1"/>
        </dgm:presLayoutVars>
      </dgm:prSet>
      <dgm:spPr/>
      <dgm:t>
        <a:bodyPr/>
        <a:lstStyle/>
        <a:p>
          <a:endParaRPr lang="fr-FR"/>
        </a:p>
      </dgm:t>
    </dgm:pt>
    <dgm:pt modelId="{AB22645E-B035-4244-8D9A-ACC7DE35D6F3}" type="pres">
      <dgm:prSet presAssocID="{3E6B7DA3-05A3-4830-91F1-08D4EF31C7AF}" presName="spNode" presStyleCnt="0"/>
      <dgm:spPr/>
    </dgm:pt>
    <dgm:pt modelId="{0658B15F-5580-4AE2-B46C-6DFA93C8B657}" type="pres">
      <dgm:prSet presAssocID="{37316ACD-D401-4F3A-A9D7-1981B2BFB3CB}" presName="sibTrans" presStyleLbl="sibTrans1D1" presStyleIdx="3" presStyleCnt="7"/>
      <dgm:spPr/>
      <dgm:t>
        <a:bodyPr/>
        <a:lstStyle/>
        <a:p>
          <a:endParaRPr lang="fr-FR"/>
        </a:p>
      </dgm:t>
    </dgm:pt>
    <dgm:pt modelId="{44236831-DB1A-4604-8E49-71C0D14774F9}" type="pres">
      <dgm:prSet presAssocID="{72DA2B74-939A-49A4-9170-C8F734FA4E31}" presName="node" presStyleLbl="node1" presStyleIdx="4" presStyleCnt="7" custRadScaleRad="96246" custRadScaleInc="6309">
        <dgm:presLayoutVars>
          <dgm:bulletEnabled val="1"/>
        </dgm:presLayoutVars>
      </dgm:prSet>
      <dgm:spPr/>
      <dgm:t>
        <a:bodyPr/>
        <a:lstStyle/>
        <a:p>
          <a:endParaRPr lang="fr-FR"/>
        </a:p>
      </dgm:t>
    </dgm:pt>
    <dgm:pt modelId="{0AAA892D-FF9C-4186-9852-7E641121AA21}" type="pres">
      <dgm:prSet presAssocID="{72DA2B74-939A-49A4-9170-C8F734FA4E31}" presName="spNode" presStyleCnt="0"/>
      <dgm:spPr/>
    </dgm:pt>
    <dgm:pt modelId="{17744BE8-EF47-40C7-A705-D2AB18775FD6}" type="pres">
      <dgm:prSet presAssocID="{8BBC6470-D65C-4BEB-86F3-0A36803AB044}" presName="sibTrans" presStyleLbl="sibTrans1D1" presStyleIdx="4" presStyleCnt="7"/>
      <dgm:spPr/>
      <dgm:t>
        <a:bodyPr/>
        <a:lstStyle/>
        <a:p>
          <a:endParaRPr lang="fr-FR"/>
        </a:p>
      </dgm:t>
    </dgm:pt>
    <dgm:pt modelId="{B3551284-CDD2-4623-A992-E7D46F836B5E}" type="pres">
      <dgm:prSet presAssocID="{B29FC273-186C-4542-BA11-3E34C7A7830F}" presName="node" presStyleLbl="node1" presStyleIdx="5" presStyleCnt="7" custRadScaleRad="98187" custRadScaleInc="-1409">
        <dgm:presLayoutVars>
          <dgm:bulletEnabled val="1"/>
        </dgm:presLayoutVars>
      </dgm:prSet>
      <dgm:spPr/>
      <dgm:t>
        <a:bodyPr/>
        <a:lstStyle/>
        <a:p>
          <a:endParaRPr lang="fr-FR"/>
        </a:p>
      </dgm:t>
    </dgm:pt>
    <dgm:pt modelId="{65FF867F-8257-43AD-A541-77920E93996A}" type="pres">
      <dgm:prSet presAssocID="{B29FC273-186C-4542-BA11-3E34C7A7830F}" presName="spNode" presStyleCnt="0"/>
      <dgm:spPr/>
    </dgm:pt>
    <dgm:pt modelId="{DD9610FB-D5F1-4991-8359-8C5CADB95F0B}" type="pres">
      <dgm:prSet presAssocID="{6F8598A9-DD6F-4C65-99E0-210AC4ED81D1}" presName="sibTrans" presStyleLbl="sibTrans1D1" presStyleIdx="5" presStyleCnt="7"/>
      <dgm:spPr/>
      <dgm:t>
        <a:bodyPr/>
        <a:lstStyle/>
        <a:p>
          <a:endParaRPr lang="fr-FR"/>
        </a:p>
      </dgm:t>
    </dgm:pt>
    <dgm:pt modelId="{D48E7D10-C395-4C16-9F58-03DB72A51C90}" type="pres">
      <dgm:prSet presAssocID="{A8A30162-11EE-45EA-93D5-03474594A67E}" presName="node" presStyleLbl="node1" presStyleIdx="6" presStyleCnt="7">
        <dgm:presLayoutVars>
          <dgm:bulletEnabled val="1"/>
        </dgm:presLayoutVars>
      </dgm:prSet>
      <dgm:spPr/>
      <dgm:t>
        <a:bodyPr/>
        <a:lstStyle/>
        <a:p>
          <a:endParaRPr lang="fr-FR"/>
        </a:p>
      </dgm:t>
    </dgm:pt>
    <dgm:pt modelId="{278DBF9C-D2B2-4650-9253-D1C5A8D4B997}" type="pres">
      <dgm:prSet presAssocID="{A8A30162-11EE-45EA-93D5-03474594A67E}" presName="spNode" presStyleCnt="0"/>
      <dgm:spPr/>
    </dgm:pt>
    <dgm:pt modelId="{9DA3C72E-DAF8-418C-9876-EEEEA8215540}" type="pres">
      <dgm:prSet presAssocID="{C7EA38E2-9F2C-4F58-81AB-CB946455DA4C}" presName="sibTrans" presStyleLbl="sibTrans1D1" presStyleIdx="6" presStyleCnt="7"/>
      <dgm:spPr/>
      <dgm:t>
        <a:bodyPr/>
        <a:lstStyle/>
        <a:p>
          <a:endParaRPr lang="fr-FR"/>
        </a:p>
      </dgm:t>
    </dgm:pt>
  </dgm:ptLst>
  <dgm:cxnLst>
    <dgm:cxn modelId="{B892589E-17D2-4740-A957-D921F62E3320}" srcId="{94E0B052-BE81-4D12-8537-6EC1CC64401F}" destId="{B29FC273-186C-4542-BA11-3E34C7A7830F}" srcOrd="5" destOrd="0" parTransId="{A028C133-7ADA-4D14-944F-440DC2D801BB}" sibTransId="{6F8598A9-DD6F-4C65-99E0-210AC4ED81D1}"/>
    <dgm:cxn modelId="{7EFA2550-563B-4FD4-BA7D-D72E8A95AA21}" srcId="{94E0B052-BE81-4D12-8537-6EC1CC64401F}" destId="{A8A30162-11EE-45EA-93D5-03474594A67E}" srcOrd="6" destOrd="0" parTransId="{91EBECCC-B071-4616-B415-83CDAAAE799A}" sibTransId="{C7EA38E2-9F2C-4F58-81AB-CB946455DA4C}"/>
    <dgm:cxn modelId="{7CF31B0D-588C-481B-A273-DA6D39F6FCB8}" type="presOf" srcId="{3E6B7DA3-05A3-4830-91F1-08D4EF31C7AF}" destId="{9A70D14D-5A4A-45C2-ADC6-48CA14862EC2}" srcOrd="0" destOrd="0" presId="urn:microsoft.com/office/officeart/2005/8/layout/cycle5"/>
    <dgm:cxn modelId="{F458CB55-3ED0-46A0-B7B9-F59D21248AFB}" type="presOf" srcId="{287110A8-7630-4DDB-8ABF-3A56F13DFE89}" destId="{9C426473-9036-4F1D-9CAF-3F584D653483}" srcOrd="0" destOrd="0" presId="urn:microsoft.com/office/officeart/2005/8/layout/cycle5"/>
    <dgm:cxn modelId="{B11B1A32-5801-4176-B1AC-77230BDD61AA}" type="presOf" srcId="{37316ACD-D401-4F3A-A9D7-1981B2BFB3CB}" destId="{0658B15F-5580-4AE2-B46C-6DFA93C8B657}" srcOrd="0" destOrd="0" presId="urn:microsoft.com/office/officeart/2005/8/layout/cycle5"/>
    <dgm:cxn modelId="{643DDE69-D35A-4003-991F-234298E7F345}" srcId="{94E0B052-BE81-4D12-8537-6EC1CC64401F}" destId="{3C9D4119-9D16-4927-8F38-329831A54AE6}" srcOrd="0" destOrd="0" parTransId="{08D6EBC0-1F48-4FFA-9C20-E74AD411A72E}" sibTransId="{D23E33F4-1682-4909-90BC-38FBC7FC94D0}"/>
    <dgm:cxn modelId="{D51E8490-E0D0-41B9-93D3-4B1B9D50C74D}" type="presOf" srcId="{A8A30162-11EE-45EA-93D5-03474594A67E}" destId="{D48E7D10-C395-4C16-9F58-03DB72A51C90}" srcOrd="0" destOrd="0" presId="urn:microsoft.com/office/officeart/2005/8/layout/cycle5"/>
    <dgm:cxn modelId="{A62C3418-5915-4937-AD87-4C90BA3A3F03}" type="presOf" srcId="{CB0BBE39-6054-4DF6-86BC-67EEEC9C0BFF}" destId="{DE21AFB7-5C7D-4A5F-AEEE-EB73A2831E11}" srcOrd="0" destOrd="0" presId="urn:microsoft.com/office/officeart/2005/8/layout/cycle5"/>
    <dgm:cxn modelId="{E8755CDE-933E-461E-BD69-FCE48B70FFAA}" type="presOf" srcId="{3C9D4119-9D16-4927-8F38-329831A54AE6}" destId="{E1E27F8E-7172-4096-9769-97F00C20DA04}" srcOrd="0" destOrd="0" presId="urn:microsoft.com/office/officeart/2005/8/layout/cycle5"/>
    <dgm:cxn modelId="{C459AEE0-000B-4C81-9061-9314FFF4009F}" type="presOf" srcId="{CC907671-A254-410D-A31B-A6AD7F4BE2D5}" destId="{C9F9813D-2ED5-4C32-9C3B-7EB94504F561}" srcOrd="0" destOrd="0" presId="urn:microsoft.com/office/officeart/2005/8/layout/cycle5"/>
    <dgm:cxn modelId="{7E364183-F5EC-44F9-8DD9-E02B01DC9196}" type="presOf" srcId="{C7EA38E2-9F2C-4F58-81AB-CB946455DA4C}" destId="{9DA3C72E-DAF8-418C-9876-EEEEA8215540}" srcOrd="0" destOrd="0" presId="urn:microsoft.com/office/officeart/2005/8/layout/cycle5"/>
    <dgm:cxn modelId="{D17EF39E-A623-4613-B3B0-F59C8B272CBA}" type="presOf" srcId="{B29FC273-186C-4542-BA11-3E34C7A7830F}" destId="{B3551284-CDD2-4623-A992-E7D46F836B5E}" srcOrd="0" destOrd="0" presId="urn:microsoft.com/office/officeart/2005/8/layout/cycle5"/>
    <dgm:cxn modelId="{5BFA0EDD-91BF-4BE8-9734-5EB2A479FFD1}" type="presOf" srcId="{D7FC4227-F105-4479-944D-CBAFA9BED828}" destId="{36AB9383-F819-468C-AE64-BA4FC32946FC}" srcOrd="0" destOrd="0" presId="urn:microsoft.com/office/officeart/2005/8/layout/cycle5"/>
    <dgm:cxn modelId="{48BD4DDA-ECE1-4114-8F87-143965799BED}" srcId="{94E0B052-BE81-4D12-8537-6EC1CC64401F}" destId="{3E6B7DA3-05A3-4830-91F1-08D4EF31C7AF}" srcOrd="3" destOrd="0" parTransId="{880C1925-6C06-41FA-BCB2-C6C0613DBE2A}" sibTransId="{37316ACD-D401-4F3A-A9D7-1981B2BFB3CB}"/>
    <dgm:cxn modelId="{90C90BC7-C02B-4F37-ABED-37B23E035792}" type="presOf" srcId="{94E0B052-BE81-4D12-8537-6EC1CC64401F}" destId="{3136689A-D5B3-4CCB-A1A6-62C937E3A511}" srcOrd="0" destOrd="0" presId="urn:microsoft.com/office/officeart/2005/8/layout/cycle5"/>
    <dgm:cxn modelId="{ACEA4185-FAD1-4135-B616-77A5E29E534D}" srcId="{94E0B052-BE81-4D12-8537-6EC1CC64401F}" destId="{D7FC4227-F105-4479-944D-CBAFA9BED828}" srcOrd="2" destOrd="0" parTransId="{BCF80A67-5A16-45FD-A7D7-121226195B1A}" sibTransId="{CB0BBE39-6054-4DF6-86BC-67EEEC9C0BFF}"/>
    <dgm:cxn modelId="{96B9C663-6994-40A7-8464-6E6D4AC19C3A}" srcId="{94E0B052-BE81-4D12-8537-6EC1CC64401F}" destId="{CC907671-A254-410D-A31B-A6AD7F4BE2D5}" srcOrd="1" destOrd="0" parTransId="{C33BEFA2-B817-45F3-935B-73B48A8ABD8F}" sibTransId="{287110A8-7630-4DDB-8ABF-3A56F13DFE89}"/>
    <dgm:cxn modelId="{DACA299F-C8EB-470F-A349-1694B483616B}" type="presOf" srcId="{D23E33F4-1682-4909-90BC-38FBC7FC94D0}" destId="{0BA12EB3-BB25-447D-B677-6F121A1C5D1E}" srcOrd="0" destOrd="0" presId="urn:microsoft.com/office/officeart/2005/8/layout/cycle5"/>
    <dgm:cxn modelId="{C6DF4843-25FE-4E97-A2C8-C30602BD6798}" type="presOf" srcId="{6F8598A9-DD6F-4C65-99E0-210AC4ED81D1}" destId="{DD9610FB-D5F1-4991-8359-8C5CADB95F0B}" srcOrd="0" destOrd="0" presId="urn:microsoft.com/office/officeart/2005/8/layout/cycle5"/>
    <dgm:cxn modelId="{7A2E1947-D7AC-4D5B-AAF6-003D8829E7B8}" srcId="{94E0B052-BE81-4D12-8537-6EC1CC64401F}" destId="{72DA2B74-939A-49A4-9170-C8F734FA4E31}" srcOrd="4" destOrd="0" parTransId="{47AA16A4-3716-464A-83BC-900866271E33}" sibTransId="{8BBC6470-D65C-4BEB-86F3-0A36803AB044}"/>
    <dgm:cxn modelId="{B1A7198B-67E3-4FE8-984F-1A647A4B0410}" type="presOf" srcId="{8BBC6470-D65C-4BEB-86F3-0A36803AB044}" destId="{17744BE8-EF47-40C7-A705-D2AB18775FD6}" srcOrd="0" destOrd="0" presId="urn:microsoft.com/office/officeart/2005/8/layout/cycle5"/>
    <dgm:cxn modelId="{781DDF71-6C7D-4B82-B862-A6912D9586BE}" type="presOf" srcId="{72DA2B74-939A-49A4-9170-C8F734FA4E31}" destId="{44236831-DB1A-4604-8E49-71C0D14774F9}" srcOrd="0" destOrd="0" presId="urn:microsoft.com/office/officeart/2005/8/layout/cycle5"/>
    <dgm:cxn modelId="{5F7788A1-D9FC-4E6B-9DAB-55F47BA88B2C}" type="presParOf" srcId="{3136689A-D5B3-4CCB-A1A6-62C937E3A511}" destId="{E1E27F8E-7172-4096-9769-97F00C20DA04}" srcOrd="0" destOrd="0" presId="urn:microsoft.com/office/officeart/2005/8/layout/cycle5"/>
    <dgm:cxn modelId="{E7F08BE9-FAF9-4181-897C-211E82631779}" type="presParOf" srcId="{3136689A-D5B3-4CCB-A1A6-62C937E3A511}" destId="{3CB2C396-B6F1-4EDA-A005-2445DBED55C5}" srcOrd="1" destOrd="0" presId="urn:microsoft.com/office/officeart/2005/8/layout/cycle5"/>
    <dgm:cxn modelId="{16990C25-8107-4049-88A7-42C44187C85E}" type="presParOf" srcId="{3136689A-D5B3-4CCB-A1A6-62C937E3A511}" destId="{0BA12EB3-BB25-447D-B677-6F121A1C5D1E}" srcOrd="2" destOrd="0" presId="urn:microsoft.com/office/officeart/2005/8/layout/cycle5"/>
    <dgm:cxn modelId="{C823114E-E876-425E-BCE7-4E44BA4B8543}" type="presParOf" srcId="{3136689A-D5B3-4CCB-A1A6-62C937E3A511}" destId="{C9F9813D-2ED5-4C32-9C3B-7EB94504F561}" srcOrd="3" destOrd="0" presId="urn:microsoft.com/office/officeart/2005/8/layout/cycle5"/>
    <dgm:cxn modelId="{DD5A82B3-CB85-4BA4-8CCF-674ED876B2D9}" type="presParOf" srcId="{3136689A-D5B3-4CCB-A1A6-62C937E3A511}" destId="{79963E9E-0BDB-470F-9E03-5E78718B0032}" srcOrd="4" destOrd="0" presId="urn:microsoft.com/office/officeart/2005/8/layout/cycle5"/>
    <dgm:cxn modelId="{0A78CC8E-AC4A-40F7-A397-64553D736D39}" type="presParOf" srcId="{3136689A-D5B3-4CCB-A1A6-62C937E3A511}" destId="{9C426473-9036-4F1D-9CAF-3F584D653483}" srcOrd="5" destOrd="0" presId="urn:microsoft.com/office/officeart/2005/8/layout/cycle5"/>
    <dgm:cxn modelId="{88F8AE0E-1A5A-4FA5-80AF-9DC376E1FB3F}" type="presParOf" srcId="{3136689A-D5B3-4CCB-A1A6-62C937E3A511}" destId="{36AB9383-F819-468C-AE64-BA4FC32946FC}" srcOrd="6" destOrd="0" presId="urn:microsoft.com/office/officeart/2005/8/layout/cycle5"/>
    <dgm:cxn modelId="{B4A47BC2-CC42-447D-BC85-A8D016BCC9B6}" type="presParOf" srcId="{3136689A-D5B3-4CCB-A1A6-62C937E3A511}" destId="{1EA7F78C-50FF-48BE-A082-A4DE96B7172F}" srcOrd="7" destOrd="0" presId="urn:microsoft.com/office/officeart/2005/8/layout/cycle5"/>
    <dgm:cxn modelId="{441D3334-95D9-43BA-AE59-A1F01DF7EA02}" type="presParOf" srcId="{3136689A-D5B3-4CCB-A1A6-62C937E3A511}" destId="{DE21AFB7-5C7D-4A5F-AEEE-EB73A2831E11}" srcOrd="8" destOrd="0" presId="urn:microsoft.com/office/officeart/2005/8/layout/cycle5"/>
    <dgm:cxn modelId="{BE2C0210-FFD5-4286-B36A-64AD17DE4A40}" type="presParOf" srcId="{3136689A-D5B3-4CCB-A1A6-62C937E3A511}" destId="{9A70D14D-5A4A-45C2-ADC6-48CA14862EC2}" srcOrd="9" destOrd="0" presId="urn:microsoft.com/office/officeart/2005/8/layout/cycle5"/>
    <dgm:cxn modelId="{08283634-FC11-4DA1-9D7A-F2A94D4835A4}" type="presParOf" srcId="{3136689A-D5B3-4CCB-A1A6-62C937E3A511}" destId="{AB22645E-B035-4244-8D9A-ACC7DE35D6F3}" srcOrd="10" destOrd="0" presId="urn:microsoft.com/office/officeart/2005/8/layout/cycle5"/>
    <dgm:cxn modelId="{55159897-51FC-47C5-B9FB-B47FFF1603E7}" type="presParOf" srcId="{3136689A-D5B3-4CCB-A1A6-62C937E3A511}" destId="{0658B15F-5580-4AE2-B46C-6DFA93C8B657}" srcOrd="11" destOrd="0" presId="urn:microsoft.com/office/officeart/2005/8/layout/cycle5"/>
    <dgm:cxn modelId="{53256F91-320A-4AF8-891E-F7D2A2DE2327}" type="presParOf" srcId="{3136689A-D5B3-4CCB-A1A6-62C937E3A511}" destId="{44236831-DB1A-4604-8E49-71C0D14774F9}" srcOrd="12" destOrd="0" presId="urn:microsoft.com/office/officeart/2005/8/layout/cycle5"/>
    <dgm:cxn modelId="{48627E66-1E13-4FBD-ACC2-9993F96C1D54}" type="presParOf" srcId="{3136689A-D5B3-4CCB-A1A6-62C937E3A511}" destId="{0AAA892D-FF9C-4186-9852-7E641121AA21}" srcOrd="13" destOrd="0" presId="urn:microsoft.com/office/officeart/2005/8/layout/cycle5"/>
    <dgm:cxn modelId="{1DC23580-355C-43C2-A35F-0D7E0B98C54C}" type="presParOf" srcId="{3136689A-D5B3-4CCB-A1A6-62C937E3A511}" destId="{17744BE8-EF47-40C7-A705-D2AB18775FD6}" srcOrd="14" destOrd="0" presId="urn:microsoft.com/office/officeart/2005/8/layout/cycle5"/>
    <dgm:cxn modelId="{4AE8A59C-4C3C-45BF-BBDB-55B97A3A15A9}" type="presParOf" srcId="{3136689A-D5B3-4CCB-A1A6-62C937E3A511}" destId="{B3551284-CDD2-4623-A992-E7D46F836B5E}" srcOrd="15" destOrd="0" presId="urn:microsoft.com/office/officeart/2005/8/layout/cycle5"/>
    <dgm:cxn modelId="{CC1090CA-FCF9-4C08-8A37-9A19A9463985}" type="presParOf" srcId="{3136689A-D5B3-4CCB-A1A6-62C937E3A511}" destId="{65FF867F-8257-43AD-A541-77920E93996A}" srcOrd="16" destOrd="0" presId="urn:microsoft.com/office/officeart/2005/8/layout/cycle5"/>
    <dgm:cxn modelId="{B4EF0B38-D03C-452E-A345-7763E2F08202}" type="presParOf" srcId="{3136689A-D5B3-4CCB-A1A6-62C937E3A511}" destId="{DD9610FB-D5F1-4991-8359-8C5CADB95F0B}" srcOrd="17" destOrd="0" presId="urn:microsoft.com/office/officeart/2005/8/layout/cycle5"/>
    <dgm:cxn modelId="{F64DA7A8-0AF8-4F8B-882C-AF92C957DDB4}" type="presParOf" srcId="{3136689A-D5B3-4CCB-A1A6-62C937E3A511}" destId="{D48E7D10-C395-4C16-9F58-03DB72A51C90}" srcOrd="18" destOrd="0" presId="urn:microsoft.com/office/officeart/2005/8/layout/cycle5"/>
    <dgm:cxn modelId="{FCE7D25A-7FBC-47D8-AFEB-4CF9D93F655A}" type="presParOf" srcId="{3136689A-D5B3-4CCB-A1A6-62C937E3A511}" destId="{278DBF9C-D2B2-4650-9253-D1C5A8D4B997}" srcOrd="19" destOrd="0" presId="urn:microsoft.com/office/officeart/2005/8/layout/cycle5"/>
    <dgm:cxn modelId="{684B9ABD-AEEF-4FBF-9475-8DFF92C0E6AB}" type="presParOf" srcId="{3136689A-D5B3-4CCB-A1A6-62C937E3A511}" destId="{9DA3C72E-DAF8-418C-9876-EEEEA8215540}" srcOrd="20" destOrd="0" presId="urn:microsoft.com/office/officeart/2005/8/layout/cycle5"/>
  </dgm:cxnLst>
  <dgm:bg>
    <a:solidFill>
      <a:schemeClr val="accent1">
        <a:lumMod val="40000"/>
        <a:lumOff val="60000"/>
      </a:schemeClr>
    </a:solidFill>
  </dgm:bg>
  <dgm:whole>
    <a:ln w="31750">
      <a:solidFill>
        <a:srgbClr val="4D55F5"/>
      </a:solidFill>
    </a:ln>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E1A2815-AE8F-440B-9915-377770651118}"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fr-FR"/>
        </a:p>
      </dgm:t>
    </dgm:pt>
    <dgm:pt modelId="{0272217B-A38A-45E6-9E08-0BF507CB3765}">
      <dgm:prSet phldrT="[Texte]"/>
      <dgm:spPr>
        <a:solidFill>
          <a:srgbClr val="92D050"/>
        </a:solidFill>
      </dgm:spPr>
      <dgm:t>
        <a:bodyPr/>
        <a:lstStyle/>
        <a:p>
          <a:r>
            <a:rPr lang="fr-FR"/>
            <a:t>Inscription/</a:t>
          </a:r>
        </a:p>
        <a:p>
          <a:r>
            <a:rPr lang="fr-FR"/>
            <a:t>Connexion au Portail</a:t>
          </a:r>
        </a:p>
      </dgm:t>
    </dgm:pt>
    <dgm:pt modelId="{5022D55F-8F72-4622-AEA7-58D1F7D8A2D6}" type="parTrans" cxnId="{71EEFAD7-CD8A-44C4-B9F3-BAF3A60DFA05}">
      <dgm:prSet/>
      <dgm:spPr/>
      <dgm:t>
        <a:bodyPr/>
        <a:lstStyle/>
        <a:p>
          <a:endParaRPr lang="fr-FR"/>
        </a:p>
      </dgm:t>
    </dgm:pt>
    <dgm:pt modelId="{9F1DBF84-CEC3-43E0-8DB3-3661BB25EA7A}" type="sibTrans" cxnId="{71EEFAD7-CD8A-44C4-B9F3-BAF3A60DFA05}">
      <dgm:prSet/>
      <dgm:spPr/>
      <dgm:t>
        <a:bodyPr/>
        <a:lstStyle/>
        <a:p>
          <a:endParaRPr lang="fr-FR"/>
        </a:p>
      </dgm:t>
    </dgm:pt>
    <dgm:pt modelId="{84CBC3D3-9890-4E95-9674-EF08DC69C7A4}">
      <dgm:prSet phldrT="[Texte]" custT="1"/>
      <dgm:spPr/>
      <dgm:t>
        <a:bodyPr/>
        <a:lstStyle/>
        <a:p>
          <a:r>
            <a:rPr lang="fr-FR" sz="800" b="1">
              <a:solidFill>
                <a:srgbClr val="00B050"/>
              </a:solidFill>
            </a:rPr>
            <a:t>Fournir vos identifiants</a:t>
          </a:r>
        </a:p>
      </dgm:t>
    </dgm:pt>
    <dgm:pt modelId="{2233FCD5-0E45-472B-A079-9839FCD3A590}" type="parTrans" cxnId="{5974A8FF-0B11-484E-8543-10AB223206F2}">
      <dgm:prSet/>
      <dgm:spPr/>
      <dgm:t>
        <a:bodyPr/>
        <a:lstStyle/>
        <a:p>
          <a:endParaRPr lang="fr-FR"/>
        </a:p>
      </dgm:t>
    </dgm:pt>
    <dgm:pt modelId="{64832E7B-3FA1-49C1-8650-01BB6054AE4B}" type="sibTrans" cxnId="{5974A8FF-0B11-484E-8543-10AB223206F2}">
      <dgm:prSet/>
      <dgm:spPr/>
      <dgm:t>
        <a:bodyPr/>
        <a:lstStyle/>
        <a:p>
          <a:endParaRPr lang="fr-FR"/>
        </a:p>
      </dgm:t>
    </dgm:pt>
    <dgm:pt modelId="{AB5C3295-6896-4FA9-8CB6-1A0018BAD485}">
      <dgm:prSet phldrT="[Texte]"/>
      <dgm:spPr>
        <a:solidFill>
          <a:schemeClr val="accent2">
            <a:lumMod val="75000"/>
          </a:schemeClr>
        </a:solidFill>
      </dgm:spPr>
      <dgm:t>
        <a:bodyPr/>
        <a:lstStyle/>
        <a:p>
          <a:r>
            <a:rPr lang="fr-FR"/>
            <a:t>Déposer votre demande</a:t>
          </a:r>
        </a:p>
      </dgm:t>
    </dgm:pt>
    <dgm:pt modelId="{926DBC23-FEBD-42AC-8AD9-E8D1988D6AA9}" type="parTrans" cxnId="{E6925CAF-1924-4581-9951-C6279A2229D7}">
      <dgm:prSet/>
      <dgm:spPr/>
      <dgm:t>
        <a:bodyPr/>
        <a:lstStyle/>
        <a:p>
          <a:endParaRPr lang="fr-FR"/>
        </a:p>
      </dgm:t>
    </dgm:pt>
    <dgm:pt modelId="{2FF70A08-86EF-4B42-88B4-3FC00DC2310F}" type="sibTrans" cxnId="{E6925CAF-1924-4581-9951-C6279A2229D7}">
      <dgm:prSet/>
      <dgm:spPr/>
      <dgm:t>
        <a:bodyPr/>
        <a:lstStyle/>
        <a:p>
          <a:endParaRPr lang="fr-FR"/>
        </a:p>
      </dgm:t>
    </dgm:pt>
    <dgm:pt modelId="{E5CECF22-49DB-4815-92BD-9D35A822FAB5}">
      <dgm:prSet phldrT="[Texte]" custT="1"/>
      <dgm:spPr/>
      <dgm:t>
        <a:bodyPr/>
        <a:lstStyle/>
        <a:p>
          <a:r>
            <a:rPr lang="fr-FR" sz="800" b="1">
              <a:solidFill>
                <a:schemeClr val="accent2">
                  <a:lumMod val="75000"/>
                </a:schemeClr>
              </a:solidFill>
            </a:rPr>
            <a:t>Choisir le type de prestation (avec ses règles de gestion particulière)</a:t>
          </a:r>
        </a:p>
      </dgm:t>
    </dgm:pt>
    <dgm:pt modelId="{A11EB006-63C9-4E5C-9895-F1AF36B8206B}" type="parTrans" cxnId="{92CE390B-F23D-4E2E-9FEF-0B4E37630874}">
      <dgm:prSet/>
      <dgm:spPr/>
      <dgm:t>
        <a:bodyPr/>
        <a:lstStyle/>
        <a:p>
          <a:endParaRPr lang="fr-FR"/>
        </a:p>
      </dgm:t>
    </dgm:pt>
    <dgm:pt modelId="{0801F7E9-8095-4EDA-B985-34A15EBC3C7C}" type="sibTrans" cxnId="{92CE390B-F23D-4E2E-9FEF-0B4E37630874}">
      <dgm:prSet/>
      <dgm:spPr/>
      <dgm:t>
        <a:bodyPr/>
        <a:lstStyle/>
        <a:p>
          <a:endParaRPr lang="fr-FR"/>
        </a:p>
      </dgm:t>
    </dgm:pt>
    <dgm:pt modelId="{FF2F6290-CEDF-4BAB-9593-A8B79F44707F}">
      <dgm:prSet phldrT="[Texte]"/>
      <dgm:spPr>
        <a:solidFill>
          <a:schemeClr val="accent4">
            <a:lumMod val="75000"/>
          </a:schemeClr>
        </a:solidFill>
      </dgm:spPr>
      <dgm:t>
        <a:bodyPr/>
        <a:lstStyle/>
        <a:p>
          <a:r>
            <a:rPr lang="fr-FR"/>
            <a:t>PAYER EN LIGNE</a:t>
          </a:r>
        </a:p>
      </dgm:t>
    </dgm:pt>
    <dgm:pt modelId="{863A4694-FA7D-4455-8BF4-E5D9B51A0CA5}" type="parTrans" cxnId="{841982F1-E76F-4D71-8A38-2EC8CDD498C1}">
      <dgm:prSet/>
      <dgm:spPr/>
      <dgm:t>
        <a:bodyPr/>
        <a:lstStyle/>
        <a:p>
          <a:endParaRPr lang="fr-FR"/>
        </a:p>
      </dgm:t>
    </dgm:pt>
    <dgm:pt modelId="{6C4D83AB-129A-4A61-9347-ACB45F3F8FA2}" type="sibTrans" cxnId="{841982F1-E76F-4D71-8A38-2EC8CDD498C1}">
      <dgm:prSet/>
      <dgm:spPr/>
      <dgm:t>
        <a:bodyPr/>
        <a:lstStyle/>
        <a:p>
          <a:endParaRPr lang="fr-FR"/>
        </a:p>
      </dgm:t>
    </dgm:pt>
    <dgm:pt modelId="{30AC6555-89DA-4795-A42B-4004A3C975CE}">
      <dgm:prSet phldrT="[Texte]"/>
      <dgm:spPr/>
      <dgm:t>
        <a:bodyPr/>
        <a:lstStyle/>
        <a:p>
          <a:endParaRPr lang="fr-FR" sz="500"/>
        </a:p>
      </dgm:t>
    </dgm:pt>
    <dgm:pt modelId="{1BBEE18C-C0A1-442B-8410-8D24B6D85AC1}" type="parTrans" cxnId="{4AB98A19-F42E-426C-93EF-16895D2ED04B}">
      <dgm:prSet/>
      <dgm:spPr/>
      <dgm:t>
        <a:bodyPr/>
        <a:lstStyle/>
        <a:p>
          <a:endParaRPr lang="fr-FR"/>
        </a:p>
      </dgm:t>
    </dgm:pt>
    <dgm:pt modelId="{7FF74E38-2047-4DF9-B2F3-CB47E58269A3}" type="sibTrans" cxnId="{4AB98A19-F42E-426C-93EF-16895D2ED04B}">
      <dgm:prSet/>
      <dgm:spPr/>
      <dgm:t>
        <a:bodyPr/>
        <a:lstStyle/>
        <a:p>
          <a:endParaRPr lang="fr-FR"/>
        </a:p>
      </dgm:t>
    </dgm:pt>
    <dgm:pt modelId="{78202CBF-BDC2-4554-A42F-9B676ABDD50D}">
      <dgm:prSet phldrT="[Texte]" custT="1"/>
      <dgm:spPr/>
      <dgm:t>
        <a:bodyPr/>
        <a:lstStyle/>
        <a:p>
          <a:r>
            <a:rPr lang="fr-FR" sz="800" b="1">
              <a:solidFill>
                <a:srgbClr val="00B050"/>
              </a:solidFill>
            </a:rPr>
            <a:t>Recevoir une alerte SMS ou Mail</a:t>
          </a:r>
        </a:p>
      </dgm:t>
    </dgm:pt>
    <dgm:pt modelId="{3C22B265-BDF3-4258-BEF0-80158EC35897}" type="parTrans" cxnId="{1FF49351-00E4-428C-BB47-131A15B947C2}">
      <dgm:prSet/>
      <dgm:spPr/>
      <dgm:t>
        <a:bodyPr/>
        <a:lstStyle/>
        <a:p>
          <a:endParaRPr lang="fr-FR"/>
        </a:p>
      </dgm:t>
    </dgm:pt>
    <dgm:pt modelId="{DECDFBEB-0C73-49BC-B8D1-8ADDC1051CE5}" type="sibTrans" cxnId="{1FF49351-00E4-428C-BB47-131A15B947C2}">
      <dgm:prSet/>
      <dgm:spPr/>
      <dgm:t>
        <a:bodyPr/>
        <a:lstStyle/>
        <a:p>
          <a:endParaRPr lang="fr-FR"/>
        </a:p>
      </dgm:t>
    </dgm:pt>
    <dgm:pt modelId="{EAFBAA8A-876B-485C-B28E-F7B8D7AC09A3}">
      <dgm:prSet phldrT="[Texte]" custT="1"/>
      <dgm:spPr/>
      <dgm:t>
        <a:bodyPr/>
        <a:lstStyle/>
        <a:p>
          <a:r>
            <a:rPr lang="fr-FR" sz="800" b="1">
              <a:solidFill>
                <a:srgbClr val="00B050"/>
              </a:solidFill>
            </a:rPr>
            <a:t>S'authentifier via un token expirable</a:t>
          </a:r>
        </a:p>
      </dgm:t>
    </dgm:pt>
    <dgm:pt modelId="{B5C86450-99EE-4B5B-A559-36320CE5D7AC}" type="parTrans" cxnId="{44BF455A-26BE-4459-A661-7F0D97166217}">
      <dgm:prSet/>
      <dgm:spPr/>
      <dgm:t>
        <a:bodyPr/>
        <a:lstStyle/>
        <a:p>
          <a:endParaRPr lang="fr-FR"/>
        </a:p>
      </dgm:t>
    </dgm:pt>
    <dgm:pt modelId="{B0392DDB-1F42-42F4-BE97-1A2F6AF75418}" type="sibTrans" cxnId="{44BF455A-26BE-4459-A661-7F0D97166217}">
      <dgm:prSet/>
      <dgm:spPr/>
      <dgm:t>
        <a:bodyPr/>
        <a:lstStyle/>
        <a:p>
          <a:endParaRPr lang="fr-FR"/>
        </a:p>
      </dgm:t>
    </dgm:pt>
    <dgm:pt modelId="{989AE520-F87F-4DAF-8F36-EA47B0AC847F}">
      <dgm:prSet phldrT="[Texte]" custT="1"/>
      <dgm:spPr/>
      <dgm:t>
        <a:bodyPr/>
        <a:lstStyle/>
        <a:p>
          <a:r>
            <a:rPr lang="fr-FR" sz="800" b="1">
              <a:solidFill>
                <a:srgbClr val="00B050"/>
              </a:solidFill>
            </a:rPr>
            <a:t>Accéder à votre espace</a:t>
          </a:r>
        </a:p>
      </dgm:t>
    </dgm:pt>
    <dgm:pt modelId="{C5EA8D16-BF9E-4931-9E64-A5CB88374BB7}" type="parTrans" cxnId="{69F8537E-A13B-43DD-8FB0-4B82364ED4D3}">
      <dgm:prSet/>
      <dgm:spPr/>
      <dgm:t>
        <a:bodyPr/>
        <a:lstStyle/>
        <a:p>
          <a:endParaRPr lang="fr-FR"/>
        </a:p>
      </dgm:t>
    </dgm:pt>
    <dgm:pt modelId="{30C2970F-9DF3-4465-8454-BDC0EDFB119F}" type="sibTrans" cxnId="{69F8537E-A13B-43DD-8FB0-4B82364ED4D3}">
      <dgm:prSet/>
      <dgm:spPr/>
      <dgm:t>
        <a:bodyPr/>
        <a:lstStyle/>
        <a:p>
          <a:endParaRPr lang="fr-FR"/>
        </a:p>
      </dgm:t>
    </dgm:pt>
    <dgm:pt modelId="{4E1CF757-DEAA-4F77-9560-1A6014628DC5}">
      <dgm:prSet phldrT="[Texte]" custT="1"/>
      <dgm:spPr/>
      <dgm:t>
        <a:bodyPr/>
        <a:lstStyle/>
        <a:p>
          <a:r>
            <a:rPr lang="fr-FR" sz="800" b="1">
              <a:solidFill>
                <a:schemeClr val="accent2">
                  <a:lumMod val="75000"/>
                </a:schemeClr>
              </a:solidFill>
            </a:rPr>
            <a:t>Joindre des pieces si vraiment nécessaire</a:t>
          </a:r>
        </a:p>
      </dgm:t>
    </dgm:pt>
    <dgm:pt modelId="{F56DF644-82FB-422D-B997-C4F544381A68}" type="parTrans" cxnId="{268D65DE-D3D5-40BB-90DC-2107B6088FD4}">
      <dgm:prSet/>
      <dgm:spPr/>
      <dgm:t>
        <a:bodyPr/>
        <a:lstStyle/>
        <a:p>
          <a:endParaRPr lang="fr-FR"/>
        </a:p>
      </dgm:t>
    </dgm:pt>
    <dgm:pt modelId="{1CA5492E-588F-45D1-9C05-689B33460212}" type="sibTrans" cxnId="{268D65DE-D3D5-40BB-90DC-2107B6088FD4}">
      <dgm:prSet/>
      <dgm:spPr/>
      <dgm:t>
        <a:bodyPr/>
        <a:lstStyle/>
        <a:p>
          <a:endParaRPr lang="fr-FR"/>
        </a:p>
      </dgm:t>
    </dgm:pt>
    <dgm:pt modelId="{B992EB3E-781B-4F90-BFB1-1AEF81CADCAE}">
      <dgm:prSet phldrT="[Texte]" custT="1"/>
      <dgm:spPr/>
      <dgm:t>
        <a:bodyPr/>
        <a:lstStyle/>
        <a:p>
          <a:r>
            <a:rPr lang="fr-FR" sz="800" b="1">
              <a:solidFill>
                <a:schemeClr val="accent2">
                  <a:lumMod val="75000"/>
                </a:schemeClr>
              </a:solidFill>
            </a:rPr>
            <a:t>Saisir les informations de la fiche véhicule ou autres informations spécifiques</a:t>
          </a:r>
        </a:p>
      </dgm:t>
    </dgm:pt>
    <dgm:pt modelId="{BCBECFAC-D3D1-47EC-9138-1737A6EF7E57}" type="parTrans" cxnId="{7D94665F-17CA-42F5-9307-C429C4148B49}">
      <dgm:prSet/>
      <dgm:spPr/>
      <dgm:t>
        <a:bodyPr/>
        <a:lstStyle/>
        <a:p>
          <a:endParaRPr lang="fr-FR"/>
        </a:p>
      </dgm:t>
    </dgm:pt>
    <dgm:pt modelId="{808D4D68-8CB4-46C7-9921-144A065BC653}" type="sibTrans" cxnId="{7D94665F-17CA-42F5-9307-C429C4148B49}">
      <dgm:prSet/>
      <dgm:spPr/>
      <dgm:t>
        <a:bodyPr/>
        <a:lstStyle/>
        <a:p>
          <a:endParaRPr lang="fr-FR"/>
        </a:p>
      </dgm:t>
    </dgm:pt>
    <dgm:pt modelId="{5EC994EA-48E4-449A-B6EB-2213E9B461BD}">
      <dgm:prSet phldrT="[Texte]" custT="1"/>
      <dgm:spPr/>
      <dgm:t>
        <a:bodyPr/>
        <a:lstStyle/>
        <a:p>
          <a:r>
            <a:rPr lang="fr-FR" sz="800" b="1">
              <a:solidFill>
                <a:schemeClr val="accent2">
                  <a:lumMod val="75000"/>
                </a:schemeClr>
              </a:solidFill>
            </a:rPr>
            <a:t>Liquidation automatique provisoire du montant de la prestation</a:t>
          </a:r>
        </a:p>
      </dgm:t>
    </dgm:pt>
    <dgm:pt modelId="{B1650790-475C-46EC-A1B5-B16E08136F02}" type="parTrans" cxnId="{65DC5C0F-67F9-4020-BDFE-ED9E6BEB1935}">
      <dgm:prSet/>
      <dgm:spPr/>
      <dgm:t>
        <a:bodyPr/>
        <a:lstStyle/>
        <a:p>
          <a:endParaRPr lang="fr-FR"/>
        </a:p>
      </dgm:t>
    </dgm:pt>
    <dgm:pt modelId="{6B331565-CF34-46EF-96AC-989F41667CE7}" type="sibTrans" cxnId="{65DC5C0F-67F9-4020-BDFE-ED9E6BEB1935}">
      <dgm:prSet/>
      <dgm:spPr/>
      <dgm:t>
        <a:bodyPr/>
        <a:lstStyle/>
        <a:p>
          <a:endParaRPr lang="fr-FR"/>
        </a:p>
      </dgm:t>
    </dgm:pt>
    <dgm:pt modelId="{4036B5E4-4161-4283-A03E-4A1DDF1D9539}">
      <dgm:prSet/>
      <dgm:spPr>
        <a:solidFill>
          <a:srgbClr val="7030A0"/>
        </a:solidFill>
      </dgm:spPr>
      <dgm:t>
        <a:bodyPr/>
        <a:lstStyle/>
        <a:p>
          <a:r>
            <a:rPr lang="fr-FR"/>
            <a:t>NOTIFIER</a:t>
          </a:r>
        </a:p>
      </dgm:t>
    </dgm:pt>
    <dgm:pt modelId="{1B596735-A388-4D80-BEAE-3DEE03843429}" type="parTrans" cxnId="{9FC54E40-B715-4756-B5FA-73196276F4E6}">
      <dgm:prSet/>
      <dgm:spPr/>
      <dgm:t>
        <a:bodyPr/>
        <a:lstStyle/>
        <a:p>
          <a:endParaRPr lang="fr-FR"/>
        </a:p>
      </dgm:t>
    </dgm:pt>
    <dgm:pt modelId="{D3179A2E-EDDA-4A32-AC26-65BCBD1B711B}" type="sibTrans" cxnId="{9FC54E40-B715-4756-B5FA-73196276F4E6}">
      <dgm:prSet/>
      <dgm:spPr/>
      <dgm:t>
        <a:bodyPr/>
        <a:lstStyle/>
        <a:p>
          <a:endParaRPr lang="fr-FR"/>
        </a:p>
      </dgm:t>
    </dgm:pt>
    <dgm:pt modelId="{3FC31E6B-D803-4129-883D-E5DE968FDA4D}">
      <dgm:prSet phldrT="[Texte]" custT="1"/>
      <dgm:spPr/>
      <dgm:t>
        <a:bodyPr/>
        <a:lstStyle/>
        <a:p>
          <a:r>
            <a:rPr lang="fr-FR" sz="800" b="1">
              <a:solidFill>
                <a:schemeClr val="accent4">
                  <a:lumMod val="75000"/>
                </a:schemeClr>
              </a:solidFill>
            </a:rPr>
            <a:t>Choisir l'agrégateur de paiement</a:t>
          </a:r>
        </a:p>
      </dgm:t>
    </dgm:pt>
    <dgm:pt modelId="{F892F950-87D1-44CD-87D8-6499EE83CD1B}" type="sibTrans" cxnId="{8D4931FF-E5C5-441E-A1B5-01CED20DEDEE}">
      <dgm:prSet/>
      <dgm:spPr/>
      <dgm:t>
        <a:bodyPr/>
        <a:lstStyle/>
        <a:p>
          <a:endParaRPr lang="fr-FR"/>
        </a:p>
      </dgm:t>
    </dgm:pt>
    <dgm:pt modelId="{9D083690-C2DE-401C-BFA2-28CD8527D101}" type="parTrans" cxnId="{8D4931FF-E5C5-441E-A1B5-01CED20DEDEE}">
      <dgm:prSet/>
      <dgm:spPr/>
      <dgm:t>
        <a:bodyPr/>
        <a:lstStyle/>
        <a:p>
          <a:endParaRPr lang="fr-FR"/>
        </a:p>
      </dgm:t>
    </dgm:pt>
    <dgm:pt modelId="{ED9CA533-28B5-4201-BA7F-01F190CCA0DE}">
      <dgm:prSet phldrT="[Texte]" custT="1"/>
      <dgm:spPr/>
      <dgm:t>
        <a:bodyPr/>
        <a:lstStyle/>
        <a:p>
          <a:r>
            <a:rPr lang="fr-FR" sz="800" b="1">
              <a:solidFill>
                <a:schemeClr val="accent4">
                  <a:lumMod val="75000"/>
                </a:schemeClr>
              </a:solidFill>
            </a:rPr>
            <a:t>Autoriser le paiement via mobile money</a:t>
          </a:r>
        </a:p>
      </dgm:t>
    </dgm:pt>
    <dgm:pt modelId="{8C8E7422-9F6D-4B32-B53B-5AA468FED855}" type="sibTrans" cxnId="{B137AC81-F7EB-42A2-8BA6-1B8314FE1595}">
      <dgm:prSet/>
      <dgm:spPr/>
      <dgm:t>
        <a:bodyPr/>
        <a:lstStyle/>
        <a:p>
          <a:endParaRPr lang="fr-FR"/>
        </a:p>
      </dgm:t>
    </dgm:pt>
    <dgm:pt modelId="{2613ED6C-DB60-468C-99B8-82280DE83EC9}" type="parTrans" cxnId="{B137AC81-F7EB-42A2-8BA6-1B8314FE1595}">
      <dgm:prSet/>
      <dgm:spPr/>
      <dgm:t>
        <a:bodyPr/>
        <a:lstStyle/>
        <a:p>
          <a:endParaRPr lang="fr-FR"/>
        </a:p>
      </dgm:t>
    </dgm:pt>
    <dgm:pt modelId="{8ACB3E53-7951-455D-A9C1-64485E81AAE6}">
      <dgm:prSet phldrT="[Texte]" custT="1"/>
      <dgm:spPr/>
      <dgm:t>
        <a:bodyPr/>
        <a:lstStyle/>
        <a:p>
          <a:r>
            <a:rPr lang="fr-FR" sz="800" b="1">
              <a:solidFill>
                <a:schemeClr val="accent4">
                  <a:lumMod val="75000"/>
                </a:schemeClr>
              </a:solidFill>
            </a:rPr>
            <a:t>Envoie de lien avec liquidation du montant à payer</a:t>
          </a:r>
        </a:p>
      </dgm:t>
    </dgm:pt>
    <dgm:pt modelId="{76FA68F8-16CD-4A8B-83A7-D19CD25DD415}" type="parTrans" cxnId="{9C5FDA54-528B-4B03-A529-17F641C41897}">
      <dgm:prSet/>
      <dgm:spPr/>
      <dgm:t>
        <a:bodyPr/>
        <a:lstStyle/>
        <a:p>
          <a:endParaRPr lang="fr-FR"/>
        </a:p>
      </dgm:t>
    </dgm:pt>
    <dgm:pt modelId="{79E04900-FE26-4BF5-AD53-76AFAEFC526B}" type="sibTrans" cxnId="{9C5FDA54-528B-4B03-A529-17F641C41897}">
      <dgm:prSet/>
      <dgm:spPr/>
      <dgm:t>
        <a:bodyPr/>
        <a:lstStyle/>
        <a:p>
          <a:endParaRPr lang="fr-FR"/>
        </a:p>
      </dgm:t>
    </dgm:pt>
    <dgm:pt modelId="{3397DA2F-E454-461D-B8CA-B18BB4940C52}" type="pres">
      <dgm:prSet presAssocID="{8E1A2815-AE8F-440B-9915-377770651118}" presName="rootnode" presStyleCnt="0">
        <dgm:presLayoutVars>
          <dgm:chMax/>
          <dgm:chPref/>
          <dgm:dir/>
          <dgm:animLvl val="lvl"/>
        </dgm:presLayoutVars>
      </dgm:prSet>
      <dgm:spPr/>
      <dgm:t>
        <a:bodyPr/>
        <a:lstStyle/>
        <a:p>
          <a:endParaRPr lang="fr-FR"/>
        </a:p>
      </dgm:t>
    </dgm:pt>
    <dgm:pt modelId="{4E0218D6-EE3E-46DC-B722-3AAB28418082}" type="pres">
      <dgm:prSet presAssocID="{0272217B-A38A-45E6-9E08-0BF507CB3765}" presName="composite" presStyleCnt="0"/>
      <dgm:spPr/>
    </dgm:pt>
    <dgm:pt modelId="{4D9C936E-7D0B-419F-98D8-AFAAEEFEBE5F}" type="pres">
      <dgm:prSet presAssocID="{0272217B-A38A-45E6-9E08-0BF507CB3765}" presName="bentUpArrow1" presStyleLbl="alignImgPlace1" presStyleIdx="0" presStyleCnt="3" custLinFactNeighborX="-8238" custLinFactNeighborY="-2000"/>
      <dgm:spPr>
        <a:solidFill>
          <a:srgbClr val="00B050"/>
        </a:solidFill>
      </dgm:spPr>
    </dgm:pt>
    <dgm:pt modelId="{88F5F095-2DA1-4F99-9929-DF704607A157}" type="pres">
      <dgm:prSet presAssocID="{0272217B-A38A-45E6-9E08-0BF507CB3765}" presName="ParentText" presStyleLbl="node1" presStyleIdx="0" presStyleCnt="4" custLinFactNeighborX="-29716">
        <dgm:presLayoutVars>
          <dgm:chMax val="1"/>
          <dgm:chPref val="1"/>
          <dgm:bulletEnabled val="1"/>
        </dgm:presLayoutVars>
      </dgm:prSet>
      <dgm:spPr/>
      <dgm:t>
        <a:bodyPr/>
        <a:lstStyle/>
        <a:p>
          <a:endParaRPr lang="fr-FR"/>
        </a:p>
      </dgm:t>
    </dgm:pt>
    <dgm:pt modelId="{9E5B79C2-0867-4EAB-9941-B97037A33D65}" type="pres">
      <dgm:prSet presAssocID="{0272217B-A38A-45E6-9E08-0BF507CB3765}" presName="ChildText" presStyleLbl="revTx" presStyleIdx="0" presStyleCnt="4" custScaleX="241877" custLinFactNeighborX="43525" custLinFactNeighborY="-4538">
        <dgm:presLayoutVars>
          <dgm:chMax val="0"/>
          <dgm:chPref val="0"/>
          <dgm:bulletEnabled val="1"/>
        </dgm:presLayoutVars>
      </dgm:prSet>
      <dgm:spPr/>
      <dgm:t>
        <a:bodyPr/>
        <a:lstStyle/>
        <a:p>
          <a:endParaRPr lang="fr-FR"/>
        </a:p>
      </dgm:t>
    </dgm:pt>
    <dgm:pt modelId="{EC43620A-C1C7-4A97-9DCE-BB0A60EF87B0}" type="pres">
      <dgm:prSet presAssocID="{9F1DBF84-CEC3-43E0-8DB3-3661BB25EA7A}" presName="sibTrans" presStyleCnt="0"/>
      <dgm:spPr/>
    </dgm:pt>
    <dgm:pt modelId="{E29E5919-A2A8-4A7A-812D-88FD0E24EC39}" type="pres">
      <dgm:prSet presAssocID="{AB5C3295-6896-4FA9-8CB6-1A0018BAD485}" presName="composite" presStyleCnt="0"/>
      <dgm:spPr/>
    </dgm:pt>
    <dgm:pt modelId="{73AAEE98-AE61-430E-BD24-3CAE8D0FBE99}" type="pres">
      <dgm:prSet presAssocID="{AB5C3295-6896-4FA9-8CB6-1A0018BAD485}" presName="bentUpArrow1" presStyleLbl="alignImgPlace1" presStyleIdx="1" presStyleCnt="3" custLinFactX="-9986" custLinFactNeighborX="-100000" custLinFactNeighborY="-27395"/>
      <dgm:spPr>
        <a:solidFill>
          <a:schemeClr val="accent2">
            <a:lumMod val="75000"/>
          </a:schemeClr>
        </a:solidFill>
      </dgm:spPr>
    </dgm:pt>
    <dgm:pt modelId="{B16B4B46-8754-45EE-995E-1148142DAD85}" type="pres">
      <dgm:prSet presAssocID="{AB5C3295-6896-4FA9-8CB6-1A0018BAD485}" presName="ParentText" presStyleLbl="node1" presStyleIdx="1" presStyleCnt="4" custLinFactNeighborX="-74857" custLinFactNeighborY="-19126">
        <dgm:presLayoutVars>
          <dgm:chMax val="1"/>
          <dgm:chPref val="1"/>
          <dgm:bulletEnabled val="1"/>
        </dgm:presLayoutVars>
      </dgm:prSet>
      <dgm:spPr/>
      <dgm:t>
        <a:bodyPr/>
        <a:lstStyle/>
        <a:p>
          <a:endParaRPr lang="fr-FR"/>
        </a:p>
      </dgm:t>
    </dgm:pt>
    <dgm:pt modelId="{4AFD8727-6D83-45E4-9EE8-B5EA383C8F06}" type="pres">
      <dgm:prSet presAssocID="{AB5C3295-6896-4FA9-8CB6-1A0018BAD485}" presName="ChildText" presStyleLbl="revTx" presStyleIdx="1" presStyleCnt="4" custScaleX="483206" custLinFactNeighborX="91432" custLinFactNeighborY="-27961">
        <dgm:presLayoutVars>
          <dgm:chMax val="0"/>
          <dgm:chPref val="0"/>
          <dgm:bulletEnabled val="1"/>
        </dgm:presLayoutVars>
      </dgm:prSet>
      <dgm:spPr/>
      <dgm:t>
        <a:bodyPr/>
        <a:lstStyle/>
        <a:p>
          <a:endParaRPr lang="fr-FR"/>
        </a:p>
      </dgm:t>
    </dgm:pt>
    <dgm:pt modelId="{8D1D6D84-4666-49FD-8135-6F5CC1AC6FAF}" type="pres">
      <dgm:prSet presAssocID="{2FF70A08-86EF-4B42-88B4-3FC00DC2310F}" presName="sibTrans" presStyleCnt="0"/>
      <dgm:spPr/>
    </dgm:pt>
    <dgm:pt modelId="{1FD33C64-D7E0-4C5F-A375-A1156DE58008}" type="pres">
      <dgm:prSet presAssocID="{4036B5E4-4161-4283-A03E-4A1DDF1D9539}" presName="composite" presStyleCnt="0"/>
      <dgm:spPr/>
    </dgm:pt>
    <dgm:pt modelId="{53224A98-4497-425C-96A4-CCC648DFD1BB}" type="pres">
      <dgm:prSet presAssocID="{4036B5E4-4161-4283-A03E-4A1DDF1D9539}" presName="bentUpArrow1" presStyleLbl="alignImgPlace1" presStyleIdx="2" presStyleCnt="3" custLinFactNeighborX="-71590" custLinFactNeighborY="-31125"/>
      <dgm:spPr>
        <a:solidFill>
          <a:schemeClr val="accent4">
            <a:lumMod val="75000"/>
          </a:schemeClr>
        </a:solidFill>
      </dgm:spPr>
    </dgm:pt>
    <dgm:pt modelId="{B92E449B-D912-4E77-9804-E8AA7195123F}" type="pres">
      <dgm:prSet presAssocID="{4036B5E4-4161-4283-A03E-4A1DDF1D9539}" presName="ParentText" presStyleLbl="node1" presStyleIdx="2" presStyleCnt="4" custLinFactNeighborX="29444" custLinFactNeighborY="84866">
        <dgm:presLayoutVars>
          <dgm:chMax val="1"/>
          <dgm:chPref val="1"/>
          <dgm:bulletEnabled val="1"/>
        </dgm:presLayoutVars>
      </dgm:prSet>
      <dgm:spPr/>
      <dgm:t>
        <a:bodyPr/>
        <a:lstStyle/>
        <a:p>
          <a:endParaRPr lang="fr-FR"/>
        </a:p>
      </dgm:t>
    </dgm:pt>
    <dgm:pt modelId="{B6C58294-1AE5-4493-84DD-5161CEA7EF6A}" type="pres">
      <dgm:prSet presAssocID="{4036B5E4-4161-4283-A03E-4A1DDF1D9539}" presName="ChildText" presStyleLbl="revTx" presStyleIdx="2" presStyleCnt="4">
        <dgm:presLayoutVars>
          <dgm:chMax val="0"/>
          <dgm:chPref val="0"/>
          <dgm:bulletEnabled val="1"/>
        </dgm:presLayoutVars>
      </dgm:prSet>
      <dgm:spPr/>
    </dgm:pt>
    <dgm:pt modelId="{5BDD7ED2-FFC7-4FFE-9AC1-0757BB352388}" type="pres">
      <dgm:prSet presAssocID="{D3179A2E-EDDA-4A32-AC26-65BCBD1B711B}" presName="sibTrans" presStyleCnt="0"/>
      <dgm:spPr/>
    </dgm:pt>
    <dgm:pt modelId="{5BFE85D3-F0BA-4F90-B9FA-D6A2A7DA5152}" type="pres">
      <dgm:prSet presAssocID="{FF2F6290-CEDF-4BAB-9593-A8B79F44707F}" presName="composite" presStyleCnt="0"/>
      <dgm:spPr/>
    </dgm:pt>
    <dgm:pt modelId="{F0B10BAF-6516-494E-9EC7-50FB9B8D3487}" type="pres">
      <dgm:prSet presAssocID="{FF2F6290-CEDF-4BAB-9593-A8B79F44707F}" presName="ParentText" presStyleLbl="node1" presStyleIdx="3" presStyleCnt="4" custLinFactX="-72884" custLinFactY="-29455" custLinFactNeighborX="-100000" custLinFactNeighborY="-100000">
        <dgm:presLayoutVars>
          <dgm:chMax val="1"/>
          <dgm:chPref val="1"/>
          <dgm:bulletEnabled val="1"/>
        </dgm:presLayoutVars>
      </dgm:prSet>
      <dgm:spPr/>
      <dgm:t>
        <a:bodyPr/>
        <a:lstStyle/>
        <a:p>
          <a:endParaRPr lang="fr-FR"/>
        </a:p>
      </dgm:t>
    </dgm:pt>
    <dgm:pt modelId="{2D17EF9C-EC3C-4B51-9F50-FD80D020A5E2}" type="pres">
      <dgm:prSet presAssocID="{FF2F6290-CEDF-4BAB-9593-A8B79F44707F}" presName="FinalChildText" presStyleLbl="revTx" presStyleIdx="3" presStyleCnt="4" custScaleX="302601" custLinFactX="-36748" custLinFactY="-61903" custLinFactNeighborX="-100000" custLinFactNeighborY="-100000">
        <dgm:presLayoutVars>
          <dgm:chMax val="0"/>
          <dgm:chPref val="0"/>
          <dgm:bulletEnabled val="1"/>
        </dgm:presLayoutVars>
      </dgm:prSet>
      <dgm:spPr/>
      <dgm:t>
        <a:bodyPr/>
        <a:lstStyle/>
        <a:p>
          <a:endParaRPr lang="fr-FR"/>
        </a:p>
      </dgm:t>
    </dgm:pt>
  </dgm:ptLst>
  <dgm:cxnLst>
    <dgm:cxn modelId="{2B017A44-4E94-4EB2-AE63-F5745C71E366}" type="presOf" srcId="{30AC6555-89DA-4795-A42B-4004A3C975CE}" destId="{9E5B79C2-0867-4EAB-9941-B97037A33D65}" srcOrd="0" destOrd="4" presId="urn:microsoft.com/office/officeart/2005/8/layout/StepDownProcess"/>
    <dgm:cxn modelId="{09A1D584-6B9F-446D-92B0-B40FDE56CF40}" type="presOf" srcId="{AB5C3295-6896-4FA9-8CB6-1A0018BAD485}" destId="{B16B4B46-8754-45EE-995E-1148142DAD85}" srcOrd="0" destOrd="0" presId="urn:microsoft.com/office/officeart/2005/8/layout/StepDownProcess"/>
    <dgm:cxn modelId="{841982F1-E76F-4D71-8A38-2EC8CDD498C1}" srcId="{8E1A2815-AE8F-440B-9915-377770651118}" destId="{FF2F6290-CEDF-4BAB-9593-A8B79F44707F}" srcOrd="3" destOrd="0" parTransId="{863A4694-FA7D-4455-8BF4-E5D9B51A0CA5}" sibTransId="{6C4D83AB-129A-4A61-9347-ACB45F3F8FA2}"/>
    <dgm:cxn modelId="{30F9E221-7B8D-40C5-9E93-9DC78DDB1CCA}" type="presOf" srcId="{4036B5E4-4161-4283-A03E-4A1DDF1D9539}" destId="{B92E449B-D912-4E77-9804-E8AA7195123F}" srcOrd="0" destOrd="0" presId="urn:microsoft.com/office/officeart/2005/8/layout/StepDownProcess"/>
    <dgm:cxn modelId="{0ECAE711-4DC7-42F2-9979-9C298C20D099}" type="presOf" srcId="{FF2F6290-CEDF-4BAB-9593-A8B79F44707F}" destId="{F0B10BAF-6516-494E-9EC7-50FB9B8D3487}" srcOrd="0" destOrd="0" presId="urn:microsoft.com/office/officeart/2005/8/layout/StepDownProcess"/>
    <dgm:cxn modelId="{06D20940-A18F-41CA-9B6F-DFB476AFA21E}" type="presOf" srcId="{0272217B-A38A-45E6-9E08-0BF507CB3765}" destId="{88F5F095-2DA1-4F99-9929-DF704607A157}" srcOrd="0" destOrd="0" presId="urn:microsoft.com/office/officeart/2005/8/layout/StepDownProcess"/>
    <dgm:cxn modelId="{58138CC1-7149-48BB-A79A-FE54B3118666}" type="presOf" srcId="{5EC994EA-48E4-449A-B6EB-2213E9B461BD}" destId="{4AFD8727-6D83-45E4-9EE8-B5EA383C8F06}" srcOrd="0" destOrd="3" presId="urn:microsoft.com/office/officeart/2005/8/layout/StepDownProcess"/>
    <dgm:cxn modelId="{4AB98A19-F42E-426C-93EF-16895D2ED04B}" srcId="{0272217B-A38A-45E6-9E08-0BF507CB3765}" destId="{30AC6555-89DA-4795-A42B-4004A3C975CE}" srcOrd="4" destOrd="0" parTransId="{1BBEE18C-C0A1-442B-8410-8D24B6D85AC1}" sibTransId="{7FF74E38-2047-4DF9-B2F3-CB47E58269A3}"/>
    <dgm:cxn modelId="{E6925CAF-1924-4581-9951-C6279A2229D7}" srcId="{8E1A2815-AE8F-440B-9915-377770651118}" destId="{AB5C3295-6896-4FA9-8CB6-1A0018BAD485}" srcOrd="1" destOrd="0" parTransId="{926DBC23-FEBD-42AC-8AD9-E8D1988D6AA9}" sibTransId="{2FF70A08-86EF-4B42-88B4-3FC00DC2310F}"/>
    <dgm:cxn modelId="{00629C2D-80EA-445C-B272-0D31B3AB3F65}" type="presOf" srcId="{8E1A2815-AE8F-440B-9915-377770651118}" destId="{3397DA2F-E454-461D-B8CA-B18BB4940C52}" srcOrd="0" destOrd="0" presId="urn:microsoft.com/office/officeart/2005/8/layout/StepDownProcess"/>
    <dgm:cxn modelId="{78FBD4E6-65FF-4822-87AE-D2FECE7D6886}" type="presOf" srcId="{ED9CA533-28B5-4201-BA7F-01F190CCA0DE}" destId="{2D17EF9C-EC3C-4B51-9F50-FD80D020A5E2}" srcOrd="0" destOrd="2" presId="urn:microsoft.com/office/officeart/2005/8/layout/StepDownProcess"/>
    <dgm:cxn modelId="{268D65DE-D3D5-40BB-90DC-2107B6088FD4}" srcId="{AB5C3295-6896-4FA9-8CB6-1A0018BAD485}" destId="{4E1CF757-DEAA-4F77-9560-1A6014628DC5}" srcOrd="1" destOrd="0" parTransId="{F56DF644-82FB-422D-B997-C4F544381A68}" sibTransId="{1CA5492E-588F-45D1-9C05-689B33460212}"/>
    <dgm:cxn modelId="{69F8537E-A13B-43DD-8FB0-4B82364ED4D3}" srcId="{0272217B-A38A-45E6-9E08-0BF507CB3765}" destId="{989AE520-F87F-4DAF-8F36-EA47B0AC847F}" srcOrd="3" destOrd="0" parTransId="{C5EA8D16-BF9E-4931-9E64-A5CB88374BB7}" sibTransId="{30C2970F-9DF3-4465-8454-BDC0EDFB119F}"/>
    <dgm:cxn modelId="{9FC54E40-B715-4756-B5FA-73196276F4E6}" srcId="{8E1A2815-AE8F-440B-9915-377770651118}" destId="{4036B5E4-4161-4283-A03E-4A1DDF1D9539}" srcOrd="2" destOrd="0" parTransId="{1B596735-A388-4D80-BEAE-3DEE03843429}" sibTransId="{D3179A2E-EDDA-4A32-AC26-65BCBD1B711B}"/>
    <dgm:cxn modelId="{7D94665F-17CA-42F5-9307-C429C4148B49}" srcId="{AB5C3295-6896-4FA9-8CB6-1A0018BAD485}" destId="{B992EB3E-781B-4F90-BFB1-1AEF81CADCAE}" srcOrd="2" destOrd="0" parTransId="{BCBECFAC-D3D1-47EC-9138-1737A6EF7E57}" sibTransId="{808D4D68-8CB4-46C7-9921-144A065BC653}"/>
    <dgm:cxn modelId="{7754D227-9657-4316-BA12-E5E930A6F588}" type="presOf" srcId="{3FC31E6B-D803-4129-883D-E5DE968FDA4D}" destId="{2D17EF9C-EC3C-4B51-9F50-FD80D020A5E2}" srcOrd="0" destOrd="1" presId="urn:microsoft.com/office/officeart/2005/8/layout/StepDownProcess"/>
    <dgm:cxn modelId="{8D4931FF-E5C5-441E-A1B5-01CED20DEDEE}" srcId="{FF2F6290-CEDF-4BAB-9593-A8B79F44707F}" destId="{3FC31E6B-D803-4129-883D-E5DE968FDA4D}" srcOrd="1" destOrd="0" parTransId="{9D083690-C2DE-401C-BFA2-28CD8527D101}" sibTransId="{F892F950-87D1-44CD-87D8-6499EE83CD1B}"/>
    <dgm:cxn modelId="{56F1F2B5-1A5A-4B0D-B7D7-B1108B057B5C}" type="presOf" srcId="{8ACB3E53-7951-455D-A9C1-64485E81AAE6}" destId="{2D17EF9C-EC3C-4B51-9F50-FD80D020A5E2}" srcOrd="0" destOrd="0" presId="urn:microsoft.com/office/officeart/2005/8/layout/StepDownProcess"/>
    <dgm:cxn modelId="{4257365E-C3EC-454C-A09F-848BB7B2BE73}" type="presOf" srcId="{EAFBAA8A-876B-485C-B28E-F7B8D7AC09A3}" destId="{9E5B79C2-0867-4EAB-9941-B97037A33D65}" srcOrd="0" destOrd="2" presId="urn:microsoft.com/office/officeart/2005/8/layout/StepDownProcess"/>
    <dgm:cxn modelId="{39597ED4-D8EB-4FF9-B822-6E540120BCEF}" type="presOf" srcId="{84CBC3D3-9890-4E95-9674-EF08DC69C7A4}" destId="{9E5B79C2-0867-4EAB-9941-B97037A33D65}" srcOrd="0" destOrd="0" presId="urn:microsoft.com/office/officeart/2005/8/layout/StepDownProcess"/>
    <dgm:cxn modelId="{92CE390B-F23D-4E2E-9FEF-0B4E37630874}" srcId="{AB5C3295-6896-4FA9-8CB6-1A0018BAD485}" destId="{E5CECF22-49DB-4815-92BD-9D35A822FAB5}" srcOrd="0" destOrd="0" parTransId="{A11EB006-63C9-4E5C-9895-F1AF36B8206B}" sibTransId="{0801F7E9-8095-4EDA-B985-34A15EBC3C7C}"/>
    <dgm:cxn modelId="{9C5FDA54-528B-4B03-A529-17F641C41897}" srcId="{FF2F6290-CEDF-4BAB-9593-A8B79F44707F}" destId="{8ACB3E53-7951-455D-A9C1-64485E81AAE6}" srcOrd="0" destOrd="0" parTransId="{76FA68F8-16CD-4A8B-83A7-D19CD25DD415}" sibTransId="{79E04900-FE26-4BF5-AD53-76AFAEFC526B}"/>
    <dgm:cxn modelId="{44BF455A-26BE-4459-A661-7F0D97166217}" srcId="{0272217B-A38A-45E6-9E08-0BF507CB3765}" destId="{EAFBAA8A-876B-485C-B28E-F7B8D7AC09A3}" srcOrd="2" destOrd="0" parTransId="{B5C86450-99EE-4B5B-A559-36320CE5D7AC}" sibTransId="{B0392DDB-1F42-42F4-BE97-1A2F6AF75418}"/>
    <dgm:cxn modelId="{83B64059-7975-4BEC-947B-CDB03EE11776}" type="presOf" srcId="{989AE520-F87F-4DAF-8F36-EA47B0AC847F}" destId="{9E5B79C2-0867-4EAB-9941-B97037A33D65}" srcOrd="0" destOrd="3" presId="urn:microsoft.com/office/officeart/2005/8/layout/StepDownProcess"/>
    <dgm:cxn modelId="{65DC5C0F-67F9-4020-BDFE-ED9E6BEB1935}" srcId="{AB5C3295-6896-4FA9-8CB6-1A0018BAD485}" destId="{5EC994EA-48E4-449A-B6EB-2213E9B461BD}" srcOrd="3" destOrd="0" parTransId="{B1650790-475C-46EC-A1B5-B16E08136F02}" sibTransId="{6B331565-CF34-46EF-96AC-989F41667CE7}"/>
    <dgm:cxn modelId="{CD5EDB7A-11AD-4501-9776-B60F2E64FE8C}" type="presOf" srcId="{4E1CF757-DEAA-4F77-9560-1A6014628DC5}" destId="{4AFD8727-6D83-45E4-9EE8-B5EA383C8F06}" srcOrd="0" destOrd="1" presId="urn:microsoft.com/office/officeart/2005/8/layout/StepDownProcess"/>
    <dgm:cxn modelId="{71EEFAD7-CD8A-44C4-B9F3-BAF3A60DFA05}" srcId="{8E1A2815-AE8F-440B-9915-377770651118}" destId="{0272217B-A38A-45E6-9E08-0BF507CB3765}" srcOrd="0" destOrd="0" parTransId="{5022D55F-8F72-4622-AEA7-58D1F7D8A2D6}" sibTransId="{9F1DBF84-CEC3-43E0-8DB3-3661BB25EA7A}"/>
    <dgm:cxn modelId="{1FF49351-00E4-428C-BB47-131A15B947C2}" srcId="{0272217B-A38A-45E6-9E08-0BF507CB3765}" destId="{78202CBF-BDC2-4554-A42F-9B676ABDD50D}" srcOrd="1" destOrd="0" parTransId="{3C22B265-BDF3-4258-BEF0-80158EC35897}" sibTransId="{DECDFBEB-0C73-49BC-B8D1-8ADDC1051CE5}"/>
    <dgm:cxn modelId="{707560E6-E0C0-4180-B40A-E3063F4C4265}" type="presOf" srcId="{78202CBF-BDC2-4554-A42F-9B676ABDD50D}" destId="{9E5B79C2-0867-4EAB-9941-B97037A33D65}" srcOrd="0" destOrd="1" presId="urn:microsoft.com/office/officeart/2005/8/layout/StepDownProcess"/>
    <dgm:cxn modelId="{941B652D-79DF-4888-96D8-2632180A3FEF}" type="presOf" srcId="{B992EB3E-781B-4F90-BFB1-1AEF81CADCAE}" destId="{4AFD8727-6D83-45E4-9EE8-B5EA383C8F06}" srcOrd="0" destOrd="2" presId="urn:microsoft.com/office/officeart/2005/8/layout/StepDownProcess"/>
    <dgm:cxn modelId="{3A2E6A1A-0BB0-4C5A-952B-8EEE1E366D6E}" type="presOf" srcId="{E5CECF22-49DB-4815-92BD-9D35A822FAB5}" destId="{4AFD8727-6D83-45E4-9EE8-B5EA383C8F06}" srcOrd="0" destOrd="0" presId="urn:microsoft.com/office/officeart/2005/8/layout/StepDownProcess"/>
    <dgm:cxn modelId="{B137AC81-F7EB-42A2-8BA6-1B8314FE1595}" srcId="{FF2F6290-CEDF-4BAB-9593-A8B79F44707F}" destId="{ED9CA533-28B5-4201-BA7F-01F190CCA0DE}" srcOrd="2" destOrd="0" parTransId="{2613ED6C-DB60-468C-99B8-82280DE83EC9}" sibTransId="{8C8E7422-9F6D-4B32-B53B-5AA468FED855}"/>
    <dgm:cxn modelId="{5974A8FF-0B11-484E-8543-10AB223206F2}" srcId="{0272217B-A38A-45E6-9E08-0BF507CB3765}" destId="{84CBC3D3-9890-4E95-9674-EF08DC69C7A4}" srcOrd="0" destOrd="0" parTransId="{2233FCD5-0E45-472B-A079-9839FCD3A590}" sibTransId="{64832E7B-3FA1-49C1-8650-01BB6054AE4B}"/>
    <dgm:cxn modelId="{0FB498EE-9A41-4849-A7C1-FE13C08300B6}" type="presParOf" srcId="{3397DA2F-E454-461D-B8CA-B18BB4940C52}" destId="{4E0218D6-EE3E-46DC-B722-3AAB28418082}" srcOrd="0" destOrd="0" presId="urn:microsoft.com/office/officeart/2005/8/layout/StepDownProcess"/>
    <dgm:cxn modelId="{374AD725-1B74-4A5C-BB40-8AB7E846A19A}" type="presParOf" srcId="{4E0218D6-EE3E-46DC-B722-3AAB28418082}" destId="{4D9C936E-7D0B-419F-98D8-AFAAEEFEBE5F}" srcOrd="0" destOrd="0" presId="urn:microsoft.com/office/officeart/2005/8/layout/StepDownProcess"/>
    <dgm:cxn modelId="{5550A680-71BB-4460-A58D-559524A6A3DC}" type="presParOf" srcId="{4E0218D6-EE3E-46DC-B722-3AAB28418082}" destId="{88F5F095-2DA1-4F99-9929-DF704607A157}" srcOrd="1" destOrd="0" presId="urn:microsoft.com/office/officeart/2005/8/layout/StepDownProcess"/>
    <dgm:cxn modelId="{E4F61C85-77A4-4A5F-AF24-EF1BBC7CC7DE}" type="presParOf" srcId="{4E0218D6-EE3E-46DC-B722-3AAB28418082}" destId="{9E5B79C2-0867-4EAB-9941-B97037A33D65}" srcOrd="2" destOrd="0" presId="urn:microsoft.com/office/officeart/2005/8/layout/StepDownProcess"/>
    <dgm:cxn modelId="{B2C4A2F6-2AC5-4D1F-8D29-D17559EB8A5F}" type="presParOf" srcId="{3397DA2F-E454-461D-B8CA-B18BB4940C52}" destId="{EC43620A-C1C7-4A97-9DCE-BB0A60EF87B0}" srcOrd="1" destOrd="0" presId="urn:microsoft.com/office/officeart/2005/8/layout/StepDownProcess"/>
    <dgm:cxn modelId="{E6523423-C2B8-4666-9B27-BBCAAEB56F04}" type="presParOf" srcId="{3397DA2F-E454-461D-B8CA-B18BB4940C52}" destId="{E29E5919-A2A8-4A7A-812D-88FD0E24EC39}" srcOrd="2" destOrd="0" presId="urn:microsoft.com/office/officeart/2005/8/layout/StepDownProcess"/>
    <dgm:cxn modelId="{7908E2F2-96E9-4F02-807F-CDA23A14E48E}" type="presParOf" srcId="{E29E5919-A2A8-4A7A-812D-88FD0E24EC39}" destId="{73AAEE98-AE61-430E-BD24-3CAE8D0FBE99}" srcOrd="0" destOrd="0" presId="urn:microsoft.com/office/officeart/2005/8/layout/StepDownProcess"/>
    <dgm:cxn modelId="{DA37D3AE-D626-4465-B77A-223169A8BE87}" type="presParOf" srcId="{E29E5919-A2A8-4A7A-812D-88FD0E24EC39}" destId="{B16B4B46-8754-45EE-995E-1148142DAD85}" srcOrd="1" destOrd="0" presId="urn:microsoft.com/office/officeart/2005/8/layout/StepDownProcess"/>
    <dgm:cxn modelId="{9356F71F-25C8-48E5-8E2F-7C4126DE6F76}" type="presParOf" srcId="{E29E5919-A2A8-4A7A-812D-88FD0E24EC39}" destId="{4AFD8727-6D83-45E4-9EE8-B5EA383C8F06}" srcOrd="2" destOrd="0" presId="urn:microsoft.com/office/officeart/2005/8/layout/StepDownProcess"/>
    <dgm:cxn modelId="{766135F6-FD3E-4D7F-ABB3-3748D79E7F0D}" type="presParOf" srcId="{3397DA2F-E454-461D-B8CA-B18BB4940C52}" destId="{8D1D6D84-4666-49FD-8135-6F5CC1AC6FAF}" srcOrd="3" destOrd="0" presId="urn:microsoft.com/office/officeart/2005/8/layout/StepDownProcess"/>
    <dgm:cxn modelId="{CF8D194D-0761-47E7-BA9C-347B1C38EE2B}" type="presParOf" srcId="{3397DA2F-E454-461D-B8CA-B18BB4940C52}" destId="{1FD33C64-D7E0-4C5F-A375-A1156DE58008}" srcOrd="4" destOrd="0" presId="urn:microsoft.com/office/officeart/2005/8/layout/StepDownProcess"/>
    <dgm:cxn modelId="{BAA0DC0B-72A1-4677-B2CC-154D63AB427D}" type="presParOf" srcId="{1FD33C64-D7E0-4C5F-A375-A1156DE58008}" destId="{53224A98-4497-425C-96A4-CCC648DFD1BB}" srcOrd="0" destOrd="0" presId="urn:microsoft.com/office/officeart/2005/8/layout/StepDownProcess"/>
    <dgm:cxn modelId="{440E980E-2B8C-4B91-80A9-36989A210FC7}" type="presParOf" srcId="{1FD33C64-D7E0-4C5F-A375-A1156DE58008}" destId="{B92E449B-D912-4E77-9804-E8AA7195123F}" srcOrd="1" destOrd="0" presId="urn:microsoft.com/office/officeart/2005/8/layout/StepDownProcess"/>
    <dgm:cxn modelId="{B99039FF-709F-4E29-9C72-0D1DACB77210}" type="presParOf" srcId="{1FD33C64-D7E0-4C5F-A375-A1156DE58008}" destId="{B6C58294-1AE5-4493-84DD-5161CEA7EF6A}" srcOrd="2" destOrd="0" presId="urn:microsoft.com/office/officeart/2005/8/layout/StepDownProcess"/>
    <dgm:cxn modelId="{DAE5F71D-5263-4C50-95F6-9D2461608302}" type="presParOf" srcId="{3397DA2F-E454-461D-B8CA-B18BB4940C52}" destId="{5BDD7ED2-FFC7-4FFE-9AC1-0757BB352388}" srcOrd="5" destOrd="0" presId="urn:microsoft.com/office/officeart/2005/8/layout/StepDownProcess"/>
    <dgm:cxn modelId="{1F63DA30-5B72-451E-A89E-7B7E5F50FE99}" type="presParOf" srcId="{3397DA2F-E454-461D-B8CA-B18BB4940C52}" destId="{5BFE85D3-F0BA-4F90-B9FA-D6A2A7DA5152}" srcOrd="6" destOrd="0" presId="urn:microsoft.com/office/officeart/2005/8/layout/StepDownProcess"/>
    <dgm:cxn modelId="{752B67E5-3019-402A-8C78-0C9C6A9A9CDA}" type="presParOf" srcId="{5BFE85D3-F0BA-4F90-B9FA-D6A2A7DA5152}" destId="{F0B10BAF-6516-494E-9EC7-50FB9B8D3487}" srcOrd="0" destOrd="0" presId="urn:microsoft.com/office/officeart/2005/8/layout/StepDownProcess"/>
    <dgm:cxn modelId="{9ECAAAF2-893A-4F75-B18A-FF3CBFC1A5A9}" type="presParOf" srcId="{5BFE85D3-F0BA-4F90-B9FA-D6A2A7DA5152}" destId="{2D17EF9C-EC3C-4B51-9F50-FD80D020A5E2}" srcOrd="1" destOrd="0" presId="urn:microsoft.com/office/officeart/2005/8/layout/StepDownProcess"/>
  </dgm:cxnLst>
  <dgm:bg/>
  <dgm:whole>
    <a:ln w="22225">
      <a:solidFill>
        <a:srgbClr val="150DB1"/>
      </a:solidFill>
    </a:ln>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8B1FDE-EDB8-49D5-B7AC-035403E122DA}">
      <dsp:nvSpPr>
        <dsp:cNvPr id="0" name=""/>
        <dsp:cNvSpPr/>
      </dsp:nvSpPr>
      <dsp:spPr>
        <a:xfrm>
          <a:off x="235312" y="115322"/>
          <a:ext cx="1490319" cy="1490319"/>
        </a:xfrm>
        <a:prstGeom prst="pie">
          <a:avLst>
            <a:gd name="adj1" fmla="val 16200000"/>
            <a:gd name="adj2" fmla="val 1800000"/>
          </a:avLst>
        </a:prstGeom>
        <a:solidFill>
          <a:srgbClr val="FFC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fr-FR" sz="1000" b="1" kern="1200"/>
            <a:t>CARTE GRISE</a:t>
          </a:r>
        </a:p>
      </dsp:txBody>
      <dsp:txXfrm>
        <a:off x="1020746" y="431128"/>
        <a:ext cx="532257" cy="443547"/>
      </dsp:txXfrm>
    </dsp:sp>
    <dsp:sp modelId="{5A05D525-779F-4F6B-A548-97D2608989E5}">
      <dsp:nvSpPr>
        <dsp:cNvPr id="0" name=""/>
        <dsp:cNvSpPr/>
      </dsp:nvSpPr>
      <dsp:spPr>
        <a:xfrm>
          <a:off x="204618" y="168548"/>
          <a:ext cx="1490319" cy="1490319"/>
        </a:xfrm>
        <a:prstGeom prst="pie">
          <a:avLst>
            <a:gd name="adj1" fmla="val 1800000"/>
            <a:gd name="adj2" fmla="val 9000000"/>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fr-FR" sz="1000" b="1" kern="1200"/>
            <a:t>AUTRES TITRES</a:t>
          </a:r>
        </a:p>
      </dsp:txBody>
      <dsp:txXfrm>
        <a:off x="559456" y="1135481"/>
        <a:ext cx="798385" cy="390321"/>
      </dsp:txXfrm>
    </dsp:sp>
    <dsp:sp modelId="{C007D68A-6B92-49D9-BCE4-9F17D63F35AF}">
      <dsp:nvSpPr>
        <dsp:cNvPr id="0" name=""/>
        <dsp:cNvSpPr/>
      </dsp:nvSpPr>
      <dsp:spPr>
        <a:xfrm>
          <a:off x="173925" y="115322"/>
          <a:ext cx="1490319" cy="1490319"/>
        </a:xfrm>
        <a:prstGeom prst="pie">
          <a:avLst>
            <a:gd name="adj1" fmla="val 9000000"/>
            <a:gd name="adj2" fmla="val 16200000"/>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fr-FR" sz="1000" b="1" kern="1200"/>
            <a:t>PLAQUES</a:t>
          </a:r>
        </a:p>
      </dsp:txBody>
      <dsp:txXfrm>
        <a:off x="346553" y="431128"/>
        <a:ext cx="532257" cy="443547"/>
      </dsp:txXfrm>
    </dsp:sp>
    <dsp:sp modelId="{CA30F2F4-59B6-487C-B66A-D15F768D6EED}">
      <dsp:nvSpPr>
        <dsp:cNvPr id="0" name=""/>
        <dsp:cNvSpPr/>
      </dsp:nvSpPr>
      <dsp:spPr>
        <a:xfrm>
          <a:off x="143177" y="23064"/>
          <a:ext cx="1674835" cy="1674835"/>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3D0B0C9-27B2-4B85-95F9-80BFC96C8769}">
      <dsp:nvSpPr>
        <dsp:cNvPr id="0" name=""/>
        <dsp:cNvSpPr/>
      </dsp:nvSpPr>
      <dsp:spPr>
        <a:xfrm>
          <a:off x="112360" y="76195"/>
          <a:ext cx="1674835" cy="1674835"/>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650DBC9-37DE-4B50-B86B-FEAAB5789EC6}">
      <dsp:nvSpPr>
        <dsp:cNvPr id="0" name=""/>
        <dsp:cNvSpPr/>
      </dsp:nvSpPr>
      <dsp:spPr>
        <a:xfrm>
          <a:off x="81544" y="23064"/>
          <a:ext cx="1674835" cy="1674835"/>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E27F8E-7172-4096-9769-97F00C20DA04}">
      <dsp:nvSpPr>
        <dsp:cNvPr id="0" name=""/>
        <dsp:cNvSpPr/>
      </dsp:nvSpPr>
      <dsp:spPr>
        <a:xfrm>
          <a:off x="2484540" y="84375"/>
          <a:ext cx="1262809" cy="820826"/>
        </a:xfrm>
        <a:prstGeom prst="roundRect">
          <a:avLst/>
        </a:prstGeom>
        <a:solidFill>
          <a:schemeClr val="accent6">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DÉPOT DES DEMANDES EN LIGNE</a:t>
          </a:r>
        </a:p>
      </dsp:txBody>
      <dsp:txXfrm>
        <a:off x="2524609" y="124444"/>
        <a:ext cx="1182671" cy="740688"/>
      </dsp:txXfrm>
    </dsp:sp>
    <dsp:sp modelId="{0BA12EB3-BB25-447D-B677-6F121A1C5D1E}">
      <dsp:nvSpPr>
        <dsp:cNvPr id="0" name=""/>
        <dsp:cNvSpPr/>
      </dsp:nvSpPr>
      <dsp:spPr>
        <a:xfrm>
          <a:off x="1123519" y="570204"/>
          <a:ext cx="4681390" cy="4681390"/>
        </a:xfrm>
        <a:custGeom>
          <a:avLst/>
          <a:gdLst/>
          <a:ahLst/>
          <a:cxnLst/>
          <a:rect l="0" t="0" r="0" b="0"/>
          <a:pathLst>
            <a:path>
              <a:moveTo>
                <a:pt x="2784200" y="42400"/>
              </a:moveTo>
              <a:arcTo wR="2340695" hR="2340695" stAng="16855332" swAng="721486"/>
            </a:path>
          </a:pathLst>
        </a:custGeom>
        <a:noFill/>
        <a:ln w="57150" cap="flat" cmpd="sng" algn="ctr">
          <a:solidFill>
            <a:schemeClr val="accent2">
              <a:lumMod val="7500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C9F9813D-2ED5-4C32-9C3B-7EB94504F561}">
      <dsp:nvSpPr>
        <dsp:cNvPr id="0" name=""/>
        <dsp:cNvSpPr/>
      </dsp:nvSpPr>
      <dsp:spPr>
        <a:xfrm>
          <a:off x="4314569" y="823871"/>
          <a:ext cx="1262809" cy="820826"/>
        </a:xfrm>
        <a:prstGeom prst="roundRect">
          <a:avLst/>
        </a:prstGeom>
        <a:solidFill>
          <a:schemeClr val="bg2">
            <a:lumMod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PAIEMENT EN LGNE</a:t>
          </a:r>
        </a:p>
      </dsp:txBody>
      <dsp:txXfrm>
        <a:off x="4354638" y="863940"/>
        <a:ext cx="1182671" cy="740688"/>
      </dsp:txXfrm>
    </dsp:sp>
    <dsp:sp modelId="{9C426473-9036-4F1D-9CAF-3F584D653483}">
      <dsp:nvSpPr>
        <dsp:cNvPr id="0" name=""/>
        <dsp:cNvSpPr/>
      </dsp:nvSpPr>
      <dsp:spPr>
        <a:xfrm>
          <a:off x="775249" y="352989"/>
          <a:ext cx="4681390" cy="4681390"/>
        </a:xfrm>
        <a:custGeom>
          <a:avLst/>
          <a:gdLst/>
          <a:ahLst/>
          <a:cxnLst/>
          <a:rect l="0" t="0" r="0" b="0"/>
          <a:pathLst>
            <a:path>
              <a:moveTo>
                <a:pt x="4528502" y="1508616"/>
              </a:moveTo>
              <a:arcTo wR="2340695" hR="2340695" stAng="20350615" swAng="1063524"/>
            </a:path>
          </a:pathLst>
        </a:custGeom>
        <a:noFill/>
        <a:ln w="57150" cap="flat" cmpd="sng" algn="ctr">
          <a:solidFill>
            <a:srgbClr val="C00000"/>
          </a:solidFill>
          <a:prstDash val="solid"/>
          <a:miter lim="800000"/>
          <a:tailEnd type="arrow"/>
        </a:ln>
        <a:effectLst/>
      </dsp:spPr>
      <dsp:style>
        <a:lnRef idx="1">
          <a:scrgbClr r="0" g="0" b="0"/>
        </a:lnRef>
        <a:fillRef idx="0">
          <a:scrgbClr r="0" g="0" b="0"/>
        </a:fillRef>
        <a:effectRef idx="0">
          <a:scrgbClr r="0" g="0" b="0"/>
        </a:effectRef>
        <a:fontRef idx="minor"/>
      </dsp:style>
    </dsp:sp>
    <dsp:sp modelId="{36AB9383-F819-468C-AE64-BA4FC32946FC}">
      <dsp:nvSpPr>
        <dsp:cNvPr id="0" name=""/>
        <dsp:cNvSpPr/>
      </dsp:nvSpPr>
      <dsp:spPr>
        <a:xfrm>
          <a:off x="4766549" y="2804125"/>
          <a:ext cx="1262809" cy="820826"/>
        </a:xfrm>
        <a:prstGeom prst="round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SYSTÈME D'AFFECTATION DES DEMANDES</a:t>
          </a:r>
        </a:p>
      </dsp:txBody>
      <dsp:txXfrm>
        <a:off x="4806618" y="2844194"/>
        <a:ext cx="1182671" cy="740688"/>
      </dsp:txXfrm>
    </dsp:sp>
    <dsp:sp modelId="{DE21AFB7-5C7D-4A5F-AEEE-EB73A2831E11}">
      <dsp:nvSpPr>
        <dsp:cNvPr id="0" name=""/>
        <dsp:cNvSpPr/>
      </dsp:nvSpPr>
      <dsp:spPr>
        <a:xfrm>
          <a:off x="962807" y="4558"/>
          <a:ext cx="4681390" cy="4681390"/>
        </a:xfrm>
        <a:custGeom>
          <a:avLst/>
          <a:gdLst/>
          <a:ahLst/>
          <a:cxnLst/>
          <a:rect l="0" t="0" r="0" b="0"/>
          <a:pathLst>
            <a:path>
              <a:moveTo>
                <a:pt x="4221390" y="3734194"/>
              </a:moveTo>
              <a:arcTo wR="2340695" hR="2340695" stAng="2192194" swAng="614767"/>
            </a:path>
          </a:pathLst>
        </a:custGeom>
        <a:noFill/>
        <a:ln w="57150" cap="flat" cmpd="sng" algn="ctr">
          <a:solidFill>
            <a:srgbClr val="C00000"/>
          </a:solidFill>
          <a:prstDash val="solid"/>
          <a:miter lim="800000"/>
          <a:tailEnd type="arrow"/>
        </a:ln>
        <a:effectLst/>
      </dsp:spPr>
      <dsp:style>
        <a:lnRef idx="1">
          <a:scrgbClr r="0" g="0" b="0"/>
        </a:lnRef>
        <a:fillRef idx="0">
          <a:scrgbClr r="0" g="0" b="0"/>
        </a:fillRef>
        <a:effectRef idx="0">
          <a:scrgbClr r="0" g="0" b="0"/>
        </a:effectRef>
        <a:fontRef idx="minor"/>
      </dsp:style>
    </dsp:sp>
    <dsp:sp modelId="{9A70D14D-5A4A-45C2-ADC6-48CA14862EC2}">
      <dsp:nvSpPr>
        <dsp:cNvPr id="0" name=""/>
        <dsp:cNvSpPr/>
      </dsp:nvSpPr>
      <dsp:spPr>
        <a:xfrm>
          <a:off x="3374976" y="4142973"/>
          <a:ext cx="1513149" cy="1057946"/>
        </a:xfrm>
        <a:prstGeom prst="roundRect">
          <a:avLst/>
        </a:prstGeom>
        <a:solidFill>
          <a:schemeClr val="accent2"/>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fr-FR" sz="800" b="1" kern="1200"/>
            <a:t>INSTRUCTION DES DOSSIERS DE DEMANDES                  </a:t>
          </a:r>
        </a:p>
        <a:p>
          <a:pPr lvl="0" algn="ctr" defTabSz="355600">
            <a:lnSpc>
              <a:spcPct val="90000"/>
            </a:lnSpc>
            <a:spcBef>
              <a:spcPct val="0"/>
            </a:spcBef>
            <a:spcAft>
              <a:spcPct val="35000"/>
            </a:spcAft>
          </a:pPr>
          <a:r>
            <a:rPr lang="fr-FR" sz="800" kern="1200"/>
            <a:t> (NPI, DOUANE, INTERPOL, VISITE PHYSIQUE, CONTROLE: partie civile Caractéristiques, Documents Justificatifs, VALIDATION</a:t>
          </a:r>
        </a:p>
      </dsp:txBody>
      <dsp:txXfrm>
        <a:off x="3426621" y="4194618"/>
        <a:ext cx="1409859" cy="954656"/>
      </dsp:txXfrm>
    </dsp:sp>
    <dsp:sp modelId="{0658B15F-5580-4AE2-B46C-6DFA93C8B657}">
      <dsp:nvSpPr>
        <dsp:cNvPr id="0" name=""/>
        <dsp:cNvSpPr/>
      </dsp:nvSpPr>
      <dsp:spPr>
        <a:xfrm>
          <a:off x="672192" y="249062"/>
          <a:ext cx="4681390" cy="4681390"/>
        </a:xfrm>
        <a:custGeom>
          <a:avLst/>
          <a:gdLst/>
          <a:ahLst/>
          <a:cxnLst/>
          <a:rect l="0" t="0" r="0" b="0"/>
          <a:pathLst>
            <a:path>
              <a:moveTo>
                <a:pt x="2575185" y="4669615"/>
              </a:moveTo>
              <a:arcTo wR="2340695" hR="2340695" stAng="5055029" swAng="569907"/>
            </a:path>
          </a:pathLst>
        </a:custGeom>
        <a:noFill/>
        <a:ln w="57150" cap="flat" cmpd="sng" algn="ctr">
          <a:solidFill>
            <a:srgbClr val="C00000"/>
          </a:solidFill>
          <a:prstDash val="solid"/>
          <a:miter lim="800000"/>
          <a:tailEnd type="arrow"/>
        </a:ln>
        <a:effectLst/>
      </dsp:spPr>
      <dsp:style>
        <a:lnRef idx="1">
          <a:scrgbClr r="0" g="0" b="0"/>
        </a:lnRef>
        <a:fillRef idx="0">
          <a:scrgbClr r="0" g="0" b="0"/>
        </a:fillRef>
        <a:effectRef idx="0">
          <a:scrgbClr r="0" g="0" b="0"/>
        </a:effectRef>
        <a:fontRef idx="minor"/>
      </dsp:style>
    </dsp:sp>
    <dsp:sp modelId="{44236831-DB1A-4604-8E49-71C0D14774F9}">
      <dsp:nvSpPr>
        <dsp:cNvPr id="0" name=""/>
        <dsp:cNvSpPr/>
      </dsp:nvSpPr>
      <dsp:spPr>
        <a:xfrm>
          <a:off x="1468938" y="4294185"/>
          <a:ext cx="1262809" cy="82082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IMMATRICULATION AUTOMATIQUE</a:t>
          </a:r>
        </a:p>
      </dsp:txBody>
      <dsp:txXfrm>
        <a:off x="1509007" y="4334254"/>
        <a:ext cx="1182671" cy="740688"/>
      </dsp:txXfrm>
    </dsp:sp>
    <dsp:sp modelId="{17744BE8-EF47-40C7-A705-D2AB18775FD6}">
      <dsp:nvSpPr>
        <dsp:cNvPr id="0" name=""/>
        <dsp:cNvSpPr/>
      </dsp:nvSpPr>
      <dsp:spPr>
        <a:xfrm>
          <a:off x="755618" y="213635"/>
          <a:ext cx="4681390" cy="4681390"/>
        </a:xfrm>
        <a:custGeom>
          <a:avLst/>
          <a:gdLst/>
          <a:ahLst/>
          <a:cxnLst/>
          <a:rect l="0" t="0" r="0" b="0"/>
          <a:pathLst>
            <a:path>
              <a:moveTo>
                <a:pt x="653473" y="3963081"/>
              </a:moveTo>
              <a:arcTo wR="2340695" hR="2340695" stAng="8167337" swAng="751349"/>
            </a:path>
          </a:pathLst>
        </a:custGeom>
        <a:noFill/>
        <a:ln w="57150" cap="flat" cmpd="sng" algn="ctr">
          <a:solidFill>
            <a:srgbClr val="C00000"/>
          </a:solidFill>
          <a:prstDash val="solid"/>
          <a:miter lim="800000"/>
          <a:tailEnd type="arrow"/>
        </a:ln>
        <a:effectLst/>
      </dsp:spPr>
      <dsp:style>
        <a:lnRef idx="1">
          <a:scrgbClr r="0" g="0" b="0"/>
        </a:lnRef>
        <a:fillRef idx="0">
          <a:scrgbClr r="0" g="0" b="0"/>
        </a:fillRef>
        <a:effectRef idx="0">
          <a:scrgbClr r="0" g="0" b="0"/>
        </a:effectRef>
        <a:fontRef idx="minor"/>
      </dsp:style>
    </dsp:sp>
    <dsp:sp modelId="{B3551284-CDD2-4623-A992-E7D46F836B5E}">
      <dsp:nvSpPr>
        <dsp:cNvPr id="0" name=""/>
        <dsp:cNvSpPr/>
      </dsp:nvSpPr>
      <dsp:spPr>
        <a:xfrm>
          <a:off x="246079" y="2804123"/>
          <a:ext cx="1262809" cy="820826"/>
        </a:xfrm>
        <a:prstGeom prst="roundRect">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a:scene3d>
          <a:camera prst="orthographicFront"/>
          <a:lightRig rig="threePt" dir="t"/>
        </a:scene3d>
        <a:sp3d>
          <a:bevelT/>
        </a:sp3d>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b="1" kern="1200"/>
            <a:t>DÉLIVRANCE DES TITRES</a:t>
          </a:r>
        </a:p>
      </dsp:txBody>
      <dsp:txXfrm>
        <a:off x="286148" y="2844192"/>
        <a:ext cx="1182671" cy="740688"/>
      </dsp:txXfrm>
    </dsp:sp>
    <dsp:sp modelId="{DD9610FB-D5F1-4991-8359-8C5CADB95F0B}">
      <dsp:nvSpPr>
        <dsp:cNvPr id="0" name=""/>
        <dsp:cNvSpPr/>
      </dsp:nvSpPr>
      <dsp:spPr>
        <a:xfrm>
          <a:off x="812717" y="274656"/>
          <a:ext cx="4681390" cy="4681390"/>
        </a:xfrm>
        <a:custGeom>
          <a:avLst/>
          <a:gdLst/>
          <a:ahLst/>
          <a:cxnLst/>
          <a:rect l="0" t="0" r="0" b="0"/>
          <a:pathLst>
            <a:path>
              <a:moveTo>
                <a:pt x="460" y="2294258"/>
              </a:moveTo>
              <a:arcTo wR="2340695" hR="2340695" stAng="10868206" swAng="1056014"/>
            </a:path>
          </a:pathLst>
        </a:custGeom>
        <a:noFill/>
        <a:ln w="57150" cap="flat" cmpd="sng" algn="ctr">
          <a:solidFill>
            <a:srgbClr val="C00000"/>
          </a:solidFill>
          <a:prstDash val="solid"/>
          <a:miter lim="800000"/>
          <a:tailEnd type="arrow"/>
        </a:ln>
        <a:effectLst/>
      </dsp:spPr>
      <dsp:style>
        <a:lnRef idx="1">
          <a:scrgbClr r="0" g="0" b="0"/>
        </a:lnRef>
        <a:fillRef idx="0">
          <a:scrgbClr r="0" g="0" b="0"/>
        </a:fillRef>
        <a:effectRef idx="0">
          <a:scrgbClr r="0" g="0" b="0"/>
        </a:effectRef>
        <a:fontRef idx="minor"/>
      </dsp:style>
    </dsp:sp>
    <dsp:sp modelId="{D48E7D10-C395-4C16-9F58-03DB72A51C90}">
      <dsp:nvSpPr>
        <dsp:cNvPr id="0" name=""/>
        <dsp:cNvSpPr/>
      </dsp:nvSpPr>
      <dsp:spPr>
        <a:xfrm>
          <a:off x="654510" y="823871"/>
          <a:ext cx="1262809" cy="820826"/>
        </a:xfrm>
        <a:prstGeom prst="roundRect">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fr-FR" sz="1000" kern="1200"/>
            <a:t>OPÉRATIONS DÉRIVÉES SUR TITRE DE TRANSPORT</a:t>
          </a:r>
        </a:p>
      </dsp:txBody>
      <dsp:txXfrm>
        <a:off x="694579" y="863940"/>
        <a:ext cx="1182671" cy="740688"/>
      </dsp:txXfrm>
    </dsp:sp>
    <dsp:sp modelId="{9DA3C72E-DAF8-418C-9876-EEEEA8215540}">
      <dsp:nvSpPr>
        <dsp:cNvPr id="0" name=""/>
        <dsp:cNvSpPr/>
      </dsp:nvSpPr>
      <dsp:spPr>
        <a:xfrm>
          <a:off x="426979" y="570204"/>
          <a:ext cx="4681390" cy="4681390"/>
        </a:xfrm>
        <a:custGeom>
          <a:avLst/>
          <a:gdLst/>
          <a:ahLst/>
          <a:cxnLst/>
          <a:rect l="0" t="0" r="0" b="0"/>
          <a:pathLst>
            <a:path>
              <a:moveTo>
                <a:pt x="1428107" y="185228"/>
              </a:moveTo>
              <a:arcTo wR="2340695" hR="2340695" stAng="14823181" swAng="721486"/>
            </a:path>
          </a:pathLst>
        </a:custGeom>
        <a:noFill/>
        <a:ln w="57150" cap="flat" cmpd="sng" algn="ctr">
          <a:solidFill>
            <a:schemeClr val="accent2">
              <a:lumMod val="7500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9C936E-7D0B-419F-98D8-AFAAEEFEBE5F}">
      <dsp:nvSpPr>
        <dsp:cNvPr id="0" name=""/>
        <dsp:cNvSpPr/>
      </dsp:nvSpPr>
      <dsp:spPr>
        <a:xfrm rot="5400000">
          <a:off x="317558" y="687229"/>
          <a:ext cx="614326" cy="699389"/>
        </a:xfrm>
        <a:prstGeom prst="bentUpArrow">
          <a:avLst>
            <a:gd name="adj1" fmla="val 32840"/>
            <a:gd name="adj2" fmla="val 25000"/>
            <a:gd name="adj3" fmla="val 35780"/>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8F5F095-2DA1-4F99-9929-DF704607A157}">
      <dsp:nvSpPr>
        <dsp:cNvPr id="0" name=""/>
        <dsp:cNvSpPr/>
      </dsp:nvSpPr>
      <dsp:spPr>
        <a:xfrm>
          <a:off x="0" y="18522"/>
          <a:ext cx="1034164" cy="723881"/>
        </a:xfrm>
        <a:prstGeom prst="roundRect">
          <a:avLst>
            <a:gd name="adj" fmla="val 16670"/>
          </a:avLst>
        </a:prstGeom>
        <a:solidFill>
          <a:srgbClr val="92D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Inscription/</a:t>
          </a:r>
        </a:p>
        <a:p>
          <a:pPr lvl="0" algn="ctr" defTabSz="488950">
            <a:lnSpc>
              <a:spcPct val="90000"/>
            </a:lnSpc>
            <a:spcBef>
              <a:spcPct val="0"/>
            </a:spcBef>
            <a:spcAft>
              <a:spcPct val="35000"/>
            </a:spcAft>
          </a:pPr>
          <a:r>
            <a:rPr lang="fr-FR" sz="1100" kern="1200"/>
            <a:t>Connexion au Portail</a:t>
          </a:r>
        </a:p>
      </dsp:txBody>
      <dsp:txXfrm>
        <a:off x="35343" y="53865"/>
        <a:ext cx="963478" cy="653195"/>
      </dsp:txXfrm>
    </dsp:sp>
    <dsp:sp modelId="{9E5B79C2-0867-4EAB-9941-B97037A33D65}">
      <dsp:nvSpPr>
        <dsp:cNvPr id="0" name=""/>
        <dsp:cNvSpPr/>
      </dsp:nvSpPr>
      <dsp:spPr>
        <a:xfrm>
          <a:off x="1040388" y="61010"/>
          <a:ext cx="1819284" cy="5850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fr-FR" sz="800" b="1" kern="1200">
              <a:solidFill>
                <a:srgbClr val="00B050"/>
              </a:solidFill>
            </a:rPr>
            <a:t>Fournir vos identifiants</a:t>
          </a:r>
        </a:p>
        <a:p>
          <a:pPr marL="57150" lvl="1" indent="-57150" algn="l" defTabSz="355600">
            <a:lnSpc>
              <a:spcPct val="90000"/>
            </a:lnSpc>
            <a:spcBef>
              <a:spcPct val="0"/>
            </a:spcBef>
            <a:spcAft>
              <a:spcPct val="15000"/>
            </a:spcAft>
            <a:buChar char="••"/>
          </a:pPr>
          <a:r>
            <a:rPr lang="fr-FR" sz="800" b="1" kern="1200">
              <a:solidFill>
                <a:srgbClr val="00B050"/>
              </a:solidFill>
            </a:rPr>
            <a:t>Recevoir une alerte SMS ou Mail</a:t>
          </a:r>
        </a:p>
        <a:p>
          <a:pPr marL="57150" lvl="1" indent="-57150" algn="l" defTabSz="355600">
            <a:lnSpc>
              <a:spcPct val="90000"/>
            </a:lnSpc>
            <a:spcBef>
              <a:spcPct val="0"/>
            </a:spcBef>
            <a:spcAft>
              <a:spcPct val="15000"/>
            </a:spcAft>
            <a:buChar char="••"/>
          </a:pPr>
          <a:r>
            <a:rPr lang="fr-FR" sz="800" b="1" kern="1200">
              <a:solidFill>
                <a:srgbClr val="00B050"/>
              </a:solidFill>
            </a:rPr>
            <a:t>S'authentifier via un token expirable</a:t>
          </a:r>
        </a:p>
        <a:p>
          <a:pPr marL="57150" lvl="1" indent="-57150" algn="l" defTabSz="355600">
            <a:lnSpc>
              <a:spcPct val="90000"/>
            </a:lnSpc>
            <a:spcBef>
              <a:spcPct val="0"/>
            </a:spcBef>
            <a:spcAft>
              <a:spcPct val="15000"/>
            </a:spcAft>
            <a:buChar char="••"/>
          </a:pPr>
          <a:r>
            <a:rPr lang="fr-FR" sz="800" b="1" kern="1200">
              <a:solidFill>
                <a:srgbClr val="00B050"/>
              </a:solidFill>
            </a:rPr>
            <a:t>Accéder à votre espace</a:t>
          </a:r>
        </a:p>
        <a:p>
          <a:pPr marL="57150" lvl="1" indent="-57150" algn="l" defTabSz="222250">
            <a:lnSpc>
              <a:spcPct val="90000"/>
            </a:lnSpc>
            <a:spcBef>
              <a:spcPct val="0"/>
            </a:spcBef>
            <a:spcAft>
              <a:spcPct val="15000"/>
            </a:spcAft>
            <a:buChar char="••"/>
          </a:pPr>
          <a:endParaRPr lang="fr-FR" sz="500" kern="1200"/>
        </a:p>
      </dsp:txBody>
      <dsp:txXfrm>
        <a:off x="1040388" y="61010"/>
        <a:ext cx="1819284" cy="585073"/>
      </dsp:txXfrm>
    </dsp:sp>
    <dsp:sp modelId="{73AAEE98-AE61-430E-BD24-3CAE8D0FBE99}">
      <dsp:nvSpPr>
        <dsp:cNvPr id="0" name=""/>
        <dsp:cNvSpPr/>
      </dsp:nvSpPr>
      <dsp:spPr>
        <a:xfrm rot="5400000">
          <a:off x="1126470" y="1344378"/>
          <a:ext cx="614326" cy="699389"/>
        </a:xfrm>
        <a:prstGeom prst="bentUpArrow">
          <a:avLst>
            <a:gd name="adj1" fmla="val 32840"/>
            <a:gd name="adj2" fmla="val 25000"/>
            <a:gd name="adj3" fmla="val 3578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16B4B46-8754-45EE-995E-1148142DAD85}">
      <dsp:nvSpPr>
        <dsp:cNvPr id="0" name=""/>
        <dsp:cNvSpPr/>
      </dsp:nvSpPr>
      <dsp:spPr>
        <a:xfrm>
          <a:off x="958797" y="693230"/>
          <a:ext cx="1034164" cy="723881"/>
        </a:xfrm>
        <a:prstGeom prst="roundRect">
          <a:avLst>
            <a:gd name="adj" fmla="val 166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Déposer votre demande</a:t>
          </a:r>
        </a:p>
      </dsp:txBody>
      <dsp:txXfrm>
        <a:off x="994140" y="728573"/>
        <a:ext cx="963478" cy="653195"/>
      </dsp:txXfrm>
    </dsp:sp>
    <dsp:sp modelId="{4AFD8727-6D83-45E4-9EE8-B5EA383C8F06}">
      <dsp:nvSpPr>
        <dsp:cNvPr id="0" name=""/>
        <dsp:cNvSpPr/>
      </dsp:nvSpPr>
      <dsp:spPr>
        <a:xfrm>
          <a:off x="2013667" y="737126"/>
          <a:ext cx="3634447" cy="5850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fr-FR" sz="800" b="1" kern="1200">
              <a:solidFill>
                <a:schemeClr val="accent2">
                  <a:lumMod val="75000"/>
                </a:schemeClr>
              </a:solidFill>
            </a:rPr>
            <a:t>Choisir le type de prestation (avec ses règles de gestion particulière)</a:t>
          </a:r>
        </a:p>
        <a:p>
          <a:pPr marL="57150" lvl="1" indent="-57150" algn="l" defTabSz="355600">
            <a:lnSpc>
              <a:spcPct val="90000"/>
            </a:lnSpc>
            <a:spcBef>
              <a:spcPct val="0"/>
            </a:spcBef>
            <a:spcAft>
              <a:spcPct val="15000"/>
            </a:spcAft>
            <a:buChar char="••"/>
          </a:pPr>
          <a:r>
            <a:rPr lang="fr-FR" sz="800" b="1" kern="1200">
              <a:solidFill>
                <a:schemeClr val="accent2">
                  <a:lumMod val="75000"/>
                </a:schemeClr>
              </a:solidFill>
            </a:rPr>
            <a:t>Joindre des pieces si vraiment nécessaire</a:t>
          </a:r>
        </a:p>
        <a:p>
          <a:pPr marL="57150" lvl="1" indent="-57150" algn="l" defTabSz="355600">
            <a:lnSpc>
              <a:spcPct val="90000"/>
            </a:lnSpc>
            <a:spcBef>
              <a:spcPct val="0"/>
            </a:spcBef>
            <a:spcAft>
              <a:spcPct val="15000"/>
            </a:spcAft>
            <a:buChar char="••"/>
          </a:pPr>
          <a:r>
            <a:rPr lang="fr-FR" sz="800" b="1" kern="1200">
              <a:solidFill>
                <a:schemeClr val="accent2">
                  <a:lumMod val="75000"/>
                </a:schemeClr>
              </a:solidFill>
            </a:rPr>
            <a:t>Saisir les informations de la fiche véhicule ou autres informations spécifiques</a:t>
          </a:r>
        </a:p>
        <a:p>
          <a:pPr marL="57150" lvl="1" indent="-57150" algn="l" defTabSz="355600">
            <a:lnSpc>
              <a:spcPct val="90000"/>
            </a:lnSpc>
            <a:spcBef>
              <a:spcPct val="0"/>
            </a:spcBef>
            <a:spcAft>
              <a:spcPct val="15000"/>
            </a:spcAft>
            <a:buChar char="••"/>
          </a:pPr>
          <a:r>
            <a:rPr lang="fr-FR" sz="800" b="1" kern="1200">
              <a:solidFill>
                <a:schemeClr val="accent2">
                  <a:lumMod val="75000"/>
                </a:schemeClr>
              </a:solidFill>
            </a:rPr>
            <a:t>Liquidation automatique provisoire du montant de la prestation</a:t>
          </a:r>
        </a:p>
      </dsp:txBody>
      <dsp:txXfrm>
        <a:off x="2013667" y="737126"/>
        <a:ext cx="3634447" cy="585073"/>
      </dsp:txXfrm>
    </dsp:sp>
    <dsp:sp modelId="{53224A98-4497-425C-96A4-CCC648DFD1BB}">
      <dsp:nvSpPr>
        <dsp:cNvPr id="0" name=""/>
        <dsp:cNvSpPr/>
      </dsp:nvSpPr>
      <dsp:spPr>
        <a:xfrm rot="5400000">
          <a:off x="2101569" y="2134622"/>
          <a:ext cx="614326" cy="699389"/>
        </a:xfrm>
        <a:prstGeom prst="bentUpArrow">
          <a:avLst>
            <a:gd name="adj1" fmla="val 32840"/>
            <a:gd name="adj2" fmla="val 25000"/>
            <a:gd name="adj3" fmla="val 35780"/>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92E449B-D912-4E77-9804-E8AA7195123F}">
      <dsp:nvSpPr>
        <dsp:cNvPr id="0" name=""/>
        <dsp:cNvSpPr/>
      </dsp:nvSpPr>
      <dsp:spPr>
        <a:xfrm>
          <a:off x="2744002" y="2259167"/>
          <a:ext cx="1034164" cy="723881"/>
        </a:xfrm>
        <a:prstGeom prst="roundRect">
          <a:avLst>
            <a:gd name="adj" fmla="val 16670"/>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NOTIFIER</a:t>
          </a:r>
        </a:p>
      </dsp:txBody>
      <dsp:txXfrm>
        <a:off x="2779345" y="2294510"/>
        <a:ext cx="963478" cy="653195"/>
      </dsp:txXfrm>
    </dsp:sp>
    <dsp:sp modelId="{B6C58294-1AE5-4493-84DD-5161CEA7EF6A}">
      <dsp:nvSpPr>
        <dsp:cNvPr id="0" name=""/>
        <dsp:cNvSpPr/>
      </dsp:nvSpPr>
      <dsp:spPr>
        <a:xfrm>
          <a:off x="3473667" y="1713876"/>
          <a:ext cx="752152" cy="585073"/>
        </a:xfrm>
        <a:prstGeom prst="rect">
          <a:avLst/>
        </a:prstGeom>
        <a:noFill/>
        <a:ln>
          <a:noFill/>
        </a:ln>
        <a:effectLst/>
      </dsp:spPr>
      <dsp:style>
        <a:lnRef idx="0">
          <a:scrgbClr r="0" g="0" b="0"/>
        </a:lnRef>
        <a:fillRef idx="0">
          <a:scrgbClr r="0" g="0" b="0"/>
        </a:fillRef>
        <a:effectRef idx="0">
          <a:scrgbClr r="0" g="0" b="0"/>
        </a:effectRef>
        <a:fontRef idx="minor"/>
      </dsp:style>
    </dsp:sp>
    <dsp:sp modelId="{F0B10BAF-6516-494E-9EC7-50FB9B8D3487}">
      <dsp:nvSpPr>
        <dsp:cNvPr id="0" name=""/>
        <dsp:cNvSpPr/>
      </dsp:nvSpPr>
      <dsp:spPr>
        <a:xfrm>
          <a:off x="1765141" y="1520895"/>
          <a:ext cx="1034164" cy="723881"/>
        </a:xfrm>
        <a:prstGeom prst="roundRect">
          <a:avLst>
            <a:gd name="adj" fmla="val 16670"/>
          </a:avLst>
        </a:prstGeom>
        <a:solidFill>
          <a:schemeClr val="accent4">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fr-FR" sz="1100" kern="1200"/>
            <a:t>PAYER EN LIGNE</a:t>
          </a:r>
        </a:p>
      </dsp:txBody>
      <dsp:txXfrm>
        <a:off x="1800484" y="1556238"/>
        <a:ext cx="963478" cy="653195"/>
      </dsp:txXfrm>
    </dsp:sp>
    <dsp:sp modelId="{2D17EF9C-EC3C-4B51-9F50-FD80D020A5E2}">
      <dsp:nvSpPr>
        <dsp:cNvPr id="0" name=""/>
        <dsp:cNvSpPr/>
      </dsp:nvSpPr>
      <dsp:spPr>
        <a:xfrm>
          <a:off x="2796723" y="1579783"/>
          <a:ext cx="2276022" cy="5850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355600">
            <a:lnSpc>
              <a:spcPct val="90000"/>
            </a:lnSpc>
            <a:spcBef>
              <a:spcPct val="0"/>
            </a:spcBef>
            <a:spcAft>
              <a:spcPct val="15000"/>
            </a:spcAft>
            <a:buChar char="••"/>
          </a:pPr>
          <a:r>
            <a:rPr lang="fr-FR" sz="800" b="1" kern="1200">
              <a:solidFill>
                <a:schemeClr val="accent4">
                  <a:lumMod val="75000"/>
                </a:schemeClr>
              </a:solidFill>
            </a:rPr>
            <a:t>Envoie de lien avec liquidation du montant à payer</a:t>
          </a:r>
        </a:p>
        <a:p>
          <a:pPr marL="57150" lvl="1" indent="-57150" algn="l" defTabSz="355600">
            <a:lnSpc>
              <a:spcPct val="90000"/>
            </a:lnSpc>
            <a:spcBef>
              <a:spcPct val="0"/>
            </a:spcBef>
            <a:spcAft>
              <a:spcPct val="15000"/>
            </a:spcAft>
            <a:buChar char="••"/>
          </a:pPr>
          <a:r>
            <a:rPr lang="fr-FR" sz="800" b="1" kern="1200">
              <a:solidFill>
                <a:schemeClr val="accent4">
                  <a:lumMod val="75000"/>
                </a:schemeClr>
              </a:solidFill>
            </a:rPr>
            <a:t>Choisir l'agrégateur de paiement</a:t>
          </a:r>
        </a:p>
        <a:p>
          <a:pPr marL="57150" lvl="1" indent="-57150" algn="l" defTabSz="355600">
            <a:lnSpc>
              <a:spcPct val="90000"/>
            </a:lnSpc>
            <a:spcBef>
              <a:spcPct val="0"/>
            </a:spcBef>
            <a:spcAft>
              <a:spcPct val="15000"/>
            </a:spcAft>
            <a:buChar char="••"/>
          </a:pPr>
          <a:r>
            <a:rPr lang="fr-FR" sz="800" b="1" kern="1200">
              <a:solidFill>
                <a:schemeClr val="accent4">
                  <a:lumMod val="75000"/>
                </a:schemeClr>
              </a:solidFill>
            </a:rPr>
            <a:t>Autoriser le paiement via mobile money</a:t>
          </a:r>
        </a:p>
      </dsp:txBody>
      <dsp:txXfrm>
        <a:off x="2796723" y="1579783"/>
        <a:ext cx="2276022" cy="585073"/>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9998</Words>
  <Characters>54995</Characters>
  <Application>Microsoft Office Word</Application>
  <DocSecurity>0</DocSecurity>
  <Lines>458</Lines>
  <Paragraphs>129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bellarmin lawson</dc:creator>
  <cp:lastModifiedBy>JULES</cp:lastModifiedBy>
  <cp:revision>2</cp:revision>
  <dcterms:created xsi:type="dcterms:W3CDTF">2025-09-18T16:21:00Z</dcterms:created>
  <dcterms:modified xsi:type="dcterms:W3CDTF">2025-09-18T16:21:00Z</dcterms:modified>
</cp:coreProperties>
</file>