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D364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AI Social Support Application Workflow Automation – Architectural Assessment and Service Analysis</w:t>
      </w:r>
    </w:p>
    <w:p w14:paraId="0DBB9273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1. System Overview</w:t>
      </w:r>
    </w:p>
    <w:p w14:paraId="6FEE0790" w14:textId="77777777" w:rsidR="002813B7" w:rsidRPr="002813B7" w:rsidRDefault="002813B7" w:rsidP="002813B7">
      <w:r w:rsidRPr="002813B7">
        <w:t xml:space="preserve">The </w:t>
      </w:r>
      <w:r w:rsidRPr="002813B7">
        <w:rPr>
          <w:b/>
          <w:bCs/>
        </w:rPr>
        <w:t>AI Social Support Application Platform</w:t>
      </w:r>
      <w:r w:rsidRPr="002813B7">
        <w:t xml:space="preserve"> automates eligibility decisions for government social-support programs. It achieves this by orchestrating a modular microservice ecosystem that ingests, extracts, validates, and scores applicant data using AI and ML components. The system provides transparent, explainable decisioning augmented by interactive LLM-based dialogue.</w:t>
      </w:r>
    </w:p>
    <w:p w14:paraId="19A50B96" w14:textId="77777777" w:rsidR="002813B7" w:rsidRPr="002813B7" w:rsidRDefault="002813B7" w:rsidP="002813B7">
      <w:r w:rsidRPr="002813B7">
        <w:t xml:space="preserve">The platform embodies a </w:t>
      </w:r>
      <w:r w:rsidRPr="002813B7">
        <w:rPr>
          <w:b/>
          <w:bCs/>
        </w:rPr>
        <w:t>hybrid architecture</w:t>
      </w:r>
      <w:r w:rsidRPr="002813B7">
        <w:t xml:space="preserve"> combining </w:t>
      </w:r>
      <w:r w:rsidRPr="002813B7">
        <w:rPr>
          <w:b/>
          <w:bCs/>
        </w:rPr>
        <w:t>symbolic (rule-based)</w:t>
      </w:r>
      <w:r w:rsidRPr="002813B7">
        <w:t xml:space="preserve"> and </w:t>
      </w:r>
      <w:r w:rsidRPr="002813B7">
        <w:rPr>
          <w:b/>
          <w:bCs/>
        </w:rPr>
        <w:t>statistical (ML/LLM-based)</w:t>
      </w:r>
      <w:r w:rsidRPr="002813B7">
        <w:t xml:space="preserve"> reasoning under strict data governance. The overall goal is to automate up to </w:t>
      </w:r>
      <w:r w:rsidRPr="002813B7">
        <w:rPr>
          <w:b/>
          <w:bCs/>
        </w:rPr>
        <w:t>99% of eligibility decisions</w:t>
      </w:r>
      <w:r w:rsidRPr="002813B7">
        <w:t xml:space="preserve"> within minutes.</w:t>
      </w:r>
    </w:p>
    <w:p w14:paraId="6BBA3F19" w14:textId="77777777" w:rsidR="002813B7" w:rsidRDefault="002813B7" w:rsidP="002813B7">
      <w:r w:rsidRPr="002813B7">
        <w:pict w14:anchorId="181282C1">
          <v:rect id="_x0000_i1245" style="width:0;height:1.5pt" o:hralign="center" o:hrstd="t" o:hr="t" fillcolor="#a0a0a0" stroked="f"/>
        </w:pict>
      </w:r>
    </w:p>
    <w:p w14:paraId="79F88831" w14:textId="341FCAFF" w:rsidR="002813B7" w:rsidRPr="002813B7" w:rsidRDefault="002813B7" w:rsidP="002813B7">
      <w:r>
        <w:rPr>
          <w:noProof/>
        </w:rPr>
        <w:drawing>
          <wp:inline distT="0" distB="0" distL="0" distR="0" wp14:anchorId="2C685D3E" wp14:editId="6B35B484">
            <wp:extent cx="5943600" cy="4846955"/>
            <wp:effectExtent l="0" t="0" r="0" b="0"/>
            <wp:docPr id="159251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9878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lastRenderedPageBreak/>
        <w:t>2. High-Level Architecture</w:t>
      </w:r>
    </w:p>
    <w:p w14:paraId="01CD0D23" w14:textId="77777777" w:rsidR="002813B7" w:rsidRPr="002813B7" w:rsidRDefault="002813B7" w:rsidP="002813B7">
      <w:r w:rsidRPr="002813B7">
        <w:rPr>
          <w:b/>
          <w:bCs/>
        </w:rPr>
        <w:t>Core Services:</w:t>
      </w:r>
    </w:p>
    <w:p w14:paraId="327DAD84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Documents Service</w:t>
      </w:r>
      <w:r w:rsidRPr="002813B7">
        <w:t xml:space="preserve"> – Handles ingestion, storage (MinIO), and OCR/text parsing.</w:t>
      </w:r>
    </w:p>
    <w:p w14:paraId="1A766478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Extract &amp; Validate Service</w:t>
      </w:r>
      <w:r w:rsidRPr="002813B7">
        <w:t xml:space="preserve"> – Performs domain-specific data extraction (EID, bank, assets, credit, resume) and rule-based validation.</w:t>
      </w:r>
    </w:p>
    <w:p w14:paraId="4AF90CF6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Score Service (ML Eligibility)</w:t>
      </w:r>
      <w:r w:rsidRPr="002813B7">
        <w:t xml:space="preserve"> – Converts normalized facts into structured features, applies trained ML models, and provides probability + SHAP explainability.</w:t>
      </w:r>
    </w:p>
    <w:p w14:paraId="4F730A24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Orchestrator Service</w:t>
      </w:r>
      <w:r w:rsidRPr="002813B7">
        <w:t xml:space="preserve"> – Coordinates multi-agent decision flow using ReAct/Reflexion reasoning via CrewAI and local LLM runtime.</w:t>
      </w:r>
    </w:p>
    <w:p w14:paraId="0B58D994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LLM Runtime</w:t>
      </w:r>
      <w:r w:rsidRPr="002813B7">
        <w:t xml:space="preserve"> – A gRPC gateway around Ollama/OpenAI-compatible models for local language generation.</w:t>
      </w:r>
    </w:p>
    <w:p w14:paraId="6A9FB5B7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Recommend Service</w:t>
      </w:r>
      <w:r w:rsidRPr="002813B7">
        <w:t xml:space="preserve"> – Generates employment/training recommendations from applicant resumes using skill-based taxonomies and optional LLM polishing.</w:t>
      </w:r>
    </w:p>
    <w:p w14:paraId="0C0B1B1B" w14:textId="77777777" w:rsidR="002813B7" w:rsidRPr="002813B7" w:rsidRDefault="002813B7" w:rsidP="002813B7">
      <w:pPr>
        <w:numPr>
          <w:ilvl w:val="0"/>
          <w:numId w:val="26"/>
        </w:numPr>
      </w:pPr>
      <w:r w:rsidRPr="002813B7">
        <w:rPr>
          <w:b/>
          <w:bCs/>
        </w:rPr>
        <w:t>Streamlit UI</w:t>
      </w:r>
      <w:r w:rsidRPr="002813B7">
        <w:t xml:space="preserve"> – A wizard-style front-end that enables caseworkers to upload, review, and chat interactively with the AI pipeline.</w:t>
      </w:r>
    </w:p>
    <w:p w14:paraId="211B8452" w14:textId="77777777" w:rsidR="002813B7" w:rsidRPr="002813B7" w:rsidRDefault="002813B7" w:rsidP="002813B7">
      <w:r w:rsidRPr="002813B7">
        <w:rPr>
          <w:b/>
          <w:bCs/>
        </w:rPr>
        <w:t>Shared Packages:</w:t>
      </w:r>
    </w:p>
    <w:p w14:paraId="37B00964" w14:textId="77777777" w:rsidR="002813B7" w:rsidRPr="002813B7" w:rsidRDefault="002813B7" w:rsidP="002813B7">
      <w:pPr>
        <w:numPr>
          <w:ilvl w:val="0"/>
          <w:numId w:val="27"/>
        </w:numPr>
      </w:pPr>
      <w:r w:rsidRPr="002813B7">
        <w:rPr>
          <w:b/>
          <w:bCs/>
        </w:rPr>
        <w:t>Schemas</w:t>
      </w:r>
      <w:r w:rsidRPr="002813B7">
        <w:t xml:space="preserve"> – Pydantic models for all data contracts.</w:t>
      </w:r>
    </w:p>
    <w:p w14:paraId="776525BB" w14:textId="77777777" w:rsidR="002813B7" w:rsidRPr="002813B7" w:rsidRDefault="002813B7" w:rsidP="002813B7">
      <w:pPr>
        <w:numPr>
          <w:ilvl w:val="0"/>
          <w:numId w:val="27"/>
        </w:numPr>
      </w:pPr>
      <w:r w:rsidRPr="002813B7">
        <w:rPr>
          <w:b/>
          <w:bCs/>
        </w:rPr>
        <w:t>LLM Protos</w:t>
      </w:r>
      <w:r w:rsidRPr="002813B7">
        <w:t xml:space="preserve"> – gRPC stubs for the LLM Runtime.</w:t>
      </w:r>
    </w:p>
    <w:p w14:paraId="7E65600E" w14:textId="77777777" w:rsidR="002813B7" w:rsidRPr="002813B7" w:rsidRDefault="002813B7" w:rsidP="002813B7">
      <w:r w:rsidRPr="002813B7">
        <w:rPr>
          <w:b/>
          <w:bCs/>
        </w:rPr>
        <w:t>Supporting Systems:</w:t>
      </w:r>
    </w:p>
    <w:p w14:paraId="1222F34C" w14:textId="77777777" w:rsidR="002813B7" w:rsidRPr="002813B7" w:rsidRDefault="002813B7" w:rsidP="002813B7">
      <w:pPr>
        <w:numPr>
          <w:ilvl w:val="0"/>
          <w:numId w:val="28"/>
        </w:numPr>
      </w:pPr>
      <w:r w:rsidRPr="002813B7">
        <w:rPr>
          <w:b/>
          <w:bCs/>
        </w:rPr>
        <w:t>MinIO</w:t>
      </w:r>
      <w:r w:rsidRPr="002813B7">
        <w:t xml:space="preserve"> – Object store for raw documents.</w:t>
      </w:r>
    </w:p>
    <w:p w14:paraId="61DC67F9" w14:textId="77777777" w:rsidR="002813B7" w:rsidRPr="002813B7" w:rsidRDefault="002813B7" w:rsidP="002813B7">
      <w:pPr>
        <w:numPr>
          <w:ilvl w:val="0"/>
          <w:numId w:val="28"/>
        </w:numPr>
      </w:pPr>
      <w:r w:rsidRPr="002813B7">
        <w:rPr>
          <w:b/>
          <w:bCs/>
        </w:rPr>
        <w:t>MongoDB</w:t>
      </w:r>
      <w:r w:rsidRPr="002813B7">
        <w:t xml:space="preserve"> – Application and extraction record database.</w:t>
      </w:r>
    </w:p>
    <w:p w14:paraId="5F8DB297" w14:textId="77777777" w:rsidR="002813B7" w:rsidRPr="002813B7" w:rsidRDefault="002813B7" w:rsidP="002813B7">
      <w:pPr>
        <w:numPr>
          <w:ilvl w:val="0"/>
          <w:numId w:val="28"/>
        </w:numPr>
      </w:pPr>
      <w:r w:rsidRPr="002813B7">
        <w:rPr>
          <w:b/>
          <w:bCs/>
        </w:rPr>
        <w:t>Redis</w:t>
      </w:r>
      <w:r w:rsidRPr="002813B7">
        <w:t xml:space="preserve"> – In-memory store for chat sessions and clarifications.</w:t>
      </w:r>
    </w:p>
    <w:p w14:paraId="5A0943B7" w14:textId="77777777" w:rsidR="002813B7" w:rsidRPr="002813B7" w:rsidRDefault="002813B7" w:rsidP="002813B7">
      <w:pPr>
        <w:numPr>
          <w:ilvl w:val="0"/>
          <w:numId w:val="28"/>
        </w:numPr>
      </w:pPr>
      <w:r w:rsidRPr="002813B7">
        <w:rPr>
          <w:b/>
          <w:bCs/>
        </w:rPr>
        <w:t>Langfuse</w:t>
      </w:r>
      <w:r w:rsidRPr="002813B7">
        <w:t xml:space="preserve"> – Observability for LLM traces and latency tracking.</w:t>
      </w:r>
    </w:p>
    <w:p w14:paraId="30779CCC" w14:textId="77777777" w:rsidR="002813B7" w:rsidRPr="002813B7" w:rsidRDefault="002813B7" w:rsidP="002813B7">
      <w:r w:rsidRPr="002813B7">
        <w:pict w14:anchorId="192EEAD3">
          <v:rect id="_x0000_i1246" style="width:0;height:1.5pt" o:hralign="center" o:hrstd="t" o:hr="t" fillcolor="#a0a0a0" stroked="f"/>
        </w:pict>
      </w:r>
    </w:p>
    <w:p w14:paraId="77C7055D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3. Service-by-Service Deep Assessment</w:t>
      </w:r>
    </w:p>
    <w:p w14:paraId="2925B706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3.1 Extract &amp; Validate Service</w:t>
      </w:r>
    </w:p>
    <w:p w14:paraId="26EB2CEF" w14:textId="77777777" w:rsidR="002813B7" w:rsidRPr="002813B7" w:rsidRDefault="002813B7" w:rsidP="002813B7">
      <w:r w:rsidRPr="002813B7">
        <w:rPr>
          <w:b/>
          <w:bCs/>
        </w:rPr>
        <w:lastRenderedPageBreak/>
        <w:t>Purpose:</w:t>
      </w:r>
      <w:r w:rsidRPr="002813B7">
        <w:br/>
        <w:t>Transforms raw uploaded documents into structured factual representations and performs policy/rule-based validation.</w:t>
      </w:r>
    </w:p>
    <w:p w14:paraId="272798CE" w14:textId="77777777" w:rsidR="002813B7" w:rsidRPr="002813B7" w:rsidRDefault="002813B7" w:rsidP="002813B7">
      <w:r w:rsidRPr="002813B7">
        <w:rPr>
          <w:b/>
          <w:bCs/>
        </w:rPr>
        <w:t>Key Components:</w:t>
      </w:r>
    </w:p>
    <w:p w14:paraId="351DD15B" w14:textId="77777777" w:rsidR="002813B7" w:rsidRPr="002813B7" w:rsidRDefault="002813B7" w:rsidP="002813B7">
      <w:pPr>
        <w:numPr>
          <w:ilvl w:val="0"/>
          <w:numId w:val="29"/>
        </w:numPr>
      </w:pPr>
      <w:r w:rsidRPr="002813B7">
        <w:rPr>
          <w:b/>
          <w:bCs/>
        </w:rPr>
        <w:t>Extract Router</w:t>
      </w:r>
      <w:r w:rsidRPr="002813B7">
        <w:t>: Calls dedicated parsers for EID, bank statements, assets/liabilities, credit reports, and resumes.</w:t>
      </w:r>
    </w:p>
    <w:p w14:paraId="53F56494" w14:textId="77777777" w:rsidR="002813B7" w:rsidRPr="002813B7" w:rsidRDefault="002813B7" w:rsidP="002813B7">
      <w:pPr>
        <w:numPr>
          <w:ilvl w:val="0"/>
          <w:numId w:val="29"/>
        </w:numPr>
      </w:pPr>
      <w:r w:rsidRPr="002813B7">
        <w:rPr>
          <w:b/>
          <w:bCs/>
        </w:rPr>
        <w:t>Validate Router</w:t>
      </w:r>
      <w:r w:rsidRPr="002813B7">
        <w:t>: Executes deterministic validation (income mismatch, EID expiry, IBAN format, name/address/DOB consistency).</w:t>
      </w:r>
    </w:p>
    <w:p w14:paraId="0820576A" w14:textId="77777777" w:rsidR="002813B7" w:rsidRPr="002813B7" w:rsidRDefault="002813B7" w:rsidP="002813B7">
      <w:pPr>
        <w:numPr>
          <w:ilvl w:val="0"/>
          <w:numId w:val="29"/>
        </w:numPr>
      </w:pPr>
      <w:r w:rsidRPr="002813B7">
        <w:rPr>
          <w:b/>
          <w:bCs/>
        </w:rPr>
        <w:t>LLM RPC Client</w:t>
      </w:r>
      <w:r w:rsidRPr="002813B7">
        <w:t>: Connects to LLM Runtime via gRPC for resume parsing.</w:t>
      </w:r>
    </w:p>
    <w:p w14:paraId="5BC62239" w14:textId="77777777" w:rsidR="002813B7" w:rsidRPr="002813B7" w:rsidRDefault="002813B7" w:rsidP="002813B7">
      <w:pPr>
        <w:numPr>
          <w:ilvl w:val="0"/>
          <w:numId w:val="29"/>
        </w:numPr>
      </w:pPr>
      <w:r w:rsidRPr="002813B7">
        <w:rPr>
          <w:b/>
          <w:bCs/>
        </w:rPr>
        <w:t>MinIO Client</w:t>
      </w:r>
      <w:r w:rsidRPr="002813B7">
        <w:t>: Fetches raw document files securely.</w:t>
      </w:r>
    </w:p>
    <w:p w14:paraId="5B1BBEB2" w14:textId="77777777" w:rsidR="002813B7" w:rsidRPr="002813B7" w:rsidRDefault="002813B7" w:rsidP="002813B7">
      <w:r w:rsidRPr="002813B7">
        <w:rPr>
          <w:b/>
          <w:bCs/>
        </w:rPr>
        <w:t>AI &amp; Reasoning:</w:t>
      </w:r>
    </w:p>
    <w:p w14:paraId="526F9246" w14:textId="77777777" w:rsidR="002813B7" w:rsidRPr="002813B7" w:rsidRDefault="002813B7" w:rsidP="002813B7">
      <w:pPr>
        <w:numPr>
          <w:ilvl w:val="0"/>
          <w:numId w:val="30"/>
        </w:numPr>
      </w:pPr>
      <w:r w:rsidRPr="002813B7">
        <w:rPr>
          <w:b/>
          <w:bCs/>
        </w:rPr>
        <w:t>Extraction Phase:</w:t>
      </w:r>
      <w:r w:rsidRPr="002813B7">
        <w:t xml:space="preserve"> Combines rule-based parsing with </w:t>
      </w:r>
      <w:r w:rsidRPr="002813B7">
        <w:rPr>
          <w:b/>
          <w:bCs/>
        </w:rPr>
        <w:t>LLM JSON extraction</w:t>
      </w:r>
      <w:r w:rsidRPr="002813B7">
        <w:t xml:space="preserve"> for unstructured text (resumes).</w:t>
      </w:r>
    </w:p>
    <w:p w14:paraId="1D4B5894" w14:textId="77777777" w:rsidR="002813B7" w:rsidRPr="002813B7" w:rsidRDefault="002813B7" w:rsidP="002813B7">
      <w:pPr>
        <w:numPr>
          <w:ilvl w:val="0"/>
          <w:numId w:val="30"/>
        </w:numPr>
      </w:pPr>
      <w:r w:rsidRPr="002813B7">
        <w:rPr>
          <w:b/>
          <w:bCs/>
        </w:rPr>
        <w:t>Validation Phase:</w:t>
      </w:r>
      <w:r w:rsidRPr="002813B7">
        <w:t xml:space="preserve"> Implements domain heuristics plus symbolic policy rules, forming a </w:t>
      </w:r>
      <w:r w:rsidRPr="002813B7">
        <w:rPr>
          <w:b/>
          <w:bCs/>
        </w:rPr>
        <w:t>Reflexion-like reasoning loop</w:t>
      </w:r>
      <w:r w:rsidRPr="002813B7">
        <w:t>—the LLM and validation agent collaborate to self-correct and flag ambiguities.</w:t>
      </w:r>
    </w:p>
    <w:p w14:paraId="6E91F4BD" w14:textId="77777777" w:rsidR="002813B7" w:rsidRPr="002813B7" w:rsidRDefault="002813B7" w:rsidP="002813B7">
      <w:r w:rsidRPr="002813B7">
        <w:rPr>
          <w:b/>
          <w:bCs/>
        </w:rPr>
        <w:t>Why This Design:</w:t>
      </w:r>
    </w:p>
    <w:p w14:paraId="7066E1BB" w14:textId="77777777" w:rsidR="002813B7" w:rsidRPr="002813B7" w:rsidRDefault="002813B7" w:rsidP="002813B7">
      <w:pPr>
        <w:numPr>
          <w:ilvl w:val="0"/>
          <w:numId w:val="31"/>
        </w:numPr>
      </w:pPr>
      <w:r w:rsidRPr="002813B7">
        <w:t xml:space="preserve">Ensures </w:t>
      </w:r>
      <w:r w:rsidRPr="002813B7">
        <w:rPr>
          <w:b/>
          <w:bCs/>
        </w:rPr>
        <w:t>interpretability</w:t>
      </w:r>
      <w:r w:rsidRPr="002813B7">
        <w:t xml:space="preserve"> and </w:t>
      </w:r>
      <w:r w:rsidRPr="002813B7">
        <w:rPr>
          <w:b/>
          <w:bCs/>
        </w:rPr>
        <w:t>determinism</w:t>
      </w:r>
      <w:r w:rsidRPr="002813B7">
        <w:t xml:space="preserve"> in policy checks.</w:t>
      </w:r>
    </w:p>
    <w:p w14:paraId="35EEB281" w14:textId="77777777" w:rsidR="002813B7" w:rsidRPr="002813B7" w:rsidRDefault="002813B7" w:rsidP="002813B7">
      <w:pPr>
        <w:numPr>
          <w:ilvl w:val="0"/>
          <w:numId w:val="31"/>
        </w:numPr>
      </w:pPr>
      <w:r w:rsidRPr="002813B7">
        <w:t xml:space="preserve">Enables </w:t>
      </w:r>
      <w:r w:rsidRPr="002813B7">
        <w:rPr>
          <w:b/>
          <w:bCs/>
        </w:rPr>
        <w:t>LLM-assisted adaptability</w:t>
      </w:r>
      <w:r w:rsidRPr="002813B7">
        <w:t xml:space="preserve"> for semi-structured documents (e.g., resumes, employment letters).</w:t>
      </w:r>
    </w:p>
    <w:p w14:paraId="2142C42D" w14:textId="77777777" w:rsidR="002813B7" w:rsidRPr="002813B7" w:rsidRDefault="002813B7" w:rsidP="002813B7">
      <w:pPr>
        <w:numPr>
          <w:ilvl w:val="0"/>
          <w:numId w:val="31"/>
        </w:numPr>
      </w:pPr>
      <w:r w:rsidRPr="002813B7">
        <w:t>Scales horizontally and isolates domain logic per document type.</w:t>
      </w:r>
    </w:p>
    <w:p w14:paraId="196CA680" w14:textId="77777777" w:rsidR="002813B7" w:rsidRPr="002813B7" w:rsidRDefault="002813B7" w:rsidP="002813B7">
      <w:r w:rsidRPr="002813B7">
        <w:pict w14:anchorId="37F369C8">
          <v:rect id="_x0000_i1247" style="width:0;height:1.5pt" o:hralign="center" o:hrstd="t" o:hr="t" fillcolor="#a0a0a0" stroked="f"/>
        </w:pict>
      </w:r>
    </w:p>
    <w:p w14:paraId="783C4028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3.2 Score Service (ML Eligibility Scoring)</w:t>
      </w:r>
    </w:p>
    <w:p w14:paraId="3A763F8F" w14:textId="77777777" w:rsidR="002813B7" w:rsidRPr="002813B7" w:rsidRDefault="002813B7" w:rsidP="002813B7">
      <w:r w:rsidRPr="002813B7">
        <w:rPr>
          <w:b/>
          <w:bCs/>
        </w:rPr>
        <w:t>Purpose:</w:t>
      </w:r>
      <w:r w:rsidRPr="002813B7">
        <w:br/>
        <w:t>Provides a probabilistic eligibility decision with explainability for each applicant.</w:t>
      </w:r>
    </w:p>
    <w:p w14:paraId="657122B2" w14:textId="77777777" w:rsidR="002813B7" w:rsidRPr="002813B7" w:rsidRDefault="002813B7" w:rsidP="002813B7">
      <w:r w:rsidRPr="002813B7">
        <w:rPr>
          <w:b/>
          <w:bCs/>
        </w:rPr>
        <w:t>Key Components:</w:t>
      </w:r>
    </w:p>
    <w:p w14:paraId="404CE706" w14:textId="77777777" w:rsidR="002813B7" w:rsidRPr="002813B7" w:rsidRDefault="002813B7" w:rsidP="002813B7">
      <w:pPr>
        <w:numPr>
          <w:ilvl w:val="0"/>
          <w:numId w:val="32"/>
        </w:numPr>
      </w:pPr>
      <w:r w:rsidRPr="002813B7">
        <w:rPr>
          <w:b/>
          <w:bCs/>
        </w:rPr>
        <w:t>Feature Builder (features.py)</w:t>
      </w:r>
      <w:r w:rsidRPr="002813B7">
        <w:t>: Converts normalized application data into deterministic numeric feature vectors.</w:t>
      </w:r>
    </w:p>
    <w:p w14:paraId="61479B48" w14:textId="77777777" w:rsidR="002813B7" w:rsidRPr="002813B7" w:rsidRDefault="002813B7" w:rsidP="002813B7">
      <w:pPr>
        <w:numPr>
          <w:ilvl w:val="0"/>
          <w:numId w:val="32"/>
        </w:numPr>
      </w:pPr>
      <w:r w:rsidRPr="002813B7">
        <w:rPr>
          <w:b/>
          <w:bCs/>
        </w:rPr>
        <w:lastRenderedPageBreak/>
        <w:t>Model Trainer (train.py)</w:t>
      </w:r>
      <w:r w:rsidRPr="002813B7">
        <w:t>: Trains and calibrates Logistic Regression or Gradient Boosting classifiers.</w:t>
      </w:r>
    </w:p>
    <w:p w14:paraId="131D0BA6" w14:textId="77777777" w:rsidR="002813B7" w:rsidRPr="002813B7" w:rsidRDefault="002813B7" w:rsidP="002813B7">
      <w:pPr>
        <w:numPr>
          <w:ilvl w:val="0"/>
          <w:numId w:val="32"/>
        </w:numPr>
      </w:pPr>
      <w:r w:rsidRPr="002813B7">
        <w:rPr>
          <w:b/>
          <w:bCs/>
        </w:rPr>
        <w:t>Threshold Selector (thresholds.py)</w:t>
      </w:r>
      <w:r w:rsidRPr="002813B7">
        <w:t>: Derives decision boundaries based on target precision and recall.</w:t>
      </w:r>
    </w:p>
    <w:p w14:paraId="5C54A7C2" w14:textId="77777777" w:rsidR="002813B7" w:rsidRPr="002813B7" w:rsidRDefault="002813B7" w:rsidP="002813B7">
      <w:pPr>
        <w:numPr>
          <w:ilvl w:val="0"/>
          <w:numId w:val="32"/>
        </w:numPr>
      </w:pPr>
      <w:r w:rsidRPr="002813B7">
        <w:rPr>
          <w:b/>
          <w:bCs/>
        </w:rPr>
        <w:t>Explainer (explain.py)</w:t>
      </w:r>
      <w:r w:rsidRPr="002813B7">
        <w:t>: Uses SHAP values for per-feature contribution analysis.</w:t>
      </w:r>
    </w:p>
    <w:p w14:paraId="36B4B01E" w14:textId="77777777" w:rsidR="002813B7" w:rsidRPr="002813B7" w:rsidRDefault="002813B7" w:rsidP="002813B7">
      <w:r w:rsidRPr="002813B7">
        <w:rPr>
          <w:b/>
          <w:bCs/>
        </w:rPr>
        <w:t>Algorithmic Justification:</w:t>
      </w:r>
    </w:p>
    <w:p w14:paraId="4CD5454A" w14:textId="77777777" w:rsidR="002813B7" w:rsidRPr="002813B7" w:rsidRDefault="002813B7" w:rsidP="002813B7">
      <w:pPr>
        <w:numPr>
          <w:ilvl w:val="0"/>
          <w:numId w:val="33"/>
        </w:numPr>
      </w:pPr>
      <w:r w:rsidRPr="002813B7">
        <w:rPr>
          <w:b/>
          <w:bCs/>
        </w:rPr>
        <w:t>Logistic Regression</w:t>
      </w:r>
      <w:r w:rsidRPr="002813B7">
        <w:t xml:space="preserve"> was chosen for its transparency and interpretability — ideal for government decision audits.</w:t>
      </w:r>
    </w:p>
    <w:p w14:paraId="2CD01248" w14:textId="77777777" w:rsidR="002813B7" w:rsidRPr="002813B7" w:rsidRDefault="002813B7" w:rsidP="002813B7">
      <w:pPr>
        <w:numPr>
          <w:ilvl w:val="0"/>
          <w:numId w:val="33"/>
        </w:numPr>
      </w:pPr>
      <w:r w:rsidRPr="002813B7">
        <w:rPr>
          <w:b/>
          <w:bCs/>
        </w:rPr>
        <w:t>CalibratedClassifierCV</w:t>
      </w:r>
      <w:r w:rsidRPr="002813B7">
        <w:t xml:space="preserve"> provides probabilistic calibration via Platt scaling.</w:t>
      </w:r>
    </w:p>
    <w:p w14:paraId="455A2B4C" w14:textId="77777777" w:rsidR="002813B7" w:rsidRPr="002813B7" w:rsidRDefault="002813B7" w:rsidP="002813B7">
      <w:pPr>
        <w:numPr>
          <w:ilvl w:val="0"/>
          <w:numId w:val="33"/>
        </w:numPr>
      </w:pPr>
      <w:r w:rsidRPr="002813B7">
        <w:rPr>
          <w:b/>
          <w:bCs/>
        </w:rPr>
        <w:t>SHAP Explainability</w:t>
      </w:r>
      <w:r w:rsidRPr="002813B7">
        <w:t xml:space="preserve"> ensures human-readable transparency of model reasoning, crucial for </w:t>
      </w:r>
      <w:r w:rsidRPr="002813B7">
        <w:rPr>
          <w:b/>
          <w:bCs/>
        </w:rPr>
        <w:t>Responsible AI compliance</w:t>
      </w:r>
      <w:r w:rsidRPr="002813B7">
        <w:t>.</w:t>
      </w:r>
    </w:p>
    <w:p w14:paraId="2F3BE5F7" w14:textId="77777777" w:rsidR="002813B7" w:rsidRPr="002813B7" w:rsidRDefault="002813B7" w:rsidP="002813B7">
      <w:pPr>
        <w:numPr>
          <w:ilvl w:val="0"/>
          <w:numId w:val="33"/>
        </w:numPr>
      </w:pPr>
      <w:r w:rsidRPr="002813B7">
        <w:t>Thresholding supports a 3-tier policy outcome:</w:t>
      </w:r>
    </w:p>
    <w:p w14:paraId="27F20907" w14:textId="77777777" w:rsidR="002813B7" w:rsidRPr="002813B7" w:rsidRDefault="002813B7" w:rsidP="002813B7">
      <w:pPr>
        <w:numPr>
          <w:ilvl w:val="1"/>
          <w:numId w:val="33"/>
        </w:numPr>
      </w:pPr>
      <w:r w:rsidRPr="002813B7">
        <w:t>APPROVE (high confidence)</w:t>
      </w:r>
    </w:p>
    <w:p w14:paraId="0B511249" w14:textId="77777777" w:rsidR="002813B7" w:rsidRPr="002813B7" w:rsidRDefault="002813B7" w:rsidP="002813B7">
      <w:pPr>
        <w:numPr>
          <w:ilvl w:val="1"/>
          <w:numId w:val="33"/>
        </w:numPr>
      </w:pPr>
      <w:r w:rsidRPr="002813B7">
        <w:t>REVIEW (borderline)</w:t>
      </w:r>
    </w:p>
    <w:p w14:paraId="40372B99" w14:textId="77777777" w:rsidR="002813B7" w:rsidRPr="002813B7" w:rsidRDefault="002813B7" w:rsidP="002813B7">
      <w:pPr>
        <w:numPr>
          <w:ilvl w:val="1"/>
          <w:numId w:val="33"/>
        </w:numPr>
      </w:pPr>
      <w:r w:rsidRPr="002813B7">
        <w:t>SOFT_DECLINE (low confidence)</w:t>
      </w:r>
    </w:p>
    <w:p w14:paraId="1F906573" w14:textId="77777777" w:rsidR="002813B7" w:rsidRPr="002813B7" w:rsidRDefault="002813B7" w:rsidP="002813B7">
      <w:r w:rsidRPr="002813B7">
        <w:rPr>
          <w:b/>
          <w:bCs/>
        </w:rPr>
        <w:t>Strengths:</w:t>
      </w:r>
    </w:p>
    <w:p w14:paraId="0190B097" w14:textId="77777777" w:rsidR="002813B7" w:rsidRPr="002813B7" w:rsidRDefault="002813B7" w:rsidP="002813B7">
      <w:pPr>
        <w:numPr>
          <w:ilvl w:val="0"/>
          <w:numId w:val="34"/>
        </w:numPr>
      </w:pPr>
      <w:r w:rsidRPr="002813B7">
        <w:t>Modular feature schema promotes versioned, explainable models.</w:t>
      </w:r>
    </w:p>
    <w:p w14:paraId="26D35318" w14:textId="77777777" w:rsidR="002813B7" w:rsidRPr="002813B7" w:rsidRDefault="002813B7" w:rsidP="002813B7">
      <w:pPr>
        <w:numPr>
          <w:ilvl w:val="0"/>
          <w:numId w:val="34"/>
        </w:numPr>
      </w:pPr>
      <w:r w:rsidRPr="002813B7">
        <w:t>Compatible with tabular or mixed-mode ML pipelines.</w:t>
      </w:r>
    </w:p>
    <w:p w14:paraId="14278914" w14:textId="77777777" w:rsidR="002813B7" w:rsidRPr="002813B7" w:rsidRDefault="002813B7" w:rsidP="002813B7">
      <w:pPr>
        <w:numPr>
          <w:ilvl w:val="0"/>
          <w:numId w:val="34"/>
        </w:numPr>
      </w:pPr>
      <w:r w:rsidRPr="002813B7">
        <w:t>Easily extensible for fairness monitoring (e.g., bias detection on gender/nationality).</w:t>
      </w:r>
    </w:p>
    <w:p w14:paraId="4BC27C93" w14:textId="77777777" w:rsidR="002813B7" w:rsidRPr="002813B7" w:rsidRDefault="002813B7" w:rsidP="002813B7">
      <w:r w:rsidRPr="002813B7">
        <w:pict w14:anchorId="102E024A">
          <v:rect id="_x0000_i1248" style="width:0;height:1.5pt" o:hralign="center" o:hrstd="t" o:hr="t" fillcolor="#a0a0a0" stroked="f"/>
        </w:pict>
      </w:r>
    </w:p>
    <w:p w14:paraId="7F31ED5A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3.3 Orchestrator Service</w:t>
      </w:r>
    </w:p>
    <w:p w14:paraId="396B850A" w14:textId="77777777" w:rsidR="002813B7" w:rsidRPr="002813B7" w:rsidRDefault="002813B7" w:rsidP="002813B7">
      <w:r w:rsidRPr="002813B7">
        <w:rPr>
          <w:b/>
          <w:bCs/>
        </w:rPr>
        <w:t>Purpose:</w:t>
      </w:r>
      <w:r w:rsidRPr="002813B7">
        <w:br/>
        <w:t xml:space="preserve">Acts as the </w:t>
      </w:r>
      <w:r w:rsidRPr="002813B7">
        <w:rPr>
          <w:b/>
          <w:bCs/>
        </w:rPr>
        <w:t>central intelligence</w:t>
      </w:r>
      <w:r w:rsidRPr="002813B7">
        <w:t xml:space="preserve"> coordinating all agents (Extraction, Validation, Reconciliation, Decision).</w:t>
      </w:r>
    </w:p>
    <w:p w14:paraId="6CDBA779" w14:textId="77777777" w:rsidR="002813B7" w:rsidRPr="002813B7" w:rsidRDefault="002813B7" w:rsidP="002813B7">
      <w:r w:rsidRPr="002813B7">
        <w:rPr>
          <w:b/>
          <w:bCs/>
        </w:rPr>
        <w:t>Architecture:</w:t>
      </w:r>
    </w:p>
    <w:p w14:paraId="41B4BACD" w14:textId="77777777" w:rsidR="002813B7" w:rsidRPr="002813B7" w:rsidRDefault="002813B7" w:rsidP="002813B7">
      <w:pPr>
        <w:numPr>
          <w:ilvl w:val="0"/>
          <w:numId w:val="35"/>
        </w:numPr>
      </w:pPr>
      <w:r w:rsidRPr="002813B7">
        <w:t xml:space="preserve">Built on </w:t>
      </w:r>
      <w:r w:rsidRPr="002813B7">
        <w:rPr>
          <w:b/>
          <w:bCs/>
        </w:rPr>
        <w:t>CrewAI</w:t>
      </w:r>
      <w:r w:rsidRPr="002813B7">
        <w:t xml:space="preserve"> with local LLM reasoning adapter.</w:t>
      </w:r>
    </w:p>
    <w:p w14:paraId="4D6F2F67" w14:textId="77777777" w:rsidR="002813B7" w:rsidRPr="002813B7" w:rsidRDefault="002813B7" w:rsidP="002813B7">
      <w:pPr>
        <w:numPr>
          <w:ilvl w:val="0"/>
          <w:numId w:val="35"/>
        </w:numPr>
      </w:pPr>
      <w:r w:rsidRPr="002813B7">
        <w:t xml:space="preserve">Implements </w:t>
      </w:r>
      <w:r w:rsidRPr="002813B7">
        <w:rPr>
          <w:b/>
          <w:bCs/>
        </w:rPr>
        <w:t>ReAct + Reflexion</w:t>
      </w:r>
      <w:r w:rsidRPr="002813B7">
        <w:t xml:space="preserve"> frameworks:</w:t>
      </w:r>
    </w:p>
    <w:p w14:paraId="3D7A4F98" w14:textId="77777777" w:rsidR="002813B7" w:rsidRPr="002813B7" w:rsidRDefault="002813B7" w:rsidP="002813B7">
      <w:pPr>
        <w:numPr>
          <w:ilvl w:val="1"/>
          <w:numId w:val="35"/>
        </w:numPr>
      </w:pPr>
      <w:r w:rsidRPr="002813B7">
        <w:rPr>
          <w:i/>
          <w:iCs/>
        </w:rPr>
        <w:t>ReAct (Reason + Act)</w:t>
      </w:r>
      <w:r w:rsidRPr="002813B7">
        <w:t xml:space="preserve"> enables step-wise reasoning with tool calls.</w:t>
      </w:r>
    </w:p>
    <w:p w14:paraId="184C5782" w14:textId="77777777" w:rsidR="002813B7" w:rsidRPr="002813B7" w:rsidRDefault="002813B7" w:rsidP="002813B7">
      <w:pPr>
        <w:numPr>
          <w:ilvl w:val="1"/>
          <w:numId w:val="35"/>
        </w:numPr>
      </w:pPr>
      <w:r w:rsidRPr="002813B7">
        <w:rPr>
          <w:i/>
          <w:iCs/>
        </w:rPr>
        <w:lastRenderedPageBreak/>
        <w:t>Reflexion</w:t>
      </w:r>
      <w:r w:rsidRPr="002813B7">
        <w:t xml:space="preserve"> allows the agent to critique and revise prior outputs.</w:t>
      </w:r>
    </w:p>
    <w:p w14:paraId="43C5CF2C" w14:textId="77777777" w:rsidR="002813B7" w:rsidRPr="002813B7" w:rsidRDefault="002813B7" w:rsidP="002813B7">
      <w:pPr>
        <w:numPr>
          <w:ilvl w:val="0"/>
          <w:numId w:val="35"/>
        </w:numPr>
      </w:pPr>
      <w:r w:rsidRPr="002813B7">
        <w:t>Each agent represents a specific workflow domain:</w:t>
      </w:r>
    </w:p>
    <w:p w14:paraId="16A9A6A0" w14:textId="77777777" w:rsidR="002813B7" w:rsidRPr="002813B7" w:rsidRDefault="002813B7" w:rsidP="002813B7">
      <w:pPr>
        <w:numPr>
          <w:ilvl w:val="1"/>
          <w:numId w:val="35"/>
        </w:numPr>
      </w:pPr>
      <w:r w:rsidRPr="002813B7">
        <w:rPr>
          <w:b/>
          <w:bCs/>
        </w:rPr>
        <w:t>Extraction Agent</w:t>
      </w:r>
      <w:r w:rsidRPr="002813B7">
        <w:t xml:space="preserve"> – Ensures factual consistency of document parsing.</w:t>
      </w:r>
    </w:p>
    <w:p w14:paraId="056A0139" w14:textId="77777777" w:rsidR="002813B7" w:rsidRPr="002813B7" w:rsidRDefault="002813B7" w:rsidP="002813B7">
      <w:pPr>
        <w:numPr>
          <w:ilvl w:val="1"/>
          <w:numId w:val="35"/>
        </w:numPr>
      </w:pPr>
      <w:r w:rsidRPr="002813B7">
        <w:rPr>
          <w:b/>
          <w:bCs/>
        </w:rPr>
        <w:t>Validation Agent</w:t>
      </w:r>
      <w:r w:rsidRPr="002813B7">
        <w:t xml:space="preserve"> – Applies policy logic and calls rule validators.</w:t>
      </w:r>
    </w:p>
    <w:p w14:paraId="4EBDAAEB" w14:textId="77777777" w:rsidR="002813B7" w:rsidRPr="002813B7" w:rsidRDefault="002813B7" w:rsidP="002813B7">
      <w:pPr>
        <w:numPr>
          <w:ilvl w:val="1"/>
          <w:numId w:val="35"/>
        </w:numPr>
      </w:pPr>
      <w:r w:rsidRPr="002813B7">
        <w:rPr>
          <w:b/>
          <w:bCs/>
        </w:rPr>
        <w:t>Reconciliation Agent</w:t>
      </w:r>
      <w:r w:rsidRPr="002813B7">
        <w:t xml:space="preserve"> – Aligns inconsistent values across sources; may trigger clarification via chat.</w:t>
      </w:r>
    </w:p>
    <w:p w14:paraId="5D52D096" w14:textId="77777777" w:rsidR="002813B7" w:rsidRPr="002813B7" w:rsidRDefault="002813B7" w:rsidP="002813B7">
      <w:pPr>
        <w:numPr>
          <w:ilvl w:val="1"/>
          <w:numId w:val="35"/>
        </w:numPr>
      </w:pPr>
      <w:r w:rsidRPr="002813B7">
        <w:rPr>
          <w:b/>
          <w:bCs/>
        </w:rPr>
        <w:t>Decision Agent</w:t>
      </w:r>
      <w:r w:rsidRPr="002813B7">
        <w:t xml:space="preserve"> – Synthesizes ML score + validation findings into final outcome.</w:t>
      </w:r>
    </w:p>
    <w:p w14:paraId="4D18F4D1" w14:textId="77777777" w:rsidR="002813B7" w:rsidRPr="002813B7" w:rsidRDefault="002813B7" w:rsidP="002813B7">
      <w:r w:rsidRPr="002813B7">
        <w:rPr>
          <w:b/>
          <w:bCs/>
        </w:rPr>
        <w:t>Explainable Decision Pipeline:</w:t>
      </w:r>
    </w:p>
    <w:p w14:paraId="5174C619" w14:textId="77777777" w:rsidR="002813B7" w:rsidRPr="002813B7" w:rsidRDefault="002813B7" w:rsidP="002813B7">
      <w:pPr>
        <w:numPr>
          <w:ilvl w:val="0"/>
          <w:numId w:val="36"/>
        </w:numPr>
      </w:pPr>
      <w:r w:rsidRPr="002813B7">
        <w:rPr>
          <w:b/>
          <w:bCs/>
        </w:rPr>
        <w:t>Extract → Validate → Reconcile → Decide</w:t>
      </w:r>
    </w:p>
    <w:p w14:paraId="07E09490" w14:textId="77777777" w:rsidR="002813B7" w:rsidRPr="002813B7" w:rsidRDefault="002813B7" w:rsidP="002813B7">
      <w:pPr>
        <w:numPr>
          <w:ilvl w:val="0"/>
          <w:numId w:val="36"/>
        </w:numPr>
      </w:pPr>
      <w:r w:rsidRPr="002813B7">
        <w:t>Each agent communicates via CrewAI, invoking microservice APIs through dedicated tools.</w:t>
      </w:r>
    </w:p>
    <w:p w14:paraId="4DB005DE" w14:textId="77777777" w:rsidR="002813B7" w:rsidRPr="002813B7" w:rsidRDefault="002813B7" w:rsidP="002813B7">
      <w:pPr>
        <w:numPr>
          <w:ilvl w:val="0"/>
          <w:numId w:val="36"/>
        </w:numPr>
      </w:pPr>
      <w:r w:rsidRPr="002813B7">
        <w:rPr>
          <w:b/>
          <w:bCs/>
        </w:rPr>
        <w:t>Redis Chat Integration:</w:t>
      </w:r>
      <w:r w:rsidRPr="002813B7">
        <w:t xml:space="preserve"> Allows clarification questions to be surfaced to users directly from the pipeline.</w:t>
      </w:r>
    </w:p>
    <w:p w14:paraId="74DE0045" w14:textId="77777777" w:rsidR="002813B7" w:rsidRPr="002813B7" w:rsidRDefault="002813B7" w:rsidP="002813B7">
      <w:r w:rsidRPr="002813B7">
        <w:rPr>
          <w:b/>
          <w:bCs/>
        </w:rPr>
        <w:t>Why This Design:</w:t>
      </w:r>
    </w:p>
    <w:p w14:paraId="03BD431E" w14:textId="77777777" w:rsidR="002813B7" w:rsidRPr="002813B7" w:rsidRDefault="002813B7" w:rsidP="002813B7">
      <w:pPr>
        <w:numPr>
          <w:ilvl w:val="0"/>
          <w:numId w:val="37"/>
        </w:numPr>
      </w:pPr>
      <w:r w:rsidRPr="002813B7">
        <w:t>Decouples cognitive reasoning into specialized sub-agents, improving traceability.</w:t>
      </w:r>
    </w:p>
    <w:p w14:paraId="0EC486AE" w14:textId="77777777" w:rsidR="002813B7" w:rsidRPr="002813B7" w:rsidRDefault="002813B7" w:rsidP="002813B7">
      <w:pPr>
        <w:numPr>
          <w:ilvl w:val="0"/>
          <w:numId w:val="37"/>
        </w:numPr>
      </w:pPr>
      <w:r w:rsidRPr="002813B7">
        <w:t xml:space="preserve">Supports </w:t>
      </w:r>
      <w:r w:rsidRPr="002813B7">
        <w:rPr>
          <w:b/>
          <w:bCs/>
        </w:rPr>
        <w:t>human-in-the-loop</w:t>
      </w:r>
      <w:r w:rsidRPr="002813B7">
        <w:t xml:space="preserve"> review through chat clarifications.</w:t>
      </w:r>
    </w:p>
    <w:p w14:paraId="246F7E34" w14:textId="77777777" w:rsidR="002813B7" w:rsidRPr="002813B7" w:rsidRDefault="002813B7" w:rsidP="002813B7">
      <w:pPr>
        <w:numPr>
          <w:ilvl w:val="0"/>
          <w:numId w:val="37"/>
        </w:numPr>
      </w:pPr>
      <w:r w:rsidRPr="002813B7">
        <w:t xml:space="preserve">Implements </w:t>
      </w:r>
      <w:r w:rsidRPr="002813B7">
        <w:rPr>
          <w:b/>
          <w:bCs/>
        </w:rPr>
        <w:t>transparent auditability</w:t>
      </w:r>
      <w:r w:rsidRPr="002813B7">
        <w:t>, showing every intermediate step in decision logic.</w:t>
      </w:r>
    </w:p>
    <w:p w14:paraId="6449652F" w14:textId="77777777" w:rsidR="002813B7" w:rsidRPr="002813B7" w:rsidRDefault="002813B7" w:rsidP="002813B7">
      <w:r w:rsidRPr="002813B7">
        <w:pict w14:anchorId="501A822F">
          <v:rect id="_x0000_i1249" style="width:0;height:1.5pt" o:hralign="center" o:hrstd="t" o:hr="t" fillcolor="#a0a0a0" stroked="f"/>
        </w:pict>
      </w:r>
    </w:p>
    <w:p w14:paraId="6EBBA32C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3.4 LLM Runtime Service</w:t>
      </w:r>
    </w:p>
    <w:p w14:paraId="2F6FCCCA" w14:textId="77777777" w:rsidR="002813B7" w:rsidRPr="002813B7" w:rsidRDefault="002813B7" w:rsidP="002813B7">
      <w:r w:rsidRPr="002813B7">
        <w:rPr>
          <w:b/>
          <w:bCs/>
        </w:rPr>
        <w:t>Purpose:</w:t>
      </w:r>
      <w:r w:rsidRPr="002813B7">
        <w:br/>
        <w:t xml:space="preserve">Provides a </w:t>
      </w:r>
      <w:r w:rsidRPr="002813B7">
        <w:rPr>
          <w:b/>
          <w:bCs/>
        </w:rPr>
        <w:t>provider-agnostic local interface</w:t>
      </w:r>
      <w:r w:rsidRPr="002813B7">
        <w:t xml:space="preserve"> for text generation, enabling privacy-preserving inference.</w:t>
      </w:r>
    </w:p>
    <w:p w14:paraId="6F103A52" w14:textId="77777777" w:rsidR="002813B7" w:rsidRPr="002813B7" w:rsidRDefault="002813B7" w:rsidP="002813B7">
      <w:r w:rsidRPr="002813B7">
        <w:rPr>
          <w:b/>
          <w:bCs/>
        </w:rPr>
        <w:t>Design:</w:t>
      </w:r>
    </w:p>
    <w:p w14:paraId="5C9A4CEE" w14:textId="77777777" w:rsidR="002813B7" w:rsidRPr="002813B7" w:rsidRDefault="002813B7" w:rsidP="002813B7">
      <w:pPr>
        <w:numPr>
          <w:ilvl w:val="0"/>
          <w:numId w:val="38"/>
        </w:numPr>
      </w:pPr>
      <w:r w:rsidRPr="002813B7">
        <w:t>gRPC-based LlmRuntime service exposing Generate, GenerateStream, and Health endpoints.</w:t>
      </w:r>
    </w:p>
    <w:p w14:paraId="26862B17" w14:textId="77777777" w:rsidR="002813B7" w:rsidRPr="002813B7" w:rsidRDefault="002813B7" w:rsidP="002813B7">
      <w:pPr>
        <w:numPr>
          <w:ilvl w:val="0"/>
          <w:numId w:val="38"/>
        </w:numPr>
      </w:pPr>
      <w:r w:rsidRPr="002813B7">
        <w:t xml:space="preserve">Adheres to </w:t>
      </w:r>
      <w:r w:rsidRPr="002813B7">
        <w:rPr>
          <w:b/>
          <w:bCs/>
        </w:rPr>
        <w:t>protobuf contracts</w:t>
      </w:r>
      <w:r w:rsidRPr="002813B7">
        <w:t xml:space="preserve"> shared via llm_protos.</w:t>
      </w:r>
    </w:p>
    <w:p w14:paraId="042FE907" w14:textId="77777777" w:rsidR="002813B7" w:rsidRPr="002813B7" w:rsidRDefault="002813B7" w:rsidP="002813B7">
      <w:pPr>
        <w:numPr>
          <w:ilvl w:val="0"/>
          <w:numId w:val="38"/>
        </w:numPr>
      </w:pPr>
      <w:r w:rsidRPr="002813B7">
        <w:t xml:space="preserve">Supports local </w:t>
      </w:r>
      <w:r w:rsidRPr="002813B7">
        <w:rPr>
          <w:b/>
          <w:bCs/>
        </w:rPr>
        <w:t>Ollama</w:t>
      </w:r>
      <w:r w:rsidRPr="002813B7">
        <w:t xml:space="preserve"> models or remote </w:t>
      </w:r>
      <w:r w:rsidRPr="002813B7">
        <w:rPr>
          <w:b/>
          <w:bCs/>
        </w:rPr>
        <w:t>OpenAI-compatible endpoints</w:t>
      </w:r>
      <w:r w:rsidRPr="002813B7">
        <w:t>.</w:t>
      </w:r>
    </w:p>
    <w:p w14:paraId="3D0B5296" w14:textId="77777777" w:rsidR="002813B7" w:rsidRPr="002813B7" w:rsidRDefault="002813B7" w:rsidP="002813B7">
      <w:r w:rsidRPr="002813B7">
        <w:rPr>
          <w:b/>
          <w:bCs/>
        </w:rPr>
        <w:t>Why gRPC:</w:t>
      </w:r>
    </w:p>
    <w:p w14:paraId="766C224D" w14:textId="77777777" w:rsidR="002813B7" w:rsidRPr="002813B7" w:rsidRDefault="002813B7" w:rsidP="002813B7">
      <w:pPr>
        <w:numPr>
          <w:ilvl w:val="0"/>
          <w:numId w:val="39"/>
        </w:numPr>
      </w:pPr>
      <w:r w:rsidRPr="002813B7">
        <w:lastRenderedPageBreak/>
        <w:t>Low-latency, binary transport suitable for multi-service AI orchestration.</w:t>
      </w:r>
    </w:p>
    <w:p w14:paraId="2D6CCDB3" w14:textId="77777777" w:rsidR="002813B7" w:rsidRPr="002813B7" w:rsidRDefault="002813B7" w:rsidP="002813B7">
      <w:pPr>
        <w:numPr>
          <w:ilvl w:val="0"/>
          <w:numId w:val="39"/>
        </w:numPr>
      </w:pPr>
      <w:r w:rsidRPr="002813B7">
        <w:t>Ensures consistent message schema and backward compatibility.</w:t>
      </w:r>
    </w:p>
    <w:p w14:paraId="421C0AE4" w14:textId="77777777" w:rsidR="002813B7" w:rsidRPr="002813B7" w:rsidRDefault="002813B7" w:rsidP="002813B7">
      <w:r w:rsidRPr="002813B7">
        <w:rPr>
          <w:b/>
          <w:bCs/>
        </w:rPr>
        <w:t>Benefit:</w:t>
      </w:r>
    </w:p>
    <w:p w14:paraId="48DAB5E1" w14:textId="77777777" w:rsidR="002813B7" w:rsidRPr="002813B7" w:rsidRDefault="002813B7" w:rsidP="002813B7">
      <w:pPr>
        <w:numPr>
          <w:ilvl w:val="0"/>
          <w:numId w:val="40"/>
        </w:numPr>
      </w:pPr>
      <w:r w:rsidRPr="002813B7">
        <w:t>Enables unified LLM access across extraction, recommendation, and orchestration agents.</w:t>
      </w:r>
    </w:p>
    <w:p w14:paraId="0980458B" w14:textId="77777777" w:rsidR="002813B7" w:rsidRPr="002813B7" w:rsidRDefault="002813B7" w:rsidP="002813B7">
      <w:pPr>
        <w:numPr>
          <w:ilvl w:val="0"/>
          <w:numId w:val="40"/>
        </w:numPr>
      </w:pPr>
      <w:r w:rsidRPr="002813B7">
        <w:t>Ensures on-premise operation for data sovereignty compliance.</w:t>
      </w:r>
    </w:p>
    <w:p w14:paraId="18F89FF1" w14:textId="77777777" w:rsidR="002813B7" w:rsidRPr="002813B7" w:rsidRDefault="002813B7" w:rsidP="002813B7">
      <w:r w:rsidRPr="002813B7">
        <w:pict w14:anchorId="240132D9">
          <v:rect id="_x0000_i1250" style="width:0;height:1.5pt" o:hralign="center" o:hrstd="t" o:hr="t" fillcolor="#a0a0a0" stroked="f"/>
        </w:pict>
      </w:r>
    </w:p>
    <w:p w14:paraId="151CAE1B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3.5 Recommend Service</w:t>
      </w:r>
    </w:p>
    <w:p w14:paraId="084FF537" w14:textId="77777777" w:rsidR="002813B7" w:rsidRPr="002813B7" w:rsidRDefault="002813B7" w:rsidP="002813B7">
      <w:r w:rsidRPr="002813B7">
        <w:rPr>
          <w:b/>
          <w:bCs/>
        </w:rPr>
        <w:t>Purpose:</w:t>
      </w:r>
      <w:r w:rsidRPr="002813B7">
        <w:br/>
        <w:t xml:space="preserve">Provides </w:t>
      </w:r>
      <w:r w:rsidRPr="002813B7">
        <w:rPr>
          <w:b/>
          <w:bCs/>
        </w:rPr>
        <w:t>employment role matching and skill gap analysis</w:t>
      </w:r>
      <w:r w:rsidRPr="002813B7">
        <w:t xml:space="preserve"> based on resume facts and skill taxonomies.</w:t>
      </w:r>
    </w:p>
    <w:p w14:paraId="7E7EE351" w14:textId="77777777" w:rsidR="002813B7" w:rsidRPr="002813B7" w:rsidRDefault="002813B7" w:rsidP="002813B7">
      <w:r w:rsidRPr="002813B7">
        <w:rPr>
          <w:b/>
          <w:bCs/>
        </w:rPr>
        <w:t>AI Components:</w:t>
      </w:r>
    </w:p>
    <w:p w14:paraId="64E39E4C" w14:textId="77777777" w:rsidR="002813B7" w:rsidRPr="002813B7" w:rsidRDefault="002813B7" w:rsidP="002813B7">
      <w:pPr>
        <w:numPr>
          <w:ilvl w:val="0"/>
          <w:numId w:val="41"/>
        </w:numPr>
      </w:pPr>
      <w:r w:rsidRPr="002813B7">
        <w:rPr>
          <w:b/>
          <w:bCs/>
        </w:rPr>
        <w:t>Rules Engine (rules.py)</w:t>
      </w:r>
      <w:r w:rsidRPr="002813B7">
        <w:t xml:space="preserve"> – Deterministic skill overlap scoring.</w:t>
      </w:r>
    </w:p>
    <w:p w14:paraId="0B3CBDD4" w14:textId="77777777" w:rsidR="002813B7" w:rsidRPr="002813B7" w:rsidRDefault="002813B7" w:rsidP="002813B7">
      <w:pPr>
        <w:numPr>
          <w:ilvl w:val="0"/>
          <w:numId w:val="41"/>
        </w:numPr>
      </w:pPr>
      <w:r w:rsidRPr="002813B7">
        <w:rPr>
          <w:b/>
          <w:bCs/>
        </w:rPr>
        <w:t>Taxonomy Loader (taxonomy.py)</w:t>
      </w:r>
      <w:r w:rsidRPr="002813B7">
        <w:t xml:space="preserve"> – Imports JSON-based role definitions with core/nice-to-have skills and training programs.</w:t>
      </w:r>
    </w:p>
    <w:p w14:paraId="344B16ED" w14:textId="77777777" w:rsidR="002813B7" w:rsidRPr="002813B7" w:rsidRDefault="002813B7" w:rsidP="002813B7">
      <w:pPr>
        <w:numPr>
          <w:ilvl w:val="0"/>
          <w:numId w:val="41"/>
        </w:numPr>
      </w:pPr>
      <w:r w:rsidRPr="002813B7">
        <w:rPr>
          <w:b/>
          <w:bCs/>
        </w:rPr>
        <w:t>Recommender (recommender.py)</w:t>
      </w:r>
      <w:r w:rsidRPr="002813B7">
        <w:t xml:space="preserve"> – Generates ranked role suggestions and training recommendations.</w:t>
      </w:r>
    </w:p>
    <w:p w14:paraId="3FBB62AE" w14:textId="77777777" w:rsidR="002813B7" w:rsidRPr="002813B7" w:rsidRDefault="002813B7" w:rsidP="002813B7">
      <w:r w:rsidRPr="002813B7">
        <w:rPr>
          <w:b/>
          <w:bCs/>
        </w:rPr>
        <w:t>Reasoning Logic:</w:t>
      </w:r>
    </w:p>
    <w:p w14:paraId="12C58C39" w14:textId="77777777" w:rsidR="002813B7" w:rsidRPr="002813B7" w:rsidRDefault="002813B7" w:rsidP="002813B7">
      <w:pPr>
        <w:numPr>
          <w:ilvl w:val="0"/>
          <w:numId w:val="42"/>
        </w:numPr>
      </w:pPr>
      <w:r w:rsidRPr="002813B7">
        <w:rPr>
          <w:b/>
          <w:bCs/>
        </w:rPr>
        <w:t>Symbolic similarity</w:t>
      </w:r>
      <w:r w:rsidRPr="002813B7">
        <w:t xml:space="preserve"> (skill overlap) rather than black-box neural matching for interpretability.</w:t>
      </w:r>
    </w:p>
    <w:p w14:paraId="3FA12679" w14:textId="77777777" w:rsidR="002813B7" w:rsidRPr="002813B7" w:rsidRDefault="002813B7" w:rsidP="002813B7">
      <w:pPr>
        <w:numPr>
          <w:ilvl w:val="0"/>
          <w:numId w:val="42"/>
        </w:numPr>
      </w:pPr>
      <w:r w:rsidRPr="002813B7">
        <w:rPr>
          <w:b/>
          <w:bCs/>
        </w:rPr>
        <w:t>LLM client (optional):</w:t>
      </w:r>
      <w:r w:rsidRPr="002813B7">
        <w:t xml:space="preserve"> Refines text explanations via local LLM polishing.</w:t>
      </w:r>
    </w:p>
    <w:p w14:paraId="244DB98A" w14:textId="77777777" w:rsidR="002813B7" w:rsidRPr="002813B7" w:rsidRDefault="002813B7" w:rsidP="002813B7">
      <w:r w:rsidRPr="002813B7">
        <w:rPr>
          <w:b/>
          <w:bCs/>
        </w:rPr>
        <w:t>Strengths:</w:t>
      </w:r>
    </w:p>
    <w:p w14:paraId="54D3A4D8" w14:textId="77777777" w:rsidR="002813B7" w:rsidRPr="002813B7" w:rsidRDefault="002813B7" w:rsidP="002813B7">
      <w:pPr>
        <w:numPr>
          <w:ilvl w:val="0"/>
          <w:numId w:val="43"/>
        </w:numPr>
      </w:pPr>
      <w:r w:rsidRPr="002813B7">
        <w:t>Explainable output (“matched 8/10 core skills”).</w:t>
      </w:r>
    </w:p>
    <w:p w14:paraId="5667D7C5" w14:textId="77777777" w:rsidR="002813B7" w:rsidRPr="002813B7" w:rsidRDefault="002813B7" w:rsidP="002813B7">
      <w:pPr>
        <w:numPr>
          <w:ilvl w:val="0"/>
          <w:numId w:val="43"/>
        </w:numPr>
      </w:pPr>
      <w:r w:rsidRPr="002813B7">
        <w:t>Extensible for career development modules.</w:t>
      </w:r>
    </w:p>
    <w:p w14:paraId="68CD9095" w14:textId="77777777" w:rsidR="002813B7" w:rsidRPr="002813B7" w:rsidRDefault="002813B7" w:rsidP="002813B7">
      <w:pPr>
        <w:numPr>
          <w:ilvl w:val="0"/>
          <w:numId w:val="43"/>
        </w:numPr>
      </w:pPr>
      <w:r w:rsidRPr="002813B7">
        <w:t>Supports integration into post-eligibility enablement programs.</w:t>
      </w:r>
    </w:p>
    <w:p w14:paraId="3130932D" w14:textId="77777777" w:rsidR="002813B7" w:rsidRPr="002813B7" w:rsidRDefault="002813B7" w:rsidP="002813B7">
      <w:r w:rsidRPr="002813B7">
        <w:pict w14:anchorId="5D086647">
          <v:rect id="_x0000_i1251" style="width:0;height:1.5pt" o:hralign="center" o:hrstd="t" o:hr="t" fillcolor="#a0a0a0" stroked="f"/>
        </w:pict>
      </w:r>
    </w:p>
    <w:p w14:paraId="2F8AE02B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4. AI Reasoning Frameworks</w:t>
      </w:r>
    </w:p>
    <w:p w14:paraId="7DC69BA6" w14:textId="77777777" w:rsidR="002813B7" w:rsidRPr="002813B7" w:rsidRDefault="002813B7" w:rsidP="002813B7">
      <w:r w:rsidRPr="002813B7">
        <w:t xml:space="preserve">The system applies </w:t>
      </w:r>
      <w:r w:rsidRPr="002813B7">
        <w:rPr>
          <w:b/>
          <w:bCs/>
        </w:rPr>
        <w:t>agentic orchestration</w:t>
      </w:r>
      <w:r w:rsidRPr="002813B7">
        <w:t xml:space="preserve"> combining:</w:t>
      </w:r>
    </w:p>
    <w:p w14:paraId="474E1AD4" w14:textId="77777777" w:rsidR="002813B7" w:rsidRPr="002813B7" w:rsidRDefault="002813B7" w:rsidP="002813B7">
      <w:pPr>
        <w:numPr>
          <w:ilvl w:val="0"/>
          <w:numId w:val="44"/>
        </w:numPr>
      </w:pPr>
      <w:r w:rsidRPr="002813B7">
        <w:rPr>
          <w:b/>
          <w:bCs/>
        </w:rPr>
        <w:lastRenderedPageBreak/>
        <w:t>ReAct Framework:</w:t>
      </w:r>
      <w:r w:rsidRPr="002813B7">
        <w:t xml:space="preserve"> Interleaving reasoning steps with tool usage for transparency.</w:t>
      </w:r>
    </w:p>
    <w:p w14:paraId="1A6803AB" w14:textId="77777777" w:rsidR="002813B7" w:rsidRPr="002813B7" w:rsidRDefault="002813B7" w:rsidP="002813B7">
      <w:pPr>
        <w:numPr>
          <w:ilvl w:val="0"/>
          <w:numId w:val="44"/>
        </w:numPr>
      </w:pPr>
      <w:r w:rsidRPr="002813B7">
        <w:rPr>
          <w:b/>
          <w:bCs/>
        </w:rPr>
        <w:t>Reflexion Framework:</w:t>
      </w:r>
      <w:r w:rsidRPr="002813B7">
        <w:t xml:space="preserve"> Agents iteratively refine outputs based on prior reasoning feedback.</w:t>
      </w:r>
    </w:p>
    <w:p w14:paraId="236189FE" w14:textId="77777777" w:rsidR="002813B7" w:rsidRPr="002813B7" w:rsidRDefault="002813B7" w:rsidP="002813B7">
      <w:pPr>
        <w:numPr>
          <w:ilvl w:val="0"/>
          <w:numId w:val="44"/>
        </w:numPr>
      </w:pPr>
      <w:r w:rsidRPr="002813B7">
        <w:rPr>
          <w:b/>
          <w:bCs/>
        </w:rPr>
        <w:t>PaS (Plan-and-Solve):</w:t>
      </w:r>
      <w:r w:rsidRPr="002813B7">
        <w:t xml:space="preserve"> Implemented implicitly in run_multi_agent_pipeline, where sequential agent results feed subsequent reasoning stages.</w:t>
      </w:r>
    </w:p>
    <w:p w14:paraId="6FF7AB10" w14:textId="77777777" w:rsidR="002813B7" w:rsidRPr="002813B7" w:rsidRDefault="002813B7" w:rsidP="002813B7">
      <w:r w:rsidRPr="002813B7">
        <w:t>This combination ensures self-corrective, interpretable decision flows suitable for regulated environments.</w:t>
      </w:r>
    </w:p>
    <w:p w14:paraId="0B6A8432" w14:textId="77777777" w:rsidR="002813B7" w:rsidRPr="002813B7" w:rsidRDefault="002813B7" w:rsidP="002813B7">
      <w:r w:rsidRPr="002813B7">
        <w:pict w14:anchorId="26489B85">
          <v:rect id="_x0000_i1252" style="width:0;height:1.5pt" o:hralign="center" o:hrstd="t" o:hr="t" fillcolor="#a0a0a0" stroked="f"/>
        </w:pict>
      </w:r>
    </w:p>
    <w:p w14:paraId="105E1D8D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5. Toolchain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826"/>
        <w:gridCol w:w="4631"/>
      </w:tblGrid>
      <w:tr w:rsidR="002813B7" w:rsidRPr="002813B7" w14:paraId="78FB2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06439" w14:textId="77777777" w:rsidR="002813B7" w:rsidRPr="002813B7" w:rsidRDefault="002813B7" w:rsidP="002813B7">
            <w:pPr>
              <w:rPr>
                <w:b/>
                <w:bCs/>
              </w:rPr>
            </w:pPr>
            <w:r w:rsidRPr="002813B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318272" w14:textId="77777777" w:rsidR="002813B7" w:rsidRPr="002813B7" w:rsidRDefault="002813B7" w:rsidP="002813B7">
            <w:pPr>
              <w:rPr>
                <w:b/>
                <w:bCs/>
              </w:rPr>
            </w:pPr>
            <w:r w:rsidRPr="002813B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76641E9" w14:textId="77777777" w:rsidR="002813B7" w:rsidRPr="002813B7" w:rsidRDefault="002813B7" w:rsidP="002813B7">
            <w:pPr>
              <w:rPr>
                <w:b/>
                <w:bCs/>
              </w:rPr>
            </w:pPr>
            <w:r w:rsidRPr="002813B7">
              <w:rPr>
                <w:b/>
                <w:bCs/>
              </w:rPr>
              <w:t>Justification</w:t>
            </w:r>
          </w:p>
        </w:tc>
      </w:tr>
      <w:tr w:rsidR="002813B7" w:rsidRPr="002813B7" w14:paraId="3062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03F0" w14:textId="77777777" w:rsidR="002813B7" w:rsidRPr="002813B7" w:rsidRDefault="002813B7" w:rsidP="002813B7">
            <w:r w:rsidRPr="002813B7">
              <w:t>API &amp; Routing</w:t>
            </w:r>
          </w:p>
        </w:tc>
        <w:tc>
          <w:tcPr>
            <w:tcW w:w="0" w:type="auto"/>
            <w:vAlign w:val="center"/>
            <w:hideMark/>
          </w:tcPr>
          <w:p w14:paraId="150CE4BC" w14:textId="77777777" w:rsidR="002813B7" w:rsidRPr="002813B7" w:rsidRDefault="002813B7" w:rsidP="002813B7">
            <w:r w:rsidRPr="002813B7">
              <w:rPr>
                <w:b/>
                <w:bCs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2AAFABE8" w14:textId="77777777" w:rsidR="002813B7" w:rsidRPr="002813B7" w:rsidRDefault="002813B7" w:rsidP="002813B7">
            <w:r w:rsidRPr="002813B7">
              <w:t>Async, type-safe, easy auto-doc generation</w:t>
            </w:r>
          </w:p>
        </w:tc>
      </w:tr>
      <w:tr w:rsidR="002813B7" w:rsidRPr="002813B7" w14:paraId="2EAD5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72D0" w14:textId="77777777" w:rsidR="002813B7" w:rsidRPr="002813B7" w:rsidRDefault="002813B7" w:rsidP="002813B7">
            <w:r w:rsidRPr="002813B7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09F3892E" w14:textId="77777777" w:rsidR="002813B7" w:rsidRPr="002813B7" w:rsidRDefault="002813B7" w:rsidP="002813B7">
            <w:r w:rsidRPr="002813B7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EE2679A" w14:textId="77777777" w:rsidR="002813B7" w:rsidRPr="002813B7" w:rsidRDefault="002813B7" w:rsidP="002813B7">
            <w:r w:rsidRPr="002813B7">
              <w:t>Robust tabular ML, explainable, regulatory safe</w:t>
            </w:r>
          </w:p>
        </w:tc>
      </w:tr>
      <w:tr w:rsidR="002813B7" w:rsidRPr="002813B7" w14:paraId="4781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A65D" w14:textId="77777777" w:rsidR="002813B7" w:rsidRPr="002813B7" w:rsidRDefault="002813B7" w:rsidP="002813B7">
            <w:r w:rsidRPr="002813B7">
              <w:t>Feature Processing</w:t>
            </w:r>
          </w:p>
        </w:tc>
        <w:tc>
          <w:tcPr>
            <w:tcW w:w="0" w:type="auto"/>
            <w:vAlign w:val="center"/>
            <w:hideMark/>
          </w:tcPr>
          <w:p w14:paraId="626619B8" w14:textId="77777777" w:rsidR="002813B7" w:rsidRPr="002813B7" w:rsidRDefault="002813B7" w:rsidP="002813B7">
            <w:r w:rsidRPr="002813B7">
              <w:rPr>
                <w:b/>
                <w:bCs/>
              </w:rPr>
              <w:t>pandas, numpy, pydantic</w:t>
            </w:r>
          </w:p>
        </w:tc>
        <w:tc>
          <w:tcPr>
            <w:tcW w:w="0" w:type="auto"/>
            <w:vAlign w:val="center"/>
            <w:hideMark/>
          </w:tcPr>
          <w:p w14:paraId="01F5A32E" w14:textId="77777777" w:rsidR="002813B7" w:rsidRPr="002813B7" w:rsidRDefault="002813B7" w:rsidP="002813B7">
            <w:r w:rsidRPr="002813B7">
              <w:t>Deterministic data pipeline</w:t>
            </w:r>
          </w:p>
        </w:tc>
      </w:tr>
      <w:tr w:rsidR="002813B7" w:rsidRPr="002813B7" w14:paraId="35D3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7767" w14:textId="77777777" w:rsidR="002813B7" w:rsidRPr="002813B7" w:rsidRDefault="002813B7" w:rsidP="002813B7">
            <w:r w:rsidRPr="002813B7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06C69DA9" w14:textId="77777777" w:rsidR="002813B7" w:rsidRPr="002813B7" w:rsidRDefault="002813B7" w:rsidP="002813B7">
            <w:r w:rsidRPr="002813B7">
              <w:rPr>
                <w:b/>
                <w:bCs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14:paraId="0C9B1DCF" w14:textId="77777777" w:rsidR="002813B7" w:rsidRPr="002813B7" w:rsidRDefault="002813B7" w:rsidP="002813B7">
            <w:r w:rsidRPr="002813B7">
              <w:t>Transparent feature-level attribution</w:t>
            </w:r>
          </w:p>
        </w:tc>
      </w:tr>
      <w:tr w:rsidR="002813B7" w:rsidRPr="002813B7" w14:paraId="6B70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95A1" w14:textId="77777777" w:rsidR="002813B7" w:rsidRPr="002813B7" w:rsidRDefault="002813B7" w:rsidP="002813B7">
            <w:r w:rsidRPr="002813B7">
              <w:t>Reasoning</w:t>
            </w:r>
          </w:p>
        </w:tc>
        <w:tc>
          <w:tcPr>
            <w:tcW w:w="0" w:type="auto"/>
            <w:vAlign w:val="center"/>
            <w:hideMark/>
          </w:tcPr>
          <w:p w14:paraId="27DA08AC" w14:textId="77777777" w:rsidR="002813B7" w:rsidRPr="002813B7" w:rsidRDefault="002813B7" w:rsidP="002813B7">
            <w:r w:rsidRPr="002813B7">
              <w:rPr>
                <w:b/>
                <w:bCs/>
              </w:rPr>
              <w:t>CrewAI + Local LLM Adapter</w:t>
            </w:r>
          </w:p>
        </w:tc>
        <w:tc>
          <w:tcPr>
            <w:tcW w:w="0" w:type="auto"/>
            <w:vAlign w:val="center"/>
            <w:hideMark/>
          </w:tcPr>
          <w:p w14:paraId="728B7763" w14:textId="77777777" w:rsidR="002813B7" w:rsidRPr="002813B7" w:rsidRDefault="002813B7" w:rsidP="002813B7">
            <w:r w:rsidRPr="002813B7">
              <w:t>Structured multi-agent orchestration</w:t>
            </w:r>
          </w:p>
        </w:tc>
      </w:tr>
      <w:tr w:rsidR="002813B7" w:rsidRPr="002813B7" w14:paraId="200F7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61C1" w14:textId="77777777" w:rsidR="002813B7" w:rsidRPr="002813B7" w:rsidRDefault="002813B7" w:rsidP="002813B7">
            <w:r w:rsidRPr="002813B7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C71EF78" w14:textId="77777777" w:rsidR="002813B7" w:rsidRPr="002813B7" w:rsidRDefault="002813B7" w:rsidP="002813B7">
            <w:r w:rsidRPr="002813B7">
              <w:rPr>
                <w:b/>
                <w:bCs/>
              </w:rPr>
              <w:t>MongoDB / MinIO / Redis</w:t>
            </w:r>
          </w:p>
        </w:tc>
        <w:tc>
          <w:tcPr>
            <w:tcW w:w="0" w:type="auto"/>
            <w:vAlign w:val="center"/>
            <w:hideMark/>
          </w:tcPr>
          <w:p w14:paraId="69FCBDEF" w14:textId="77777777" w:rsidR="002813B7" w:rsidRPr="002813B7" w:rsidRDefault="002813B7" w:rsidP="002813B7">
            <w:r w:rsidRPr="002813B7">
              <w:t>Polyglot persistence per use-case</w:t>
            </w:r>
          </w:p>
        </w:tc>
      </w:tr>
      <w:tr w:rsidR="002813B7" w:rsidRPr="002813B7" w14:paraId="6A4E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3564" w14:textId="77777777" w:rsidR="002813B7" w:rsidRPr="002813B7" w:rsidRDefault="002813B7" w:rsidP="002813B7">
            <w:r w:rsidRPr="002813B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24AFBBE" w14:textId="77777777" w:rsidR="002813B7" w:rsidRPr="002813B7" w:rsidRDefault="002813B7" w:rsidP="002813B7">
            <w:r w:rsidRPr="002813B7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1A88DA0" w14:textId="77777777" w:rsidR="002813B7" w:rsidRPr="002813B7" w:rsidRDefault="002813B7" w:rsidP="002813B7">
            <w:r w:rsidRPr="002813B7">
              <w:t>Modular, reproducible environments</w:t>
            </w:r>
          </w:p>
        </w:tc>
      </w:tr>
      <w:tr w:rsidR="002813B7" w:rsidRPr="002813B7" w14:paraId="20F3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9D4D" w14:textId="77777777" w:rsidR="002813B7" w:rsidRPr="002813B7" w:rsidRDefault="002813B7" w:rsidP="002813B7">
            <w:r w:rsidRPr="002813B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EE37CA0" w14:textId="77777777" w:rsidR="002813B7" w:rsidRPr="002813B7" w:rsidRDefault="002813B7" w:rsidP="002813B7">
            <w:r w:rsidRPr="002813B7">
              <w:rPr>
                <w:b/>
                <w:bCs/>
              </w:rPr>
              <w:t>Langfuse</w:t>
            </w:r>
          </w:p>
        </w:tc>
        <w:tc>
          <w:tcPr>
            <w:tcW w:w="0" w:type="auto"/>
            <w:vAlign w:val="center"/>
            <w:hideMark/>
          </w:tcPr>
          <w:p w14:paraId="1830BDF3" w14:textId="77777777" w:rsidR="002813B7" w:rsidRPr="002813B7" w:rsidRDefault="002813B7" w:rsidP="002813B7">
            <w:r w:rsidRPr="002813B7">
              <w:t>LLM tracing and latency metrics</w:t>
            </w:r>
          </w:p>
        </w:tc>
      </w:tr>
    </w:tbl>
    <w:p w14:paraId="44F6F672" w14:textId="77777777" w:rsidR="002813B7" w:rsidRPr="002813B7" w:rsidRDefault="002813B7" w:rsidP="002813B7">
      <w:r w:rsidRPr="002813B7">
        <w:pict w14:anchorId="4A82FC1B">
          <v:rect id="_x0000_i1253" style="width:0;height:1.5pt" o:hralign="center" o:hrstd="t" o:hr="t" fillcolor="#a0a0a0" stroked="f"/>
        </w:pict>
      </w:r>
    </w:p>
    <w:p w14:paraId="5159575E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6. Scalability &amp; Security</w:t>
      </w:r>
    </w:p>
    <w:p w14:paraId="6B7996D3" w14:textId="77777777" w:rsidR="002813B7" w:rsidRPr="002813B7" w:rsidRDefault="002813B7" w:rsidP="002813B7">
      <w:pPr>
        <w:numPr>
          <w:ilvl w:val="0"/>
          <w:numId w:val="45"/>
        </w:numPr>
      </w:pPr>
      <w:r w:rsidRPr="002813B7">
        <w:rPr>
          <w:b/>
          <w:bCs/>
        </w:rPr>
        <w:t>Scalability:</w:t>
      </w:r>
      <w:r w:rsidRPr="002813B7">
        <w:t xml:space="preserve"> Stateless microservices, containerized, horizontally scalable under load.</w:t>
      </w:r>
    </w:p>
    <w:p w14:paraId="329C0926" w14:textId="77777777" w:rsidR="002813B7" w:rsidRPr="002813B7" w:rsidRDefault="002813B7" w:rsidP="002813B7">
      <w:pPr>
        <w:numPr>
          <w:ilvl w:val="0"/>
          <w:numId w:val="45"/>
        </w:numPr>
      </w:pPr>
      <w:r w:rsidRPr="002813B7">
        <w:rPr>
          <w:b/>
          <w:bCs/>
        </w:rPr>
        <w:t>Security:</w:t>
      </w:r>
      <w:r w:rsidRPr="002813B7">
        <w:t xml:space="preserve"> Local LLM ensures data privacy and compliance with national data-residency mandates.</w:t>
      </w:r>
    </w:p>
    <w:p w14:paraId="2717D13F" w14:textId="77777777" w:rsidR="002813B7" w:rsidRPr="002813B7" w:rsidRDefault="002813B7" w:rsidP="002813B7">
      <w:pPr>
        <w:numPr>
          <w:ilvl w:val="0"/>
          <w:numId w:val="45"/>
        </w:numPr>
      </w:pPr>
      <w:r w:rsidRPr="002813B7">
        <w:rPr>
          <w:b/>
          <w:bCs/>
        </w:rPr>
        <w:lastRenderedPageBreak/>
        <w:t>Maintainability:</w:t>
      </w:r>
      <w:r w:rsidRPr="002813B7">
        <w:t xml:space="preserve"> Shared schema packages avoid API drift; each service independently versioned.</w:t>
      </w:r>
    </w:p>
    <w:p w14:paraId="57C31A94" w14:textId="77777777" w:rsidR="002813B7" w:rsidRPr="002813B7" w:rsidRDefault="002813B7" w:rsidP="002813B7">
      <w:pPr>
        <w:numPr>
          <w:ilvl w:val="0"/>
          <w:numId w:val="45"/>
        </w:numPr>
      </w:pPr>
      <w:r w:rsidRPr="002813B7">
        <w:rPr>
          <w:b/>
          <w:bCs/>
        </w:rPr>
        <w:t>Performance:</w:t>
      </w:r>
      <w:r w:rsidRPr="002813B7">
        <w:t xml:space="preserve"> gRPC + Redis caching reduce latency in multi-agent chat loops.</w:t>
      </w:r>
    </w:p>
    <w:p w14:paraId="72DF7E8C" w14:textId="77777777" w:rsidR="002813B7" w:rsidRPr="002813B7" w:rsidRDefault="002813B7" w:rsidP="002813B7">
      <w:r w:rsidRPr="002813B7">
        <w:pict w14:anchorId="1E0E79E4">
          <v:rect id="_x0000_i1254" style="width:0;height:1.5pt" o:hralign="center" o:hrstd="t" o:hr="t" fillcolor="#a0a0a0" stroked="f"/>
        </w:pict>
      </w:r>
    </w:p>
    <w:p w14:paraId="0306B873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7. Future Enhancements</w:t>
      </w:r>
    </w:p>
    <w:p w14:paraId="33DEC35C" w14:textId="77777777" w:rsidR="002813B7" w:rsidRPr="002813B7" w:rsidRDefault="002813B7" w:rsidP="002813B7">
      <w:pPr>
        <w:numPr>
          <w:ilvl w:val="0"/>
          <w:numId w:val="46"/>
        </w:numPr>
      </w:pPr>
      <w:r w:rsidRPr="002813B7">
        <w:rPr>
          <w:b/>
          <w:bCs/>
        </w:rPr>
        <w:t>Fairness Auditing:</w:t>
      </w:r>
      <w:r w:rsidRPr="002813B7">
        <w:t xml:space="preserve"> Integrate demographic bias checks in the scoring model.</w:t>
      </w:r>
    </w:p>
    <w:p w14:paraId="03F96104" w14:textId="77777777" w:rsidR="002813B7" w:rsidRPr="002813B7" w:rsidRDefault="002813B7" w:rsidP="002813B7">
      <w:pPr>
        <w:numPr>
          <w:ilvl w:val="0"/>
          <w:numId w:val="46"/>
        </w:numPr>
      </w:pPr>
      <w:r w:rsidRPr="002813B7">
        <w:rPr>
          <w:b/>
          <w:bCs/>
        </w:rPr>
        <w:t>RAG-based Resume Analysis:</w:t>
      </w:r>
      <w:r w:rsidRPr="002813B7">
        <w:t xml:space="preserve"> Enhance skill extraction with domain embeddings.</w:t>
      </w:r>
    </w:p>
    <w:p w14:paraId="110B909A" w14:textId="77777777" w:rsidR="002813B7" w:rsidRPr="002813B7" w:rsidRDefault="002813B7" w:rsidP="002813B7">
      <w:pPr>
        <w:numPr>
          <w:ilvl w:val="0"/>
          <w:numId w:val="46"/>
        </w:numPr>
      </w:pPr>
      <w:r w:rsidRPr="002813B7">
        <w:rPr>
          <w:b/>
          <w:bCs/>
        </w:rPr>
        <w:t>Knowledge Graph (Neo4j):</w:t>
      </w:r>
      <w:r w:rsidRPr="002813B7">
        <w:t xml:space="preserve"> For household-level dependency modeling.</w:t>
      </w:r>
    </w:p>
    <w:p w14:paraId="03B715A0" w14:textId="77777777" w:rsidR="002813B7" w:rsidRPr="002813B7" w:rsidRDefault="002813B7" w:rsidP="002813B7">
      <w:pPr>
        <w:numPr>
          <w:ilvl w:val="0"/>
          <w:numId w:val="46"/>
        </w:numPr>
      </w:pPr>
      <w:r w:rsidRPr="002813B7">
        <w:rPr>
          <w:b/>
          <w:bCs/>
        </w:rPr>
        <w:t>Streamlit Chat Analytics:</w:t>
      </w:r>
      <w:r w:rsidRPr="002813B7">
        <w:t xml:space="preserve"> Display agent reasoning chains and SHAP plots.</w:t>
      </w:r>
    </w:p>
    <w:p w14:paraId="21C55F03" w14:textId="77777777" w:rsidR="002813B7" w:rsidRPr="002813B7" w:rsidRDefault="002813B7" w:rsidP="002813B7">
      <w:pPr>
        <w:numPr>
          <w:ilvl w:val="0"/>
          <w:numId w:val="46"/>
        </w:numPr>
      </w:pPr>
      <w:r w:rsidRPr="002813B7">
        <w:rPr>
          <w:b/>
          <w:bCs/>
        </w:rPr>
        <w:t>Continuous Model Monitoring:</w:t>
      </w:r>
      <w:r w:rsidRPr="002813B7">
        <w:t xml:space="preserve"> Track ROC-AUC drift and re-train thresholds.</w:t>
      </w:r>
    </w:p>
    <w:p w14:paraId="2BDABF4C" w14:textId="77777777" w:rsidR="002813B7" w:rsidRPr="002813B7" w:rsidRDefault="002813B7" w:rsidP="002813B7">
      <w:r w:rsidRPr="002813B7">
        <w:pict w14:anchorId="2C66F0C1">
          <v:rect id="_x0000_i1255" style="width:0;height:1.5pt" o:hralign="center" o:hrstd="t" o:hr="t" fillcolor="#a0a0a0" stroked="f"/>
        </w:pict>
      </w:r>
    </w:p>
    <w:p w14:paraId="01E98BD9" w14:textId="77777777" w:rsidR="002813B7" w:rsidRPr="002813B7" w:rsidRDefault="002813B7" w:rsidP="002813B7">
      <w:pPr>
        <w:rPr>
          <w:b/>
          <w:bCs/>
        </w:rPr>
      </w:pPr>
      <w:r w:rsidRPr="002813B7">
        <w:rPr>
          <w:b/>
          <w:bCs/>
        </w:rPr>
        <w:t>8. Conclusion</w:t>
      </w:r>
    </w:p>
    <w:p w14:paraId="77A6B103" w14:textId="77777777" w:rsidR="002813B7" w:rsidRPr="002813B7" w:rsidRDefault="002813B7" w:rsidP="002813B7">
      <w:r w:rsidRPr="002813B7">
        <w:t xml:space="preserve">This architecture demonstrates a </w:t>
      </w:r>
      <w:r w:rsidRPr="002813B7">
        <w:rPr>
          <w:b/>
          <w:bCs/>
        </w:rPr>
        <w:t>mature, explainable AI governance framework</w:t>
      </w:r>
      <w:r w:rsidRPr="002813B7">
        <w:t xml:space="preserve">, blending </w:t>
      </w:r>
      <w:r w:rsidRPr="002813B7">
        <w:rPr>
          <w:b/>
          <w:bCs/>
        </w:rPr>
        <w:t>structured ML</w:t>
      </w:r>
      <w:r w:rsidRPr="002813B7">
        <w:t xml:space="preserve">, </w:t>
      </w:r>
      <w:r w:rsidRPr="002813B7">
        <w:rPr>
          <w:b/>
          <w:bCs/>
        </w:rPr>
        <w:t>rule-based validation</w:t>
      </w:r>
      <w:r w:rsidRPr="002813B7">
        <w:t xml:space="preserve">, and </w:t>
      </w:r>
      <w:r w:rsidRPr="002813B7">
        <w:rPr>
          <w:b/>
          <w:bCs/>
        </w:rPr>
        <w:t>agentic reasoning</w:t>
      </w:r>
      <w:r w:rsidRPr="002813B7">
        <w:t xml:space="preserve"> with </w:t>
      </w:r>
      <w:r w:rsidRPr="002813B7">
        <w:rPr>
          <w:b/>
          <w:bCs/>
        </w:rPr>
        <w:t>LLM-powered interactivity</w:t>
      </w:r>
      <w:r w:rsidRPr="002813B7">
        <w:t>.</w:t>
      </w:r>
      <w:r w:rsidRPr="002813B7">
        <w:br/>
        <w:t xml:space="preserve">It achieves a balance between </w:t>
      </w:r>
      <w:r w:rsidRPr="002813B7">
        <w:rPr>
          <w:b/>
          <w:bCs/>
        </w:rPr>
        <w:t>automation efficiency</w:t>
      </w:r>
      <w:r w:rsidRPr="002813B7">
        <w:t xml:space="preserve"> and </w:t>
      </w:r>
      <w:r w:rsidRPr="002813B7">
        <w:rPr>
          <w:b/>
          <w:bCs/>
        </w:rPr>
        <w:t>human oversight</w:t>
      </w:r>
      <w:r w:rsidRPr="002813B7">
        <w:t>, aligning with public-sector AI ethics and transparency mandates.</w:t>
      </w:r>
    </w:p>
    <w:p w14:paraId="434B0720" w14:textId="77777777" w:rsidR="005D519B" w:rsidRPr="002813B7" w:rsidRDefault="005D519B" w:rsidP="002813B7"/>
    <w:sectPr w:rsidR="005D519B" w:rsidRPr="00281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FA3"/>
    <w:multiLevelType w:val="multilevel"/>
    <w:tmpl w:val="7EE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886"/>
    <w:multiLevelType w:val="multilevel"/>
    <w:tmpl w:val="95E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6117"/>
    <w:multiLevelType w:val="multilevel"/>
    <w:tmpl w:val="104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34E5"/>
    <w:multiLevelType w:val="multilevel"/>
    <w:tmpl w:val="012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36478"/>
    <w:multiLevelType w:val="multilevel"/>
    <w:tmpl w:val="1B7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82F4E"/>
    <w:multiLevelType w:val="multilevel"/>
    <w:tmpl w:val="ECC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3BF4"/>
    <w:multiLevelType w:val="multilevel"/>
    <w:tmpl w:val="9A3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C6585"/>
    <w:multiLevelType w:val="multilevel"/>
    <w:tmpl w:val="CCB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08BC"/>
    <w:multiLevelType w:val="multilevel"/>
    <w:tmpl w:val="ACF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50F1D"/>
    <w:multiLevelType w:val="multilevel"/>
    <w:tmpl w:val="13B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337CB"/>
    <w:multiLevelType w:val="multilevel"/>
    <w:tmpl w:val="378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D5C1E"/>
    <w:multiLevelType w:val="multilevel"/>
    <w:tmpl w:val="825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B558C"/>
    <w:multiLevelType w:val="multilevel"/>
    <w:tmpl w:val="6CF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874C7"/>
    <w:multiLevelType w:val="multilevel"/>
    <w:tmpl w:val="7AA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03218"/>
    <w:multiLevelType w:val="multilevel"/>
    <w:tmpl w:val="E42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F2ABD"/>
    <w:multiLevelType w:val="multilevel"/>
    <w:tmpl w:val="95D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F621A"/>
    <w:multiLevelType w:val="multilevel"/>
    <w:tmpl w:val="6FD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A4B8D"/>
    <w:multiLevelType w:val="multilevel"/>
    <w:tmpl w:val="436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66DD4"/>
    <w:multiLevelType w:val="multilevel"/>
    <w:tmpl w:val="43E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47DD6"/>
    <w:multiLevelType w:val="multilevel"/>
    <w:tmpl w:val="AD6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E2BB5"/>
    <w:multiLevelType w:val="multilevel"/>
    <w:tmpl w:val="170C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713D9"/>
    <w:multiLevelType w:val="multilevel"/>
    <w:tmpl w:val="46F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12A05"/>
    <w:multiLevelType w:val="multilevel"/>
    <w:tmpl w:val="6D3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C54B9"/>
    <w:multiLevelType w:val="multilevel"/>
    <w:tmpl w:val="047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B241F"/>
    <w:multiLevelType w:val="multilevel"/>
    <w:tmpl w:val="04A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8F1"/>
    <w:multiLevelType w:val="multilevel"/>
    <w:tmpl w:val="CF7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178DD"/>
    <w:multiLevelType w:val="multilevel"/>
    <w:tmpl w:val="1C5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50855"/>
    <w:multiLevelType w:val="multilevel"/>
    <w:tmpl w:val="9F2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57CB7"/>
    <w:multiLevelType w:val="multilevel"/>
    <w:tmpl w:val="A09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9604F"/>
    <w:multiLevelType w:val="multilevel"/>
    <w:tmpl w:val="0DC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85629"/>
    <w:multiLevelType w:val="multilevel"/>
    <w:tmpl w:val="5F9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D7BCE"/>
    <w:multiLevelType w:val="multilevel"/>
    <w:tmpl w:val="B1B6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555DF"/>
    <w:multiLevelType w:val="multilevel"/>
    <w:tmpl w:val="104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91ACE"/>
    <w:multiLevelType w:val="multilevel"/>
    <w:tmpl w:val="32B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20081"/>
    <w:multiLevelType w:val="multilevel"/>
    <w:tmpl w:val="00D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31116"/>
    <w:multiLevelType w:val="multilevel"/>
    <w:tmpl w:val="6C48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5350D"/>
    <w:multiLevelType w:val="multilevel"/>
    <w:tmpl w:val="07A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3572C"/>
    <w:multiLevelType w:val="multilevel"/>
    <w:tmpl w:val="F63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C6FFF"/>
    <w:multiLevelType w:val="multilevel"/>
    <w:tmpl w:val="D124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8244E2"/>
    <w:multiLevelType w:val="multilevel"/>
    <w:tmpl w:val="8CA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63101C"/>
    <w:multiLevelType w:val="multilevel"/>
    <w:tmpl w:val="5CB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61608D"/>
    <w:multiLevelType w:val="multilevel"/>
    <w:tmpl w:val="7A80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2C6D60"/>
    <w:multiLevelType w:val="multilevel"/>
    <w:tmpl w:val="B45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B1907"/>
    <w:multiLevelType w:val="multilevel"/>
    <w:tmpl w:val="B16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E3895"/>
    <w:multiLevelType w:val="multilevel"/>
    <w:tmpl w:val="C51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76BD5"/>
    <w:multiLevelType w:val="multilevel"/>
    <w:tmpl w:val="10D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965197">
    <w:abstractNumId w:val="39"/>
  </w:num>
  <w:num w:numId="2" w16cid:durableId="35007858">
    <w:abstractNumId w:val="38"/>
  </w:num>
  <w:num w:numId="3" w16cid:durableId="1026179886">
    <w:abstractNumId w:val="19"/>
  </w:num>
  <w:num w:numId="4" w16cid:durableId="1208296463">
    <w:abstractNumId w:val="2"/>
  </w:num>
  <w:num w:numId="5" w16cid:durableId="887646168">
    <w:abstractNumId w:val="5"/>
  </w:num>
  <w:num w:numId="6" w16cid:durableId="1350450349">
    <w:abstractNumId w:val="13"/>
  </w:num>
  <w:num w:numId="7" w16cid:durableId="1403525824">
    <w:abstractNumId w:val="43"/>
  </w:num>
  <w:num w:numId="8" w16cid:durableId="1930502382">
    <w:abstractNumId w:val="36"/>
  </w:num>
  <w:num w:numId="9" w16cid:durableId="1014457793">
    <w:abstractNumId w:val="8"/>
  </w:num>
  <w:num w:numId="10" w16cid:durableId="410322014">
    <w:abstractNumId w:val="35"/>
  </w:num>
  <w:num w:numId="11" w16cid:durableId="1616474226">
    <w:abstractNumId w:val="21"/>
  </w:num>
  <w:num w:numId="12" w16cid:durableId="925385465">
    <w:abstractNumId w:val="11"/>
  </w:num>
  <w:num w:numId="13" w16cid:durableId="2053262496">
    <w:abstractNumId w:val="0"/>
  </w:num>
  <w:num w:numId="14" w16cid:durableId="1311786514">
    <w:abstractNumId w:val="40"/>
  </w:num>
  <w:num w:numId="15" w16cid:durableId="908347567">
    <w:abstractNumId w:val="34"/>
  </w:num>
  <w:num w:numId="16" w16cid:durableId="792792217">
    <w:abstractNumId w:val="17"/>
  </w:num>
  <w:num w:numId="17" w16cid:durableId="319773607">
    <w:abstractNumId w:val="42"/>
  </w:num>
  <w:num w:numId="18" w16cid:durableId="642002470">
    <w:abstractNumId w:val="37"/>
  </w:num>
  <w:num w:numId="19" w16cid:durableId="1203055725">
    <w:abstractNumId w:val="15"/>
  </w:num>
  <w:num w:numId="20" w16cid:durableId="547180434">
    <w:abstractNumId w:val="12"/>
  </w:num>
  <w:num w:numId="21" w16cid:durableId="1851984213">
    <w:abstractNumId w:val="26"/>
  </w:num>
  <w:num w:numId="22" w16cid:durableId="316618034">
    <w:abstractNumId w:val="24"/>
  </w:num>
  <w:num w:numId="23" w16cid:durableId="1862664839">
    <w:abstractNumId w:val="6"/>
  </w:num>
  <w:num w:numId="24" w16cid:durableId="1599560837">
    <w:abstractNumId w:val="16"/>
  </w:num>
  <w:num w:numId="25" w16cid:durableId="1370455148">
    <w:abstractNumId w:val="18"/>
  </w:num>
  <w:num w:numId="26" w16cid:durableId="776676561">
    <w:abstractNumId w:val="41"/>
  </w:num>
  <w:num w:numId="27" w16cid:durableId="909926896">
    <w:abstractNumId w:val="10"/>
  </w:num>
  <w:num w:numId="28" w16cid:durableId="34237314">
    <w:abstractNumId w:val="3"/>
  </w:num>
  <w:num w:numId="29" w16cid:durableId="522594568">
    <w:abstractNumId w:val="14"/>
  </w:num>
  <w:num w:numId="30" w16cid:durableId="1008140357">
    <w:abstractNumId w:val="28"/>
  </w:num>
  <w:num w:numId="31" w16cid:durableId="2076051862">
    <w:abstractNumId w:val="9"/>
  </w:num>
  <w:num w:numId="32" w16cid:durableId="1438331083">
    <w:abstractNumId w:val="45"/>
  </w:num>
  <w:num w:numId="33" w16cid:durableId="1580359078">
    <w:abstractNumId w:val="7"/>
  </w:num>
  <w:num w:numId="34" w16cid:durableId="179048093">
    <w:abstractNumId w:val="44"/>
  </w:num>
  <w:num w:numId="35" w16cid:durableId="1180117269">
    <w:abstractNumId w:val="29"/>
  </w:num>
  <w:num w:numId="36" w16cid:durableId="709231288">
    <w:abstractNumId w:val="20"/>
  </w:num>
  <w:num w:numId="37" w16cid:durableId="1656838992">
    <w:abstractNumId w:val="1"/>
  </w:num>
  <w:num w:numId="38" w16cid:durableId="213197407">
    <w:abstractNumId w:val="32"/>
  </w:num>
  <w:num w:numId="39" w16cid:durableId="1535539276">
    <w:abstractNumId w:val="22"/>
  </w:num>
  <w:num w:numId="40" w16cid:durableId="1815487735">
    <w:abstractNumId w:val="33"/>
  </w:num>
  <w:num w:numId="41" w16cid:durableId="206335254">
    <w:abstractNumId w:val="23"/>
  </w:num>
  <w:num w:numId="42" w16cid:durableId="1202204846">
    <w:abstractNumId w:val="25"/>
  </w:num>
  <w:num w:numId="43" w16cid:durableId="79521315">
    <w:abstractNumId w:val="27"/>
  </w:num>
  <w:num w:numId="44" w16cid:durableId="1331835158">
    <w:abstractNumId w:val="4"/>
  </w:num>
  <w:num w:numId="45" w16cid:durableId="1593202712">
    <w:abstractNumId w:val="30"/>
  </w:num>
  <w:num w:numId="46" w16cid:durableId="14309251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8E"/>
    <w:rsid w:val="000D7264"/>
    <w:rsid w:val="002813B7"/>
    <w:rsid w:val="00290605"/>
    <w:rsid w:val="00291A86"/>
    <w:rsid w:val="005C048E"/>
    <w:rsid w:val="005D519B"/>
    <w:rsid w:val="007712BD"/>
    <w:rsid w:val="00F25D4D"/>
    <w:rsid w:val="00F3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9212"/>
  <w15:chartTrackingRefBased/>
  <w15:docId w15:val="{A08346F7-9B61-449A-9629-9DEDDDB9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6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605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29060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9060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2906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Ghent</dc:creator>
  <cp:keywords/>
  <dc:description/>
  <cp:lastModifiedBy>Alex Ghent</cp:lastModifiedBy>
  <cp:revision>4</cp:revision>
  <dcterms:created xsi:type="dcterms:W3CDTF">2025-11-05T14:51:00Z</dcterms:created>
  <dcterms:modified xsi:type="dcterms:W3CDTF">2025-11-05T16:04:00Z</dcterms:modified>
</cp:coreProperties>
</file>