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85EE1" w14:textId="76A4E89F" w:rsidR="00AA4EB5" w:rsidRPr="005C3B9C" w:rsidRDefault="00EF7469" w:rsidP="005C3B9C">
      <w:pPr>
        <w:jc w:val="center"/>
        <w:rPr>
          <w:rFonts w:ascii="Times New Roman" w:hAnsi="Times New Roman" w:cs="Times New Roman"/>
          <w:b/>
          <w:bCs/>
          <w:sz w:val="32"/>
          <w:szCs w:val="32"/>
          <w:lang w:val="en-US"/>
        </w:rPr>
      </w:pPr>
      <w:r w:rsidRPr="005C3B9C">
        <w:rPr>
          <w:rFonts w:ascii="Times New Roman" w:hAnsi="Times New Roman" w:cs="Times New Roman"/>
          <w:b/>
          <w:bCs/>
          <w:sz w:val="32"/>
          <w:szCs w:val="32"/>
          <w:lang w:val="en-US"/>
        </w:rPr>
        <w:t>Gas Leak Detection and Alert System</w:t>
      </w:r>
      <w:r w:rsidR="005C3B9C">
        <w:rPr>
          <w:rFonts w:ascii="Times New Roman" w:hAnsi="Times New Roman" w:cs="Times New Roman"/>
          <w:b/>
          <w:bCs/>
          <w:sz w:val="32"/>
          <w:szCs w:val="32"/>
          <w:lang w:val="en-US"/>
        </w:rPr>
        <w:t xml:space="preserve"> – IoT Based</w:t>
      </w:r>
    </w:p>
    <w:p w14:paraId="60858DC6" w14:textId="7E9CCC67" w:rsidR="00EF7469" w:rsidRPr="005C3B9C" w:rsidRDefault="00EF7469" w:rsidP="005C3B9C">
      <w:pPr>
        <w:spacing w:line="240" w:lineRule="auto"/>
        <w:jc w:val="center"/>
        <w:rPr>
          <w:rFonts w:ascii="Times New Roman" w:hAnsi="Times New Roman" w:cs="Times New Roman"/>
          <w:bCs/>
          <w:lang w:val="en-US"/>
        </w:rPr>
      </w:pPr>
      <w:r w:rsidRPr="005C3B9C">
        <w:rPr>
          <w:rFonts w:ascii="Times New Roman" w:hAnsi="Times New Roman" w:cs="Times New Roman"/>
          <w:bCs/>
          <w:lang w:val="en-US"/>
        </w:rPr>
        <w:t>By: Kelompok 16</w:t>
      </w:r>
    </w:p>
    <w:p w14:paraId="0BC80EA7" w14:textId="11A53281" w:rsidR="00EF7469" w:rsidRPr="005C3B9C" w:rsidRDefault="00EF7469" w:rsidP="005C3B9C">
      <w:pPr>
        <w:spacing w:line="240" w:lineRule="auto"/>
        <w:jc w:val="center"/>
        <w:rPr>
          <w:rFonts w:ascii="Times New Roman" w:hAnsi="Times New Roman" w:cs="Times New Roman"/>
          <w:bCs/>
          <w:lang w:val="en-US"/>
        </w:rPr>
      </w:pPr>
      <w:r w:rsidRPr="005C3B9C">
        <w:rPr>
          <w:rFonts w:ascii="Times New Roman" w:hAnsi="Times New Roman" w:cs="Times New Roman"/>
          <w:bCs/>
          <w:lang w:val="en-US"/>
        </w:rPr>
        <w:t>Alghifari Rasyid Zola (105222006)</w:t>
      </w:r>
    </w:p>
    <w:p w14:paraId="551AEA52" w14:textId="6A5D7D7C" w:rsidR="00EF7469" w:rsidRPr="005C3B9C" w:rsidRDefault="00EF7469" w:rsidP="005C3B9C">
      <w:pPr>
        <w:spacing w:line="240" w:lineRule="auto"/>
        <w:jc w:val="center"/>
        <w:rPr>
          <w:rFonts w:ascii="Times New Roman" w:hAnsi="Times New Roman" w:cs="Times New Roman"/>
          <w:bCs/>
          <w:lang w:val="en-US"/>
        </w:rPr>
      </w:pPr>
      <w:r w:rsidRPr="005C3B9C">
        <w:rPr>
          <w:rFonts w:ascii="Times New Roman" w:hAnsi="Times New Roman" w:cs="Times New Roman"/>
          <w:bCs/>
          <w:lang w:val="en-US"/>
        </w:rPr>
        <w:t>Raihan Akira Rahmaputra (105222040)</w:t>
      </w:r>
    </w:p>
    <w:p w14:paraId="1F171AA2" w14:textId="77777777" w:rsidR="00EF7469" w:rsidRPr="005C3B9C" w:rsidRDefault="00EF7469" w:rsidP="005C3B9C">
      <w:pPr>
        <w:jc w:val="both"/>
        <w:rPr>
          <w:rFonts w:ascii="Times New Roman" w:hAnsi="Times New Roman" w:cs="Times New Roman"/>
          <w:bCs/>
          <w:lang w:val="en-US"/>
        </w:rPr>
      </w:pPr>
    </w:p>
    <w:p w14:paraId="53D9AE97" w14:textId="0260B957" w:rsidR="00EF7469" w:rsidRPr="005C3B9C" w:rsidRDefault="00EF7469" w:rsidP="005C3B9C">
      <w:pPr>
        <w:pStyle w:val="ListParagraph"/>
        <w:numPr>
          <w:ilvl w:val="0"/>
          <w:numId w:val="1"/>
        </w:numPr>
        <w:jc w:val="both"/>
        <w:rPr>
          <w:rFonts w:ascii="Times New Roman" w:hAnsi="Times New Roman" w:cs="Times New Roman"/>
          <w:bCs/>
          <w:lang w:val="en-US"/>
        </w:rPr>
      </w:pPr>
      <w:r w:rsidRPr="005C3B9C">
        <w:rPr>
          <w:rFonts w:ascii="Times New Roman" w:hAnsi="Times New Roman" w:cs="Times New Roman"/>
          <w:bCs/>
          <w:lang w:val="en-US"/>
        </w:rPr>
        <w:t>Deskripsi Singkat</w:t>
      </w:r>
    </w:p>
    <w:p w14:paraId="1384FB3A" w14:textId="79D3A770" w:rsidR="00EF7469" w:rsidRPr="005C3B9C" w:rsidRDefault="00EF7469" w:rsidP="005C3B9C">
      <w:pPr>
        <w:pStyle w:val="ListParagraph"/>
        <w:jc w:val="both"/>
        <w:rPr>
          <w:rFonts w:ascii="Times New Roman" w:hAnsi="Times New Roman" w:cs="Times New Roman"/>
          <w:bCs/>
        </w:rPr>
      </w:pPr>
      <w:r w:rsidRPr="005C3B9C">
        <w:rPr>
          <w:rFonts w:ascii="Times New Roman" w:hAnsi="Times New Roman" w:cs="Times New Roman"/>
          <w:bCs/>
        </w:rPr>
        <w:t>Sistem ini merupakan alat pendeteksi kebocoran gas berbasis IoT yang menggunakan sensor MQ-2 yang terpasang pada ESP32 dengan pemrograman MicroPython. Ketika sensor mendeteksi gas berbahaya seperti LPG, metana, atau asap dalam jumlah berlebih, sistem akan mengaktifkan buzzer dan LED sebagai peringatan di lokasi. Selain itu, sistem juga mengirimkan notifikasi secara real-time ke akun Telegram pengguna untuk memberikan peringatan jarak jauh. Sistem ini dirancang sebagai solusi dini untuk mencegah kebakaran akibat kebocoran gas.</w:t>
      </w:r>
    </w:p>
    <w:p w14:paraId="3C50A1FA" w14:textId="77777777" w:rsidR="00EF7469" w:rsidRPr="005C3B9C" w:rsidRDefault="00EF7469" w:rsidP="005C3B9C">
      <w:pPr>
        <w:jc w:val="both"/>
        <w:rPr>
          <w:rFonts w:ascii="Times New Roman" w:hAnsi="Times New Roman" w:cs="Times New Roman"/>
          <w:bCs/>
        </w:rPr>
      </w:pPr>
    </w:p>
    <w:p w14:paraId="32AE9F4B" w14:textId="1BB1E29E" w:rsidR="00EF7469" w:rsidRPr="005C3B9C" w:rsidRDefault="00EF7469" w:rsidP="005C3B9C">
      <w:pPr>
        <w:pStyle w:val="ListParagraph"/>
        <w:numPr>
          <w:ilvl w:val="0"/>
          <w:numId w:val="1"/>
        </w:numPr>
        <w:jc w:val="both"/>
        <w:rPr>
          <w:rFonts w:ascii="Times New Roman" w:hAnsi="Times New Roman" w:cs="Times New Roman"/>
          <w:bCs/>
        </w:rPr>
      </w:pPr>
      <w:r w:rsidRPr="005C3B9C">
        <w:rPr>
          <w:rFonts w:ascii="Times New Roman" w:hAnsi="Times New Roman" w:cs="Times New Roman"/>
          <w:bCs/>
        </w:rPr>
        <w:t>Tujuan</w:t>
      </w:r>
    </w:p>
    <w:p w14:paraId="2E3CB844" w14:textId="16472A6F" w:rsidR="00EF7469" w:rsidRPr="005C3B9C" w:rsidRDefault="00EF7469" w:rsidP="005C3B9C">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5C3B9C">
        <w:rPr>
          <w:rFonts w:ascii="Times New Roman" w:eastAsia="Times New Roman" w:hAnsi="Times New Roman" w:cs="Times New Roman"/>
          <w:kern w:val="0"/>
          <w:sz w:val="24"/>
          <w:szCs w:val="24"/>
          <w:lang w:eastAsia="en-ID"/>
          <w14:ligatures w14:val="none"/>
        </w:rPr>
        <w:t>Mendeteksi kebocoran gas secara real-time menggunakan sensor MQ-2.</w:t>
      </w:r>
    </w:p>
    <w:p w14:paraId="6A75DC78" w14:textId="2682D6FD" w:rsidR="00EF7469" w:rsidRPr="005C3B9C" w:rsidRDefault="00EF7469" w:rsidP="005C3B9C">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5C3B9C">
        <w:rPr>
          <w:rFonts w:ascii="Times New Roman" w:eastAsia="Times New Roman" w:hAnsi="Times New Roman" w:cs="Times New Roman"/>
          <w:kern w:val="0"/>
          <w:sz w:val="24"/>
          <w:szCs w:val="24"/>
          <w:lang w:eastAsia="en-ID"/>
          <w14:ligatures w14:val="none"/>
        </w:rPr>
        <w:t>Memberikan peringatan langsung di lokasi melalui LED dan buzzer.</w:t>
      </w:r>
    </w:p>
    <w:p w14:paraId="4697EAA5" w14:textId="4952F022" w:rsidR="00EF7469" w:rsidRPr="005C3B9C" w:rsidRDefault="00EF7469" w:rsidP="005C3B9C">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5C3B9C">
        <w:rPr>
          <w:rFonts w:ascii="Times New Roman" w:eastAsia="Times New Roman" w:hAnsi="Times New Roman" w:cs="Times New Roman"/>
          <w:kern w:val="0"/>
          <w:sz w:val="24"/>
          <w:szCs w:val="24"/>
          <w:lang w:eastAsia="en-ID"/>
          <w14:ligatures w14:val="none"/>
        </w:rPr>
        <w:t>Mengirimkan alert message ke Telegram pengguna untuk peringatan jarak jauh.</w:t>
      </w:r>
    </w:p>
    <w:p w14:paraId="4D1189DE" w14:textId="1FB6B78B" w:rsidR="00EF7469" w:rsidRPr="005C3B9C" w:rsidRDefault="00EF7469" w:rsidP="005C3B9C">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5C3B9C">
        <w:rPr>
          <w:rFonts w:ascii="Times New Roman" w:eastAsia="Times New Roman" w:hAnsi="Times New Roman" w:cs="Times New Roman"/>
          <w:kern w:val="0"/>
          <w:sz w:val="24"/>
          <w:szCs w:val="24"/>
          <w:lang w:eastAsia="en-ID"/>
          <w14:ligatures w14:val="none"/>
        </w:rPr>
        <w:t>Meningkatkan keselamatan rumah tangga dan tempat usaha terhadap bahaya kebakaran gas.</w:t>
      </w:r>
    </w:p>
    <w:p w14:paraId="34E2DFE4" w14:textId="7837F62A" w:rsidR="00EF7469" w:rsidRPr="005C3B9C" w:rsidRDefault="00EF7469" w:rsidP="005C3B9C">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5C3B9C">
        <w:rPr>
          <w:rFonts w:ascii="Times New Roman" w:eastAsia="Times New Roman" w:hAnsi="Times New Roman" w:cs="Times New Roman"/>
          <w:kern w:val="0"/>
          <w:sz w:val="24"/>
          <w:szCs w:val="24"/>
          <w:lang w:eastAsia="en-ID"/>
          <w14:ligatures w14:val="none"/>
        </w:rPr>
        <w:t>Mendorong penerapan teknologi IoT untuk menciptakan lingkungan perkotaan yang aman dan berkelanjutan.</w:t>
      </w:r>
    </w:p>
    <w:p w14:paraId="1214E7EA" w14:textId="77777777" w:rsidR="00EF7469" w:rsidRPr="005C3B9C" w:rsidRDefault="00EF7469" w:rsidP="005C3B9C">
      <w:pPr>
        <w:pStyle w:val="ListParagraph"/>
        <w:jc w:val="both"/>
        <w:rPr>
          <w:rFonts w:ascii="Times New Roman" w:hAnsi="Times New Roman" w:cs="Times New Roman"/>
          <w:bCs/>
        </w:rPr>
      </w:pPr>
    </w:p>
    <w:p w14:paraId="76D15103" w14:textId="77777777" w:rsidR="00EF7469" w:rsidRPr="005C3B9C" w:rsidRDefault="00EF7469" w:rsidP="005C3B9C">
      <w:pPr>
        <w:jc w:val="both"/>
        <w:rPr>
          <w:rFonts w:ascii="Times New Roman" w:hAnsi="Times New Roman" w:cs="Times New Roman"/>
          <w:bCs/>
          <w:lang w:val="en-US"/>
        </w:rPr>
      </w:pPr>
    </w:p>
    <w:p w14:paraId="266E4A68" w14:textId="32CF39CF" w:rsidR="00EF7469" w:rsidRPr="005C3B9C" w:rsidRDefault="00EF7469" w:rsidP="005C3B9C">
      <w:pPr>
        <w:pStyle w:val="ListParagraph"/>
        <w:numPr>
          <w:ilvl w:val="0"/>
          <w:numId w:val="1"/>
        </w:numPr>
        <w:jc w:val="both"/>
        <w:rPr>
          <w:rFonts w:ascii="Times New Roman" w:hAnsi="Times New Roman" w:cs="Times New Roman"/>
          <w:bCs/>
          <w:lang w:val="en-US"/>
        </w:rPr>
      </w:pPr>
      <w:r w:rsidRPr="005C3B9C">
        <w:rPr>
          <w:rFonts w:ascii="Times New Roman" w:hAnsi="Times New Roman" w:cs="Times New Roman"/>
          <w:bCs/>
          <w:lang w:val="en-US"/>
        </w:rPr>
        <w:t>Target SDGs</w:t>
      </w:r>
    </w:p>
    <w:p w14:paraId="634BF30C" w14:textId="21F273E9" w:rsidR="00EF7469" w:rsidRPr="005C3B9C" w:rsidRDefault="00EF7469" w:rsidP="005C3B9C">
      <w:pPr>
        <w:pStyle w:val="ListParagraph"/>
        <w:jc w:val="both"/>
        <w:rPr>
          <w:rFonts w:ascii="Times New Roman" w:hAnsi="Times New Roman" w:cs="Times New Roman"/>
          <w:bCs/>
        </w:rPr>
      </w:pPr>
      <w:r w:rsidRPr="005C3B9C">
        <w:rPr>
          <w:rFonts w:ascii="Times New Roman" w:hAnsi="Times New Roman" w:cs="Times New Roman"/>
          <w:bCs/>
        </w:rPr>
        <w:t>SDG 11 – Sustainable Cities and Communities (Kota dan Komunitas yang Berkelanjutan)</w:t>
      </w:r>
      <w:r w:rsidRPr="005C3B9C">
        <w:rPr>
          <w:rFonts w:ascii="Times New Roman" w:hAnsi="Times New Roman" w:cs="Times New Roman"/>
          <w:bCs/>
        </w:rPr>
        <w:br/>
        <w:t>Proyek ini berkontribusi pada target SDG 11 dengan meningkatkan keamanan lingkungan tempat tinggal dan fasilitas umum dari risiko kebocoran gas yang dapat menyebabkan kebakaran, sehingga menciptakan kota yang lebih aman, tangguh, dan berkelanjutan.</w:t>
      </w:r>
    </w:p>
    <w:p w14:paraId="0B4E292E" w14:textId="77777777" w:rsidR="00EF7469" w:rsidRPr="005C3B9C" w:rsidRDefault="00EF7469" w:rsidP="005C3B9C">
      <w:pPr>
        <w:pStyle w:val="ListParagraph"/>
        <w:jc w:val="both"/>
        <w:rPr>
          <w:rFonts w:ascii="Times New Roman" w:hAnsi="Times New Roman" w:cs="Times New Roman"/>
          <w:bCs/>
        </w:rPr>
      </w:pPr>
    </w:p>
    <w:p w14:paraId="04E411EF" w14:textId="77777777" w:rsidR="00EF7469" w:rsidRPr="005C3B9C" w:rsidRDefault="00EF7469" w:rsidP="005C3B9C">
      <w:pPr>
        <w:pStyle w:val="ListParagraph"/>
        <w:jc w:val="both"/>
        <w:rPr>
          <w:rFonts w:ascii="Times New Roman" w:hAnsi="Times New Roman" w:cs="Times New Roman"/>
          <w:bCs/>
        </w:rPr>
      </w:pPr>
    </w:p>
    <w:p w14:paraId="14E9146B" w14:textId="2CC60BF4" w:rsidR="00EF7469" w:rsidRPr="00175080" w:rsidRDefault="00EF7469" w:rsidP="005C3B9C">
      <w:pPr>
        <w:pStyle w:val="ListParagraph"/>
        <w:numPr>
          <w:ilvl w:val="0"/>
          <w:numId w:val="1"/>
        </w:numPr>
        <w:jc w:val="both"/>
        <w:rPr>
          <w:rFonts w:ascii="Times New Roman" w:hAnsi="Times New Roman" w:cs="Times New Roman"/>
          <w:bCs/>
          <w:lang w:val="pt-BR"/>
        </w:rPr>
      </w:pPr>
      <w:r w:rsidRPr="00175080">
        <w:rPr>
          <w:rFonts w:ascii="Times New Roman" w:hAnsi="Times New Roman" w:cs="Times New Roman"/>
          <w:bCs/>
          <w:lang w:val="pt-BR"/>
        </w:rPr>
        <w:t>Gambar Blok Sistem</w:t>
      </w:r>
      <w:r w:rsidR="00175080" w:rsidRPr="00175080">
        <w:rPr>
          <w:rFonts w:ascii="Times New Roman" w:hAnsi="Times New Roman" w:cs="Times New Roman"/>
          <w:bCs/>
          <w:lang w:val="pt-BR"/>
        </w:rPr>
        <w:t xml:space="preserve"> (Alur Kerja S</w:t>
      </w:r>
      <w:r w:rsidR="00175080">
        <w:rPr>
          <w:rFonts w:ascii="Times New Roman" w:hAnsi="Times New Roman" w:cs="Times New Roman"/>
          <w:bCs/>
          <w:lang w:val="pt-BR"/>
        </w:rPr>
        <w:t>istem)</w:t>
      </w:r>
    </w:p>
    <w:p w14:paraId="507FB104" w14:textId="6D9665FA" w:rsidR="00175080" w:rsidRDefault="00175080" w:rsidP="00175080">
      <w:pPr>
        <w:pStyle w:val="ListParagraph"/>
        <w:jc w:val="center"/>
        <w:rPr>
          <w:rFonts w:ascii="Times New Roman" w:hAnsi="Times New Roman" w:cs="Times New Roman"/>
          <w:bCs/>
          <w:lang w:val="en-US"/>
        </w:rPr>
      </w:pPr>
      <w:r>
        <w:rPr>
          <w:noProof/>
        </w:rPr>
        <w:lastRenderedPageBreak/>
        <w:drawing>
          <wp:inline distT="0" distB="0" distL="0" distR="0" wp14:anchorId="428E2335" wp14:editId="07347DA7">
            <wp:extent cx="2876550" cy="3995170"/>
            <wp:effectExtent l="0" t="0" r="0" b="5715"/>
            <wp:docPr id="1198504597" name="Picture 9" descr="A diagram of a compute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04597" name="Picture 9" descr="A diagram of a computer flowch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0439" cy="4028348"/>
                    </a:xfrm>
                    <a:prstGeom prst="rect">
                      <a:avLst/>
                    </a:prstGeom>
                    <a:noFill/>
                    <a:ln>
                      <a:noFill/>
                    </a:ln>
                  </pic:spPr>
                </pic:pic>
              </a:graphicData>
            </a:graphic>
          </wp:inline>
        </w:drawing>
      </w:r>
    </w:p>
    <w:p w14:paraId="6AB8C6F5" w14:textId="77777777" w:rsidR="00175080" w:rsidRPr="00175080" w:rsidRDefault="00175080" w:rsidP="00175080">
      <w:pPr>
        <w:ind w:firstLine="720"/>
        <w:jc w:val="both"/>
        <w:rPr>
          <w:rFonts w:ascii="Times New Roman" w:hAnsi="Times New Roman" w:cs="Times New Roman"/>
          <w:bCs/>
          <w:lang w:val="pt-BR"/>
        </w:rPr>
      </w:pPr>
      <w:r w:rsidRPr="00175080">
        <w:rPr>
          <w:rFonts w:ascii="Times New Roman" w:hAnsi="Times New Roman" w:cs="Times New Roman"/>
          <w:bCs/>
          <w:lang w:val="pt-BR"/>
        </w:rPr>
        <w:t>Sistem deteksi kebocoran gas ini mengikuti alur kerja yang terpadu dengan ESP32 sebagai pusat kendali utama. Proses dimulai ketika terjadi kebocoran gas di lingkungan. Gas yang bocor ini kemudian terdeteksi oleh sensor MQ-2, yang dirancang khusus untuk mengenali keberadaan gas-gas berbahaya seperti LPG, propana, hidrogen, dan gas mudah terbakar lainnya di udara.</w:t>
      </w:r>
    </w:p>
    <w:p w14:paraId="4DB5A668" w14:textId="77777777" w:rsidR="00175080" w:rsidRPr="00175080" w:rsidRDefault="00175080" w:rsidP="00175080">
      <w:pPr>
        <w:ind w:firstLine="720"/>
        <w:jc w:val="both"/>
        <w:rPr>
          <w:rFonts w:ascii="Times New Roman" w:hAnsi="Times New Roman" w:cs="Times New Roman"/>
          <w:bCs/>
          <w:lang w:val="pt-BR"/>
        </w:rPr>
      </w:pPr>
      <w:r w:rsidRPr="00175080">
        <w:rPr>
          <w:rFonts w:ascii="Times New Roman" w:hAnsi="Times New Roman" w:cs="Times New Roman"/>
          <w:bCs/>
          <w:lang w:val="pt-BR"/>
        </w:rPr>
        <w:t>Setelah mendeteksi adanya kebocoran gas, sensor MQ-2 mengirimkan data pengukuran ke mikrokontroler ESP32. ESP32 bertindak sebagai otak dari sistem ini, memproses data yang diterima dari sensor. Dalam ESP32 sudah terdapat pesan peringatan (alert message) yang telah didefinisikan sebelumnya, siap untuk dikirimkan ketika kondisi kebocoran gas terdeteksi.</w:t>
      </w:r>
    </w:p>
    <w:p w14:paraId="4CBDB1DB" w14:textId="77777777" w:rsidR="00175080" w:rsidRPr="00175080" w:rsidRDefault="00175080" w:rsidP="00175080">
      <w:pPr>
        <w:ind w:firstLine="720"/>
        <w:jc w:val="both"/>
        <w:rPr>
          <w:rFonts w:ascii="Times New Roman" w:hAnsi="Times New Roman" w:cs="Times New Roman"/>
          <w:bCs/>
          <w:lang w:val="pt-BR"/>
        </w:rPr>
      </w:pPr>
      <w:r w:rsidRPr="00175080">
        <w:rPr>
          <w:rFonts w:ascii="Times New Roman" w:hAnsi="Times New Roman" w:cs="Times New Roman"/>
          <w:bCs/>
          <w:lang w:val="pt-BR"/>
        </w:rPr>
        <w:t>Berdasarkan data dari sensor MQ-2, ESP32 kemudian mengeksekusi empat tindakan penting secara terkoordinasi:</w:t>
      </w:r>
    </w:p>
    <w:p w14:paraId="16B58644" w14:textId="77777777" w:rsidR="00175080" w:rsidRPr="00175080" w:rsidRDefault="00175080" w:rsidP="00175080">
      <w:pPr>
        <w:ind w:firstLine="720"/>
        <w:jc w:val="both"/>
        <w:rPr>
          <w:rFonts w:ascii="Times New Roman" w:hAnsi="Times New Roman" w:cs="Times New Roman"/>
          <w:bCs/>
          <w:lang w:val="en-US"/>
        </w:rPr>
      </w:pPr>
      <w:r w:rsidRPr="00175080">
        <w:rPr>
          <w:rFonts w:ascii="Times New Roman" w:hAnsi="Times New Roman" w:cs="Times New Roman"/>
          <w:bCs/>
          <w:lang w:val="pt-BR"/>
        </w:rPr>
        <w:t xml:space="preserve">Pertama, ESP32 mengaktifkan buzzer untuk memberikan peringatan audible yang dapat didengar di lokasi kejadian. </w:t>
      </w:r>
      <w:r w:rsidRPr="00175080">
        <w:rPr>
          <w:rFonts w:ascii="Times New Roman" w:hAnsi="Times New Roman" w:cs="Times New Roman"/>
          <w:bCs/>
          <w:lang w:val="en-US"/>
        </w:rPr>
        <w:t>Kedua, ESP32 juga mengaktifkan LED sebagai indikator visual untuk memberikan peringatan yang dapat dilihat. Ketiga, ESP32 mengirimkan pesan peringatan yang sudah tersedia langsung kepada pengguna melalui Telegram Bot, tanpa perlu membuat pesan baru. Ini memungkinkan notifikasi cepat dan pemantauan jarak jauh dari situasi berbahaya tersebut.</w:t>
      </w:r>
    </w:p>
    <w:p w14:paraId="1F3EE0E2" w14:textId="52D6D4FB" w:rsidR="00175080" w:rsidRPr="00175080" w:rsidRDefault="00175080" w:rsidP="00175080">
      <w:pPr>
        <w:ind w:firstLine="720"/>
        <w:jc w:val="both"/>
        <w:rPr>
          <w:rFonts w:ascii="Times New Roman" w:hAnsi="Times New Roman" w:cs="Times New Roman"/>
          <w:bCs/>
          <w:lang w:val="en-US"/>
        </w:rPr>
      </w:pPr>
      <w:r w:rsidRPr="00175080">
        <w:rPr>
          <w:rFonts w:ascii="Times New Roman" w:hAnsi="Times New Roman" w:cs="Times New Roman"/>
          <w:bCs/>
          <w:lang w:val="en-US"/>
        </w:rPr>
        <w:t>Keberadaan LED dalam sistem ini juga memiliki nilai tambah karena berkontribusi pada pencapaian Sustainable Development Goals (SDGs), khususnya dalam aspek peningkatan keamanan, pencegahan kecelakaan, dan pengembangan infrastruktur yang tangguh terhadap bencana terkait kebocoran gas.</w:t>
      </w:r>
    </w:p>
    <w:p w14:paraId="174D0EB7" w14:textId="4A45F7DF" w:rsidR="00175080" w:rsidRPr="00175080" w:rsidRDefault="00175080" w:rsidP="00175080">
      <w:pPr>
        <w:ind w:firstLine="360"/>
        <w:jc w:val="both"/>
        <w:rPr>
          <w:rFonts w:ascii="Times New Roman" w:hAnsi="Times New Roman" w:cs="Times New Roman"/>
          <w:bCs/>
          <w:lang w:val="en-US"/>
        </w:rPr>
      </w:pPr>
      <w:r w:rsidRPr="00175080">
        <w:rPr>
          <w:rFonts w:ascii="Times New Roman" w:hAnsi="Times New Roman" w:cs="Times New Roman"/>
          <w:bCs/>
          <w:lang w:val="en-US"/>
        </w:rPr>
        <w:t>Dengan arsitektur yang terpusat pada sensor MQ-2 untuk deteksi dan ESP32 untuk koordinasi respons, sistem ini memberikan mekanisme keamanan yang komprehensif, terintegrasi, dan responsif. ESP32 dapat langsung menggunakan template pesan yang sudah tersedia untuk komunikasi dengan pengguna melalui Telegram Bot, menghasilkan waktu respons yang lebih cepat dalam situasi darurat.</w:t>
      </w:r>
    </w:p>
    <w:p w14:paraId="398B3ED3" w14:textId="26225686" w:rsidR="00EF7469" w:rsidRPr="005C3B9C" w:rsidRDefault="00EF7469" w:rsidP="005C3B9C">
      <w:pPr>
        <w:pStyle w:val="ListParagraph"/>
        <w:numPr>
          <w:ilvl w:val="0"/>
          <w:numId w:val="1"/>
        </w:numPr>
        <w:jc w:val="both"/>
        <w:rPr>
          <w:rFonts w:ascii="Times New Roman" w:hAnsi="Times New Roman" w:cs="Times New Roman"/>
          <w:bCs/>
          <w:lang w:val="en-US"/>
        </w:rPr>
      </w:pPr>
      <w:r w:rsidRPr="005C3B9C">
        <w:rPr>
          <w:rFonts w:ascii="Times New Roman" w:hAnsi="Times New Roman" w:cs="Times New Roman"/>
          <w:bCs/>
        </w:rPr>
        <w:lastRenderedPageBreak/>
        <w:t>Komponen yang digunakan</w:t>
      </w:r>
    </w:p>
    <w:tbl>
      <w:tblPr>
        <w:tblStyle w:val="TableGrid"/>
        <w:tblW w:w="0" w:type="auto"/>
        <w:tblInd w:w="720" w:type="dxa"/>
        <w:tblLook w:val="04A0" w:firstRow="1" w:lastRow="0" w:firstColumn="1" w:lastColumn="0" w:noHBand="0" w:noVBand="1"/>
      </w:tblPr>
      <w:tblGrid>
        <w:gridCol w:w="493"/>
        <w:gridCol w:w="2893"/>
        <w:gridCol w:w="4910"/>
      </w:tblGrid>
      <w:tr w:rsidR="005C3B9C" w:rsidRPr="005C3B9C" w14:paraId="17AB6CE8" w14:textId="77777777" w:rsidTr="00EF7469">
        <w:tc>
          <w:tcPr>
            <w:tcW w:w="493" w:type="dxa"/>
          </w:tcPr>
          <w:p w14:paraId="382B9A4D" w14:textId="675739D6" w:rsidR="00EF7469" w:rsidRPr="005C3B9C" w:rsidRDefault="00EF7469" w:rsidP="005C3B9C">
            <w:pPr>
              <w:pStyle w:val="ListParagraph"/>
              <w:ind w:left="0"/>
              <w:jc w:val="both"/>
              <w:rPr>
                <w:rFonts w:ascii="Times New Roman" w:hAnsi="Times New Roman" w:cs="Times New Roman"/>
                <w:bCs/>
                <w:lang w:val="en-US"/>
              </w:rPr>
            </w:pPr>
            <w:r w:rsidRPr="005C3B9C">
              <w:rPr>
                <w:rFonts w:ascii="Times New Roman" w:hAnsi="Times New Roman" w:cs="Times New Roman"/>
                <w:bCs/>
                <w:lang w:val="en-US"/>
              </w:rPr>
              <w:t>No</w:t>
            </w:r>
          </w:p>
        </w:tc>
        <w:tc>
          <w:tcPr>
            <w:tcW w:w="2893" w:type="dxa"/>
          </w:tcPr>
          <w:p w14:paraId="7BCB5343" w14:textId="74A5F397" w:rsidR="00EF7469" w:rsidRPr="005C3B9C" w:rsidRDefault="00EF7469" w:rsidP="005C3B9C">
            <w:pPr>
              <w:pStyle w:val="ListParagraph"/>
              <w:ind w:left="0"/>
              <w:jc w:val="both"/>
              <w:rPr>
                <w:rFonts w:ascii="Times New Roman" w:hAnsi="Times New Roman" w:cs="Times New Roman"/>
                <w:bCs/>
                <w:lang w:val="en-US"/>
              </w:rPr>
            </w:pPr>
            <w:r w:rsidRPr="005C3B9C">
              <w:rPr>
                <w:rFonts w:ascii="Times New Roman" w:hAnsi="Times New Roman" w:cs="Times New Roman"/>
                <w:bCs/>
                <w:lang w:val="en-US"/>
              </w:rPr>
              <w:t>Komponen</w:t>
            </w:r>
          </w:p>
        </w:tc>
        <w:tc>
          <w:tcPr>
            <w:tcW w:w="4910" w:type="dxa"/>
          </w:tcPr>
          <w:p w14:paraId="424622A2" w14:textId="47B275C9" w:rsidR="00EF7469" w:rsidRPr="005C3B9C" w:rsidRDefault="00EF7469" w:rsidP="005C3B9C">
            <w:pPr>
              <w:pStyle w:val="ListParagraph"/>
              <w:ind w:left="0"/>
              <w:jc w:val="both"/>
              <w:rPr>
                <w:rFonts w:ascii="Times New Roman" w:hAnsi="Times New Roman" w:cs="Times New Roman"/>
                <w:bCs/>
                <w:lang w:val="en-US"/>
              </w:rPr>
            </w:pPr>
            <w:r w:rsidRPr="005C3B9C">
              <w:rPr>
                <w:rFonts w:ascii="Times New Roman" w:hAnsi="Times New Roman" w:cs="Times New Roman"/>
                <w:bCs/>
                <w:lang w:val="en-US"/>
              </w:rPr>
              <w:t>Fungsi</w:t>
            </w:r>
          </w:p>
        </w:tc>
      </w:tr>
      <w:tr w:rsidR="005C3B9C" w:rsidRPr="005C3B9C" w14:paraId="74B5E44E" w14:textId="77777777" w:rsidTr="00EF7469">
        <w:tc>
          <w:tcPr>
            <w:tcW w:w="493" w:type="dxa"/>
          </w:tcPr>
          <w:p w14:paraId="267DC1C5" w14:textId="245D7417" w:rsidR="00EF7469" w:rsidRPr="005C3B9C" w:rsidRDefault="00EF7469" w:rsidP="005C3B9C">
            <w:pPr>
              <w:pStyle w:val="ListParagraph"/>
              <w:ind w:left="0"/>
              <w:jc w:val="both"/>
              <w:rPr>
                <w:rFonts w:ascii="Times New Roman" w:hAnsi="Times New Roman" w:cs="Times New Roman"/>
                <w:bCs/>
                <w:lang w:val="en-US"/>
              </w:rPr>
            </w:pPr>
            <w:r w:rsidRPr="005C3B9C">
              <w:rPr>
                <w:rFonts w:ascii="Times New Roman" w:hAnsi="Times New Roman" w:cs="Times New Roman"/>
                <w:bCs/>
                <w:lang w:val="en-US"/>
              </w:rPr>
              <w:t>1</w:t>
            </w:r>
          </w:p>
        </w:tc>
        <w:tc>
          <w:tcPr>
            <w:tcW w:w="2893" w:type="dxa"/>
          </w:tcPr>
          <w:p w14:paraId="0F67DBC8" w14:textId="77777777" w:rsidR="00EF7469" w:rsidRPr="005C3B9C" w:rsidRDefault="00EF7469" w:rsidP="005C3B9C">
            <w:pPr>
              <w:pStyle w:val="ListParagraph"/>
              <w:ind w:left="0"/>
              <w:jc w:val="both"/>
              <w:rPr>
                <w:rFonts w:ascii="Times New Roman" w:hAnsi="Times New Roman" w:cs="Times New Roman"/>
                <w:bCs/>
                <w:lang w:val="en-US"/>
              </w:rPr>
            </w:pPr>
            <w:r w:rsidRPr="005C3B9C">
              <w:rPr>
                <w:rFonts w:ascii="Times New Roman" w:hAnsi="Times New Roman" w:cs="Times New Roman"/>
                <w:bCs/>
                <w:lang w:val="en-US"/>
              </w:rPr>
              <w:t>ESP-32</w:t>
            </w:r>
          </w:p>
          <w:p w14:paraId="6D60E48E" w14:textId="77777777" w:rsidR="00EF7469" w:rsidRPr="005C3B9C" w:rsidRDefault="00EF7469" w:rsidP="00175080">
            <w:pPr>
              <w:pStyle w:val="ListParagraph"/>
              <w:ind w:left="0"/>
              <w:jc w:val="center"/>
              <w:rPr>
                <w:rFonts w:ascii="Times New Roman" w:hAnsi="Times New Roman" w:cs="Times New Roman"/>
                <w:bCs/>
                <w:lang w:val="en-US"/>
              </w:rPr>
            </w:pPr>
            <w:r w:rsidRPr="005C3B9C">
              <w:rPr>
                <w:rFonts w:ascii="Times New Roman" w:hAnsi="Times New Roman" w:cs="Times New Roman"/>
                <w:noProof/>
              </w:rPr>
              <w:drawing>
                <wp:inline distT="0" distB="0" distL="0" distR="0" wp14:anchorId="33673001" wp14:editId="284D5970">
                  <wp:extent cx="952500" cy="940575"/>
                  <wp:effectExtent l="0" t="0" r="0" b="0"/>
                  <wp:docPr id="2003082693" name="Picture 1" descr="Memulai Pemrograman ESP32 menggunakan Arduino IDE - Arduino Indonesia |  Tutorial Lengkap Arduino Bahas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ulai Pemrograman ESP32 menggunakan Arduino IDE - Arduino Indonesia |  Tutorial Lengkap Arduino Bahasa Indones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1546" cy="949507"/>
                          </a:xfrm>
                          <a:prstGeom prst="rect">
                            <a:avLst/>
                          </a:prstGeom>
                          <a:noFill/>
                          <a:ln>
                            <a:noFill/>
                          </a:ln>
                        </pic:spPr>
                      </pic:pic>
                    </a:graphicData>
                  </a:graphic>
                </wp:inline>
              </w:drawing>
            </w:r>
          </w:p>
          <w:p w14:paraId="417F72F7" w14:textId="0CB4E28B" w:rsidR="00EF7469" w:rsidRPr="005C3B9C" w:rsidRDefault="00EF7469" w:rsidP="005C3B9C">
            <w:pPr>
              <w:pStyle w:val="ListParagraph"/>
              <w:ind w:left="0"/>
              <w:jc w:val="both"/>
              <w:rPr>
                <w:rFonts w:ascii="Times New Roman" w:hAnsi="Times New Roman" w:cs="Times New Roman"/>
                <w:bCs/>
                <w:sz w:val="10"/>
                <w:szCs w:val="10"/>
                <w:lang w:val="en-US"/>
              </w:rPr>
            </w:pPr>
          </w:p>
        </w:tc>
        <w:tc>
          <w:tcPr>
            <w:tcW w:w="4910" w:type="dxa"/>
          </w:tcPr>
          <w:p w14:paraId="516A43BF" w14:textId="74411767" w:rsidR="00EF7469" w:rsidRPr="005C3B9C" w:rsidRDefault="00EF7469" w:rsidP="005C3B9C">
            <w:pPr>
              <w:pStyle w:val="ListParagraph"/>
              <w:ind w:left="0"/>
              <w:jc w:val="both"/>
              <w:rPr>
                <w:rFonts w:ascii="Times New Roman" w:hAnsi="Times New Roman" w:cs="Times New Roman"/>
                <w:bCs/>
                <w:lang w:val="en-US"/>
              </w:rPr>
            </w:pPr>
            <w:r w:rsidRPr="005C3B9C">
              <w:rPr>
                <w:rFonts w:ascii="Times New Roman" w:hAnsi="Times New Roman" w:cs="Times New Roman"/>
                <w:bCs/>
              </w:rPr>
              <w:t>Sebagai mikrokontroler utama yang mengontrol sensor, buzzer, LED, dan koneksi WiFi untuk Telegram.</w:t>
            </w:r>
          </w:p>
        </w:tc>
      </w:tr>
      <w:tr w:rsidR="005C3B9C" w:rsidRPr="005C3B9C" w14:paraId="70B8FA38" w14:textId="77777777" w:rsidTr="00EF7469">
        <w:tc>
          <w:tcPr>
            <w:tcW w:w="493" w:type="dxa"/>
          </w:tcPr>
          <w:p w14:paraId="01047016" w14:textId="1BB86534" w:rsidR="00EF7469" w:rsidRPr="005C3B9C" w:rsidRDefault="00EF7469" w:rsidP="005C3B9C">
            <w:pPr>
              <w:pStyle w:val="ListParagraph"/>
              <w:ind w:left="0"/>
              <w:jc w:val="both"/>
              <w:rPr>
                <w:rFonts w:ascii="Times New Roman" w:hAnsi="Times New Roman" w:cs="Times New Roman"/>
                <w:bCs/>
                <w:lang w:val="en-US"/>
              </w:rPr>
            </w:pPr>
            <w:r w:rsidRPr="005C3B9C">
              <w:rPr>
                <w:rFonts w:ascii="Times New Roman" w:hAnsi="Times New Roman" w:cs="Times New Roman"/>
                <w:bCs/>
                <w:lang w:val="en-US"/>
              </w:rPr>
              <w:t xml:space="preserve">2. </w:t>
            </w:r>
          </w:p>
        </w:tc>
        <w:tc>
          <w:tcPr>
            <w:tcW w:w="2893" w:type="dxa"/>
          </w:tcPr>
          <w:p w14:paraId="77DA677F" w14:textId="77777777" w:rsidR="00EF7469" w:rsidRPr="005C3B9C" w:rsidRDefault="00EF7469" w:rsidP="005C3B9C">
            <w:pPr>
              <w:pStyle w:val="ListParagraph"/>
              <w:ind w:left="0"/>
              <w:jc w:val="both"/>
              <w:rPr>
                <w:rFonts w:ascii="Times New Roman" w:hAnsi="Times New Roman" w:cs="Times New Roman"/>
                <w:bCs/>
                <w:lang w:val="en-US"/>
              </w:rPr>
            </w:pPr>
            <w:r w:rsidRPr="005C3B9C">
              <w:rPr>
                <w:rFonts w:ascii="Times New Roman" w:hAnsi="Times New Roman" w:cs="Times New Roman"/>
                <w:bCs/>
                <w:lang w:val="en-US"/>
              </w:rPr>
              <w:t>Sensor Gas MQ-2</w:t>
            </w:r>
          </w:p>
          <w:p w14:paraId="224CB743" w14:textId="7C1957F5" w:rsidR="005C3B9C" w:rsidRPr="005C3B9C" w:rsidRDefault="005C3B9C" w:rsidP="00175080">
            <w:pPr>
              <w:pStyle w:val="ListParagraph"/>
              <w:ind w:left="0"/>
              <w:jc w:val="center"/>
              <w:rPr>
                <w:rFonts w:ascii="Times New Roman" w:hAnsi="Times New Roman" w:cs="Times New Roman"/>
                <w:bCs/>
                <w:lang w:val="en-US"/>
              </w:rPr>
            </w:pPr>
            <w:r w:rsidRPr="005C3B9C">
              <w:rPr>
                <w:rFonts w:ascii="Times New Roman" w:hAnsi="Times New Roman" w:cs="Times New Roman"/>
                <w:noProof/>
              </w:rPr>
              <w:drawing>
                <wp:inline distT="0" distB="0" distL="0" distR="0" wp14:anchorId="54382BAC" wp14:editId="7A7A9906">
                  <wp:extent cx="828675" cy="828675"/>
                  <wp:effectExtent l="0" t="0" r="9525" b="9525"/>
                  <wp:docPr id="674581838" name="Picture 2" descr="Review Sensor Gas MQ-2: Deteksi Gas dengan Arduino - Arduino Indonesia |  Tutorial Lengkap Arduino Bahas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view Sensor Gas MQ-2: Deteksi Gas dengan Arduino - Arduino Indonesia |  Tutorial Lengkap Arduino Bahasa Indones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tc>
        <w:tc>
          <w:tcPr>
            <w:tcW w:w="4910" w:type="dxa"/>
          </w:tcPr>
          <w:p w14:paraId="741F52D0" w14:textId="37F49AC3" w:rsidR="00EF7469" w:rsidRPr="005C3B9C" w:rsidRDefault="005C3B9C" w:rsidP="005C3B9C">
            <w:pPr>
              <w:pStyle w:val="ListParagraph"/>
              <w:ind w:left="0"/>
              <w:jc w:val="both"/>
              <w:rPr>
                <w:rFonts w:ascii="Times New Roman" w:hAnsi="Times New Roman" w:cs="Times New Roman"/>
                <w:bCs/>
                <w:lang w:val="en-US"/>
              </w:rPr>
            </w:pPr>
            <w:r w:rsidRPr="005C3B9C">
              <w:rPr>
                <w:rFonts w:ascii="Times New Roman" w:hAnsi="Times New Roman" w:cs="Times New Roman"/>
                <w:bCs/>
              </w:rPr>
              <w:t>Untuk mendeteksi kebocoran gas seperti LPG, butana, metana, asap, dan hidrogen.</w:t>
            </w:r>
          </w:p>
        </w:tc>
      </w:tr>
      <w:tr w:rsidR="005C3B9C" w:rsidRPr="005C3B9C" w14:paraId="4A51C05D" w14:textId="77777777" w:rsidTr="00EF7469">
        <w:tc>
          <w:tcPr>
            <w:tcW w:w="493" w:type="dxa"/>
          </w:tcPr>
          <w:p w14:paraId="03643A4C" w14:textId="3394D51A" w:rsidR="00EF7469" w:rsidRPr="005C3B9C" w:rsidRDefault="005C3B9C" w:rsidP="005C3B9C">
            <w:pPr>
              <w:pStyle w:val="ListParagraph"/>
              <w:ind w:left="0"/>
              <w:jc w:val="both"/>
              <w:rPr>
                <w:rFonts w:ascii="Times New Roman" w:hAnsi="Times New Roman" w:cs="Times New Roman"/>
                <w:bCs/>
                <w:lang w:val="en-US"/>
              </w:rPr>
            </w:pPr>
            <w:r w:rsidRPr="005C3B9C">
              <w:rPr>
                <w:rFonts w:ascii="Times New Roman" w:hAnsi="Times New Roman" w:cs="Times New Roman"/>
                <w:bCs/>
                <w:lang w:val="en-US"/>
              </w:rPr>
              <w:t>3.</w:t>
            </w:r>
          </w:p>
        </w:tc>
        <w:tc>
          <w:tcPr>
            <w:tcW w:w="2893" w:type="dxa"/>
          </w:tcPr>
          <w:p w14:paraId="5733B914" w14:textId="77777777" w:rsidR="00EF7469" w:rsidRPr="005C3B9C" w:rsidRDefault="005C3B9C" w:rsidP="005C3B9C">
            <w:pPr>
              <w:pStyle w:val="ListParagraph"/>
              <w:ind w:left="0"/>
              <w:jc w:val="both"/>
              <w:rPr>
                <w:rFonts w:ascii="Times New Roman" w:hAnsi="Times New Roman" w:cs="Times New Roman"/>
                <w:bCs/>
                <w:lang w:val="en-US"/>
              </w:rPr>
            </w:pPr>
            <w:r w:rsidRPr="005C3B9C">
              <w:rPr>
                <w:rFonts w:ascii="Times New Roman" w:hAnsi="Times New Roman" w:cs="Times New Roman"/>
                <w:bCs/>
                <w:lang w:val="en-US"/>
              </w:rPr>
              <w:t>LED</w:t>
            </w:r>
          </w:p>
          <w:p w14:paraId="371D2424" w14:textId="25E4DD9B" w:rsidR="005C3B9C" w:rsidRPr="005C3B9C" w:rsidRDefault="005C3B9C" w:rsidP="005C3B9C">
            <w:pPr>
              <w:pStyle w:val="ListParagraph"/>
              <w:ind w:left="0"/>
              <w:jc w:val="both"/>
              <w:rPr>
                <w:rFonts w:ascii="Times New Roman" w:hAnsi="Times New Roman" w:cs="Times New Roman"/>
                <w:bCs/>
                <w:lang w:val="en-US"/>
              </w:rPr>
            </w:pPr>
            <w:r w:rsidRPr="005C3B9C">
              <w:rPr>
                <w:rFonts w:ascii="Times New Roman" w:hAnsi="Times New Roman" w:cs="Times New Roman"/>
                <w:noProof/>
              </w:rPr>
              <w:drawing>
                <wp:inline distT="0" distB="0" distL="0" distR="0" wp14:anchorId="7CB2B70C" wp14:editId="3D9E3C43">
                  <wp:extent cx="771525" cy="771525"/>
                  <wp:effectExtent l="0" t="0" r="9525" b="9525"/>
                  <wp:docPr id="1436462313" name="Picture 3" descr="Lampu LED 5mm Merah Light Emitting diode Red Super terang High Quality di  Di Electronics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pu LED 5mm Merah Light Emitting diode Red Super terang High Quality di  Di Electronics | Toko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tc>
        <w:tc>
          <w:tcPr>
            <w:tcW w:w="4910" w:type="dxa"/>
          </w:tcPr>
          <w:p w14:paraId="74004B32" w14:textId="73CD306F" w:rsidR="00EF7469" w:rsidRPr="005C3B9C" w:rsidRDefault="005C3B9C" w:rsidP="005C3B9C">
            <w:pPr>
              <w:pStyle w:val="ListParagraph"/>
              <w:ind w:left="0"/>
              <w:jc w:val="both"/>
              <w:rPr>
                <w:rFonts w:ascii="Times New Roman" w:hAnsi="Times New Roman" w:cs="Times New Roman"/>
                <w:bCs/>
                <w:lang w:val="en-US"/>
              </w:rPr>
            </w:pPr>
            <w:r w:rsidRPr="005C3B9C">
              <w:rPr>
                <w:rFonts w:ascii="Times New Roman" w:hAnsi="Times New Roman" w:cs="Times New Roman"/>
                <w:bCs/>
              </w:rPr>
              <w:t>Sebagai indikator visual saat gas terdeteksi.</w:t>
            </w:r>
          </w:p>
        </w:tc>
      </w:tr>
      <w:tr w:rsidR="005C3B9C" w:rsidRPr="005C3B9C" w14:paraId="2F02018A" w14:textId="77777777" w:rsidTr="00EF7469">
        <w:tc>
          <w:tcPr>
            <w:tcW w:w="493" w:type="dxa"/>
          </w:tcPr>
          <w:p w14:paraId="54F7D492" w14:textId="44B1F5B6" w:rsidR="005C3B9C" w:rsidRPr="005C3B9C" w:rsidRDefault="005C3B9C" w:rsidP="005C3B9C">
            <w:pPr>
              <w:pStyle w:val="ListParagraph"/>
              <w:ind w:left="0"/>
              <w:jc w:val="both"/>
              <w:rPr>
                <w:rFonts w:ascii="Times New Roman" w:hAnsi="Times New Roman" w:cs="Times New Roman"/>
                <w:bCs/>
                <w:lang w:val="en-US"/>
              </w:rPr>
            </w:pPr>
            <w:r w:rsidRPr="005C3B9C">
              <w:rPr>
                <w:rFonts w:ascii="Times New Roman" w:hAnsi="Times New Roman" w:cs="Times New Roman"/>
                <w:bCs/>
                <w:lang w:val="en-US"/>
              </w:rPr>
              <w:t>4.</w:t>
            </w:r>
          </w:p>
        </w:tc>
        <w:tc>
          <w:tcPr>
            <w:tcW w:w="2893" w:type="dxa"/>
          </w:tcPr>
          <w:p w14:paraId="694C94D9" w14:textId="77777777" w:rsidR="005C3B9C" w:rsidRPr="005C3B9C" w:rsidRDefault="005C3B9C" w:rsidP="005C3B9C">
            <w:pPr>
              <w:pStyle w:val="ListParagraph"/>
              <w:ind w:left="0"/>
              <w:jc w:val="both"/>
              <w:rPr>
                <w:rFonts w:ascii="Times New Roman" w:hAnsi="Times New Roman" w:cs="Times New Roman"/>
                <w:bCs/>
              </w:rPr>
            </w:pPr>
            <w:r w:rsidRPr="005C3B9C">
              <w:rPr>
                <w:rFonts w:ascii="Times New Roman" w:hAnsi="Times New Roman" w:cs="Times New Roman"/>
                <w:bCs/>
              </w:rPr>
              <w:t>Buzzer</w:t>
            </w:r>
          </w:p>
          <w:p w14:paraId="42A2C3AC" w14:textId="1706C118" w:rsidR="005C3B9C" w:rsidRPr="005C3B9C" w:rsidRDefault="005C3B9C" w:rsidP="005C3B9C">
            <w:pPr>
              <w:pStyle w:val="ListParagraph"/>
              <w:ind w:left="0"/>
              <w:jc w:val="both"/>
              <w:rPr>
                <w:rFonts w:ascii="Times New Roman" w:hAnsi="Times New Roman" w:cs="Times New Roman"/>
                <w:bCs/>
                <w:lang w:val="en-US"/>
              </w:rPr>
            </w:pPr>
            <w:r w:rsidRPr="005C3B9C">
              <w:rPr>
                <w:rFonts w:ascii="Times New Roman" w:hAnsi="Times New Roman" w:cs="Times New Roman"/>
                <w:noProof/>
              </w:rPr>
              <w:drawing>
                <wp:inline distT="0" distB="0" distL="0" distR="0" wp14:anchorId="6FE2567A" wp14:editId="234232A9">
                  <wp:extent cx="781050" cy="781050"/>
                  <wp:effectExtent l="0" t="0" r="0" b="0"/>
                  <wp:docPr id="274559898" name="Picture 4" descr="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zz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c>
        <w:tc>
          <w:tcPr>
            <w:tcW w:w="4910" w:type="dxa"/>
          </w:tcPr>
          <w:p w14:paraId="79398721" w14:textId="6E9FC348" w:rsidR="005C3B9C" w:rsidRPr="005C3B9C" w:rsidRDefault="005C3B9C" w:rsidP="005C3B9C">
            <w:pPr>
              <w:pStyle w:val="ListParagraph"/>
              <w:ind w:left="0"/>
              <w:jc w:val="both"/>
              <w:rPr>
                <w:rFonts w:ascii="Times New Roman" w:hAnsi="Times New Roman" w:cs="Times New Roman"/>
                <w:bCs/>
              </w:rPr>
            </w:pPr>
            <w:r w:rsidRPr="005C3B9C">
              <w:rPr>
                <w:rFonts w:ascii="Times New Roman" w:hAnsi="Times New Roman" w:cs="Times New Roman"/>
                <w:bCs/>
              </w:rPr>
              <w:t>Untuk memberikan alarm suara sebagai peringatan lokal.</w:t>
            </w:r>
          </w:p>
        </w:tc>
      </w:tr>
      <w:tr w:rsidR="005C3B9C" w:rsidRPr="005C3B9C" w14:paraId="1CEAD2E7" w14:textId="77777777" w:rsidTr="00EF7469">
        <w:tc>
          <w:tcPr>
            <w:tcW w:w="493" w:type="dxa"/>
          </w:tcPr>
          <w:p w14:paraId="282FD64F" w14:textId="0A60A406" w:rsidR="005C3B9C" w:rsidRPr="005C3B9C" w:rsidRDefault="005C3B9C" w:rsidP="005C3B9C">
            <w:pPr>
              <w:pStyle w:val="ListParagraph"/>
              <w:ind w:left="0"/>
              <w:jc w:val="both"/>
              <w:rPr>
                <w:rFonts w:ascii="Times New Roman" w:hAnsi="Times New Roman" w:cs="Times New Roman"/>
                <w:bCs/>
                <w:lang w:val="en-US"/>
              </w:rPr>
            </w:pPr>
            <w:r w:rsidRPr="005C3B9C">
              <w:rPr>
                <w:rFonts w:ascii="Times New Roman" w:hAnsi="Times New Roman" w:cs="Times New Roman"/>
                <w:bCs/>
                <w:lang w:val="en-US"/>
              </w:rPr>
              <w:t>5.</w:t>
            </w:r>
          </w:p>
        </w:tc>
        <w:tc>
          <w:tcPr>
            <w:tcW w:w="2893" w:type="dxa"/>
          </w:tcPr>
          <w:p w14:paraId="2D775AD3" w14:textId="77777777" w:rsidR="005C3B9C" w:rsidRPr="005C3B9C" w:rsidRDefault="005C3B9C" w:rsidP="005C3B9C">
            <w:pPr>
              <w:pStyle w:val="ListParagraph"/>
              <w:ind w:left="0"/>
              <w:jc w:val="both"/>
              <w:rPr>
                <w:rFonts w:ascii="Times New Roman" w:hAnsi="Times New Roman" w:cs="Times New Roman"/>
                <w:bCs/>
              </w:rPr>
            </w:pPr>
            <w:r w:rsidRPr="005C3B9C">
              <w:rPr>
                <w:rFonts w:ascii="Times New Roman" w:hAnsi="Times New Roman" w:cs="Times New Roman"/>
                <w:bCs/>
              </w:rPr>
              <w:t>Breadboard</w:t>
            </w:r>
          </w:p>
          <w:p w14:paraId="4E3D5776" w14:textId="052274CB" w:rsidR="005C3B9C" w:rsidRPr="005C3B9C" w:rsidRDefault="005C3B9C" w:rsidP="005C3B9C">
            <w:pPr>
              <w:pStyle w:val="ListParagraph"/>
              <w:ind w:left="0"/>
              <w:jc w:val="both"/>
              <w:rPr>
                <w:rFonts w:ascii="Times New Roman" w:hAnsi="Times New Roman" w:cs="Times New Roman"/>
                <w:bCs/>
                <w:lang w:val="en-US"/>
              </w:rPr>
            </w:pPr>
            <w:r w:rsidRPr="005C3B9C">
              <w:rPr>
                <w:rFonts w:ascii="Times New Roman" w:hAnsi="Times New Roman" w:cs="Times New Roman"/>
                <w:noProof/>
              </w:rPr>
              <w:drawing>
                <wp:inline distT="0" distB="0" distL="0" distR="0" wp14:anchorId="14B886E0" wp14:editId="72041FBB">
                  <wp:extent cx="1085850" cy="1085850"/>
                  <wp:effectExtent l="0" t="0" r="0" b="0"/>
                  <wp:docPr id="424907063" name="Picture 5" descr="BREADBOARD / PROJECTBOARD / PROTOBOARD 400 HOLES di M-kontrol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EADBOARD / PROJECTBOARD / PROTOBOARD 400 HOLES di M-kontrol | Toko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tc>
        <w:tc>
          <w:tcPr>
            <w:tcW w:w="4910" w:type="dxa"/>
          </w:tcPr>
          <w:p w14:paraId="22511DA4" w14:textId="7DE7DBA3" w:rsidR="005C3B9C" w:rsidRPr="005C3B9C" w:rsidRDefault="005C3B9C" w:rsidP="005C3B9C">
            <w:pPr>
              <w:pStyle w:val="ListParagraph"/>
              <w:ind w:left="0"/>
              <w:jc w:val="both"/>
              <w:rPr>
                <w:rFonts w:ascii="Times New Roman" w:hAnsi="Times New Roman" w:cs="Times New Roman"/>
                <w:bCs/>
              </w:rPr>
            </w:pPr>
            <w:r w:rsidRPr="005C3B9C">
              <w:rPr>
                <w:rFonts w:ascii="Times New Roman" w:hAnsi="Times New Roman" w:cs="Times New Roman"/>
                <w:bCs/>
              </w:rPr>
              <w:t>Untuk membuat rangkaian sementara dan memudahkan proses penyambungan komponen.</w:t>
            </w:r>
          </w:p>
        </w:tc>
      </w:tr>
      <w:tr w:rsidR="005C3B9C" w:rsidRPr="005C3B9C" w14:paraId="5775FBC6" w14:textId="77777777" w:rsidTr="00EF7469">
        <w:tc>
          <w:tcPr>
            <w:tcW w:w="493" w:type="dxa"/>
          </w:tcPr>
          <w:p w14:paraId="25A07E68" w14:textId="3E673738" w:rsidR="005C3B9C" w:rsidRPr="005C3B9C" w:rsidRDefault="005C3B9C" w:rsidP="005C3B9C">
            <w:pPr>
              <w:pStyle w:val="ListParagraph"/>
              <w:ind w:left="0"/>
              <w:jc w:val="both"/>
              <w:rPr>
                <w:rFonts w:ascii="Times New Roman" w:hAnsi="Times New Roman" w:cs="Times New Roman"/>
                <w:bCs/>
                <w:lang w:val="en-US"/>
              </w:rPr>
            </w:pPr>
            <w:r w:rsidRPr="005C3B9C">
              <w:rPr>
                <w:rFonts w:ascii="Times New Roman" w:hAnsi="Times New Roman" w:cs="Times New Roman"/>
                <w:bCs/>
                <w:lang w:val="en-US"/>
              </w:rPr>
              <w:t>6.</w:t>
            </w:r>
          </w:p>
        </w:tc>
        <w:tc>
          <w:tcPr>
            <w:tcW w:w="2893" w:type="dxa"/>
          </w:tcPr>
          <w:p w14:paraId="6B37B5BB" w14:textId="77777777" w:rsidR="005C3B9C" w:rsidRPr="005C3B9C" w:rsidRDefault="005C3B9C" w:rsidP="005C3B9C">
            <w:pPr>
              <w:pStyle w:val="ListParagraph"/>
              <w:ind w:left="0"/>
              <w:jc w:val="both"/>
              <w:rPr>
                <w:rFonts w:ascii="Times New Roman" w:hAnsi="Times New Roman" w:cs="Times New Roman"/>
                <w:bCs/>
              </w:rPr>
            </w:pPr>
            <w:r w:rsidRPr="005C3B9C">
              <w:rPr>
                <w:rFonts w:ascii="Times New Roman" w:hAnsi="Times New Roman" w:cs="Times New Roman"/>
                <w:bCs/>
              </w:rPr>
              <w:t>Kabel Jumper (male to male / female to male)</w:t>
            </w:r>
          </w:p>
          <w:p w14:paraId="191E2EBB" w14:textId="58AA07F0" w:rsidR="005C3B9C" w:rsidRPr="005C3B9C" w:rsidRDefault="005C3B9C" w:rsidP="005C3B9C">
            <w:pPr>
              <w:pStyle w:val="ListParagraph"/>
              <w:ind w:left="0"/>
              <w:jc w:val="both"/>
              <w:rPr>
                <w:rFonts w:ascii="Times New Roman" w:hAnsi="Times New Roman" w:cs="Times New Roman"/>
                <w:bCs/>
              </w:rPr>
            </w:pPr>
            <w:r w:rsidRPr="005C3B9C">
              <w:rPr>
                <w:rFonts w:ascii="Times New Roman" w:hAnsi="Times New Roman" w:cs="Times New Roman"/>
                <w:noProof/>
              </w:rPr>
              <w:drawing>
                <wp:inline distT="0" distB="0" distL="0" distR="0" wp14:anchorId="37781358" wp14:editId="7FCCE1EC">
                  <wp:extent cx="1143000" cy="1143000"/>
                  <wp:effectExtent l="0" t="0" r="0" b="0"/>
                  <wp:docPr id="659553808" name="Picture 6" descr="Kabel Jumper : Pengertian dan Jenis - jenisnya - Edukasi Elektronika |  Electronics Engineering Solution and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bel Jumper : Pengertian dan Jenis - jenisnya - Edukasi Elektronika |  Electronics Engineering Solution and Educ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4910" w:type="dxa"/>
          </w:tcPr>
          <w:p w14:paraId="35F37255" w14:textId="75F9C78A" w:rsidR="005C3B9C" w:rsidRPr="005C3B9C" w:rsidRDefault="005C3B9C" w:rsidP="005C3B9C">
            <w:pPr>
              <w:pStyle w:val="ListParagraph"/>
              <w:ind w:left="0"/>
              <w:jc w:val="both"/>
              <w:rPr>
                <w:rFonts w:ascii="Times New Roman" w:hAnsi="Times New Roman" w:cs="Times New Roman"/>
                <w:bCs/>
              </w:rPr>
            </w:pPr>
            <w:r w:rsidRPr="005C3B9C">
              <w:rPr>
                <w:rFonts w:ascii="Times New Roman" w:hAnsi="Times New Roman" w:cs="Times New Roman"/>
                <w:bCs/>
              </w:rPr>
              <w:t>Untuk menghubungkan komponen di breadboard dengan ESP32.</w:t>
            </w:r>
          </w:p>
        </w:tc>
      </w:tr>
      <w:tr w:rsidR="005C3B9C" w:rsidRPr="005C3B9C" w14:paraId="6ACC6F93" w14:textId="77777777" w:rsidTr="00EF7469">
        <w:tc>
          <w:tcPr>
            <w:tcW w:w="493" w:type="dxa"/>
          </w:tcPr>
          <w:p w14:paraId="7F7D668F" w14:textId="52A208E5" w:rsidR="005C3B9C" w:rsidRPr="005C3B9C" w:rsidRDefault="005C3B9C" w:rsidP="005C3B9C">
            <w:pPr>
              <w:pStyle w:val="ListParagraph"/>
              <w:ind w:left="0"/>
              <w:jc w:val="both"/>
              <w:rPr>
                <w:rFonts w:ascii="Times New Roman" w:hAnsi="Times New Roman" w:cs="Times New Roman"/>
                <w:bCs/>
                <w:lang w:val="en-US"/>
              </w:rPr>
            </w:pPr>
            <w:r w:rsidRPr="005C3B9C">
              <w:rPr>
                <w:rFonts w:ascii="Times New Roman" w:hAnsi="Times New Roman" w:cs="Times New Roman"/>
                <w:bCs/>
                <w:lang w:val="en-US"/>
              </w:rPr>
              <w:t>7.</w:t>
            </w:r>
          </w:p>
        </w:tc>
        <w:tc>
          <w:tcPr>
            <w:tcW w:w="2893" w:type="dxa"/>
          </w:tcPr>
          <w:p w14:paraId="457EF14D" w14:textId="77777777" w:rsidR="005C3B9C" w:rsidRPr="005C3B9C" w:rsidRDefault="005C3B9C" w:rsidP="005C3B9C">
            <w:pPr>
              <w:pStyle w:val="ListParagraph"/>
              <w:ind w:left="0"/>
              <w:jc w:val="both"/>
              <w:rPr>
                <w:rFonts w:ascii="Times New Roman" w:hAnsi="Times New Roman" w:cs="Times New Roman"/>
                <w:bCs/>
              </w:rPr>
            </w:pPr>
            <w:r w:rsidRPr="005C3B9C">
              <w:rPr>
                <w:rFonts w:ascii="Times New Roman" w:hAnsi="Times New Roman" w:cs="Times New Roman"/>
                <w:bCs/>
              </w:rPr>
              <w:t xml:space="preserve">Resistor </w:t>
            </w:r>
          </w:p>
          <w:p w14:paraId="08D47F87" w14:textId="4A70C056" w:rsidR="005C3B9C" w:rsidRPr="005C3B9C" w:rsidRDefault="005C3B9C" w:rsidP="005C3B9C">
            <w:pPr>
              <w:pStyle w:val="ListParagraph"/>
              <w:ind w:left="0"/>
              <w:jc w:val="both"/>
              <w:rPr>
                <w:rFonts w:ascii="Times New Roman" w:hAnsi="Times New Roman" w:cs="Times New Roman"/>
                <w:bCs/>
              </w:rPr>
            </w:pPr>
            <w:r w:rsidRPr="005C3B9C">
              <w:rPr>
                <w:rFonts w:ascii="Times New Roman" w:hAnsi="Times New Roman" w:cs="Times New Roman"/>
                <w:noProof/>
              </w:rPr>
              <w:drawing>
                <wp:inline distT="0" distB="0" distL="0" distR="0" wp14:anchorId="50E77500" wp14:editId="6D1CAAAF">
                  <wp:extent cx="1200150" cy="841009"/>
                  <wp:effectExtent l="0" t="0" r="0" b="0"/>
                  <wp:docPr id="284629069" name="Picture 7" descr="Resistor: Pengertian, Rumus dan Jenis-jenis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istor: Pengertian, Rumus dan Jenis-jenis Resist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3262" cy="843190"/>
                          </a:xfrm>
                          <a:prstGeom prst="rect">
                            <a:avLst/>
                          </a:prstGeom>
                          <a:noFill/>
                          <a:ln>
                            <a:noFill/>
                          </a:ln>
                        </pic:spPr>
                      </pic:pic>
                    </a:graphicData>
                  </a:graphic>
                </wp:inline>
              </w:drawing>
            </w:r>
          </w:p>
        </w:tc>
        <w:tc>
          <w:tcPr>
            <w:tcW w:w="4910" w:type="dxa"/>
          </w:tcPr>
          <w:p w14:paraId="5B2D1005" w14:textId="4288CEDC" w:rsidR="005C3B9C" w:rsidRPr="005C3B9C" w:rsidRDefault="005C3B9C" w:rsidP="005C3B9C">
            <w:pPr>
              <w:pStyle w:val="ListParagraph"/>
              <w:ind w:left="0"/>
              <w:jc w:val="both"/>
              <w:rPr>
                <w:rFonts w:ascii="Times New Roman" w:hAnsi="Times New Roman" w:cs="Times New Roman"/>
                <w:bCs/>
              </w:rPr>
            </w:pPr>
            <w:r w:rsidRPr="005C3B9C">
              <w:rPr>
                <w:rFonts w:ascii="Times New Roman" w:hAnsi="Times New Roman" w:cs="Times New Roman"/>
                <w:bCs/>
              </w:rPr>
              <w:t>Untuk membatasi arus ke LED agar tidak terbakar.</w:t>
            </w:r>
          </w:p>
        </w:tc>
      </w:tr>
      <w:tr w:rsidR="005C3B9C" w:rsidRPr="005C3B9C" w14:paraId="678D1D8B" w14:textId="77777777" w:rsidTr="00EF7469">
        <w:tc>
          <w:tcPr>
            <w:tcW w:w="493" w:type="dxa"/>
          </w:tcPr>
          <w:p w14:paraId="68651FDD" w14:textId="1ABF91F8" w:rsidR="005C3B9C" w:rsidRPr="005C3B9C" w:rsidRDefault="005C3B9C" w:rsidP="005C3B9C">
            <w:pPr>
              <w:pStyle w:val="ListParagraph"/>
              <w:ind w:left="0"/>
              <w:jc w:val="both"/>
              <w:rPr>
                <w:rFonts w:ascii="Times New Roman" w:hAnsi="Times New Roman" w:cs="Times New Roman"/>
                <w:bCs/>
                <w:lang w:val="en-US"/>
              </w:rPr>
            </w:pPr>
            <w:r w:rsidRPr="005C3B9C">
              <w:rPr>
                <w:rFonts w:ascii="Times New Roman" w:hAnsi="Times New Roman" w:cs="Times New Roman"/>
                <w:bCs/>
                <w:lang w:val="en-US"/>
              </w:rPr>
              <w:t>8.</w:t>
            </w:r>
          </w:p>
        </w:tc>
        <w:tc>
          <w:tcPr>
            <w:tcW w:w="2893" w:type="dxa"/>
          </w:tcPr>
          <w:p w14:paraId="0C09764F" w14:textId="77777777" w:rsidR="005C3B9C" w:rsidRPr="005C3B9C" w:rsidRDefault="005C3B9C" w:rsidP="005C3B9C">
            <w:pPr>
              <w:pStyle w:val="ListParagraph"/>
              <w:ind w:left="0"/>
              <w:jc w:val="both"/>
              <w:rPr>
                <w:rFonts w:ascii="Times New Roman" w:hAnsi="Times New Roman" w:cs="Times New Roman"/>
                <w:bCs/>
              </w:rPr>
            </w:pPr>
            <w:r w:rsidRPr="005C3B9C">
              <w:rPr>
                <w:rFonts w:ascii="Times New Roman" w:hAnsi="Times New Roman" w:cs="Times New Roman"/>
                <w:bCs/>
              </w:rPr>
              <w:t>Kabel Micro USB</w:t>
            </w:r>
          </w:p>
          <w:p w14:paraId="0A845BA6" w14:textId="0DF2C3A6" w:rsidR="005C3B9C" w:rsidRPr="005C3B9C" w:rsidRDefault="005C3B9C" w:rsidP="005C3B9C">
            <w:pPr>
              <w:pStyle w:val="ListParagraph"/>
              <w:ind w:left="0"/>
              <w:jc w:val="both"/>
              <w:rPr>
                <w:rFonts w:ascii="Times New Roman" w:hAnsi="Times New Roman" w:cs="Times New Roman"/>
                <w:bCs/>
              </w:rPr>
            </w:pPr>
            <w:r w:rsidRPr="005C3B9C">
              <w:rPr>
                <w:rFonts w:ascii="Times New Roman" w:hAnsi="Times New Roman" w:cs="Times New Roman"/>
                <w:noProof/>
              </w:rPr>
              <w:lastRenderedPageBreak/>
              <w:drawing>
                <wp:inline distT="0" distB="0" distL="0" distR="0" wp14:anchorId="466528BD" wp14:editId="2F7D185E">
                  <wp:extent cx="876300" cy="876300"/>
                  <wp:effectExtent l="0" t="0" r="0" b="0"/>
                  <wp:docPr id="859656312" name="Picture 8" descr="Kabel Data Micro USB to USB A - Digiwar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abel Data Micro USB to USB A - Digiware Sto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4910" w:type="dxa"/>
          </w:tcPr>
          <w:p w14:paraId="12BC942C" w14:textId="229BBA75" w:rsidR="005C3B9C" w:rsidRPr="005C3B9C" w:rsidRDefault="005C3B9C" w:rsidP="005C3B9C">
            <w:pPr>
              <w:pStyle w:val="ListParagraph"/>
              <w:ind w:left="0"/>
              <w:jc w:val="both"/>
              <w:rPr>
                <w:rFonts w:ascii="Times New Roman" w:hAnsi="Times New Roman" w:cs="Times New Roman"/>
                <w:bCs/>
              </w:rPr>
            </w:pPr>
            <w:r w:rsidRPr="005C3B9C">
              <w:rPr>
                <w:rFonts w:ascii="Times New Roman" w:hAnsi="Times New Roman" w:cs="Times New Roman"/>
                <w:bCs/>
              </w:rPr>
              <w:lastRenderedPageBreak/>
              <w:t>Untuk menghubungkan ESP32 ke komputer/laptop saat upload program.</w:t>
            </w:r>
          </w:p>
        </w:tc>
      </w:tr>
      <w:tr w:rsidR="005C3B9C" w:rsidRPr="005C3B9C" w14:paraId="4BB277F0" w14:textId="77777777" w:rsidTr="00EF7469">
        <w:tc>
          <w:tcPr>
            <w:tcW w:w="493" w:type="dxa"/>
          </w:tcPr>
          <w:p w14:paraId="0507F459" w14:textId="374B3D60" w:rsidR="005C3B9C" w:rsidRPr="005C3B9C" w:rsidRDefault="005C3B9C" w:rsidP="005C3B9C">
            <w:pPr>
              <w:pStyle w:val="ListParagraph"/>
              <w:ind w:left="0"/>
              <w:jc w:val="both"/>
              <w:rPr>
                <w:rFonts w:ascii="Times New Roman" w:hAnsi="Times New Roman" w:cs="Times New Roman"/>
                <w:bCs/>
                <w:lang w:val="en-US"/>
              </w:rPr>
            </w:pPr>
            <w:r w:rsidRPr="005C3B9C">
              <w:rPr>
                <w:rFonts w:ascii="Times New Roman" w:hAnsi="Times New Roman" w:cs="Times New Roman"/>
                <w:bCs/>
                <w:lang w:val="en-US"/>
              </w:rPr>
              <w:t>9.</w:t>
            </w:r>
          </w:p>
        </w:tc>
        <w:tc>
          <w:tcPr>
            <w:tcW w:w="2893" w:type="dxa"/>
          </w:tcPr>
          <w:p w14:paraId="1D35BB26" w14:textId="3F5DA929" w:rsidR="005C3B9C" w:rsidRPr="005C3B9C" w:rsidRDefault="005C3B9C" w:rsidP="005C3B9C">
            <w:pPr>
              <w:pStyle w:val="ListParagraph"/>
              <w:ind w:left="0"/>
              <w:jc w:val="both"/>
              <w:rPr>
                <w:rFonts w:ascii="Times New Roman" w:hAnsi="Times New Roman" w:cs="Times New Roman"/>
                <w:bCs/>
              </w:rPr>
            </w:pPr>
            <w:r w:rsidRPr="005C3B9C">
              <w:rPr>
                <w:rFonts w:ascii="Times New Roman" w:hAnsi="Times New Roman" w:cs="Times New Roman"/>
                <w:bCs/>
              </w:rPr>
              <w:t>Internet WiFi</w:t>
            </w:r>
          </w:p>
        </w:tc>
        <w:tc>
          <w:tcPr>
            <w:tcW w:w="4910" w:type="dxa"/>
          </w:tcPr>
          <w:p w14:paraId="315958DA" w14:textId="5CB07E80" w:rsidR="005C3B9C" w:rsidRPr="005C3B9C" w:rsidRDefault="005C3B9C" w:rsidP="005C3B9C">
            <w:pPr>
              <w:pStyle w:val="ListParagraph"/>
              <w:ind w:left="0"/>
              <w:jc w:val="both"/>
              <w:rPr>
                <w:rFonts w:ascii="Times New Roman" w:hAnsi="Times New Roman" w:cs="Times New Roman"/>
                <w:bCs/>
              </w:rPr>
            </w:pPr>
            <w:r w:rsidRPr="005C3B9C">
              <w:rPr>
                <w:rFonts w:ascii="Times New Roman" w:hAnsi="Times New Roman" w:cs="Times New Roman"/>
                <w:bCs/>
              </w:rPr>
              <w:t>Diperlukan agar ESP32 dapat mengirim notifikasi ke Telegram.</w:t>
            </w:r>
          </w:p>
        </w:tc>
      </w:tr>
      <w:tr w:rsidR="005C3B9C" w:rsidRPr="005C3B9C" w14:paraId="3D72E2DB" w14:textId="77777777" w:rsidTr="00EF7469">
        <w:tc>
          <w:tcPr>
            <w:tcW w:w="493" w:type="dxa"/>
          </w:tcPr>
          <w:p w14:paraId="4A6ECC76" w14:textId="0985195A" w:rsidR="005C3B9C" w:rsidRPr="005C3B9C" w:rsidRDefault="005C3B9C" w:rsidP="005C3B9C">
            <w:pPr>
              <w:pStyle w:val="ListParagraph"/>
              <w:ind w:left="0"/>
              <w:jc w:val="both"/>
              <w:rPr>
                <w:rFonts w:ascii="Times New Roman" w:hAnsi="Times New Roman" w:cs="Times New Roman"/>
                <w:bCs/>
                <w:lang w:val="en-US"/>
              </w:rPr>
            </w:pPr>
            <w:r w:rsidRPr="005C3B9C">
              <w:rPr>
                <w:rFonts w:ascii="Times New Roman" w:hAnsi="Times New Roman" w:cs="Times New Roman"/>
                <w:bCs/>
                <w:lang w:val="en-US"/>
              </w:rPr>
              <w:t>10.</w:t>
            </w:r>
          </w:p>
        </w:tc>
        <w:tc>
          <w:tcPr>
            <w:tcW w:w="2893" w:type="dxa"/>
          </w:tcPr>
          <w:p w14:paraId="17A6B1D2" w14:textId="5AFBFB2A" w:rsidR="005C3B9C" w:rsidRPr="005C3B9C" w:rsidRDefault="005C3B9C" w:rsidP="005C3B9C">
            <w:pPr>
              <w:pStyle w:val="ListParagraph"/>
              <w:ind w:left="0"/>
              <w:jc w:val="both"/>
              <w:rPr>
                <w:rFonts w:ascii="Times New Roman" w:hAnsi="Times New Roman" w:cs="Times New Roman"/>
                <w:bCs/>
              </w:rPr>
            </w:pPr>
            <w:r w:rsidRPr="005C3B9C">
              <w:rPr>
                <w:rFonts w:ascii="Times New Roman" w:hAnsi="Times New Roman" w:cs="Times New Roman"/>
                <w:bCs/>
              </w:rPr>
              <w:t>Akun Telegram &amp; Bot Token</w:t>
            </w:r>
          </w:p>
        </w:tc>
        <w:tc>
          <w:tcPr>
            <w:tcW w:w="4910" w:type="dxa"/>
          </w:tcPr>
          <w:p w14:paraId="71008ECB" w14:textId="2CFD39BC" w:rsidR="005C3B9C" w:rsidRPr="005C3B9C" w:rsidRDefault="005C3B9C" w:rsidP="005C3B9C">
            <w:pPr>
              <w:pStyle w:val="ListParagraph"/>
              <w:ind w:left="0"/>
              <w:jc w:val="both"/>
              <w:rPr>
                <w:rFonts w:ascii="Times New Roman" w:hAnsi="Times New Roman" w:cs="Times New Roman"/>
                <w:bCs/>
              </w:rPr>
            </w:pPr>
            <w:r w:rsidRPr="005C3B9C">
              <w:rPr>
                <w:rFonts w:ascii="Times New Roman" w:hAnsi="Times New Roman" w:cs="Times New Roman"/>
                <w:bCs/>
              </w:rPr>
              <w:t>Untuk menerima alert melalui bot Telegram.</w:t>
            </w:r>
          </w:p>
        </w:tc>
      </w:tr>
    </w:tbl>
    <w:p w14:paraId="4891F908" w14:textId="77777777" w:rsidR="00EF7469" w:rsidRPr="005C3B9C" w:rsidRDefault="00EF7469" w:rsidP="005C3B9C">
      <w:pPr>
        <w:pStyle w:val="ListParagraph"/>
        <w:jc w:val="both"/>
        <w:rPr>
          <w:rFonts w:ascii="Times New Roman" w:hAnsi="Times New Roman" w:cs="Times New Roman"/>
          <w:bCs/>
          <w:lang w:val="en-US"/>
        </w:rPr>
      </w:pPr>
    </w:p>
    <w:p w14:paraId="34044592" w14:textId="77777777" w:rsidR="00EF7469" w:rsidRPr="005C3B9C" w:rsidRDefault="00EF7469" w:rsidP="005C3B9C">
      <w:pPr>
        <w:pStyle w:val="ListParagraph"/>
        <w:jc w:val="both"/>
        <w:rPr>
          <w:rFonts w:ascii="Times New Roman" w:hAnsi="Times New Roman" w:cs="Times New Roman"/>
          <w:bCs/>
          <w:lang w:val="en-US"/>
        </w:rPr>
      </w:pPr>
    </w:p>
    <w:sectPr w:rsidR="00EF7469" w:rsidRPr="005C3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D5B91"/>
    <w:multiLevelType w:val="hybridMultilevel"/>
    <w:tmpl w:val="40CAD5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4F081AF4"/>
    <w:multiLevelType w:val="hybridMultilevel"/>
    <w:tmpl w:val="0268C12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2CF62F9"/>
    <w:multiLevelType w:val="hybridMultilevel"/>
    <w:tmpl w:val="5C60242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054474916">
    <w:abstractNumId w:val="1"/>
  </w:num>
  <w:num w:numId="2" w16cid:durableId="1890529008">
    <w:abstractNumId w:val="2"/>
  </w:num>
  <w:num w:numId="3" w16cid:durableId="158402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8A"/>
    <w:rsid w:val="000B2AB3"/>
    <w:rsid w:val="00175080"/>
    <w:rsid w:val="002E59C1"/>
    <w:rsid w:val="003C008A"/>
    <w:rsid w:val="004408D7"/>
    <w:rsid w:val="004C12C9"/>
    <w:rsid w:val="005C3B9C"/>
    <w:rsid w:val="00905BD3"/>
    <w:rsid w:val="00AA4EB5"/>
    <w:rsid w:val="00EF7469"/>
    <w:rsid w:val="00F136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93908"/>
  <w15:chartTrackingRefBased/>
  <w15:docId w15:val="{02C16E59-75CB-40B9-9864-0DAADC1F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0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0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0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0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0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0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0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0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0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0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0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0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08A"/>
    <w:rPr>
      <w:rFonts w:eastAsiaTheme="majorEastAsia" w:cstheme="majorBidi"/>
      <w:color w:val="272727" w:themeColor="text1" w:themeTint="D8"/>
    </w:rPr>
  </w:style>
  <w:style w:type="paragraph" w:styleId="Title">
    <w:name w:val="Title"/>
    <w:basedOn w:val="Normal"/>
    <w:next w:val="Normal"/>
    <w:link w:val="TitleChar"/>
    <w:uiPriority w:val="10"/>
    <w:qFormat/>
    <w:rsid w:val="003C0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0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08A"/>
    <w:pPr>
      <w:spacing w:before="160"/>
      <w:jc w:val="center"/>
    </w:pPr>
    <w:rPr>
      <w:i/>
      <w:iCs/>
      <w:color w:val="404040" w:themeColor="text1" w:themeTint="BF"/>
    </w:rPr>
  </w:style>
  <w:style w:type="character" w:customStyle="1" w:styleId="QuoteChar">
    <w:name w:val="Quote Char"/>
    <w:basedOn w:val="DefaultParagraphFont"/>
    <w:link w:val="Quote"/>
    <w:uiPriority w:val="29"/>
    <w:rsid w:val="003C008A"/>
    <w:rPr>
      <w:i/>
      <w:iCs/>
      <w:color w:val="404040" w:themeColor="text1" w:themeTint="BF"/>
    </w:rPr>
  </w:style>
  <w:style w:type="paragraph" w:styleId="ListParagraph">
    <w:name w:val="List Paragraph"/>
    <w:basedOn w:val="Normal"/>
    <w:uiPriority w:val="34"/>
    <w:qFormat/>
    <w:rsid w:val="003C008A"/>
    <w:pPr>
      <w:ind w:left="720"/>
      <w:contextualSpacing/>
    </w:pPr>
  </w:style>
  <w:style w:type="character" w:styleId="IntenseEmphasis">
    <w:name w:val="Intense Emphasis"/>
    <w:basedOn w:val="DefaultParagraphFont"/>
    <w:uiPriority w:val="21"/>
    <w:qFormat/>
    <w:rsid w:val="003C008A"/>
    <w:rPr>
      <w:i/>
      <w:iCs/>
      <w:color w:val="0F4761" w:themeColor="accent1" w:themeShade="BF"/>
    </w:rPr>
  </w:style>
  <w:style w:type="paragraph" w:styleId="IntenseQuote">
    <w:name w:val="Intense Quote"/>
    <w:basedOn w:val="Normal"/>
    <w:next w:val="Normal"/>
    <w:link w:val="IntenseQuoteChar"/>
    <w:uiPriority w:val="30"/>
    <w:qFormat/>
    <w:rsid w:val="003C0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08A"/>
    <w:rPr>
      <w:i/>
      <w:iCs/>
      <w:color w:val="0F4761" w:themeColor="accent1" w:themeShade="BF"/>
    </w:rPr>
  </w:style>
  <w:style w:type="character" w:styleId="IntenseReference">
    <w:name w:val="Intense Reference"/>
    <w:basedOn w:val="DefaultParagraphFont"/>
    <w:uiPriority w:val="32"/>
    <w:qFormat/>
    <w:rsid w:val="003C008A"/>
    <w:rPr>
      <w:b/>
      <w:bCs/>
      <w:smallCaps/>
      <w:color w:val="0F4761" w:themeColor="accent1" w:themeShade="BF"/>
      <w:spacing w:val="5"/>
    </w:rPr>
  </w:style>
  <w:style w:type="table" w:styleId="TableGrid">
    <w:name w:val="Table Grid"/>
    <w:basedOn w:val="TableNormal"/>
    <w:uiPriority w:val="39"/>
    <w:rsid w:val="00EF7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65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ALGHIFARI RASYID ZOLA</dc:creator>
  <cp:keywords/>
  <dc:description/>
  <cp:lastModifiedBy>ALGHIFARI RASYID ZOLA</cp:lastModifiedBy>
  <cp:revision>3</cp:revision>
  <dcterms:created xsi:type="dcterms:W3CDTF">2025-05-08T07:07:00Z</dcterms:created>
  <dcterms:modified xsi:type="dcterms:W3CDTF">2025-05-08T07:41:00Z</dcterms:modified>
</cp:coreProperties>
</file>