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B3DCC" w14:textId="59C4DD47" w:rsidR="00605E06" w:rsidRDefault="007C04FF" w:rsidP="007C04FF">
      <w:pPr>
        <w:jc w:val="center"/>
      </w:pPr>
      <w:r>
        <w:rPr>
          <w:rFonts w:hint="eastAsia"/>
        </w:rPr>
        <w:t>算法交易系统需求分析</w:t>
      </w:r>
    </w:p>
    <w:p w14:paraId="72649900" w14:textId="6325A744" w:rsidR="008A20D8" w:rsidRDefault="00F446F6" w:rsidP="008A20D8">
      <w:pPr>
        <w:pStyle w:val="a5"/>
        <w:numPr>
          <w:ilvl w:val="0"/>
          <w:numId w:val="1"/>
        </w:numPr>
      </w:pPr>
      <w:r>
        <w:rPr>
          <w:rFonts w:hint="eastAsia"/>
        </w:rPr>
        <w:t>E</w:t>
      </w:r>
      <w:r>
        <w:t>xchange</w:t>
      </w:r>
    </w:p>
    <w:p w14:paraId="368EBB03" w14:textId="5DF3C77E" w:rsidR="008A20D8" w:rsidRDefault="001E789D" w:rsidP="001E789D">
      <w:pPr>
        <w:pStyle w:val="a5"/>
        <w:numPr>
          <w:ilvl w:val="0"/>
          <w:numId w:val="6"/>
        </w:numPr>
      </w:pPr>
      <w:r>
        <w:rPr>
          <w:rFonts w:hint="eastAsia"/>
        </w:rPr>
        <w:t>Account</w:t>
      </w:r>
    </w:p>
    <w:p w14:paraId="6C391DFD" w14:textId="578777FE" w:rsidR="00723AEA" w:rsidRDefault="00723AEA" w:rsidP="00723AEA">
      <w:pPr>
        <w:pStyle w:val="a5"/>
        <w:ind w:left="840" w:firstLine="0"/>
        <w:rPr>
          <w:rFonts w:hint="eastAsia"/>
        </w:rPr>
      </w:pPr>
      <w:r>
        <w:rPr>
          <w:rFonts w:hint="eastAsia"/>
        </w:rPr>
        <w:t>功能：计算账户余额，</w:t>
      </w:r>
      <w:r w:rsidR="00101F2A">
        <w:rPr>
          <w:rFonts w:hint="eastAsia"/>
        </w:rPr>
        <w:t>持仓数据。</w:t>
      </w:r>
    </w:p>
    <w:p w14:paraId="71CE8A43" w14:textId="2288F263" w:rsidR="00B6624C" w:rsidRDefault="0023752E" w:rsidP="001E789D">
      <w:pPr>
        <w:pStyle w:val="a5"/>
        <w:numPr>
          <w:ilvl w:val="0"/>
          <w:numId w:val="6"/>
        </w:numPr>
      </w:pPr>
      <w:r>
        <w:rPr>
          <w:rFonts w:hint="eastAsia"/>
        </w:rPr>
        <w:t>模块</w:t>
      </w:r>
      <w:r>
        <w:rPr>
          <w:rFonts w:hint="eastAsia"/>
        </w:rPr>
        <w:t>1</w:t>
      </w:r>
    </w:p>
    <w:p w14:paraId="525E0E11" w14:textId="07DD6AB5" w:rsidR="00421015" w:rsidRDefault="00052D07" w:rsidP="00421015">
      <w:pPr>
        <w:pStyle w:val="a5"/>
        <w:ind w:left="840" w:firstLine="0"/>
      </w:pPr>
      <w:r>
        <w:rPr>
          <w:rFonts w:hint="eastAsia"/>
        </w:rPr>
        <w:t>功能：</w:t>
      </w:r>
      <w:r w:rsidR="0023752E">
        <w:rPr>
          <w:rFonts w:hint="eastAsia"/>
        </w:rPr>
        <w:t>发送价格数据。</w:t>
      </w:r>
    </w:p>
    <w:p w14:paraId="5453688F" w14:textId="6B95A2A7" w:rsidR="0023752E" w:rsidRDefault="0023752E" w:rsidP="0023752E">
      <w:pPr>
        <w:pStyle w:val="a5"/>
        <w:numPr>
          <w:ilvl w:val="0"/>
          <w:numId w:val="6"/>
        </w:numPr>
      </w:pPr>
      <w:r>
        <w:rPr>
          <w:rFonts w:hint="eastAsia"/>
        </w:rPr>
        <w:t>模块</w:t>
      </w:r>
      <w:r>
        <w:rPr>
          <w:rFonts w:hint="eastAsia"/>
        </w:rPr>
        <w:t>2</w:t>
      </w:r>
    </w:p>
    <w:p w14:paraId="668DC5F8" w14:textId="36294E6F" w:rsidR="0023752E" w:rsidRDefault="0023752E" w:rsidP="0023752E">
      <w:pPr>
        <w:pStyle w:val="a5"/>
        <w:ind w:left="840" w:firstLine="0"/>
        <w:rPr>
          <w:rFonts w:hint="eastAsia"/>
        </w:rPr>
      </w:pPr>
      <w:r>
        <w:rPr>
          <w:rFonts w:hint="eastAsia"/>
        </w:rPr>
        <w:t>功能：</w:t>
      </w:r>
      <w:r w:rsidR="00011FD1">
        <w:rPr>
          <w:rFonts w:hint="eastAsia"/>
        </w:rPr>
        <w:t>接收仓位信息</w:t>
      </w:r>
      <w:r w:rsidR="00E768D0">
        <w:rPr>
          <w:rFonts w:hint="eastAsia"/>
        </w:rPr>
        <w:t>。</w:t>
      </w:r>
      <w:bookmarkStart w:id="0" w:name="_GoBack"/>
      <w:bookmarkEnd w:id="0"/>
    </w:p>
    <w:p w14:paraId="0CAFC35D" w14:textId="1EA2DA01" w:rsidR="00F446F6" w:rsidRDefault="00E71E0E" w:rsidP="00F446F6">
      <w:pPr>
        <w:pStyle w:val="a5"/>
        <w:numPr>
          <w:ilvl w:val="0"/>
          <w:numId w:val="1"/>
        </w:numPr>
      </w:pPr>
      <w:r>
        <w:rPr>
          <w:rFonts w:hint="eastAsia"/>
        </w:rPr>
        <w:t>S</w:t>
      </w:r>
      <w:r>
        <w:t>erver</w:t>
      </w:r>
    </w:p>
    <w:p w14:paraId="48FF04B2" w14:textId="68BCFA87" w:rsidR="00A1274B" w:rsidRDefault="00DB1C72" w:rsidP="00DB1C72">
      <w:pPr>
        <w:pStyle w:val="a5"/>
        <w:numPr>
          <w:ilvl w:val="0"/>
          <w:numId w:val="2"/>
        </w:numPr>
      </w:pPr>
      <w:r>
        <w:rPr>
          <w:rFonts w:hint="eastAsia"/>
        </w:rPr>
        <w:t>M</w:t>
      </w:r>
      <w:r>
        <w:t>arket Data:</w:t>
      </w:r>
    </w:p>
    <w:p w14:paraId="34E40D2C" w14:textId="1B84BE92" w:rsidR="00DB1C72" w:rsidRDefault="009A3896" w:rsidP="00DB1C72">
      <w:pPr>
        <w:pStyle w:val="a5"/>
        <w:ind w:left="840" w:firstLine="0"/>
      </w:pPr>
      <w:r>
        <w:rPr>
          <w:rFonts w:hint="eastAsia"/>
        </w:rPr>
        <w:t>功能：</w:t>
      </w:r>
      <w:r w:rsidR="00FE413A">
        <w:rPr>
          <w:rFonts w:hint="eastAsia"/>
        </w:rPr>
        <w:t>接收来自交易所的交易数据</w:t>
      </w:r>
      <w:r w:rsidR="00F3535A">
        <w:rPr>
          <w:rFonts w:hint="eastAsia"/>
        </w:rPr>
        <w:t>，</w:t>
      </w:r>
      <w:r w:rsidR="002A2D86">
        <w:rPr>
          <w:rFonts w:hint="eastAsia"/>
        </w:rPr>
        <w:t>统一格式，</w:t>
      </w:r>
      <w:r w:rsidR="001D4511">
        <w:rPr>
          <w:rFonts w:hint="eastAsia"/>
        </w:rPr>
        <w:t>存储到</w:t>
      </w:r>
      <w:r w:rsidR="006A4B4F">
        <w:rPr>
          <w:rFonts w:hint="eastAsia"/>
        </w:rPr>
        <w:t>内存</w:t>
      </w:r>
      <w:r w:rsidR="00DD3392">
        <w:rPr>
          <w:rFonts w:hint="eastAsia"/>
        </w:rPr>
        <w:t>和</w:t>
      </w:r>
      <w:r w:rsidR="001D4511">
        <w:rPr>
          <w:rFonts w:hint="eastAsia"/>
        </w:rPr>
        <w:t>数据库</w:t>
      </w:r>
      <w:r w:rsidR="00031F63">
        <w:rPr>
          <w:rFonts w:hint="eastAsia"/>
        </w:rPr>
        <w:t>。</w:t>
      </w:r>
    </w:p>
    <w:p w14:paraId="573BB293" w14:textId="72D71CF6" w:rsidR="002B0C58" w:rsidRDefault="00AF366E" w:rsidP="00977382">
      <w:pPr>
        <w:pStyle w:val="a5"/>
        <w:numPr>
          <w:ilvl w:val="0"/>
          <w:numId w:val="2"/>
        </w:numPr>
      </w:pPr>
      <w:r>
        <w:rPr>
          <w:rFonts w:hint="eastAsia"/>
        </w:rPr>
        <w:t>C</w:t>
      </w:r>
      <w:r>
        <w:t>EP</w:t>
      </w:r>
    </w:p>
    <w:p w14:paraId="417EF8DC" w14:textId="364EF057" w:rsidR="00AF366E" w:rsidRDefault="00C72634" w:rsidP="00AF366E">
      <w:pPr>
        <w:pStyle w:val="a5"/>
        <w:ind w:left="840" w:firstLine="0"/>
      </w:pPr>
      <w:r>
        <w:rPr>
          <w:rFonts w:hint="eastAsia"/>
        </w:rPr>
        <w:t>功能：</w:t>
      </w:r>
      <w:r w:rsidR="00D945A3">
        <w:rPr>
          <w:rFonts w:hint="eastAsia"/>
        </w:rPr>
        <w:t>调用</w:t>
      </w:r>
      <w:r w:rsidR="00D945A3">
        <w:rPr>
          <w:rFonts w:hint="eastAsia"/>
        </w:rPr>
        <w:t>st</w:t>
      </w:r>
      <w:r w:rsidR="00D945A3">
        <w:t>rategy</w:t>
      </w:r>
      <w:r w:rsidR="00D945A3">
        <w:rPr>
          <w:rFonts w:hint="eastAsia"/>
        </w:rPr>
        <w:t>类，</w:t>
      </w:r>
      <w:r w:rsidR="001474EB">
        <w:rPr>
          <w:rFonts w:hint="eastAsia"/>
        </w:rPr>
        <w:t>处理数据，</w:t>
      </w:r>
      <w:r w:rsidR="001B3119">
        <w:rPr>
          <w:rFonts w:hint="eastAsia"/>
        </w:rPr>
        <w:t>根据</w:t>
      </w:r>
      <w:r w:rsidR="00D914C0">
        <w:t>strategy</w:t>
      </w:r>
      <w:r w:rsidR="00102DA7">
        <w:rPr>
          <w:rFonts w:hint="eastAsia"/>
        </w:rPr>
        <w:t>给出</w:t>
      </w:r>
      <w:proofErr w:type="gramStart"/>
      <w:r w:rsidR="00102DA7">
        <w:rPr>
          <w:rFonts w:hint="eastAsia"/>
        </w:rPr>
        <w:t>仓位</w:t>
      </w:r>
      <w:proofErr w:type="gramEnd"/>
      <w:r w:rsidR="00102DA7">
        <w:rPr>
          <w:rFonts w:hint="eastAsia"/>
        </w:rPr>
        <w:t>信号。</w:t>
      </w:r>
    </w:p>
    <w:p w14:paraId="07BDA4B5" w14:textId="612D2FE0" w:rsidR="0021341C" w:rsidRDefault="00384BDA" w:rsidP="00FA73F1">
      <w:pPr>
        <w:pStyle w:val="a5"/>
        <w:numPr>
          <w:ilvl w:val="0"/>
          <w:numId w:val="2"/>
        </w:numPr>
      </w:pPr>
      <w:r>
        <w:t>O</w:t>
      </w:r>
      <w:r w:rsidR="00FF54D2">
        <w:t>r</w:t>
      </w:r>
      <w:r>
        <w:rPr>
          <w:rFonts w:hint="eastAsia"/>
        </w:rPr>
        <w:t>de</w:t>
      </w:r>
      <w:r>
        <w:t>r</w:t>
      </w:r>
      <w:r w:rsidR="00AD37B0">
        <w:t xml:space="preserve"> </w:t>
      </w:r>
      <w:r>
        <w:t>Manager</w:t>
      </w:r>
    </w:p>
    <w:p w14:paraId="1D927CDE" w14:textId="27D2896B" w:rsidR="000C6CDE" w:rsidRDefault="004A1F71" w:rsidP="000C6CDE">
      <w:pPr>
        <w:pStyle w:val="a5"/>
        <w:numPr>
          <w:ilvl w:val="0"/>
          <w:numId w:val="3"/>
        </w:numPr>
      </w:pPr>
      <w:r>
        <w:rPr>
          <w:rFonts w:hint="eastAsia"/>
        </w:rPr>
        <w:t>R</w:t>
      </w:r>
      <w:r>
        <w:t>MS</w:t>
      </w:r>
    </w:p>
    <w:p w14:paraId="52EE9A13" w14:textId="4249F431" w:rsidR="007A27E1" w:rsidRDefault="007A27E1" w:rsidP="007A27E1">
      <w:pPr>
        <w:pStyle w:val="a5"/>
        <w:ind w:left="1260" w:firstLine="0"/>
        <w:rPr>
          <w:rFonts w:hint="eastAsia"/>
        </w:rPr>
      </w:pPr>
      <w:r>
        <w:rPr>
          <w:rFonts w:hint="eastAsia"/>
        </w:rPr>
        <w:t>功能：设置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限制，检查信号是否符合规定。</w:t>
      </w:r>
    </w:p>
    <w:p w14:paraId="7116F2B8" w14:textId="7E25DDB9" w:rsidR="004A1F71" w:rsidRDefault="00BE0833" w:rsidP="000C6CDE">
      <w:pPr>
        <w:pStyle w:val="a5"/>
        <w:numPr>
          <w:ilvl w:val="0"/>
          <w:numId w:val="3"/>
        </w:numPr>
      </w:pPr>
      <w:r>
        <w:t>O</w:t>
      </w:r>
      <w:r>
        <w:rPr>
          <w:rFonts w:hint="eastAsia"/>
        </w:rPr>
        <w:t>rder</w:t>
      </w:r>
    </w:p>
    <w:p w14:paraId="0DB7FCB8" w14:textId="126EC911" w:rsidR="00D47B35" w:rsidRDefault="00D47B35" w:rsidP="00D47B35">
      <w:pPr>
        <w:pStyle w:val="a5"/>
        <w:ind w:left="1260" w:firstLine="0"/>
        <w:rPr>
          <w:rFonts w:hint="eastAsia"/>
        </w:rPr>
      </w:pPr>
      <w:r>
        <w:rPr>
          <w:rFonts w:hint="eastAsia"/>
        </w:rPr>
        <w:t>功能：类型，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数量</w:t>
      </w:r>
      <w:r w:rsidR="00195676">
        <w:rPr>
          <w:rFonts w:hint="eastAsia"/>
        </w:rPr>
        <w:t>，发送交易所。</w:t>
      </w:r>
    </w:p>
    <w:p w14:paraId="6747D767" w14:textId="015C0185" w:rsidR="00E71E0E" w:rsidRDefault="00E71E0E" w:rsidP="00F446F6">
      <w:pPr>
        <w:pStyle w:val="a5"/>
        <w:numPr>
          <w:ilvl w:val="0"/>
          <w:numId w:val="1"/>
        </w:numPr>
      </w:pPr>
      <w:r>
        <w:rPr>
          <w:rFonts w:hint="eastAsia"/>
        </w:rPr>
        <w:t>App</w:t>
      </w:r>
      <w:r>
        <w:t>lication</w:t>
      </w:r>
    </w:p>
    <w:p w14:paraId="41B2FAE5" w14:textId="76B8052E" w:rsidR="00430964" w:rsidRDefault="00421E43" w:rsidP="00421E43">
      <w:pPr>
        <w:pStyle w:val="a5"/>
        <w:numPr>
          <w:ilvl w:val="0"/>
          <w:numId w:val="4"/>
        </w:numPr>
      </w:pPr>
      <w:r>
        <w:t>UI</w:t>
      </w:r>
    </w:p>
    <w:p w14:paraId="0CABABE0" w14:textId="14FCC766" w:rsidR="00421E43" w:rsidRDefault="00421E43" w:rsidP="00421E43">
      <w:pPr>
        <w:pStyle w:val="a5"/>
        <w:ind w:left="840" w:firstLine="0"/>
      </w:pPr>
      <w:r>
        <w:rPr>
          <w:rFonts w:hint="eastAsia"/>
        </w:rPr>
        <w:t>功能：人为调整参数。</w:t>
      </w:r>
    </w:p>
    <w:p w14:paraId="407A4B21" w14:textId="423E4AE5" w:rsidR="00421E43" w:rsidRDefault="002625EE" w:rsidP="00FF7E59">
      <w:pPr>
        <w:pStyle w:val="a5"/>
        <w:numPr>
          <w:ilvl w:val="0"/>
          <w:numId w:val="4"/>
        </w:numPr>
      </w:pPr>
      <w:r>
        <w:rPr>
          <w:rFonts w:hint="eastAsia"/>
        </w:rPr>
        <w:t>Order/</w:t>
      </w:r>
      <w:r>
        <w:t>Ex</w:t>
      </w:r>
      <w:r w:rsidR="004A7EB3">
        <w:rPr>
          <w:rFonts w:hint="eastAsia"/>
        </w:rPr>
        <w:t>e</w:t>
      </w:r>
      <w:r>
        <w:t>cution M</w:t>
      </w:r>
      <w:r>
        <w:rPr>
          <w:rFonts w:hint="eastAsia"/>
        </w:rPr>
        <w:t>onitor</w:t>
      </w:r>
    </w:p>
    <w:p w14:paraId="3635B779" w14:textId="4806F085" w:rsidR="002625EE" w:rsidRDefault="004A7EB3" w:rsidP="004A7EB3">
      <w:pPr>
        <w:pStyle w:val="a5"/>
        <w:ind w:left="840" w:firstLine="0"/>
      </w:pPr>
      <w:r>
        <w:rPr>
          <w:rFonts w:hint="eastAsia"/>
        </w:rPr>
        <w:t>功能：展示下单记录。</w:t>
      </w:r>
    </w:p>
    <w:p w14:paraId="4D45FFB9" w14:textId="41283C5D" w:rsidR="004A7EB3" w:rsidRDefault="007D53C0" w:rsidP="007D53C0">
      <w:pPr>
        <w:pStyle w:val="a5"/>
        <w:numPr>
          <w:ilvl w:val="0"/>
          <w:numId w:val="4"/>
        </w:numPr>
      </w:pPr>
      <w:r>
        <w:t>S</w:t>
      </w:r>
      <w:r>
        <w:rPr>
          <w:rFonts w:hint="eastAsia"/>
        </w:rPr>
        <w:t>tate</w:t>
      </w:r>
      <w:r>
        <w:t xml:space="preserve"> M</w:t>
      </w:r>
      <w:r>
        <w:rPr>
          <w:rFonts w:hint="eastAsia"/>
        </w:rPr>
        <w:t>an</w:t>
      </w:r>
      <w:r>
        <w:t>agement</w:t>
      </w:r>
    </w:p>
    <w:p w14:paraId="3FA0A163" w14:textId="7223A6A9" w:rsidR="007D53C0" w:rsidRDefault="00E14345" w:rsidP="007D53C0">
      <w:pPr>
        <w:pStyle w:val="a5"/>
        <w:ind w:left="840" w:firstLine="0"/>
        <w:rPr>
          <w:rFonts w:hint="eastAsia"/>
        </w:rPr>
      </w:pPr>
      <w:r>
        <w:rPr>
          <w:rFonts w:hint="eastAsia"/>
        </w:rPr>
        <w:t>功能：</w:t>
      </w:r>
      <w:proofErr w:type="spellStart"/>
      <w:r>
        <w:t>PNL</w:t>
      </w:r>
      <w:r>
        <w:rPr>
          <w:rFonts w:hint="eastAsia"/>
        </w:rPr>
        <w:t>+position</w:t>
      </w:r>
      <w:proofErr w:type="spellEnd"/>
    </w:p>
    <w:p w14:paraId="38F5B36F" w14:textId="14A23812" w:rsidR="00E71E0E" w:rsidRDefault="00812E52" w:rsidP="00812E52">
      <w:pPr>
        <w:pStyle w:val="a5"/>
        <w:numPr>
          <w:ilvl w:val="0"/>
          <w:numId w:val="4"/>
        </w:numPr>
      </w:pPr>
      <w:r>
        <w:rPr>
          <w:rFonts w:hint="eastAsia"/>
        </w:rPr>
        <w:t>R</w:t>
      </w:r>
      <w:r>
        <w:t>MS</w:t>
      </w:r>
    </w:p>
    <w:p w14:paraId="500C4710" w14:textId="06C36475" w:rsidR="00177CCC" w:rsidRDefault="00406E96" w:rsidP="00177CCC">
      <w:pPr>
        <w:pStyle w:val="a5"/>
        <w:ind w:left="840" w:firstLine="0"/>
        <w:rPr>
          <w:rFonts w:hint="eastAsia"/>
        </w:rPr>
      </w:pPr>
      <w:r>
        <w:rPr>
          <w:rFonts w:hint="eastAsia"/>
        </w:rPr>
        <w:t>功能：</w:t>
      </w:r>
      <w:r w:rsidR="0016743B">
        <w:rPr>
          <w:rFonts w:hint="eastAsia"/>
        </w:rPr>
        <w:t>持仓比例，集中度，夏普，波动率</w:t>
      </w:r>
      <w:r w:rsidR="00177CCC">
        <w:rPr>
          <w:rFonts w:hint="eastAsia"/>
        </w:rPr>
        <w:t>，成本，如果发现异常则人为调整。</w:t>
      </w:r>
    </w:p>
    <w:sectPr w:rsidR="00177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3CA"/>
    <w:multiLevelType w:val="hybridMultilevel"/>
    <w:tmpl w:val="600865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B4794"/>
    <w:multiLevelType w:val="hybridMultilevel"/>
    <w:tmpl w:val="16F06D0C"/>
    <w:lvl w:ilvl="0" w:tplc="010C6892">
      <w:start w:val="1"/>
      <w:numFmt w:val="decimal"/>
      <w:lvlText w:val="%1.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2C5A00"/>
    <w:multiLevelType w:val="hybridMultilevel"/>
    <w:tmpl w:val="5F92D968"/>
    <w:lvl w:ilvl="0" w:tplc="010C6892">
      <w:start w:val="1"/>
      <w:numFmt w:val="decimal"/>
      <w:lvlText w:val="%1.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543C49"/>
    <w:multiLevelType w:val="hybridMultilevel"/>
    <w:tmpl w:val="0A9A38F2"/>
    <w:lvl w:ilvl="0" w:tplc="13261862">
      <w:start w:val="1"/>
      <w:numFmt w:val="decimal"/>
      <w:lvlText w:val="（%1）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589624F"/>
    <w:multiLevelType w:val="hybridMultilevel"/>
    <w:tmpl w:val="827AFC64"/>
    <w:lvl w:ilvl="0" w:tplc="010C6892">
      <w:start w:val="1"/>
      <w:numFmt w:val="decimal"/>
      <w:lvlText w:val="%1.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DA0A11"/>
    <w:multiLevelType w:val="hybridMultilevel"/>
    <w:tmpl w:val="0290A0AC"/>
    <w:lvl w:ilvl="0" w:tplc="010C6892">
      <w:start w:val="1"/>
      <w:numFmt w:val="decimal"/>
      <w:lvlText w:val="%1.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32E1"/>
    <w:rsid w:val="00011FD1"/>
    <w:rsid w:val="00031F63"/>
    <w:rsid w:val="00052D07"/>
    <w:rsid w:val="000B50BB"/>
    <w:rsid w:val="000C621B"/>
    <w:rsid w:val="000C6CDE"/>
    <w:rsid w:val="00101F2A"/>
    <w:rsid w:val="00102DA7"/>
    <w:rsid w:val="001474EB"/>
    <w:rsid w:val="0016743B"/>
    <w:rsid w:val="00177CCC"/>
    <w:rsid w:val="00195676"/>
    <w:rsid w:val="001B3119"/>
    <w:rsid w:val="001D4511"/>
    <w:rsid w:val="001E789D"/>
    <w:rsid w:val="0021341C"/>
    <w:rsid w:val="0023752E"/>
    <w:rsid w:val="002625EE"/>
    <w:rsid w:val="0029510D"/>
    <w:rsid w:val="0029645F"/>
    <w:rsid w:val="002A2D86"/>
    <w:rsid w:val="002B0C58"/>
    <w:rsid w:val="002B51C5"/>
    <w:rsid w:val="002E6F2C"/>
    <w:rsid w:val="00361634"/>
    <w:rsid w:val="00373AF5"/>
    <w:rsid w:val="00384BDA"/>
    <w:rsid w:val="00406E96"/>
    <w:rsid w:val="00421015"/>
    <w:rsid w:val="00421E43"/>
    <w:rsid w:val="00430964"/>
    <w:rsid w:val="004A1F71"/>
    <w:rsid w:val="004A7EB3"/>
    <w:rsid w:val="0053319B"/>
    <w:rsid w:val="00585D12"/>
    <w:rsid w:val="005917A7"/>
    <w:rsid w:val="00605E06"/>
    <w:rsid w:val="006128F7"/>
    <w:rsid w:val="00612B96"/>
    <w:rsid w:val="00627FE1"/>
    <w:rsid w:val="006576A8"/>
    <w:rsid w:val="006A4B4F"/>
    <w:rsid w:val="006E75AC"/>
    <w:rsid w:val="00723AEA"/>
    <w:rsid w:val="007A27E1"/>
    <w:rsid w:val="007C04FF"/>
    <w:rsid w:val="007D53C0"/>
    <w:rsid w:val="007E1ACF"/>
    <w:rsid w:val="00812E52"/>
    <w:rsid w:val="0082121D"/>
    <w:rsid w:val="008342B8"/>
    <w:rsid w:val="0085595D"/>
    <w:rsid w:val="008A20D8"/>
    <w:rsid w:val="00913E4C"/>
    <w:rsid w:val="00914B8D"/>
    <w:rsid w:val="00977382"/>
    <w:rsid w:val="009841E8"/>
    <w:rsid w:val="009A2E67"/>
    <w:rsid w:val="009A3896"/>
    <w:rsid w:val="009C0431"/>
    <w:rsid w:val="00A1274B"/>
    <w:rsid w:val="00A24DE9"/>
    <w:rsid w:val="00A6192F"/>
    <w:rsid w:val="00A90603"/>
    <w:rsid w:val="00AD37B0"/>
    <w:rsid w:val="00AF366E"/>
    <w:rsid w:val="00B6624C"/>
    <w:rsid w:val="00BC4216"/>
    <w:rsid w:val="00BE0833"/>
    <w:rsid w:val="00BF7B9E"/>
    <w:rsid w:val="00C72634"/>
    <w:rsid w:val="00D47B35"/>
    <w:rsid w:val="00D57493"/>
    <w:rsid w:val="00D639BA"/>
    <w:rsid w:val="00D914C0"/>
    <w:rsid w:val="00D945A3"/>
    <w:rsid w:val="00DB1C72"/>
    <w:rsid w:val="00DC393F"/>
    <w:rsid w:val="00DC5397"/>
    <w:rsid w:val="00DD3392"/>
    <w:rsid w:val="00DE32E1"/>
    <w:rsid w:val="00E011ED"/>
    <w:rsid w:val="00E14345"/>
    <w:rsid w:val="00E47C46"/>
    <w:rsid w:val="00E7139C"/>
    <w:rsid w:val="00E71E0E"/>
    <w:rsid w:val="00E768D0"/>
    <w:rsid w:val="00F3535A"/>
    <w:rsid w:val="00F41E79"/>
    <w:rsid w:val="00F446F6"/>
    <w:rsid w:val="00F83852"/>
    <w:rsid w:val="00FA73F1"/>
    <w:rsid w:val="00FC6F39"/>
    <w:rsid w:val="00FD544A"/>
    <w:rsid w:val="00FE1B09"/>
    <w:rsid w:val="00FE413A"/>
    <w:rsid w:val="00FF54D2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6539"/>
  <w15:chartTrackingRefBased/>
  <w15:docId w15:val="{BF572528-0209-41BE-B766-223DFF7D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3"/>
    <w:link w:val="20"/>
    <w:autoRedefine/>
    <w:qFormat/>
    <w:rsid w:val="00361634"/>
    <w:rPr>
      <w:rFonts w:eastAsia="华文宋体"/>
    </w:rPr>
  </w:style>
  <w:style w:type="character" w:customStyle="1" w:styleId="20">
    <w:name w:val="样式2 字符"/>
    <w:basedOn w:val="a4"/>
    <w:link w:val="2"/>
    <w:rsid w:val="00361634"/>
    <w:rPr>
      <w:rFonts w:eastAsia="华文宋体"/>
      <w:sz w:val="18"/>
      <w:szCs w:val="18"/>
    </w:rPr>
  </w:style>
  <w:style w:type="paragraph" w:styleId="a3">
    <w:name w:val="header"/>
    <w:basedOn w:val="a"/>
    <w:link w:val="a4"/>
    <w:uiPriority w:val="99"/>
    <w:semiHidden/>
    <w:unhideWhenUsed/>
    <w:rsid w:val="00361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61634"/>
    <w:rPr>
      <w:sz w:val="18"/>
      <w:szCs w:val="18"/>
    </w:rPr>
  </w:style>
  <w:style w:type="paragraph" w:styleId="a5">
    <w:name w:val="List Paragraph"/>
    <w:basedOn w:val="a"/>
    <w:uiPriority w:val="34"/>
    <w:qFormat/>
    <w:rsid w:val="00F446F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93</cp:revision>
  <dcterms:created xsi:type="dcterms:W3CDTF">2021-03-06T08:09:00Z</dcterms:created>
  <dcterms:modified xsi:type="dcterms:W3CDTF">2021-03-06T08:53:00Z</dcterms:modified>
</cp:coreProperties>
</file>