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ALGO INVESTOR INC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DBA BLACKOPS.COM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PIVOTS WEB PRODUCT FOR DAILY STOCKS &amp; CRYPTO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SOCIAL MEDIA MARKETING TESTS &amp; FIND WINNING AD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 CAMPAIGN IN SEP-NOV HOLIDAY BUYING SEASON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FED may ease rates by then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BOTH RIA’s, FAMILY OFFICES, FUNDS and CONSUMER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INSTITUTIONAL/FAMOFF/FUNDS: HIGHER TICKET SUBSCR.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CONSUMER, LOWER TICKET SUBSCR., LESS INFO, WIDER T.A.M.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INTRADAY BUY/SELL SIGNALS PRODUCTS FOR STOCKS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 TO MAIN CRYPTO’S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JACKSCOIN</w:t>
      </w:r>
      <w:r w:rsidDel="00000000" w:rsidR="00000000" w:rsidRPr="00000000">
        <w:rPr>
          <w:rtl w:val="0"/>
        </w:rPr>
        <w:t xml:space="preserve"> on SOLANA, RAYDIUM AND </w:t>
      </w:r>
      <w:r w:rsidDel="00000000" w:rsidR="00000000" w:rsidRPr="00000000">
        <w:rPr>
          <w:rtl w:val="0"/>
        </w:rPr>
        <w:t xml:space="preserve">DEXSCREENER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NOT a Pump and Dump, but a website  for RESCUES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JACKSCOIN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is based / inspired by real Jacks - two Jack Russells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b w:val="1"/>
          <w:i w:val="1"/>
          <w:rtl w:val="0"/>
        </w:rPr>
        <w:t xml:space="preserve">JACKSCOIN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have a video game launch funded by stretch goals to further the rescue of innocent dogs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A DOG-RESCUE COIN, 501c3 Non-Profit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the owner’s 5%-10% in </w:t>
      </w:r>
      <w:r w:rsidDel="00000000" w:rsidR="00000000" w:rsidRPr="00000000">
        <w:rPr>
          <w:b w:val="1"/>
          <w:i w:val="1"/>
          <w:rtl w:val="0"/>
        </w:rPr>
        <w:t xml:space="preserve">JACKSCOIN</w:t>
      </w:r>
      <w:r w:rsidDel="00000000" w:rsidR="00000000" w:rsidRPr="00000000">
        <w:rPr>
          <w:rtl w:val="0"/>
        </w:rPr>
        <w:t xml:space="preserve"> will be split - 5% or half of the creator’s slice will go towards the stretch goal of starting the 501c3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way, if the </w:t>
      </w:r>
      <w:r w:rsidDel="00000000" w:rsidR="00000000" w:rsidRPr="00000000">
        <w:rPr>
          <w:rtl w:val="0"/>
        </w:rPr>
        <w:t xml:space="preserve">memecoin</w:t>
      </w:r>
      <w:r w:rsidDel="00000000" w:rsidR="00000000" w:rsidRPr="00000000">
        <w:rPr>
          <w:rtl w:val="0"/>
        </w:rPr>
        <w:t xml:space="preserve"> does reach a $40M+ Market Cap, the 10% will be feeding a $2M non-profit to rescue, house and give medical aid to dogs in need.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COMPLETE MASTER CLASSES 1-5; writing⇒short videos⇒videos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Stocks, Futures &amp; Crypto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Bonds &amp; Commodities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Algos &amp;  Basic Fintech / python work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MARKETING CAMPAIGN, soft launch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TRADING ROBOT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STOCKS, ENTRY &amp; EXIT AUTOMATED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ENTRY &amp; EXIT AUTOMATED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SIMPLE STREAMLINED WEBSITE WITH LLAMA2 PROMPT FOR fintech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RUNNING VEGAS WEBINARS LIVE AND </w:t>
      </w:r>
      <w:r w:rsidDel="00000000" w:rsidR="00000000" w:rsidRPr="00000000">
        <w:rPr>
          <w:rtl w:val="0"/>
        </w:rPr>
        <w:t xml:space="preserve">IRL</w:t>
      </w:r>
      <w:r w:rsidDel="00000000" w:rsidR="00000000" w:rsidRPr="00000000">
        <w:rPr>
          <w:rtl w:val="0"/>
        </w:rPr>
        <w:t xml:space="preserve"> IN-PERSON OUT OF TOWN SQ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SUMMER 2024:REACH OUT TO VIDEO GAME COMPANIES FOR QA WORK, PATCH WORK ON PROJECTS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