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F"/>
        </w:rPr>
        <w:t>Informe de Conformitat Normativa</w:t>
      </w:r>
    </w:p>
    <w:p>
      <w:r>
        <w:t>Projecte: (no especificat)</w:t>
      </w:r>
    </w:p>
    <w:p>
      <w:r>
        <w:t>Fitxer analitzat: projecte.pdf</w:t>
      </w:r>
    </w:p>
    <w:p>
      <w:r>
        <w:t>Data d'analisi: 03/04/2026 18:43</w:t>
      </w:r>
    </w:p>
    <w:p>
      <w:r>
        <w:t>Generat per: NormaCat v1.0 -- Servei de Supervisio de Projectes (DGIM)</w:t>
      </w:r>
    </w:p>
    <w:p/>
    <w:p>
      <w:pPr>
        <w:pStyle w:val="Heading2"/>
      </w:pPr>
      <w:r>
        <w:t>Resum</w:t>
      </w:r>
    </w:p>
    <w:p>
      <w:r>
        <w:rPr>
          <w:b/>
        </w:rPr>
        <w:t>Total de referencies analitzades: 1752</w:t>
        <w:br/>
      </w:r>
      <w:r>
        <w:t xml:space="preserve">  Vigents: 724</w:t>
        <w:br/>
      </w:r>
      <w:r>
        <w:rPr>
          <w:b/>
          <w:color w:val="DC2626"/>
        </w:rPr>
        <w:t xml:space="preserve">  Derogades: 184</w:t>
        <w:br/>
      </w:r>
      <w:r>
        <w:t xml:space="preserve">  Referencia: 0</w:t>
        <w:br/>
      </w:r>
      <w:r>
        <w:t xml:space="preserve">  Pendents de verificacio: 844</w:t>
        <w:br/>
      </w:r>
    </w:p>
    <w:p>
      <w:pPr>
        <w:pStyle w:val="Heading2"/>
      </w:pPr>
      <w:r>
        <w:t>NORMES DEROGADES</w:t>
      </w:r>
    </w:p>
    <w:p>
      <w:r>
        <w:t>Les seguents normes citades al projecte estan DEROGADES. Cal substituir-les per la normativa vigent indicada.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Norma citada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Substituida per</w:t>
            </w:r>
          </w:p>
        </w:tc>
      </w:tr>
      <w:tr>
        <w:tc>
          <w:tcPr>
            <w:tcW w:type="dxa" w:w="2880"/>
          </w:tcPr>
          <w:p>
            <w:r>
              <w:t>DECRET 190/2015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CAT-ACC-D-209/2023</w:t>
            </w:r>
          </w:p>
        </w:tc>
      </w:tr>
      <w:tr>
        <w:tc>
          <w:tcPr>
            <w:tcW w:type="dxa" w:w="2880"/>
          </w:tcPr>
          <w:p>
            <w:r>
              <w:t>Decret 135/1995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Disposició transitòria: aplicable a llicències sol·licitades abans del 01/09/2024</w:t>
            </w:r>
          </w:p>
        </w:tc>
      </w:tr>
      <w:tr>
        <w:tc>
          <w:tcPr>
            <w:tcW w:type="dxa" w:w="2880"/>
          </w:tcPr>
          <w:p>
            <w:r>
              <w:t>Decret 190/2015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CAT-ACC-D-209/2023</w:t>
            </w:r>
          </w:p>
        </w:tc>
      </w:tr>
      <w:tr>
        <w:tc>
          <w:tcPr>
            <w:tcW w:type="dxa" w:w="2880"/>
          </w:tcPr>
          <w:p>
            <w:r>
              <w:t>EHE-08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Per a obres civils amb OE anterior a 10/11/2021: transitòria fins novembre 2024</w:t>
            </w:r>
          </w:p>
        </w:tc>
      </w:tr>
      <w:tr>
        <w:tc>
          <w:tcPr>
            <w:tcW w:type="dxa" w:w="2880"/>
          </w:tcPr>
          <w:p>
            <w:r>
              <w:t>Llei 20/1991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Font: PJCAT. Derogat per D-209/2023 des de l'01.03.2024</w:t>
            </w:r>
          </w:p>
        </w:tc>
      </w:tr>
      <w:tr>
        <w:tc>
          <w:tcPr>
            <w:tcW w:type="dxa" w:w="2880"/>
          </w:tcPr>
          <w:p>
            <w:r>
              <w:t>ORDEN</w:t>
              <w:br/>
              <w:t>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ORDEN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Orden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Ordre MAM/304/2002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en projectes nous és incorrecta</w:t>
            </w:r>
          </w:p>
        </w:tc>
      </w:tr>
      <w:tr>
        <w:tc>
          <w:tcPr>
            <w:tcW w:type="dxa" w:w="2880"/>
          </w:tcPr>
          <w:p>
            <w:r>
              <w:t>R.D. 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Real Decreto 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>Real Decreto 474/1988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Cadena de derogacions: RD 474/1988 derogat per RD 222/2001 -&gt; RD 2060/2008 -&gt; derogat per RD 809/2021 (vigor 02/01/2022). Normativa vigent actual: RD 809/2021. Si el projecte cita RD 474/1988, RD 1244/1979 o RD 2060/2008 -&gt; NO OK.</w:t>
            </w:r>
          </w:p>
        </w:tc>
      </w:tr>
      <w:tr>
        <w:tc>
          <w:tcPr>
            <w:tcW w:type="dxa" w:w="2880"/>
          </w:tcPr>
          <w:p>
            <w:r>
              <w:t xml:space="preserve">Reial </w:t>
              <w:br/>
              <w:t>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>Reial 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>Reial Decret 1942/1993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Qualsevol referència a RD 1942/1993 en projectes nous és incorrecta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Reial decret 1098/2001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Verificar article concret citat; algunes disposicions segueixen vigents</w:t>
            </w:r>
          </w:p>
        </w:tc>
      </w:tr>
      <w:tr>
        <w:tc>
          <w:tcPr>
            <w:tcW w:type="dxa" w:w="2880"/>
          </w:tcPr>
          <w:p>
            <w:r>
              <w:t>Reial decret 1314/1997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Derogat per RD 57/2005 (directiva ascensors 95/16/CE). RD 57/2005 alhora derogat per RD 355/2024 (01/07/2024). Normativa vigent: RD 355/2024.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201004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20427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20431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21022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100102:1988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100151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103101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104281-1-3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104281-1-4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104281-3-6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104281-6-4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104281-6-7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104402:1990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133100-1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133100-1:2002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146507-2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201004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201004:2005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20315:1994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20324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20427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20431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20435-2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20460-5-523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20460-5-54:1990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207003:2000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21012:1971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21031-3:1996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21145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21166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21301:1991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23410-1:1994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23802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36111:1973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36118:1973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36130:1991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36722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36722:1974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36832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37502:1983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37506:1983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38337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53112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56821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67025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7028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7133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7134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72550:1985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Series d'alumbrat d'emergencia de 1985 derogades. Normes vigents: UNE-EN 1838 (requisits) i UNE-EN 60598-2-22 (lluminaries). CTE DB-SUA ja referencia les normes vigents.</w:t>
            </w:r>
          </w:p>
        </w:tc>
      </w:tr>
      <w:tr>
        <w:tc>
          <w:tcPr>
            <w:tcW w:type="dxa" w:w="2880"/>
          </w:tcPr>
          <w:p>
            <w:r>
              <w:t>UNE 72551:1985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72552:1985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72553:1985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7474-5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7475-1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80122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83130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83306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83313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83315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83811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85222:1985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Norma nacional antiga derogada. Norma vigent: UNE-EN 14351-1:2006+A2:2016.</w:t>
            </w:r>
          </w:p>
        </w:tc>
      </w:tr>
      <w:tr>
        <w:tc>
          <w:tcPr>
            <w:tcW w:type="dxa" w:w="2880"/>
          </w:tcPr>
          <w:p>
            <w:r>
              <w:t>UNE 92208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 92209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12334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13888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50086-1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60947-3:2000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81-20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 xml:space="preserve">UNE-EN  </w:t>
              <w:br/>
              <w:t>12635:2002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10002-1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10326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115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115-1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12004:2001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12334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124:1995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12524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12635:2002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13241-1:2004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1346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1348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13888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13888:2009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1452-5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1456-1:2002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1609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50086-1:1995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50086-2-1:1997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50086-2-2:1997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50086-2-3:1997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50086-2-4:1995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50129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50266-2-2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50267-2-1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50267-2-2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50362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60076-11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60129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60265-1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60289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60298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60332-3-24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60335-1:2002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La versio 2002 esta derogada. Verificar versio citada al projecte.</w:t>
            </w:r>
          </w:p>
        </w:tc>
      </w:tr>
      <w:tr>
        <w:tc>
          <w:tcPr>
            <w:tcW w:type="dxa" w:w="2880"/>
          </w:tcPr>
          <w:p>
            <w:r>
              <w:t>UNE-EN 60335-2-21:1995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La versio 1995 esta derogada.</w:t>
            </w:r>
          </w:p>
        </w:tc>
      </w:tr>
      <w:tr>
        <w:tc>
          <w:tcPr>
            <w:tcW w:type="dxa" w:w="2880"/>
          </w:tcPr>
          <w:p>
            <w:r>
              <w:t>UNE-EN 60420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60598-1:1996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60598-1:1998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60598-1:2005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60598-2-1:1993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60598-2-22:1999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60694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60811-1-3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60811-1-4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60811-2-1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60811-3-2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60920:1994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60922:1998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60928:1997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60947-3:2000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61330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61439-2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62040-3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62271-200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779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Derogada. La nova norma UNE-EN ISO 16890 classifica filtres per fraccions PM1, PM2.5 i PM10 en lloc de les classes G/M/F anteriors.</w:t>
            </w:r>
          </w:p>
        </w:tc>
      </w:tr>
      <w:tr>
        <w:tc>
          <w:tcPr>
            <w:tcW w:type="dxa" w:w="2880"/>
          </w:tcPr>
          <w:p>
            <w:r>
              <w:t>UNE-EN 779:2003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Derogada. La nova norma UNE-EN ISO 16890 classifica filtres per fraccions PM1, PM2.5 i PM10 en lloc de les classes G/M/F anteriors.</w:t>
            </w:r>
          </w:p>
        </w:tc>
      </w:tr>
      <w:tr>
        <w:tc>
          <w:tcPr>
            <w:tcW w:type="dxa" w:w="2880"/>
          </w:tcPr>
          <w:p>
            <w:r>
              <w:t>UNE-EN 81-1:2001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Derogada des de l'1 de setembre de 2017. Norma vigent: UNE-EN 81-20:2020 i UNE-EN 81-50:2020. Si el projecte cita UNE-EN 81-1 sense +A3:2010 -&gt; NO OK.</w:t>
            </w:r>
          </w:p>
        </w:tc>
      </w:tr>
      <w:tr>
        <w:tc>
          <w:tcPr>
            <w:tcW w:type="dxa" w:w="2880"/>
          </w:tcPr>
          <w:p>
            <w:r>
              <w:t>UNE-EN 81-20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81-28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81-70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822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823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  <w:tr>
        <w:tc>
          <w:tcPr>
            <w:tcW w:type="dxa" w:w="2880"/>
          </w:tcPr>
          <w:p>
            <w:r>
              <w:t>UNE-EN 825</w:t>
            </w:r>
          </w:p>
        </w:tc>
        <w:tc>
          <w:tcPr>
            <w:tcW w:type="dxa" w:w="2880"/>
          </w:tcPr>
          <w:p>
            <w:r>
              <w:rPr>
                <w:b/>
                <w:color w:val="DC2626"/>
              </w:rPr>
              <w:t>DEROGADA</w:t>
            </w:r>
          </w:p>
        </w:tc>
        <w:tc>
          <w:tcPr>
            <w:tcW w:type="dxa" w:w="2880"/>
          </w:tcPr>
          <w:p>
            <w:r>
              <w:t>(consultar manualment)</w:t>
            </w:r>
          </w:p>
        </w:tc>
      </w:tr>
    </w:tbl>
    <w:p/>
    <w:p>
      <w:pPr>
        <w:pStyle w:val="Heading2"/>
      </w:pPr>
      <w:r>
        <w:t>NORMES PENDENTS DE VERIFICACIO</w:t>
      </w:r>
    </w:p>
    <w:p>
      <w:r>
        <w:t>Les seguents normes no s'han pogut verificar automaticament. Cal comprovar-ne la vigencia manualment.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Norma citada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Observacions</w:t>
            </w:r>
          </w:p>
        </w:tc>
      </w:tr>
      <w:tr>
        <w:tc>
          <w:tcPr>
            <w:tcW w:type="dxa" w:w="4320"/>
          </w:tcPr>
          <w:p>
            <w:r>
              <w:t>Directiva (UE) 2017/164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NTE-ADD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NTE-FDB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NTE-FVT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NTE-ICR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NTE-IFA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NTE-IFC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NTE-IFF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NTE-PPA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NTE-PPV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NTE-RSR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Legislatiu 2 / 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LEGISLATIU 1/2008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Legislatiu 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10/1994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172/2008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245/2005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308/2011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322/1987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343/1983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343/2006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47/1998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78/2002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1999/31/CE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2006/118/CE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Decret </w:t>
              <w:br/>
              <w:t>82/2005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1071/2007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1098/2001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114/1988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16/2009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171/2010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184/2022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214/1987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245/2005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329/2001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93/1999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126/2001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173/2010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2291/1985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42/2005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2000/55/CE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2004/108/CE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2004/18/CE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2005/32/CE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2009/104/CE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2014/28/UE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2014/29/UE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67/548/CE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89/106/CEE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89/686/CEE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97/23/CE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98/24/CE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10088-3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1092-2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12101-6:2022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54-17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54-22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55011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62040-3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10025-6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10327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50701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54-3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60204-1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 13674-3:2006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 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10025-5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10088-3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1015-9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10326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1057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1096-4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1125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115/2018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12057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12101-3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12101-6:2022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12350-5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12380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12433-2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12453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12635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12808-5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12978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13241-1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1329-1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1341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1346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13501-1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13964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13964:2004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14195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14296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1451-1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14688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15874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1744-1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1917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1998-3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21538-1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29052-1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480-8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50267-2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50288-2-2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50288-5-2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50363-1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55011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60204-1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60228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60332-1-2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60335-2-21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60598-1:1989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60603-7-1:2002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60603-7-7:2002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60695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60721-3-7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60730-1:1991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60811-1-4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60811-3-2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60968:1990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61002-6-2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61002-6-3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61326-1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61537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62040-3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681-1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771-1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772-1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81-72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826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934-2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934-3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 50126-2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10545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11801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1183-87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12100:210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14443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21940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ISO 527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20/1997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33/2011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Ley 54/1997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 xml:space="preserve"> </w:t>
              <w:br/>
              <w:t>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>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Llei </w:t>
              <w:br/>
              <w:t>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12/1985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20/1191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22/1983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23/1983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29/1998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4/2023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54/1997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Llei 7/2011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ESS/2259/2015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FOM/606/2018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FOM/891/2004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PRE/2056/2013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TAS/1/2007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TAS/2926/2002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TAS/2947/2007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TEC/1146/2018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TIN/1071/2010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Orden TIN/2504/2010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MAB/62/2003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EMO/254/2013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FOM/2015/2016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TMA/135/2023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Ordre VIV/561/2010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PG-3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1644/08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 865/2003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R.D. </w:t>
              <w:br/>
              <w:t>1346/1989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R.D. </w:t>
              <w:br/>
              <w:t>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 1389/1997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1316/1989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1407/92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1561/1995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159/1995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2001/1983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216/1999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2403/1985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349/2003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363/1995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374/2001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665/1997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688/2005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7/1988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780/1998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R.D.159/95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RD </w:t>
              <w:br/>
              <w:t>140/2003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RD </w:t>
              <w:br/>
              <w:t>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1454/2005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1587/1982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178/2021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374/2001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665/97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836/2003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837/2003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 929 / 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RD. 1495/1986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</w:t>
              <w:br/>
              <w:t>812/2013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</w:t>
              <w:br/>
              <w:t>814/2013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 812/2013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REGLAMENTO (UE) 814/2013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524/2006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</w:t>
              <w:br/>
              <w:t>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1027/2007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1468/2008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349/2003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1027/2007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1070/2012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108/1991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1124/2000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1125/1982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115/2017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1247/2008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1299/2006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130/2017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1311/2005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1388/2011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1439/2010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1561/1995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1580/2006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159/1995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1591/2009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1630/1992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1644/2008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178/2021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1801/2003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1802/2008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1826/2009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1849/2000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203/2016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2060/2008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238/2013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286/2006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298/2009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355/2024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363/1995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393/2007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486/2010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494/2012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513/2017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524/2006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664/1997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665/1997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681/2003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717/2010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783/2001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838/2002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843/2011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865/2003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919/2006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97/2014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1054/2015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1072/2015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257/2018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598/2015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681/2003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709/2015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840/2015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899/2015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901/2015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Reglament UE 626/2011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154/1995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</w:t>
              <w:br/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3275/1982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Reial Decret </w:t>
              <w:br/>
              <w:t>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1244/1979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1328/1995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1644/2008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1849/2000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186/2016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2018/1997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212/2002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2267/2004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3275/82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614/2001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7/1988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71/1992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836/2003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837/2003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108/1991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173/2010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203/2016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314/2006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56/1995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57/2005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Reial decret 88/2013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1115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21089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21313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21538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</w:t>
              <w:br/>
              <w:t>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22782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 </w:t>
              <w:br/>
              <w:t>74105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 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100-102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10025-6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10045-1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104-233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104-281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104281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1063:1959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1063:2000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1115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12464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127-002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127-005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146-507-2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146-508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17-036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17-051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17032:1966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17033:1966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17034:1966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17035:1966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17036:1966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19-002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19-062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20-109-89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20-119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20-383-75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20101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20305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20432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20435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20637-1:1979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20637-2:1979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20637-5-1:1985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20637-8:1981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20702:1992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20703:1992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20801-4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20898-1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21-120-91/1-14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21089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2110022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21123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21313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21538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22785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23-110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23-400-80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23-727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23035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23035:2003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23110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23400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36-130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36-317-1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36-732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36016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37-103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37-506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37501:1988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37551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38-010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38-017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38-337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43-018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48-033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48-083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48-144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48-173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48033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48103:1994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48259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49-801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53-020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53-114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53-118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53329-1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56-539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56-816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56-824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56534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56710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56818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60707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67-031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67-101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7-019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7-029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7-050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7-183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7-474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7050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7183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7183:1964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772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77204:1998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 998-2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175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23407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348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352-8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365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50131-2-2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50131-2-6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60332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60754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</w:t>
              <w:br/>
              <w:t>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12568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14321-1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14387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1731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2871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50288-11-1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50288-9-1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50561-1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572-3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UNE-EN </w:t>
              <w:br/>
              <w:t>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1063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1063:2001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1096-1:1999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1096-2:2001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1096-3:2001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1096-4:2005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12083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12150-1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12337-1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12517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12568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1263-1:1997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1263-2:2004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1289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1290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13024-1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13183-2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13478-2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13501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137148-2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14178-1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14179-1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1435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14449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14449:2006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14492-2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1452-1:2000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1452-2:2000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149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1714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1748-1-1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1748-2-1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175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1863-1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187000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187000:1997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188000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188000:1997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21538-1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23400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23407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287-1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30034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348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352-8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353-1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356:2001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365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374-1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378-1:2001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397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450-5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458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470-1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471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50086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50125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50131-1:2008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50131-2-2:2008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50131-2-3:2009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50131-2-4:2008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50131-6:2008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50173-1:2018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50173-2:2009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50173-2:2018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50173-3:2018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50173-4:2018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50173-5:2018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50173:1997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50174-1:2018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50288-11-1:2013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50288-2-1:2013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50288-2-2:2013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50288-3-2:2013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50288-4-1:2013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50288-4-2:2013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50288-5-1:2013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50288-5-2:2013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50288-6-2:2013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50288-9-1:2013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50288-9-2:2015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50290-2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50346:2004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578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60056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60068-2-17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60068-2-66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60076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60255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60332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60335-2-40:2005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60603-7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60603-7:1999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60669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60726-11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60730-1:1994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60730-2-1:1998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60754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60794-3:2000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60839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61000-4-3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61000-6-3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61938:1997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62368-1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681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727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743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744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771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812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813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UNE-EN 921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decret 842/2002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93/68/CEE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directiva 95/16/CE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13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250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</w:t>
              <w:br/>
              <w:t>99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en </w:t>
              <w:br/>
              <w:t>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1310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168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250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380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40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501261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54-4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6-8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en 850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ordre </w:t>
              <w:br/>
              <w:t>TIC/341/2003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 xml:space="preserve">real decreto </w:t>
              <w:br/>
              <w:t>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  <w:tr>
        <w:tc>
          <w:tcPr>
            <w:tcW w:type="dxa" w:w="4320"/>
          </w:tcPr>
          <w:p>
            <w:r>
              <w:t>real decreto 1407/1992</w:t>
            </w:r>
          </w:p>
        </w:tc>
        <w:tc>
          <w:tcPr>
            <w:tcW w:type="dxa" w:w="4320"/>
          </w:tcPr>
          <w:p>
            <w:r>
              <w:t>Verificar vigencia manualment</w:t>
            </w:r>
          </w:p>
        </w:tc>
      </w:tr>
    </w:tbl>
    <w:p/>
    <w:p>
      <w:pPr>
        <w:pStyle w:val="Heading2"/>
      </w:pPr>
      <w:r>
        <w:t>NORMES VIGENTS</w:t>
      </w:r>
    </w:p>
    <w:p>
      <w:r>
        <w:t>724 normes verificades com a vigents.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Titol</w:t>
            </w:r>
          </w:p>
        </w:tc>
      </w:tr>
      <w:tr>
        <w:tc>
          <w:tcPr>
            <w:tcW w:type="dxa" w:w="2880"/>
          </w:tcPr>
          <w:p>
            <w:r>
              <w:t>CTE</w:t>
              <w:br/>
              <w:t>DB-SUA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CTE DB SE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CTE DB-SUA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Inspección especial para la caracterización dinámica de puentes ferroviarios. 1ª</w:t>
            </w:r>
          </w:p>
        </w:tc>
      </w:tr>
      <w:tr>
        <w:tc>
          <w:tcPr>
            <w:tcW w:type="dxa" w:w="2880"/>
          </w:tcPr>
          <w:p>
            <w:r>
              <w:t>DECRET 1/1997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1/1997, disposicio del rebuig dels residus</w:t>
            </w:r>
          </w:p>
        </w:tc>
      </w:tr>
      <w:tr>
        <w:tc>
          <w:tcPr>
            <w:tcW w:type="dxa" w:w="2880"/>
          </w:tcPr>
          <w:p>
            <w:r>
              <w:t>DECRET 130/1998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130/1998, reglament zona de policia</w:t>
            </w:r>
          </w:p>
        </w:tc>
      </w:tr>
      <w:tr>
        <w:tc>
          <w:tcPr>
            <w:tcW w:type="dxa" w:w="2880"/>
          </w:tcPr>
          <w:p>
            <w:r>
              <w:t>DECRET 130/2003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130/2003, Reglament serveis sanejament</w:t>
            </w:r>
          </w:p>
        </w:tc>
      </w:tr>
      <w:tr>
        <w:tc>
          <w:tcPr>
            <w:tcW w:type="dxa" w:w="2880"/>
          </w:tcPr>
          <w:p>
            <w:r>
              <w:t>DECRET 172/2022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172/2022, Cataleg de fauna amenacada</w:t>
            </w:r>
          </w:p>
        </w:tc>
      </w:tr>
      <w:tr>
        <w:tc>
          <w:tcPr>
            <w:tcW w:type="dxa" w:w="2880"/>
          </w:tcPr>
          <w:p>
            <w:r>
              <w:t>DECRET 176/2009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176/2009, avaluacio i gestio soroll ambiental</w:t>
            </w:r>
          </w:p>
        </w:tc>
      </w:tr>
      <w:tr>
        <w:tc>
          <w:tcPr>
            <w:tcW w:type="dxa" w:w="2880"/>
          </w:tcPr>
          <w:p>
            <w:r>
              <w:t>DECRET 2/2008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2/2008, text refos Llei d'Urbanisme</w:t>
            </w:r>
          </w:p>
        </w:tc>
      </w:tr>
      <w:tr>
        <w:tc>
          <w:tcPr>
            <w:tcW w:type="dxa" w:w="2880"/>
          </w:tcPr>
          <w:p>
            <w:r>
              <w:t>DECRET 209/2023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209/2023, de 28 de novembre, pel qual s'aprova el Codi d'accessibilitat d</w:t>
            </w:r>
          </w:p>
        </w:tc>
      </w:tr>
      <w:tr>
        <w:tc>
          <w:tcPr>
            <w:tcW w:type="dxa" w:w="2880"/>
          </w:tcPr>
          <w:p>
            <w:r>
              <w:t>DECRET 305/2006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305/2006, de 18 de juliol, Reglament de la Llei d'Urbanisme</w:t>
            </w:r>
          </w:p>
        </w:tc>
      </w:tr>
      <w:tr>
        <w:tc>
          <w:tcPr>
            <w:tcW w:type="dxa" w:w="2880"/>
          </w:tcPr>
          <w:p>
            <w:r>
              <w:t>DECRET 328/1988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328/1988, d'11 d'octubre, pel qual s'estableixen normes de proteccio i ad</w:t>
            </w:r>
          </w:p>
        </w:tc>
      </w:tr>
      <w:tr>
        <w:tc>
          <w:tcPr>
            <w:tcW w:type="dxa" w:w="2880"/>
          </w:tcPr>
          <w:p>
            <w:r>
              <w:t>DECRET 64/1995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64/1995, de 7 de març, pel qual s'estableixen mesures de prevenció d'ince</w:t>
            </w:r>
          </w:p>
        </w:tc>
      </w:tr>
      <w:tr>
        <w:tc>
          <w:tcPr>
            <w:tcW w:type="dxa" w:w="2880"/>
          </w:tcPr>
          <w:p>
            <w:r>
              <w:t xml:space="preserve">Decret </w:t>
              <w:br/>
              <w:t>328/1988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328/1988, d'11 d'octubre, pel qual s'estableixen normes de proteccio i ad</w:t>
            </w:r>
          </w:p>
        </w:tc>
      </w:tr>
      <w:tr>
        <w:tc>
          <w:tcPr>
            <w:tcW w:type="dxa" w:w="2880"/>
          </w:tcPr>
          <w:p>
            <w:r>
              <w:t>Decret 1/1997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1/1997, disposicio del rebuig dels residus</w:t>
            </w:r>
          </w:p>
        </w:tc>
      </w:tr>
      <w:tr>
        <w:tc>
          <w:tcPr>
            <w:tcW w:type="dxa" w:w="2880"/>
          </w:tcPr>
          <w:p>
            <w:r>
              <w:t>Decret 176/2009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176/2009, avaluacio i gestio soroll ambiental</w:t>
            </w:r>
          </w:p>
        </w:tc>
      </w:tr>
      <w:tr>
        <w:tc>
          <w:tcPr>
            <w:tcW w:type="dxa" w:w="2880"/>
          </w:tcPr>
          <w:p>
            <w:r>
              <w:t>Decret 64/1995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64/1995, de 7 de març, pel qual s'estableixen mesures de prevenció d'ince</w:t>
            </w:r>
          </w:p>
        </w:tc>
      </w:tr>
      <w:tr>
        <w:tc>
          <w:tcPr>
            <w:tcW w:type="dxa" w:w="2880"/>
          </w:tcPr>
          <w:p>
            <w:r>
              <w:t>Decret 89/2010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Decret 89/2010, de 29 de juny, procediment de gestió dels residus de la construc</w:t>
            </w:r>
          </w:p>
        </w:tc>
      </w:tr>
      <w:tr>
        <w:tc>
          <w:tcPr>
            <w:tcW w:type="dxa" w:w="2880"/>
          </w:tcPr>
          <w:p>
            <w:r>
              <w:t>Directiva 2004/49/CE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2002/49/CE — Avaluació i gestió del soroll ambiental</w:t>
            </w:r>
          </w:p>
        </w:tc>
      </w:tr>
      <w:tr>
        <w:tc>
          <w:tcPr>
            <w:tcW w:type="dxa" w:w="2880"/>
          </w:tcPr>
          <w:p>
            <w:r>
              <w:t>Directiva 2006/42/CE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2006/42/CE — Maquinària</w:t>
            </w:r>
          </w:p>
        </w:tc>
      </w:tr>
      <w:tr>
        <w:tc>
          <w:tcPr>
            <w:tcW w:type="dxa" w:w="2880"/>
          </w:tcPr>
          <w:p>
            <w:r>
              <w:t>Directiva 2010/35/UE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2014/35/UE — Baixa tensió (LVD)</w:t>
            </w:r>
          </w:p>
        </w:tc>
      </w:tr>
      <w:tr>
        <w:tc>
          <w:tcPr>
            <w:tcW w:type="dxa" w:w="2880"/>
          </w:tcPr>
          <w:p>
            <w:r>
              <w:t>Directiva 2014/24/UE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2014/24/UE — Contractació pública</w:t>
            </w:r>
          </w:p>
        </w:tc>
      </w:tr>
      <w:tr>
        <w:tc>
          <w:tcPr>
            <w:tcW w:type="dxa" w:w="2880"/>
          </w:tcPr>
          <w:p>
            <w:r>
              <w:t>Directiva 2014/30/EU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2014/30/UE — Compatibilitat electromagnètica (EMC)</w:t>
            </w:r>
          </w:p>
        </w:tc>
      </w:tr>
      <w:tr>
        <w:tc>
          <w:tcPr>
            <w:tcW w:type="dxa" w:w="2880"/>
          </w:tcPr>
          <w:p>
            <w:r>
              <w:t>Directiva 2014/30/UE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2014/30/UE — Compatibilitat electromagnètica (EMC)</w:t>
            </w:r>
          </w:p>
        </w:tc>
      </w:tr>
      <w:tr>
        <w:tc>
          <w:tcPr>
            <w:tcW w:type="dxa" w:w="2880"/>
          </w:tcPr>
          <w:p>
            <w:r>
              <w:t>Directiva 2014/33/UE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Directiva 2014/33/UE del Parlament Europeu i del Consell, relativa als ascensors</w:t>
            </w:r>
          </w:p>
        </w:tc>
      </w:tr>
      <w:tr>
        <w:tc>
          <w:tcPr>
            <w:tcW w:type="dxa" w:w="2880"/>
          </w:tcPr>
          <w:p>
            <w:r>
              <w:t>Directiva 2014/34/UE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2014/34/UE — Equips ATEX (atmosferes explosives)</w:t>
            </w:r>
          </w:p>
        </w:tc>
      </w:tr>
      <w:tr>
        <w:tc>
          <w:tcPr>
            <w:tcW w:type="dxa" w:w="2880"/>
          </w:tcPr>
          <w:p>
            <w:r>
              <w:t>Directiva 2014/35/UE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2014/35/UE — Baixa tensió (LVD)</w:t>
            </w:r>
          </w:p>
        </w:tc>
      </w:tr>
      <w:tr>
        <w:tc>
          <w:tcPr>
            <w:tcW w:type="dxa" w:w="2880"/>
          </w:tcPr>
          <w:p>
            <w:r>
              <w:t>Directiva 2014/68/UE</w:t>
            </w:r>
          </w:p>
        </w:tc>
        <w:tc>
          <w:tcPr>
            <w:tcW w:type="dxa" w:w="2880"/>
          </w:tcPr>
          <w:p>
            <w:r>
              <w:t>EURLEX</w:t>
            </w:r>
          </w:p>
        </w:tc>
        <w:tc>
          <w:tcPr>
            <w:tcW w:type="dxa" w:w="2880"/>
          </w:tcPr>
          <w:p>
            <w:r>
              <w:t>Directiva 2014/68/UE — Equips a pressió (PED)</w:t>
            </w:r>
          </w:p>
        </w:tc>
      </w:tr>
      <w:tr>
        <w:tc>
          <w:tcPr>
            <w:tcW w:type="dxa" w:w="2880"/>
          </w:tcPr>
          <w:p>
            <w:r>
              <w:t xml:space="preserve">EN </w:t>
              <w:br/>
              <w:t>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 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 50128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50128 Software per a sistemes ferroviaris</w:t>
            </w:r>
          </w:p>
        </w:tc>
      </w:tr>
      <w:tr>
        <w:tc>
          <w:tcPr>
            <w:tcW w:type="dxa" w:w="2880"/>
          </w:tcPr>
          <w:p>
            <w:r>
              <w:t>EN 50129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50129 Aprovació seguretat sistemes electrònics</w:t>
            </w:r>
          </w:p>
        </w:tc>
      </w:tr>
      <w:tr>
        <w:tc>
          <w:tcPr>
            <w:tcW w:type="dxa" w:w="2880"/>
          </w:tcPr>
          <w:p>
            <w:r>
              <w:t>EN 50126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50126 RAMS - Especificació i Demostració</w:t>
            </w:r>
          </w:p>
        </w:tc>
      </w:tr>
      <w:tr>
        <w:tc>
          <w:tcPr>
            <w:tcW w:type="dxa" w:w="2880"/>
          </w:tcPr>
          <w:p>
            <w:r>
              <w:t>EN 50129</w:t>
            </w:r>
          </w:p>
        </w:tc>
        <w:tc>
          <w:tcPr>
            <w:tcW w:type="dxa" w:w="2880"/>
          </w:tcPr>
          <w:p>
            <w:r>
              <w:t>ERA</w:t>
            </w:r>
          </w:p>
        </w:tc>
        <w:tc>
          <w:tcPr>
            <w:tcW w:type="dxa" w:w="2880"/>
          </w:tcPr>
          <w:p>
            <w:r>
              <w:t>EN 50129 Aprovació seguretat sistemes electrònics</w:t>
            </w:r>
          </w:p>
        </w:tc>
      </w:tr>
      <w:tr>
        <w:tc>
          <w:tcPr>
            <w:tcW w:type="dxa" w:w="2880"/>
          </w:tcPr>
          <w:p>
            <w:r>
              <w:t>ISO 10545-11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10545-11:1994</w:t>
            </w:r>
          </w:p>
        </w:tc>
      </w:tr>
      <w:tr>
        <w:tc>
          <w:tcPr>
            <w:tcW w:type="dxa" w:w="2880"/>
          </w:tcPr>
          <w:p>
            <w:r>
              <w:t>ISO 10545-13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10545-13:1995</w:t>
            </w:r>
          </w:p>
        </w:tc>
      </w:tr>
      <w:tr>
        <w:tc>
          <w:tcPr>
            <w:tcW w:type="dxa" w:w="2880"/>
          </w:tcPr>
          <w:p>
            <w:r>
              <w:t>ISO 10545-14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10545-14:1995</w:t>
            </w:r>
          </w:p>
        </w:tc>
      </w:tr>
      <w:tr>
        <w:tc>
          <w:tcPr>
            <w:tcW w:type="dxa" w:w="2880"/>
          </w:tcPr>
          <w:p>
            <w:r>
              <w:t>ISO 10545-2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10545-2:1995</w:t>
            </w:r>
          </w:p>
        </w:tc>
      </w:tr>
      <w:tr>
        <w:tc>
          <w:tcPr>
            <w:tcW w:type="dxa" w:w="2880"/>
          </w:tcPr>
          <w:p>
            <w:r>
              <w:t>ISO 10545-3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10545-3:1995</w:t>
            </w:r>
          </w:p>
        </w:tc>
      </w:tr>
      <w:tr>
        <w:tc>
          <w:tcPr>
            <w:tcW w:type="dxa" w:w="2880"/>
          </w:tcPr>
          <w:p>
            <w:r>
              <w:t>ISO 10545-4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10545-4:1994</w:t>
            </w:r>
          </w:p>
        </w:tc>
      </w:tr>
      <w:tr>
        <w:tc>
          <w:tcPr>
            <w:tcW w:type="dxa" w:w="2880"/>
          </w:tcPr>
          <w:p>
            <w:r>
              <w:t>ISO 10545-8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10545-8:1994</w:t>
            </w:r>
          </w:p>
        </w:tc>
      </w:tr>
      <w:tr>
        <w:tc>
          <w:tcPr>
            <w:tcW w:type="dxa" w:w="2880"/>
          </w:tcPr>
          <w:p>
            <w:r>
              <w:t>ISO 10545-9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10545-9:1994</w:t>
            </w:r>
          </w:p>
        </w:tc>
      </w:tr>
      <w:tr>
        <w:tc>
          <w:tcPr>
            <w:tcW w:type="dxa" w:w="2880"/>
          </w:tcPr>
          <w:p>
            <w:r>
              <w:t>ISO 1158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1158:1978</w:t>
            </w:r>
          </w:p>
        </w:tc>
      </w:tr>
      <w:tr>
        <w:tc>
          <w:tcPr>
            <w:tcW w:type="dxa" w:w="2880"/>
          </w:tcPr>
          <w:p>
            <w:r>
              <w:t>ISO 1183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1183:1987</w:t>
            </w:r>
          </w:p>
        </w:tc>
      </w:tr>
      <w:tr>
        <w:tc>
          <w:tcPr>
            <w:tcW w:type="dxa" w:w="2880"/>
          </w:tcPr>
          <w:p>
            <w:r>
              <w:t>ISO 12543-5:1998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12543-5:1998</w:t>
            </w:r>
          </w:p>
        </w:tc>
      </w:tr>
      <w:tr>
        <w:tc>
          <w:tcPr>
            <w:tcW w:type="dxa" w:w="2880"/>
          </w:tcPr>
          <w:p>
            <w:r>
              <w:t>ISO 12543-6:1998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12543-6:1998</w:t>
            </w:r>
          </w:p>
        </w:tc>
      </w:tr>
      <w:tr>
        <w:tc>
          <w:tcPr>
            <w:tcW w:type="dxa" w:w="2880"/>
          </w:tcPr>
          <w:p>
            <w:r>
              <w:t>ISO 13350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13350:1999</w:t>
            </w:r>
          </w:p>
        </w:tc>
      </w:tr>
      <w:tr>
        <w:tc>
          <w:tcPr>
            <w:tcW w:type="dxa" w:w="2880"/>
          </w:tcPr>
          <w:p>
            <w:r>
              <w:t>ISO 1461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ISO 1461 galvanitzat per immersio en calent</w:t>
            </w:r>
          </w:p>
        </w:tc>
      </w:tr>
      <w:tr>
        <w:tc>
          <w:tcPr>
            <w:tcW w:type="dxa" w:w="2880"/>
          </w:tcPr>
          <w:p>
            <w:r>
              <w:t>ISO 14798:2009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14798:2009</w:t>
            </w:r>
          </w:p>
        </w:tc>
      </w:tr>
      <w:tr>
        <w:tc>
          <w:tcPr>
            <w:tcW w:type="dxa" w:w="2880"/>
          </w:tcPr>
          <w:p>
            <w:r>
              <w:t>ISO 15630-1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15630-1:2002</w:t>
            </w:r>
          </w:p>
        </w:tc>
      </w:tr>
      <w:tr>
        <w:tc>
          <w:tcPr>
            <w:tcW w:type="dxa" w:w="2880"/>
          </w:tcPr>
          <w:p>
            <w:r>
              <w:t>ISO 15874-1:2003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15874-1:2003</w:t>
            </w:r>
          </w:p>
        </w:tc>
      </w:tr>
      <w:tr>
        <w:tc>
          <w:tcPr>
            <w:tcW w:type="dxa" w:w="2880"/>
          </w:tcPr>
          <w:p>
            <w:r>
              <w:t>ISO 15874-2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15874-2:2003</w:t>
            </w:r>
          </w:p>
        </w:tc>
      </w:tr>
      <w:tr>
        <w:tc>
          <w:tcPr>
            <w:tcW w:type="dxa" w:w="2880"/>
          </w:tcPr>
          <w:p>
            <w:r>
              <w:t>ISO 16135:2006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16135:2006</w:t>
            </w:r>
          </w:p>
        </w:tc>
      </w:tr>
      <w:tr>
        <w:tc>
          <w:tcPr>
            <w:tcW w:type="dxa" w:w="2880"/>
          </w:tcPr>
          <w:p>
            <w:r>
              <w:t>ISO 178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178:1972</w:t>
            </w:r>
          </w:p>
        </w:tc>
      </w:tr>
      <w:tr>
        <w:tc>
          <w:tcPr>
            <w:tcW w:type="dxa" w:w="2880"/>
          </w:tcPr>
          <w:p>
            <w:r>
              <w:t>ISO 179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179:1982</w:t>
            </w:r>
          </w:p>
        </w:tc>
      </w:tr>
      <w:tr>
        <w:tc>
          <w:tcPr>
            <w:tcW w:type="dxa" w:w="2880"/>
          </w:tcPr>
          <w:p>
            <w:r>
              <w:t>ISO 1940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1940:1973</w:t>
            </w:r>
          </w:p>
        </w:tc>
      </w:tr>
      <w:tr>
        <w:tc>
          <w:tcPr>
            <w:tcW w:type="dxa" w:w="2880"/>
          </w:tcPr>
          <w:p>
            <w:r>
              <w:t>ISO 20344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20344:2004</w:t>
            </w:r>
          </w:p>
        </w:tc>
      </w:tr>
      <w:tr>
        <w:tc>
          <w:tcPr>
            <w:tcW w:type="dxa" w:w="2880"/>
          </w:tcPr>
          <w:p>
            <w:r>
              <w:t>ISO 20345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20345:2004</w:t>
            </w:r>
          </w:p>
        </w:tc>
      </w:tr>
      <w:tr>
        <w:tc>
          <w:tcPr>
            <w:tcW w:type="dxa" w:w="2880"/>
          </w:tcPr>
          <w:p>
            <w:r>
              <w:t>ISO 20346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20346:2004</w:t>
            </w:r>
          </w:p>
        </w:tc>
      </w:tr>
      <w:tr>
        <w:tc>
          <w:tcPr>
            <w:tcW w:type="dxa" w:w="2880"/>
          </w:tcPr>
          <w:p>
            <w:r>
              <w:t>ISO 2039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2039:1973</w:t>
            </w:r>
          </w:p>
        </w:tc>
      </w:tr>
      <w:tr>
        <w:tc>
          <w:tcPr>
            <w:tcW w:type="dxa" w:w="2880"/>
          </w:tcPr>
          <w:p>
            <w:r>
              <w:t>ISO 2440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2440:1997</w:t>
            </w:r>
          </w:p>
        </w:tc>
      </w:tr>
      <w:tr>
        <w:tc>
          <w:tcPr>
            <w:tcW w:type="dxa" w:w="2880"/>
          </w:tcPr>
          <w:p>
            <w:r>
              <w:t>ISO 2531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2531:1974</w:t>
            </w:r>
          </w:p>
        </w:tc>
      </w:tr>
      <w:tr>
        <w:tc>
          <w:tcPr>
            <w:tcW w:type="dxa" w:w="2880"/>
          </w:tcPr>
          <w:p>
            <w:r>
              <w:t>ISO 2808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2808:1974</w:t>
            </w:r>
          </w:p>
        </w:tc>
      </w:tr>
      <w:tr>
        <w:tc>
          <w:tcPr>
            <w:tcW w:type="dxa" w:w="2880"/>
          </w:tcPr>
          <w:p>
            <w:r>
              <w:t>ISO 306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306:1974</w:t>
            </w:r>
          </w:p>
        </w:tc>
      </w:tr>
      <w:tr>
        <w:tc>
          <w:tcPr>
            <w:tcW w:type="dxa" w:w="2880"/>
          </w:tcPr>
          <w:p>
            <w:r>
              <w:t>ISO 3126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3126:1974</w:t>
            </w:r>
          </w:p>
        </w:tc>
      </w:tr>
      <w:tr>
        <w:tc>
          <w:tcPr>
            <w:tcW w:type="dxa" w:w="2880"/>
          </w:tcPr>
          <w:p>
            <w:r>
              <w:t>ISO 34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34:1979</w:t>
            </w:r>
          </w:p>
        </w:tc>
      </w:tr>
      <w:tr>
        <w:tc>
          <w:tcPr>
            <w:tcW w:type="dxa" w:w="2880"/>
          </w:tcPr>
          <w:p>
            <w:r>
              <w:t>ISO 3759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3759:1976</w:t>
            </w:r>
          </w:p>
        </w:tc>
      </w:tr>
      <w:tr>
        <w:tc>
          <w:tcPr>
            <w:tcW w:type="dxa" w:w="2880"/>
          </w:tcPr>
          <w:p>
            <w:r>
              <w:t>ISO 377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377:1985</w:t>
            </w:r>
          </w:p>
        </w:tc>
      </w:tr>
      <w:tr>
        <w:tc>
          <w:tcPr>
            <w:tcW w:type="dxa" w:w="2880"/>
          </w:tcPr>
          <w:p>
            <w:r>
              <w:t>ISO 3864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3864:1984</w:t>
            </w:r>
          </w:p>
        </w:tc>
      </w:tr>
      <w:tr>
        <w:tc>
          <w:tcPr>
            <w:tcW w:type="dxa" w:w="2880"/>
          </w:tcPr>
          <w:p>
            <w:r>
              <w:t>ISO 4316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4316:1977</w:t>
            </w:r>
          </w:p>
        </w:tc>
      </w:tr>
      <w:tr>
        <w:tc>
          <w:tcPr>
            <w:tcW w:type="dxa" w:w="2880"/>
          </w:tcPr>
          <w:p>
            <w:r>
              <w:t>ISO 6506-1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6506-1:1999</w:t>
            </w:r>
          </w:p>
        </w:tc>
      </w:tr>
      <w:tr>
        <w:tc>
          <w:tcPr>
            <w:tcW w:type="dxa" w:w="2880"/>
          </w:tcPr>
          <w:p>
            <w:r>
              <w:t>ISO 7168-1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7168-1:1999</w:t>
            </w:r>
          </w:p>
        </w:tc>
      </w:tr>
      <w:tr>
        <w:tc>
          <w:tcPr>
            <w:tcW w:type="dxa" w:w="2880"/>
          </w:tcPr>
          <w:p>
            <w:r>
              <w:t>ISO 7465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7465:1983</w:t>
            </w:r>
          </w:p>
        </w:tc>
      </w:tr>
      <w:tr>
        <w:tc>
          <w:tcPr>
            <w:tcW w:type="dxa" w:w="2880"/>
          </w:tcPr>
          <w:p>
            <w:r>
              <w:t>ISO 75-1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75-1:1993</w:t>
            </w:r>
          </w:p>
        </w:tc>
      </w:tr>
      <w:tr>
        <w:tc>
          <w:tcPr>
            <w:tcW w:type="dxa" w:w="2880"/>
          </w:tcPr>
          <w:p>
            <w:r>
              <w:t>ISO 758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758:1976</w:t>
            </w:r>
          </w:p>
        </w:tc>
      </w:tr>
      <w:tr>
        <w:tc>
          <w:tcPr>
            <w:tcW w:type="dxa" w:w="2880"/>
          </w:tcPr>
          <w:p>
            <w:r>
              <w:t>ISO 817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817:1974</w:t>
            </w:r>
          </w:p>
        </w:tc>
      </w:tr>
      <w:tr>
        <w:tc>
          <w:tcPr>
            <w:tcW w:type="dxa" w:w="2880"/>
          </w:tcPr>
          <w:p>
            <w:r>
              <w:t>ISO 8501-1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8501-1:1988</w:t>
            </w:r>
          </w:p>
        </w:tc>
      </w:tr>
      <w:tr>
        <w:tc>
          <w:tcPr>
            <w:tcW w:type="dxa" w:w="2880"/>
          </w:tcPr>
          <w:p>
            <w:r>
              <w:t>ISO 9000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9000:1987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9001:1987</w:t>
            </w:r>
          </w:p>
        </w:tc>
      </w:tr>
      <w:tr>
        <w:tc>
          <w:tcPr>
            <w:tcW w:type="dxa" w:w="2880"/>
          </w:tcPr>
          <w:p>
            <w:r>
              <w:t>ISO 9001/2</w:t>
            </w:r>
          </w:p>
        </w:tc>
        <w:tc>
          <w:tcPr>
            <w:tcW w:type="dxa" w:w="2880"/>
          </w:tcPr>
          <w:p>
            <w:r>
              <w:t>ISO</w:t>
            </w:r>
          </w:p>
        </w:tc>
        <w:tc>
          <w:tcPr>
            <w:tcW w:type="dxa" w:w="2880"/>
          </w:tcPr>
          <w:p>
            <w:r>
              <w:t>ISO 9001:1987</w:t>
            </w:r>
          </w:p>
        </w:tc>
      </w:tr>
      <w:tr>
        <w:tc>
          <w:tcPr>
            <w:tcW w:type="dxa" w:w="2880"/>
          </w:tcPr>
          <w:p>
            <w:r>
              <w:t>LEY 34/2007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34/2007, calidad del aire y proteccion atmosfera</w:t>
            </w:r>
          </w:p>
        </w:tc>
      </w:tr>
      <w:tr>
        <w:tc>
          <w:tcPr>
            <w:tcW w:type="dxa" w:w="2880"/>
          </w:tcPr>
          <w:p>
            <w:r>
              <w:t>LEY 9/2018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9/2018, avaluacio ambiental modificacio Llei 21/2013</w:t>
            </w:r>
          </w:p>
        </w:tc>
      </w:tr>
      <w:tr>
        <w:tc>
          <w:tcPr>
            <w:tcW w:type="dxa" w:w="2880"/>
          </w:tcPr>
          <w:p>
            <w:r>
              <w:t>LLEI  4/2006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8/2006, de 13 de noviembre, de Carreteras.</w:t>
            </w:r>
          </w:p>
        </w:tc>
      </w:tr>
      <w:tr>
        <w:tc>
          <w:tcPr>
            <w:tcW w:type="dxa" w:w="2880"/>
          </w:tcPr>
          <w:p>
            <w:r>
              <w:t>LLEI 12/1981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12/1981, normes addicionals proteccio medi ambient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16/2017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16/2017, del canvi climatic</w:t>
            </w:r>
          </w:p>
        </w:tc>
      </w:tr>
      <w:tr>
        <w:tc>
          <w:tcPr>
            <w:tcW w:type="dxa" w:w="2880"/>
          </w:tcPr>
          <w:p>
            <w:r>
              <w:t>LLEI 16/2019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Real Decreto-ley 14/2019, de 31 de octubre, por el que se adoptan medidas urgent</w:t>
            </w:r>
          </w:p>
        </w:tc>
      </w:tr>
      <w:tr>
        <w:tc>
          <w:tcPr>
            <w:tcW w:type="dxa" w:w="2880"/>
          </w:tcPr>
          <w:p>
            <w:r>
              <w:t>LLEI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LLEI 6/1988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6/1988, forestal de Catalunya</w:t>
            </w:r>
          </w:p>
        </w:tc>
      </w:tr>
      <w:tr>
        <w:tc>
          <w:tcPr>
            <w:tcW w:type="dxa" w:w="2880"/>
          </w:tcPr>
          <w:p>
            <w:r>
              <w:t>LLEI 6/1996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5/1996, de 17 de diciembre, de Carreteras de Cantabria.</w:t>
            </w:r>
          </w:p>
        </w:tc>
      </w:tr>
      <w:tr>
        <w:tc>
          <w:tcPr>
            <w:tcW w:type="dxa" w:w="2880"/>
          </w:tcPr>
          <w:p>
            <w:r>
              <w:t>LLEI 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7/2022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7/2022, de 8 d'abril, de residus i sòls contaminants per a una economia cir</w:t>
            </w:r>
          </w:p>
        </w:tc>
      </w:tr>
      <w:tr>
        <w:tc>
          <w:tcPr>
            <w:tcW w:type="dxa" w:w="2880"/>
          </w:tcPr>
          <w:p>
            <w:r>
              <w:t>LLEI 8/2005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8/2005, proteccio, gestio i ordenacio del paisatge</w:t>
            </w:r>
          </w:p>
        </w:tc>
      </w:tr>
      <w:tr>
        <w:tc>
          <w:tcPr>
            <w:tcW w:type="dxa" w:w="2880"/>
          </w:tcPr>
          <w:p>
            <w:r>
              <w:t>LLEI 9/1993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9/1993, de 30 de setembre, del Patrimoni Cultural Català</w:t>
            </w:r>
          </w:p>
        </w:tc>
      </w:tr>
      <w:tr>
        <w:tc>
          <w:tcPr>
            <w:tcW w:type="dxa" w:w="2880"/>
          </w:tcPr>
          <w:p>
            <w:r>
              <w:t xml:space="preserve">Ley </w:t>
              <w:br/>
              <w:t>21/2013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21/2013, de 9 de desembre, d'avaluació ambiental</w:t>
            </w:r>
          </w:p>
        </w:tc>
      </w:tr>
      <w:tr>
        <w:tc>
          <w:tcPr>
            <w:tcW w:type="dxa" w:w="2880"/>
          </w:tcPr>
          <w:p>
            <w:r>
              <w:t>Ley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Ley 22/2011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22/2011, de 28 de julio, de residuos</w:t>
            </w:r>
          </w:p>
        </w:tc>
      </w:tr>
      <w:tr>
        <w:tc>
          <w:tcPr>
            <w:tcW w:type="dxa" w:w="2880"/>
          </w:tcPr>
          <w:p>
            <w:r>
              <w:t>Ley 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Ley 32/2006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Ley 32/2006, de 18 de octubre</w:t>
            </w:r>
          </w:p>
        </w:tc>
      </w:tr>
      <w:tr>
        <w:tc>
          <w:tcPr>
            <w:tcW w:type="dxa" w:w="2880"/>
          </w:tcPr>
          <w:p>
            <w:r>
              <w:t>Ley 34/2007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Ley 34/2007, calidad del aire y proteccion atmosfera</w:t>
            </w:r>
          </w:p>
        </w:tc>
      </w:tr>
      <w:tr>
        <w:tc>
          <w:tcPr>
            <w:tcW w:type="dxa" w:w="2880"/>
          </w:tcPr>
          <w:p>
            <w:r>
              <w:t>Ley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Ley 38/1999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38/1999, de 5 de novembre, d'Ordenació de l'Edificació</w:t>
            </w:r>
          </w:p>
        </w:tc>
      </w:tr>
      <w:tr>
        <w:tc>
          <w:tcPr>
            <w:tcW w:type="dxa" w:w="2880"/>
          </w:tcPr>
          <w:p>
            <w:r>
              <w:t>Ley 5/2013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8/2013, de 28 de junio, de carreteras de Galicia.</w:t>
            </w:r>
          </w:p>
        </w:tc>
      </w:tr>
      <w:tr>
        <w:tc>
          <w:tcPr>
            <w:tcW w:type="dxa" w:w="2880"/>
          </w:tcPr>
          <w:p>
            <w:r>
              <w:t>Ley 54/2003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54/2003, de 12 de desembre, de reforma del marc normatiu de la prevenció de</w:t>
            </w:r>
          </w:p>
        </w:tc>
      </w:tr>
      <w:tr>
        <w:tc>
          <w:tcPr>
            <w:tcW w:type="dxa" w:w="2880"/>
          </w:tcPr>
          <w:p>
            <w:r>
              <w:t>Ley 9/2017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9/2017, Art. 233.1.f — Estudi de Seguretat i Salut obligatori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 xml:space="preserve">Llei </w:t>
              <w:br/>
              <w:t>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10/1998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8/1998, de 17 de diciembre, de Carreteras de Aragón.</w:t>
            </w:r>
          </w:p>
        </w:tc>
      </w:tr>
      <w:tr>
        <w:tc>
          <w:tcPr>
            <w:tcW w:type="dxa" w:w="2880"/>
          </w:tcPr>
          <w:p>
            <w:r>
              <w:t>Llei 13/2014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13/2014, de 30 d'octubre, d'accessibilitat</w:t>
            </w:r>
          </w:p>
        </w:tc>
      </w:tr>
      <w:tr>
        <w:tc>
          <w:tcPr>
            <w:tcW w:type="dxa" w:w="2880"/>
          </w:tcPr>
          <w:p>
            <w:r>
              <w:t>Llei 13/95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 xml:space="preserve">Reial decret Llei 11/1995, de 28 de desembre, pel qual s’estableixen les normes 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16/2017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16/2017, del canvi climatic</w:t>
            </w:r>
          </w:p>
        </w:tc>
      </w:tr>
      <w:tr>
        <w:tc>
          <w:tcPr>
            <w:tcW w:type="dxa" w:w="2880"/>
          </w:tcPr>
          <w:p>
            <w:r>
              <w:t>Llei 21/1992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Ley 21/1992 de 16 de julio,</w:t>
            </w:r>
          </w:p>
        </w:tc>
      </w:tr>
      <w:tr>
        <w:tc>
          <w:tcPr>
            <w:tcW w:type="dxa" w:w="2880"/>
          </w:tcPr>
          <w:p>
            <w:r>
              <w:t>Llei 21/2013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21/2013, de 9 de desembre, d'avaluació ambiental</w:t>
            </w:r>
          </w:p>
        </w:tc>
      </w:tr>
      <w:tr>
        <w:tc>
          <w:tcPr>
            <w:tcW w:type="dxa" w:w="2880"/>
          </w:tcPr>
          <w:p>
            <w:r>
              <w:t>Llei 3/2007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3/2007, de 4 de juliol, de l'obra pública de Catalunya</w:t>
            </w:r>
          </w:p>
        </w:tc>
      </w:tr>
      <w:tr>
        <w:tc>
          <w:tcPr>
            <w:tcW w:type="dxa" w:w="2880"/>
          </w:tcPr>
          <w:p>
            <w:r>
              <w:t>Llei 31 / 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31/1995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39/2015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38/2015, de 29 de setembre, del sector ferroviari</w:t>
            </w:r>
          </w:p>
        </w:tc>
      </w:tr>
      <w:tr>
        <w:tc>
          <w:tcPr>
            <w:tcW w:type="dxa" w:w="2880"/>
          </w:tcPr>
          <w:p>
            <w:r>
              <w:t>Llei 4/2006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8/2006, de 13 de noviembre, de Carreteras.</w:t>
            </w:r>
          </w:p>
        </w:tc>
      </w:tr>
      <w:tr>
        <w:tc>
          <w:tcPr>
            <w:tcW w:type="dxa" w:w="2880"/>
          </w:tcPr>
          <w:p>
            <w:r>
              <w:t>Llei 5/2020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Llei 7/2020, del 2 de juliol, de l'Agència de la Natura de Catalunya</w:t>
            </w:r>
          </w:p>
        </w:tc>
      </w:tr>
      <w:tr>
        <w:tc>
          <w:tcPr>
            <w:tcW w:type="dxa" w:w="2880"/>
          </w:tcPr>
          <w:p>
            <w:r>
              <w:t>Llei 6/1988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6/1988, forestal de Catalunya</w:t>
            </w:r>
          </w:p>
        </w:tc>
      </w:tr>
      <w:tr>
        <w:tc>
          <w:tcPr>
            <w:tcW w:type="dxa" w:w="2880"/>
          </w:tcPr>
          <w:p>
            <w:r>
              <w:t>Llei 6/2001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8/2001, de 12 de julio, de Carreteras de Andalucía.</w:t>
            </w:r>
          </w:p>
        </w:tc>
      </w:tr>
      <w:tr>
        <w:tc>
          <w:tcPr>
            <w:tcW w:type="dxa" w:w="2880"/>
          </w:tcPr>
          <w:p>
            <w:r>
              <w:t>Llei 8/2005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8/2005, proteccio, gestio i ordenacio del paisatge</w:t>
            </w:r>
          </w:p>
        </w:tc>
      </w:tr>
      <w:tr>
        <w:tc>
          <w:tcPr>
            <w:tcW w:type="dxa" w:w="2880"/>
          </w:tcPr>
          <w:p>
            <w:r>
              <w:t>Llei 8/2008</w:t>
            </w:r>
          </w:p>
        </w:tc>
        <w:tc>
          <w:tcPr>
            <w:tcW w:type="dxa" w:w="2880"/>
          </w:tcPr>
          <w:p>
            <w:r>
              <w:t>BOE</w:t>
            </w:r>
          </w:p>
        </w:tc>
        <w:tc>
          <w:tcPr>
            <w:tcW w:type="dxa" w:w="2880"/>
          </w:tcPr>
          <w:p>
            <w:r>
              <w:t>Ley 10/2008, de 9 de diciembre, de carreteras de Castilla y León.</w:t>
            </w:r>
          </w:p>
        </w:tc>
      </w:tr>
      <w:tr>
        <w:tc>
          <w:tcPr>
            <w:tcW w:type="dxa" w:w="2880"/>
          </w:tcPr>
          <w:p>
            <w:r>
              <w:t>Llei 9/2017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9/2017, Art. 233.1.f — Estudi de Seguretat i Salut obligatori</w:t>
            </w:r>
          </w:p>
        </w:tc>
      </w:tr>
      <w:tr>
        <w:tc>
          <w:tcPr>
            <w:tcW w:type="dxa" w:w="2880"/>
          </w:tcPr>
          <w:p>
            <w:r>
              <w:t>Orden FOM/1382/2002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FOM/1382/2002, de 16 mayo</w:t>
            </w:r>
          </w:p>
        </w:tc>
      </w:tr>
      <w:tr>
        <w:tc>
          <w:tcPr>
            <w:tcW w:type="dxa" w:w="2880"/>
          </w:tcPr>
          <w:p>
            <w:r>
              <w:t>Orden FOM/2523/2014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FOM/2523/2014, de 12 de diciembre</w:t>
            </w:r>
          </w:p>
        </w:tc>
      </w:tr>
      <w:tr>
        <w:tc>
          <w:tcPr>
            <w:tcW w:type="dxa" w:w="2880"/>
          </w:tcPr>
          <w:p>
            <w:r>
              <w:t>Orden FOM/298/2016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FOM/298/2016, de 15 de febrero</w:t>
            </w:r>
          </w:p>
        </w:tc>
      </w:tr>
      <w:tr>
        <w:tc>
          <w:tcPr>
            <w:tcW w:type="dxa" w:w="2880"/>
          </w:tcPr>
          <w:p>
            <w:r>
              <w:t>Orden FOM/475/2002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FOM/475/2002, de 13 febrero</w:t>
            </w:r>
          </w:p>
        </w:tc>
      </w:tr>
      <w:tr>
        <w:tc>
          <w:tcPr>
            <w:tcW w:type="dxa" w:w="2880"/>
          </w:tcPr>
          <w:p>
            <w:r>
              <w:t>Orden PCI/1319/2018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Orden PCI/1319/2018, de 7 de diciembre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 xml:space="preserve">R.D. </w:t>
              <w:br/>
              <w:t>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 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R.D.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R.D. 1627 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R.D.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R.D.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R.D.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R.D. 39 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R.D.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R.D.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 773/97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R.D.1627/1997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 xml:space="preserve">R.D.39 </w:t>
              <w:br/>
              <w:t>/ 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R.D.485/97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 xml:space="preserve">RD </w:t>
              <w:br/>
              <w:t>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RD 1027/2007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Criterios generales de uso de la base de precios de Adif. 3ª Edición+M1.</w:t>
            </w:r>
          </w:p>
        </w:tc>
      </w:tr>
      <w:tr>
        <w:tc>
          <w:tcPr>
            <w:tcW w:type="dxa" w:w="2880"/>
          </w:tcPr>
          <w:p>
            <w:r>
              <w:t>RD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RD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RD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RD 1359/2011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1359/2011,</w:t>
            </w:r>
          </w:p>
        </w:tc>
      </w:tr>
      <w:tr>
        <w:tc>
          <w:tcPr>
            <w:tcW w:type="dxa" w:w="2880"/>
          </w:tcPr>
          <w:p>
            <w:r>
              <w:t>RD 1371/2007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RD 1435/1992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1435/1992, maquines</w:t>
            </w:r>
          </w:p>
        </w:tc>
      </w:tr>
      <w:tr>
        <w:tc>
          <w:tcPr>
            <w:tcW w:type="dxa" w:w="2880"/>
          </w:tcPr>
          <w:p>
            <w:r>
              <w:t xml:space="preserve">RD 1627 / </w:t>
              <w:br/>
              <w:t>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 / 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RD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RD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RD 337/2014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337/2014, instal.lacions electricitat AT</w:t>
            </w:r>
          </w:p>
        </w:tc>
      </w:tr>
      <w:tr>
        <w:tc>
          <w:tcPr>
            <w:tcW w:type="dxa" w:w="2880"/>
          </w:tcPr>
          <w:p>
            <w:r>
              <w:t>RD 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>RD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485/97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RD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RD 773/2015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773/2015, de 28 de agosto</w:t>
            </w:r>
          </w:p>
        </w:tc>
      </w:tr>
      <w:tr>
        <w:tc>
          <w:tcPr>
            <w:tcW w:type="dxa" w:w="2880"/>
          </w:tcPr>
          <w:p>
            <w:r>
              <w:t>RD 842/2002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842/2002, de 2 d'agost, Reglament Electrotècnic de Baixa Tensió (RE</w:t>
            </w:r>
          </w:p>
        </w:tc>
      </w:tr>
      <w:tr>
        <w:tc>
          <w:tcPr>
            <w:tcW w:type="dxa" w:w="2880"/>
          </w:tcPr>
          <w:p>
            <w:r>
              <w:t>RD.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RD.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RD2200/1995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2200/1995, de 28 de diciembre,</w:t>
            </w:r>
          </w:p>
        </w:tc>
      </w:tr>
      <w:tr>
        <w:tc>
          <w:tcPr>
            <w:tcW w:type="dxa" w:w="2880"/>
          </w:tcPr>
          <w:p>
            <w:r>
              <w:t>RD486/1997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</w:t>
              <w:br/>
              <w:t>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</w:t>
              <w:br/>
              <w:t>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1514/2009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1514/2009, de 2 d’octubre, pel qual es regula la protecció de els a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1890/2008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REAL DECRETO 2042/1994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2042/1994, de 14 de octubre,</w:t>
            </w:r>
          </w:p>
        </w:tc>
      </w:tr>
      <w:tr>
        <w:tc>
          <w:tcPr>
            <w:tcW w:type="dxa" w:w="2880"/>
          </w:tcPr>
          <w:p>
            <w:r>
              <w:t>REAL DECRETO 646/2020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646/2020, de 7 de juliol, pel qual es regula l'eliminació de residu</w:t>
            </w:r>
          </w:p>
        </w:tc>
      </w:tr>
      <w:tr>
        <w:tc>
          <w:tcPr>
            <w:tcW w:type="dxa" w:w="2880"/>
          </w:tcPr>
          <w:p>
            <w:r>
              <w:t>REBT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842/2002, de 2 d'agost, Reglament Electrotècnic de Baixa Tensió (RE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REIAL DECRET 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>REIAL DECRET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RIPCI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Desvíos.- Descripción general</w:t>
            </w:r>
          </w:p>
        </w:tc>
      </w:tr>
      <w:tr>
        <w:tc>
          <w:tcPr>
            <w:tcW w:type="dxa" w:w="2880"/>
          </w:tcPr>
          <w:p>
            <w:r>
              <w:t>RITE</w:t>
            </w:r>
          </w:p>
        </w:tc>
        <w:tc>
          <w:tcPr>
            <w:tcW w:type="dxa" w:w="2880"/>
          </w:tcPr>
          <w:p>
            <w:r>
              <w:t>ADIF</w:t>
            </w:r>
          </w:p>
        </w:tc>
        <w:tc>
          <w:tcPr>
            <w:tcW w:type="dxa" w:w="2880"/>
          </w:tcPr>
          <w:p>
            <w:r>
              <w:t>Criterios generales de uso de la base de precios de Adif. 3ª Edición+M1.</w:t>
            </w:r>
          </w:p>
        </w:tc>
      </w:tr>
      <w:tr>
        <w:tc>
          <w:tcPr>
            <w:tcW w:type="dxa" w:w="2880"/>
          </w:tcPr>
          <w:p>
            <w:r>
              <w:t xml:space="preserve">Real </w:t>
              <w:br/>
              <w:t>Decreto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 xml:space="preserve">Real Decreto </w:t>
              <w:br/>
              <w:t>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Real Decreto 1109/2007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Real Decreto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Real Decreto 1313/1988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1313/1988, de 28 de octubre</w:t>
            </w:r>
          </w:p>
        </w:tc>
      </w:tr>
      <w:tr>
        <w:tc>
          <w:tcPr>
            <w:tcW w:type="dxa" w:w="2880"/>
          </w:tcPr>
          <w:p>
            <w:r>
              <w:t>Real Decreto 1513/2005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1513/2005 de 16 de diciembre</w:t>
            </w:r>
          </w:p>
        </w:tc>
      </w:tr>
      <w:tr>
        <w:tc>
          <w:tcPr>
            <w:tcW w:type="dxa" w:w="2880"/>
          </w:tcPr>
          <w:p>
            <w:r>
              <w:t>Real Decreto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1955/2000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1955/2000, d'1 de desembre, activitats de transport i distribució d</w:t>
            </w:r>
          </w:p>
        </w:tc>
      </w:tr>
      <w:tr>
        <w:tc>
          <w:tcPr>
            <w:tcW w:type="dxa" w:w="2880"/>
          </w:tcPr>
          <w:p>
            <w:r>
              <w:t>Real Decreto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Real Decreto 2200/1995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2200/1995, de 28 de diciembre,</w:t>
            </w:r>
          </w:p>
        </w:tc>
      </w:tr>
      <w:tr>
        <w:tc>
          <w:tcPr>
            <w:tcW w:type="dxa" w:w="2880"/>
          </w:tcPr>
          <w:p>
            <w:r>
              <w:t>Real Decreto 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Real Decreto 327/2009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327/2009, de 13 de marzo</w:t>
            </w:r>
          </w:p>
        </w:tc>
      </w:tr>
      <w:tr>
        <w:tc>
          <w:tcPr>
            <w:tcW w:type="dxa" w:w="2880"/>
          </w:tcPr>
          <w:p>
            <w:r>
              <w:t>Real Decreto 330/2009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327/2009, de 13 de marzo</w:t>
            </w:r>
          </w:p>
        </w:tc>
      </w:tr>
      <w:tr>
        <w:tc>
          <w:tcPr>
            <w:tcW w:type="dxa" w:w="2880"/>
          </w:tcPr>
          <w:p>
            <w:r>
              <w:t>Real Decreto 337/2010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337/2010, de 19 de marzo</w:t>
            </w:r>
          </w:p>
        </w:tc>
      </w:tr>
      <w:tr>
        <w:tc>
          <w:tcPr>
            <w:tcW w:type="dxa" w:w="2880"/>
          </w:tcPr>
          <w:p>
            <w:r>
              <w:t>Real Decreto 337/2014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337/2014, instal.lacions electricitat AT</w:t>
            </w:r>
          </w:p>
        </w:tc>
      </w:tr>
      <w:tr>
        <w:tc>
          <w:tcPr>
            <w:tcW w:type="dxa" w:w="2880"/>
          </w:tcPr>
          <w:p>
            <w:r>
              <w:t>Real Decreto 346/2011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345/2011,</w:t>
            </w:r>
          </w:p>
        </w:tc>
      </w:tr>
      <w:tr>
        <w:tc>
          <w:tcPr>
            <w:tcW w:type="dxa" w:w="2880"/>
          </w:tcPr>
          <w:p>
            <w:r>
              <w:t>Real Decreto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Real Decreto 470/2021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470/2021, de 29 de juny, Codi Estructural</w:t>
            </w:r>
          </w:p>
        </w:tc>
      </w:tr>
      <w:tr>
        <w:tc>
          <w:tcPr>
            <w:tcW w:type="dxa" w:w="2880"/>
          </w:tcPr>
          <w:p>
            <w:r>
              <w:t>Real Decreto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488/1997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Real Decreto 635/2006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635/2006, de 26 de mayo,</w:t>
            </w:r>
          </w:p>
        </w:tc>
      </w:tr>
      <w:tr>
        <w:tc>
          <w:tcPr>
            <w:tcW w:type="dxa" w:w="2880"/>
          </w:tcPr>
          <w:p>
            <w:r>
              <w:t>Real Decreto 656/2017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656/2017, de 23 de junio</w:t>
            </w:r>
          </w:p>
        </w:tc>
      </w:tr>
      <w:tr>
        <w:tc>
          <w:tcPr>
            <w:tcW w:type="dxa" w:w="2880"/>
          </w:tcPr>
          <w:p>
            <w:r>
              <w:t>Real Decreto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>Real Decreto 842/2013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842/2013, de 31 de octubre</w:t>
            </w:r>
          </w:p>
        </w:tc>
      </w:tr>
      <w:tr>
        <w:tc>
          <w:tcPr>
            <w:tcW w:type="dxa" w:w="2880"/>
          </w:tcPr>
          <w:p>
            <w:r>
              <w:t>Real decreto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Real decreto 1367/2007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1367/2007, de 19 de octubre</w:t>
            </w:r>
          </w:p>
        </w:tc>
      </w:tr>
      <w:tr>
        <w:tc>
          <w:tcPr>
            <w:tcW w:type="dxa" w:w="2880"/>
          </w:tcPr>
          <w:p>
            <w:r>
              <w:t>Real decreto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Real decreto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Real decreto 223/2008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223/2008, de 15 de febrero</w:t>
            </w:r>
          </w:p>
        </w:tc>
      </w:tr>
      <w:tr>
        <w:tc>
          <w:tcPr>
            <w:tcW w:type="dxa" w:w="2880"/>
          </w:tcPr>
          <w:p>
            <w:r>
              <w:t>Real decreto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Real decreto 773/1997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773/1997, de 30 de maig, sobre disposicions minimes de seguretat i </w:t>
            </w:r>
          </w:p>
        </w:tc>
      </w:tr>
      <w:tr>
        <w:tc>
          <w:tcPr>
            <w:tcW w:type="dxa" w:w="2880"/>
          </w:tcPr>
          <w:p>
            <w:r>
              <w:t xml:space="preserve">Reial Decret </w:t>
              <w:br/>
              <w:t>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1110/2007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1109/2007, llibre de subcontractacio</w:t>
            </w:r>
          </w:p>
        </w:tc>
      </w:tr>
      <w:tr>
        <w:tc>
          <w:tcPr>
            <w:tcW w:type="dxa" w:w="2880"/>
          </w:tcPr>
          <w:p>
            <w:r>
              <w:t>Reial Decret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Reial Decret 1313/1988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1313/1988, de 28 de octubre</w:t>
            </w:r>
          </w:p>
        </w:tc>
      </w:tr>
      <w:tr>
        <w:tc>
          <w:tcPr>
            <w:tcW w:type="dxa" w:w="2880"/>
          </w:tcPr>
          <w:p>
            <w:r>
              <w:t>Reial Decret 1359/2011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1359/2011,</w:t>
            </w:r>
          </w:p>
        </w:tc>
      </w:tr>
      <w:tr>
        <w:tc>
          <w:tcPr>
            <w:tcW w:type="dxa" w:w="2880"/>
          </w:tcPr>
          <w:p>
            <w:r>
              <w:t>Reial Decret 1544/2007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1544/2007, de 23 de novembre, condicions basiques d'accessibilitat </w:t>
            </w:r>
          </w:p>
        </w:tc>
      </w:tr>
      <w:tr>
        <w:tc>
          <w:tcPr>
            <w:tcW w:type="dxa" w:w="2880"/>
          </w:tcPr>
          <w:p>
            <w:r>
              <w:t>Reial Decret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1627/97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171/2004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 xml:space="preserve">Reial Decret 171/2004, de 30 de gener, coordinació d'activitats empresarials en </w:t>
            </w:r>
          </w:p>
        </w:tc>
      </w:tr>
      <w:tr>
        <w:tc>
          <w:tcPr>
            <w:tcW w:type="dxa" w:w="2880"/>
          </w:tcPr>
          <w:p>
            <w:r>
              <w:t>Reial Decret 1890 / 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Reial Decret 1955/2000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1955/2000, d'1 de desembre, activitats de transport i distribució d</w:t>
            </w:r>
          </w:p>
        </w:tc>
      </w:tr>
      <w:tr>
        <w:tc>
          <w:tcPr>
            <w:tcW w:type="dxa" w:w="2880"/>
          </w:tcPr>
          <w:p>
            <w:r>
              <w:t>Reial Decret 208 / 2005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208/2005, de 25 de febrero,</w:t>
            </w:r>
          </w:p>
        </w:tc>
      </w:tr>
      <w:tr>
        <w:tc>
          <w:tcPr>
            <w:tcW w:type="dxa" w:w="2880"/>
          </w:tcPr>
          <w:p>
            <w:r>
              <w:t>Reial Decret 2177/2004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2177/2004, treballs en alcada</w:t>
            </w:r>
          </w:p>
        </w:tc>
      </w:tr>
      <w:tr>
        <w:tc>
          <w:tcPr>
            <w:tcW w:type="dxa" w:w="2880"/>
          </w:tcPr>
          <w:p>
            <w:r>
              <w:t>Reial Decret 223/2008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Real Decreto 223/2008, de 15 de febrero</w:t>
            </w:r>
          </w:p>
        </w:tc>
      </w:tr>
      <w:tr>
        <w:tc>
          <w:tcPr>
            <w:tcW w:type="dxa" w:w="2880"/>
          </w:tcPr>
          <w:p>
            <w:r>
              <w:t>Reial Decret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Reial Decret 256/2016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256/2016, de 10 de junio</w:t>
            </w:r>
          </w:p>
        </w:tc>
      </w:tr>
      <w:tr>
        <w:tc>
          <w:tcPr>
            <w:tcW w:type="dxa" w:w="2880"/>
          </w:tcPr>
          <w:p>
            <w:r>
              <w:t>Reial Decret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664/2015</w:t>
            </w:r>
          </w:p>
        </w:tc>
        <w:tc>
          <w:tcPr>
            <w:tcW w:type="dxa" w:w="2880"/>
          </w:tcPr>
          <w:p>
            <w:r>
              <w:t>MITMA_F</w:t>
            </w:r>
          </w:p>
        </w:tc>
        <w:tc>
          <w:tcPr>
            <w:tcW w:type="dxa" w:w="2880"/>
          </w:tcPr>
          <w:p>
            <w:r>
              <w:t>RD 664/2015 certificats de seguretat ferroviaris</w:t>
            </w:r>
          </w:p>
        </w:tc>
      </w:tr>
      <w:tr>
        <w:tc>
          <w:tcPr>
            <w:tcW w:type="dxa" w:w="2880"/>
          </w:tcPr>
          <w:p>
            <w:r>
              <w:t>Reial Decret 849/1986</w:t>
            </w:r>
          </w:p>
        </w:tc>
        <w:tc>
          <w:tcPr>
            <w:tcW w:type="dxa" w:w="2880"/>
          </w:tcPr>
          <w:p>
            <w:r>
              <w:t>ACA</w:t>
            </w:r>
          </w:p>
        </w:tc>
        <w:tc>
          <w:tcPr>
            <w:tcW w:type="dxa" w:w="2880"/>
          </w:tcPr>
          <w:p>
            <w:r>
              <w:t>Reial decret 849/1986, d’11 d’abril pel qual s’aprova el reglament del domini pú</w:t>
            </w:r>
          </w:p>
        </w:tc>
      </w:tr>
      <w:tr>
        <w:tc>
          <w:tcPr>
            <w:tcW w:type="dxa" w:w="2880"/>
          </w:tcPr>
          <w:p>
            <w:r>
              <w:t>Reial decret 105/2008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105/2008, d'1 de febrer, producció i gestió dels residus de constru</w:t>
            </w:r>
          </w:p>
        </w:tc>
      </w:tr>
      <w:tr>
        <w:tc>
          <w:tcPr>
            <w:tcW w:type="dxa" w:w="2880"/>
          </w:tcPr>
          <w:p>
            <w:r>
              <w:t>Reial decret 1215/1997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1215/1997, equips de treball</w:t>
            </w:r>
          </w:p>
        </w:tc>
      </w:tr>
      <w:tr>
        <w:tc>
          <w:tcPr>
            <w:tcW w:type="dxa" w:w="2880"/>
          </w:tcPr>
          <w:p>
            <w:r>
              <w:t>Reial decret 1435/1992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1435/1992, maquines</w:t>
            </w:r>
          </w:p>
        </w:tc>
      </w:tr>
      <w:tr>
        <w:tc>
          <w:tcPr>
            <w:tcW w:type="dxa" w:w="2880"/>
          </w:tcPr>
          <w:p>
            <w:r>
              <w:t>Reial decret 1627/1997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1627/1997, de 24 d'octubre, disposicions mínimes de seguretat i sal</w:t>
            </w:r>
          </w:p>
        </w:tc>
      </w:tr>
      <w:tr>
        <w:tc>
          <w:tcPr>
            <w:tcW w:type="dxa" w:w="2880"/>
          </w:tcPr>
          <w:p>
            <w:r>
              <w:t>Reial decret 1890/2008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1890/2008, de 14 de noviembre</w:t>
            </w:r>
          </w:p>
        </w:tc>
      </w:tr>
      <w:tr>
        <w:tc>
          <w:tcPr>
            <w:tcW w:type="dxa" w:w="2880"/>
          </w:tcPr>
          <w:p>
            <w:r>
              <w:t>Reial decret 2291/1985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2291/1985, aparells elevacio i manucio</w:t>
            </w:r>
          </w:p>
        </w:tc>
      </w:tr>
      <w:tr>
        <w:tc>
          <w:tcPr>
            <w:tcW w:type="dxa" w:w="2880"/>
          </w:tcPr>
          <w:p>
            <w:r>
              <w:t>Reial decret 39/1997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39/1997, de 17 de enero</w:t>
            </w:r>
          </w:p>
        </w:tc>
      </w:tr>
      <w:tr>
        <w:tc>
          <w:tcPr>
            <w:tcW w:type="dxa" w:w="2880"/>
          </w:tcPr>
          <w:p>
            <w:r>
              <w:t>Reial decret 485/1997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486/1997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487/1997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Reial Decret 485/1997, de 14 d'abril, sobre disposicions minimes en materia de s</w:t>
            </w:r>
          </w:p>
        </w:tc>
      </w:tr>
      <w:tr>
        <w:tc>
          <w:tcPr>
            <w:tcW w:type="dxa" w:w="2880"/>
          </w:tcPr>
          <w:p>
            <w:r>
              <w:t>Reial decret 604/2006</w:t>
            </w:r>
          </w:p>
        </w:tc>
        <w:tc>
          <w:tcPr>
            <w:tcW w:type="dxa" w:w="2880"/>
          </w:tcPr>
          <w:p>
            <w:r>
              <w:t>DGC</w:t>
            </w:r>
          </w:p>
        </w:tc>
        <w:tc>
          <w:tcPr>
            <w:tcW w:type="dxa" w:w="2880"/>
          </w:tcPr>
          <w:p>
            <w:r>
              <w:t>Real Decreto 604/2006, de 19 de mayo</w:t>
            </w:r>
          </w:p>
        </w:tc>
      </w:tr>
      <w:tr>
        <w:tc>
          <w:tcPr>
            <w:tcW w:type="dxa" w:w="2880"/>
          </w:tcPr>
          <w:p>
            <w:r>
              <w:t>Reial decret 664/2015</w:t>
            </w:r>
          </w:p>
        </w:tc>
        <w:tc>
          <w:tcPr>
            <w:tcW w:type="dxa" w:w="2880"/>
          </w:tcPr>
          <w:p>
            <w:r>
              <w:t>MITMA_F</w:t>
            </w:r>
          </w:p>
        </w:tc>
        <w:tc>
          <w:tcPr>
            <w:tcW w:type="dxa" w:w="2880"/>
          </w:tcPr>
          <w:p>
            <w:r>
              <w:t>RD 664/2015 certificats de seguretat ferroviaris</w:t>
            </w:r>
          </w:p>
        </w:tc>
      </w:tr>
      <w:tr>
        <w:tc>
          <w:tcPr>
            <w:tcW w:type="dxa" w:w="2880"/>
          </w:tcPr>
          <w:p>
            <w:r>
              <w:t>UNE</w:t>
              <w:br/>
              <w:t>23035-4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Seguridad contra incendios. Señalización fotoluminiscente. Parte 4: Condiciones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192008-1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Procedimiento para la inspección reglamentaria. Ascensores. Parte 1: Aparatos de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21123-2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21123-4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67001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 xml:space="preserve">UNE </w:t>
              <w:br/>
              <w:t>80303-2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100012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Higienización de sistemas de climatización</w:t>
            </w:r>
          </w:p>
        </w:tc>
      </w:tr>
      <w:tr>
        <w:tc>
          <w:tcPr>
            <w:tcW w:type="dxa" w:w="2880"/>
          </w:tcPr>
          <w:p>
            <w:r>
              <w:t>UNE 100030:2001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Prevención y control de la proliferación y diseminación de Legionella en instala</w:t>
            </w:r>
          </w:p>
        </w:tc>
      </w:tr>
      <w:tr>
        <w:tc>
          <w:tcPr>
            <w:tcW w:type="dxa" w:w="2880"/>
          </w:tcPr>
          <w:p>
            <w:r>
              <w:t>UNE 103501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Geotecnia. Ensayo de compactación. Proctor modificado.</w:t>
            </w:r>
          </w:p>
        </w:tc>
      </w:tr>
      <w:tr>
        <w:tc>
          <w:tcPr>
            <w:tcW w:type="dxa" w:w="2880"/>
          </w:tcPr>
          <w:p>
            <w:r>
              <w:t>UNE 103502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 de ensayo para determinar en laboratorio el índice C.B.R. de un suelo.</w:t>
            </w:r>
          </w:p>
        </w:tc>
      </w:tr>
      <w:tr>
        <w:tc>
          <w:tcPr>
            <w:tcW w:type="dxa" w:w="2880"/>
          </w:tcPr>
          <w:p>
            <w:r>
              <w:t>UNE 104231:1999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Impermeabilización. Materiales bituminosos y bituminosos modificados. Emulsiones</w:t>
            </w:r>
          </w:p>
        </w:tc>
      </w:tr>
      <w:tr>
        <w:tc>
          <w:tcPr>
            <w:tcW w:type="dxa" w:w="2880"/>
          </w:tcPr>
          <w:p>
            <w:r>
              <w:t>UNE 104281-3-1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104281-3-8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Emulsiones bituminosas. Método</w:t>
            </w:r>
          </w:p>
        </w:tc>
      </w:tr>
      <w:tr>
        <w:tc>
          <w:tcPr>
            <w:tcW w:type="dxa" w:w="2880"/>
          </w:tcPr>
          <w:p>
            <w:r>
              <w:t>UNE 104281-6-3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bituminosos y bituminosos modificados. Armaduras, láminas y placas. M</w:t>
            </w:r>
          </w:p>
        </w:tc>
      </w:tr>
      <w:tr>
        <w:tc>
          <w:tcPr>
            <w:tcW w:type="dxa" w:w="2880"/>
          </w:tcPr>
          <w:p>
            <w:r>
              <w:t>UNE 127917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 127917:2005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 19703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Grifería sanitaria. Especificaciones técnicas.</w:t>
            </w:r>
          </w:p>
        </w:tc>
      </w:tr>
      <w:tr>
        <w:tc>
          <w:tcPr>
            <w:tcW w:type="dxa" w:w="2880"/>
          </w:tcPr>
          <w:p>
            <w:r>
              <w:t>UNE 20003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Cobre-tipo recocido e industrial, para aplicaciones eléctricas.</w:t>
            </w:r>
          </w:p>
        </w:tc>
      </w:tr>
      <w:tr>
        <w:tc>
          <w:tcPr>
            <w:tcW w:type="dxa" w:w="2880"/>
          </w:tcPr>
          <w:p>
            <w:r>
              <w:t>UNE 20062:1993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Aparatos autónomos para alumbrado de emergencia con lámparas de incandescencia. </w:t>
            </w:r>
          </w:p>
        </w:tc>
      </w:tr>
      <w:tr>
        <w:tc>
          <w:tcPr>
            <w:tcW w:type="dxa" w:w="2880"/>
          </w:tcPr>
          <w:p>
            <w:r>
              <w:t>UNE 20392:1993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autónomos para alumbrado de emergencia con lámparas de fluorescencia. P</w:t>
            </w:r>
          </w:p>
        </w:tc>
      </w:tr>
      <w:tr>
        <w:tc>
          <w:tcPr>
            <w:tcW w:type="dxa" w:w="2880"/>
          </w:tcPr>
          <w:p>
            <w:r>
              <w:t>UNE 20434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 de designación de los cables.</w:t>
            </w:r>
          </w:p>
        </w:tc>
      </w:tr>
      <w:tr>
        <w:tc>
          <w:tcPr>
            <w:tcW w:type="dxa" w:w="2880"/>
          </w:tcPr>
          <w:p>
            <w:r>
              <w:t>UNE 20434:1999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 de designación de los cables.</w:t>
            </w:r>
          </w:p>
        </w:tc>
      </w:tr>
      <w:tr>
        <w:tc>
          <w:tcPr>
            <w:tcW w:type="dxa" w:w="2880"/>
          </w:tcPr>
          <w:p>
            <w:r>
              <w:t>UNE 21011-2:1974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Alambres de cobre recocido de sección recta circular. Características.</w:t>
            </w:r>
          </w:p>
        </w:tc>
      </w:tr>
      <w:tr>
        <w:tc>
          <w:tcPr>
            <w:tcW w:type="dxa" w:w="2880"/>
          </w:tcPr>
          <w:p>
            <w:r>
              <w:t>UNE 21027-9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21030-0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21030-2:2003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aislados, cableados en haz, de tensión asignada 0,6/1 kV, para línea</w:t>
            </w:r>
          </w:p>
        </w:tc>
      </w:tr>
      <w:tr>
        <w:tc>
          <w:tcPr>
            <w:tcW w:type="dxa" w:w="2880"/>
          </w:tcPr>
          <w:p>
            <w:r>
              <w:t>UNE 21089-1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Identificación de los conductores aislados de los cables.</w:t>
            </w:r>
          </w:p>
        </w:tc>
      </w:tr>
      <w:tr>
        <w:tc>
          <w:tcPr>
            <w:tcW w:type="dxa" w:w="2880"/>
          </w:tcPr>
          <w:p>
            <w:r>
              <w:t>UNE 21089-1:2002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Identificación de los conductores aislados de los cables.</w:t>
            </w:r>
          </w:p>
        </w:tc>
      </w:tr>
      <w:tr>
        <w:tc>
          <w:tcPr>
            <w:tcW w:type="dxa" w:w="2880"/>
          </w:tcPr>
          <w:p>
            <w:r>
              <w:t>UNE 211002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211002:2004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 de baja tensión. Cables de tensión asignada inferior o igual a</w:t>
            </w:r>
          </w:p>
        </w:tc>
      </w:tr>
      <w:tr>
        <w:tc>
          <w:tcPr>
            <w:tcW w:type="dxa" w:w="2880"/>
          </w:tcPr>
          <w:p>
            <w:r>
              <w:t>UNE 211025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con resistencia intrínseca al fuego destinados a circuitos de seguridad.</w:t>
            </w:r>
          </w:p>
        </w:tc>
      </w:tr>
      <w:tr>
        <w:tc>
          <w:tcPr>
            <w:tcW w:type="dxa" w:w="2880"/>
          </w:tcPr>
          <w:p>
            <w:r>
              <w:t>UNE 211025:2017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con resistencia intrínseca al fuego destinados a circuitos de seguridad.</w:t>
            </w:r>
          </w:p>
        </w:tc>
      </w:tr>
      <w:tr>
        <w:tc>
          <w:tcPr>
            <w:tcW w:type="dxa" w:w="2880"/>
          </w:tcPr>
          <w:p>
            <w:r>
              <w:t>UNE 21123-1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21123-2:2017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21123-4:2017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21123-5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 de utilización industrial de tensión asignada 0,6/1 kV. Parte </w:t>
            </w:r>
          </w:p>
        </w:tc>
      </w:tr>
      <w:tr>
        <w:tc>
          <w:tcPr>
            <w:tcW w:type="dxa" w:w="2880"/>
          </w:tcPr>
          <w:p>
            <w:r>
              <w:t>UNE 21144-1-1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Cables eléctricos. Cálculo de la intensidad admisible. Parte 1-1: Ecuaciones de </w:t>
            </w:r>
          </w:p>
        </w:tc>
      </w:tr>
      <w:tr>
        <w:tc>
          <w:tcPr>
            <w:tcW w:type="dxa" w:w="2880"/>
          </w:tcPr>
          <w:p>
            <w:r>
              <w:t>UNE 21144-1-2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1: Ecuaciones de in</w:t>
            </w:r>
          </w:p>
        </w:tc>
      </w:tr>
      <w:tr>
        <w:tc>
          <w:tcPr>
            <w:tcW w:type="dxa" w:w="2880"/>
          </w:tcPr>
          <w:p>
            <w:r>
              <w:t>UNE 21144-2-1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2: Resistencia térm</w:t>
            </w:r>
          </w:p>
        </w:tc>
      </w:tr>
      <w:tr>
        <w:tc>
          <w:tcPr>
            <w:tcW w:type="dxa" w:w="2880"/>
          </w:tcPr>
          <w:p>
            <w:r>
              <w:t>UNE 21144-2-2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2: Resistencia térm</w:t>
            </w:r>
          </w:p>
        </w:tc>
      </w:tr>
      <w:tr>
        <w:tc>
          <w:tcPr>
            <w:tcW w:type="dxa" w:w="2880"/>
          </w:tcPr>
          <w:p>
            <w:r>
              <w:t>UNE 21144-3-1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eléctricos. Cálculo de la intensidad admisible. Parte 3-1: Condiciones de</w:t>
            </w:r>
          </w:p>
        </w:tc>
      </w:tr>
      <w:tr>
        <w:tc>
          <w:tcPr>
            <w:tcW w:type="dxa" w:w="2880"/>
          </w:tcPr>
          <w:p>
            <w:r>
              <w:t>UNE 21150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flexibles con aislamiento de elastómero reticulado y cubierta reforzada d</w:t>
            </w:r>
          </w:p>
        </w:tc>
      </w:tr>
      <w:tr>
        <w:tc>
          <w:tcPr>
            <w:tcW w:type="dxa" w:w="2880"/>
          </w:tcPr>
          <w:p>
            <w:r>
              <w:t>UNE 21167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Bobinas de madera para cables aislados de transporte y distribución. Característ</w:t>
            </w:r>
          </w:p>
        </w:tc>
      </w:tr>
      <w:tr>
        <w:tc>
          <w:tcPr>
            <w:tcW w:type="dxa" w:w="2880"/>
          </w:tcPr>
          <w:p>
            <w:r>
              <w:t>UNE 21538-1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Transformadores trifásicos de distribución tipo seco 50 Hz, de 100 kVA a 3150 kV</w:t>
            </w:r>
          </w:p>
        </w:tc>
      </w:tr>
      <w:tr>
        <w:tc>
          <w:tcPr>
            <w:tcW w:type="dxa" w:w="2880"/>
          </w:tcPr>
          <w:p>
            <w:r>
              <w:t>UNE 23007-14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14: Planificación, diseño, in</w:t>
            </w:r>
          </w:p>
        </w:tc>
      </w:tr>
      <w:tr>
        <w:tc>
          <w:tcPr>
            <w:tcW w:type="dxa" w:w="2880"/>
          </w:tcPr>
          <w:p>
            <w:r>
              <w:t>UNE 23033-1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Parte 1: Señales y baliza</w:t>
            </w:r>
          </w:p>
        </w:tc>
      </w:tr>
      <w:tr>
        <w:tc>
          <w:tcPr>
            <w:tcW w:type="dxa" w:w="2880"/>
          </w:tcPr>
          <w:p>
            <w:r>
              <w:t>UNE 23033-1:1981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Parte 1: Señales y baliza</w:t>
            </w:r>
          </w:p>
        </w:tc>
      </w:tr>
      <w:tr>
        <w:tc>
          <w:tcPr>
            <w:tcW w:type="dxa" w:w="2880"/>
          </w:tcPr>
          <w:p>
            <w:r>
              <w:t>UNE 23034:1988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contra incendios. Señalización de seguridad. Vías de evacuación.</w:t>
            </w:r>
          </w:p>
        </w:tc>
      </w:tr>
      <w:tr>
        <w:tc>
          <w:tcPr>
            <w:tcW w:type="dxa" w:w="2880"/>
          </w:tcPr>
          <w:p>
            <w:r>
              <w:t>UNE 23035-4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Seguridad contra incendios. Señalización fotoluminiscente. Parte 4: Condiciones </w:t>
            </w:r>
          </w:p>
        </w:tc>
      </w:tr>
      <w:tr>
        <w:tc>
          <w:tcPr>
            <w:tcW w:type="dxa" w:w="2880"/>
          </w:tcPr>
          <w:p>
            <w:r>
              <w:t>UNE 23091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impulsión para la lucha contra incendios. Parte 2A: Manguera flexib</w:t>
            </w:r>
          </w:p>
        </w:tc>
      </w:tr>
      <w:tr>
        <w:tc>
          <w:tcPr>
            <w:tcW w:type="dxa" w:w="2880"/>
          </w:tcPr>
          <w:p>
            <w:r>
              <w:t>UNE 23400-1:1998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 de 25 mm.</w:t>
            </w:r>
          </w:p>
        </w:tc>
      </w:tr>
      <w:tr>
        <w:tc>
          <w:tcPr>
            <w:tcW w:type="dxa" w:w="2880"/>
          </w:tcPr>
          <w:p>
            <w:r>
              <w:t>UNE 23400-2:1998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 de 45 mm.</w:t>
            </w:r>
          </w:p>
        </w:tc>
      </w:tr>
      <w:tr>
        <w:tc>
          <w:tcPr>
            <w:tcW w:type="dxa" w:w="2880"/>
          </w:tcPr>
          <w:p>
            <w:r>
              <w:t>UNE 23400-5:1998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de lucha contra incendios. Racores de conexión. Procedimientos de verif</w:t>
            </w:r>
          </w:p>
        </w:tc>
      </w:tr>
      <w:tr>
        <w:tc>
          <w:tcPr>
            <w:tcW w:type="dxa" w:w="2880"/>
          </w:tcPr>
          <w:p>
            <w:r>
              <w:t>UNE 36530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para entibación. Condiciones técnicas de suministro.</w:t>
            </w:r>
          </w:p>
        </w:tc>
      </w:tr>
      <w:tr>
        <w:tc>
          <w:tcPr>
            <w:tcW w:type="dxa" w:w="2880"/>
          </w:tcPr>
          <w:p>
            <w:r>
              <w:t>UNE 36710:1984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de acero para usos generales.</w:t>
            </w:r>
          </w:p>
        </w:tc>
      </w:tr>
      <w:tr>
        <w:tc>
          <w:tcPr>
            <w:tcW w:type="dxa" w:w="2880"/>
          </w:tcPr>
          <w:p>
            <w:r>
              <w:t>UNE 36732:1995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Alambres de acero y productos de alambre para cerramientos. Recubrimientos orgán</w:t>
            </w:r>
          </w:p>
        </w:tc>
      </w:tr>
      <w:tr>
        <w:tc>
          <w:tcPr>
            <w:tcW w:type="dxa" w:w="2880"/>
          </w:tcPr>
          <w:p>
            <w:r>
              <w:t>UNE 36831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 36831 armadures acer</w:t>
            </w:r>
          </w:p>
        </w:tc>
      </w:tr>
      <w:tr>
        <w:tc>
          <w:tcPr>
            <w:tcW w:type="dxa" w:w="2880"/>
          </w:tcPr>
          <w:p>
            <w:r>
              <w:t>UNE 67001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67001:1988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67001:2008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 cerámicos. Especificaciones técnicas.</w:t>
            </w:r>
          </w:p>
        </w:tc>
      </w:tr>
      <w:tr>
        <w:tc>
          <w:tcPr>
            <w:tcW w:type="dxa" w:w="2880"/>
          </w:tcPr>
          <w:p>
            <w:r>
              <w:t>UNE 7014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Determinación cuantitativa del carbono en los aceros empleados en la construcció</w:t>
            </w:r>
          </w:p>
        </w:tc>
      </w:tr>
      <w:tr>
        <w:tc>
          <w:tcPr>
            <w:tcW w:type="dxa" w:w="2880"/>
          </w:tcPr>
          <w:p>
            <w:r>
              <w:t>UNE 7027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Determinación cuantitativa del manganeso en los aceros empleados en la construcc</w:t>
            </w:r>
          </w:p>
        </w:tc>
      </w:tr>
      <w:tr>
        <w:tc>
          <w:tcPr>
            <w:tcW w:type="dxa" w:w="2880"/>
          </w:tcPr>
          <w:p>
            <w:r>
              <w:t>UNE 80116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Determinación de la resistencia mecánica de los c</w:t>
            </w:r>
          </w:p>
        </w:tc>
      </w:tr>
      <w:tr>
        <w:tc>
          <w:tcPr>
            <w:tcW w:type="dxa" w:w="2880"/>
          </w:tcPr>
          <w:p>
            <w:r>
              <w:t>UNE 80117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Ensayos físicos. Determinación del color en el ce</w:t>
            </w:r>
          </w:p>
        </w:tc>
      </w:tr>
      <w:tr>
        <w:tc>
          <w:tcPr>
            <w:tcW w:type="dxa" w:w="2880"/>
          </w:tcPr>
          <w:p>
            <w:r>
              <w:t>UNE 80303-1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con características adicionales. Parte 1: Cementos resistentes a los su</w:t>
            </w:r>
          </w:p>
        </w:tc>
      </w:tr>
      <w:tr>
        <w:tc>
          <w:tcPr>
            <w:tcW w:type="dxa" w:w="2880"/>
          </w:tcPr>
          <w:p>
            <w:r>
              <w:t>UNE 80303-2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80303-2:2001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Cementos con características adicionales. Parte 2: Cementos resistentes al agua </w:t>
            </w:r>
          </w:p>
        </w:tc>
      </w:tr>
      <w:tr>
        <w:tc>
          <w:tcPr>
            <w:tcW w:type="dxa" w:w="2880"/>
          </w:tcPr>
          <w:p>
            <w:r>
              <w:t>UNE 80305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blancos.</w:t>
            </w:r>
          </w:p>
        </w:tc>
      </w:tr>
      <w:tr>
        <w:tc>
          <w:tcPr>
            <w:tcW w:type="dxa" w:w="2880"/>
          </w:tcPr>
          <w:p>
            <w:r>
              <w:t>UNE 80305:2001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blancos.</w:t>
            </w:r>
          </w:p>
        </w:tc>
      </w:tr>
      <w:tr>
        <w:tc>
          <w:tcPr>
            <w:tcW w:type="dxa" w:w="2880"/>
          </w:tcPr>
          <w:p>
            <w:r>
              <w:t>UNE 80307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para usos especiales.</w:t>
            </w:r>
          </w:p>
        </w:tc>
      </w:tr>
      <w:tr>
        <w:tc>
          <w:tcPr>
            <w:tcW w:type="dxa" w:w="2880"/>
          </w:tcPr>
          <w:p>
            <w:r>
              <w:t>UNE 80309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naturales. Definiciones, clasificación y especificaciones de los cement</w:t>
            </w:r>
          </w:p>
        </w:tc>
      </w:tr>
      <w:tr>
        <w:tc>
          <w:tcPr>
            <w:tcW w:type="dxa" w:w="2880"/>
          </w:tcPr>
          <w:p>
            <w:r>
              <w:t>UNE 80309:1994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naturales. Definiciones, clasificación y especificaciones de los cement</w:t>
            </w:r>
          </w:p>
        </w:tc>
      </w:tr>
      <w:tr>
        <w:tc>
          <w:tcPr>
            <w:tcW w:type="dxa" w:w="2880"/>
          </w:tcPr>
          <w:p>
            <w:r>
              <w:t>UNE 80502:2014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vivas o hidratadas utilizadas en la mejora y/o estabilización de suelos.</w:t>
            </w:r>
          </w:p>
        </w:tc>
      </w:tr>
      <w:tr>
        <w:tc>
          <w:tcPr>
            <w:tcW w:type="dxa" w:w="2880"/>
          </w:tcPr>
          <w:p>
            <w:r>
              <w:t>UNE 83816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Morteros. Métodos de ensayo de los morteros frescos. Determinación de la capacid</w:t>
            </w:r>
          </w:p>
        </w:tc>
      </w:tr>
      <w:tr>
        <w:tc>
          <w:tcPr>
            <w:tcW w:type="dxa" w:w="2880"/>
          </w:tcPr>
          <w:p>
            <w:r>
              <w:t>UNE 83951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 y aguas agresivas. Toma de muestras.</w:t>
            </w:r>
          </w:p>
        </w:tc>
      </w:tr>
      <w:tr>
        <w:tc>
          <w:tcPr>
            <w:tcW w:type="dxa" w:w="2880"/>
          </w:tcPr>
          <w:p>
            <w:r>
              <w:t>UNE 83952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Durabilidad del hormigón. Aguas de amasado y aguas agresivas. Determinación del </w:t>
            </w:r>
          </w:p>
        </w:tc>
      </w:tr>
      <w:tr>
        <w:tc>
          <w:tcPr>
            <w:tcW w:type="dxa" w:w="2880"/>
          </w:tcPr>
          <w:p>
            <w:r>
              <w:t>UNE 83959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amasado. Determinación cualitativa de hidrato</w:t>
            </w:r>
          </w:p>
        </w:tc>
      </w:tr>
      <w:tr>
        <w:tc>
          <w:tcPr>
            <w:tcW w:type="dxa" w:w="2880"/>
          </w:tcPr>
          <w:p>
            <w:r>
              <w:t>UNE 83960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Durabilidad del hormigón. Aguas de amasado. Determinación del contenido de susta</w:t>
            </w:r>
          </w:p>
        </w:tc>
      </w:tr>
      <w:tr>
        <w:tc>
          <w:tcPr>
            <w:tcW w:type="dxa" w:w="2880"/>
          </w:tcPr>
          <w:p>
            <w:r>
              <w:t>UNE 85238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Barandillas. Métodos de ensayo.</w:t>
            </w:r>
          </w:p>
        </w:tc>
      </w:tr>
      <w:tr>
        <w:tc>
          <w:tcPr>
            <w:tcW w:type="dxa" w:w="2880"/>
          </w:tcPr>
          <w:p>
            <w:r>
              <w:t>UNE 85247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Ventanas y puertas. Estanquidad al agua. Ensayo "in situ"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1015-11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11: Determinación de l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1015-6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6: Determinación de la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1097-2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12380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14336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calefacción en edificios. Instalación y puesta en servicio de sistem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14782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Chapas metálicas autoportantes para recubrimiento y revestimiento de cubiertas y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1506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197-1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60332-1-2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cables eléctricos y cables de fibra óptica sometidos a co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771-1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</w:t>
              <w:br/>
              <w:t>795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795 dispositius ancoratge proteccio individual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10088-1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1107-1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Determinatión de la estabilidad dimen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1125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12350-2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2: Ensayo de asentamiento.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1341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13707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la impermeabilización. Láminas bituminosas con armadura p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13748-1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13964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13969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anticapilaridad bituminosas i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1453-1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14647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 de aluminato de calcio. Composición, especificaciones y criterios de con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1563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Fundición. Fundición de grafito esferoidal.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1706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Aluminio y aleaciones de aluminio. Piezas moldeadas. Composición química y carac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1928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Vigente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459-2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50575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60228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60754-2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61537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671-2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 xml:space="preserve">UNE-EN </w:t>
              <w:br/>
              <w:t>81-50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10021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Condiciones técnicas de suministro generales para los productos de acero.</w:t>
            </w:r>
          </w:p>
        </w:tc>
      </w:tr>
      <w:tr>
        <w:tc>
          <w:tcPr>
            <w:tcW w:type="dxa" w:w="2880"/>
          </w:tcPr>
          <w:p>
            <w:r>
              <w:t>UNE-EN 10024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acero laminados en caliente. Sección en I con alas inclinadas. Tole</w:t>
            </w:r>
          </w:p>
        </w:tc>
      </w:tr>
      <w:tr>
        <w:tc>
          <w:tcPr>
            <w:tcW w:type="dxa" w:w="2880"/>
          </w:tcPr>
          <w:p>
            <w:r>
              <w:t>UNE-EN 10025-1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1: Condiciones</w:t>
            </w:r>
          </w:p>
        </w:tc>
      </w:tr>
      <w:tr>
        <w:tc>
          <w:tcPr>
            <w:tcW w:type="dxa" w:w="2880"/>
          </w:tcPr>
          <w:p>
            <w:r>
              <w:t>UNE-EN 10025-1:2006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1: Condiciones</w:t>
            </w:r>
          </w:p>
        </w:tc>
      </w:tr>
      <w:tr>
        <w:tc>
          <w:tcPr>
            <w:tcW w:type="dxa" w:w="2880"/>
          </w:tcPr>
          <w:p>
            <w:r>
              <w:t>UNE-EN 10025-2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 10025-2:2006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2: Condiciones</w:t>
            </w:r>
          </w:p>
        </w:tc>
      </w:tr>
      <w:tr>
        <w:tc>
          <w:tcPr>
            <w:tcW w:type="dxa" w:w="2880"/>
          </w:tcPr>
          <w:p>
            <w:r>
              <w:t>UNE-EN 10025-5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laminados en caliente de aceros para estructuras. Parte 5: Condiciones</w:t>
            </w:r>
          </w:p>
        </w:tc>
      </w:tr>
      <w:tr>
        <w:tc>
          <w:tcPr>
            <w:tcW w:type="dxa" w:w="2880"/>
          </w:tcPr>
          <w:p>
            <w:r>
              <w:t>UNE-EN 10034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I y H de acero estructural. Tolerancias dimensionales y de forma. (Vers</w:t>
            </w:r>
          </w:p>
        </w:tc>
      </w:tr>
      <w:tr>
        <w:tc>
          <w:tcPr>
            <w:tcW w:type="dxa" w:w="2880"/>
          </w:tcPr>
          <w:p>
            <w:r>
              <w:t>UNE-EN 10051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Bandas y chapas laminadas en caliente en continuo, obtenidas por corte de bandas</w:t>
            </w:r>
          </w:p>
        </w:tc>
      </w:tr>
      <w:tr>
        <w:tc>
          <w:tcPr>
            <w:tcW w:type="dxa" w:w="2880"/>
          </w:tcPr>
          <w:p>
            <w:r>
              <w:t>UNE-EN 10055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 T de acero con alas iguales y aristas redondeadas laminado en caliente. M</w:t>
            </w:r>
          </w:p>
        </w:tc>
      </w:tr>
      <w:tr>
        <w:tc>
          <w:tcPr>
            <w:tcW w:type="dxa" w:w="2880"/>
          </w:tcPr>
          <w:p>
            <w:r>
              <w:t>UNE-EN 10056-1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Angulares de lados iguales y desiguales de acero estructural. Parte 1: Medidas.</w:t>
            </w:r>
          </w:p>
        </w:tc>
      </w:tr>
      <w:tr>
        <w:tc>
          <w:tcPr>
            <w:tcW w:type="dxa" w:w="2880"/>
          </w:tcPr>
          <w:p>
            <w:r>
              <w:t>UNE-EN 10056-2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Angulares de lados iguales y desiguales de acero estructural. Parte 2: toleranci</w:t>
            </w:r>
          </w:p>
        </w:tc>
      </w:tr>
      <w:tr>
        <w:tc>
          <w:tcPr>
            <w:tcW w:type="dxa" w:w="2880"/>
          </w:tcPr>
          <w:p>
            <w:r>
              <w:t>UNE-EN 10058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Barras rectangulares y planos anchos de acero laminados en caliente para usos ge</w:t>
            </w:r>
          </w:p>
        </w:tc>
      </w:tr>
      <w:tr>
        <w:tc>
          <w:tcPr>
            <w:tcW w:type="dxa" w:w="2880"/>
          </w:tcPr>
          <w:p>
            <w:r>
              <w:t>UNE-EN 10059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Barras cuadradas de acero laminadas en caliente para usos generales. Dimensiones</w:t>
            </w:r>
          </w:p>
        </w:tc>
      </w:tr>
      <w:tr>
        <w:tc>
          <w:tcPr>
            <w:tcW w:type="dxa" w:w="2880"/>
          </w:tcPr>
          <w:p>
            <w:r>
              <w:t>UNE-EN 10060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Barras redondas de acero laminadas en caliente para usos generales. Dimensiones </w:t>
            </w:r>
          </w:p>
        </w:tc>
      </w:tr>
      <w:tr>
        <w:tc>
          <w:tcPr>
            <w:tcW w:type="dxa" w:w="2880"/>
          </w:tcPr>
          <w:p>
            <w:r>
              <w:t>UNE-EN 10080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>UNE-EN 10080:2006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 para el armado del hormigón. Acero soldable para armaduras de hormigón arm</w:t>
            </w:r>
          </w:p>
        </w:tc>
      </w:tr>
      <w:tr>
        <w:tc>
          <w:tcPr>
            <w:tcW w:type="dxa" w:w="2880"/>
          </w:tcPr>
          <w:p>
            <w:r>
              <w:t>UNE-EN 10088-1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>UNE-EN 10088-1:2006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Aceros inoxidables. Parte 1: Lista de aceros inoxidables.</w:t>
            </w:r>
          </w:p>
        </w:tc>
      </w:tr>
      <w:tr>
        <w:tc>
          <w:tcPr>
            <w:tcW w:type="dxa" w:w="2880"/>
          </w:tcPr>
          <w:p>
            <w:r>
              <w:t>UNE-EN 1015-11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11: Determinación de l</w:t>
            </w:r>
          </w:p>
        </w:tc>
      </w:tr>
      <w:tr>
        <w:tc>
          <w:tcPr>
            <w:tcW w:type="dxa" w:w="2880"/>
          </w:tcPr>
          <w:p>
            <w:r>
              <w:t>UNE-EN 1015-6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6: Determinación de la</w:t>
            </w:r>
          </w:p>
        </w:tc>
      </w:tr>
      <w:tr>
        <w:tc>
          <w:tcPr>
            <w:tcW w:type="dxa" w:w="2880"/>
          </w:tcPr>
          <w:p>
            <w:r>
              <w:t>UNE-EN 1015-7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los morteros para albañilería. Parte 7: Determinación del c</w:t>
            </w:r>
          </w:p>
        </w:tc>
      </w:tr>
      <w:tr>
        <w:tc>
          <w:tcPr>
            <w:tcW w:type="dxa" w:w="2880"/>
          </w:tcPr>
          <w:p>
            <w:r>
              <w:t>UNE-EN 10162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conformados en frío. Condiciones técnicas de suministro. Toler</w:t>
            </w:r>
          </w:p>
        </w:tc>
      </w:tr>
      <w:tr>
        <w:tc>
          <w:tcPr>
            <w:tcW w:type="dxa" w:w="2880"/>
          </w:tcPr>
          <w:p>
            <w:r>
              <w:t>UNE-EN 10162:2005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de acero conformados en frío. Condiciones técnicas de suministro. Toler</w:t>
            </w:r>
          </w:p>
        </w:tc>
      </w:tr>
      <w:tr>
        <w:tc>
          <w:tcPr>
            <w:tcW w:type="dxa" w:w="2880"/>
          </w:tcPr>
          <w:p>
            <w:r>
              <w:t>UNE-EN 10204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metálicos. Tipos de documentos de inspección.</w:t>
            </w:r>
          </w:p>
        </w:tc>
      </w:tr>
      <w:tr>
        <w:tc>
          <w:tcPr>
            <w:tcW w:type="dxa" w:w="2880"/>
          </w:tcPr>
          <w:p>
            <w:r>
              <w:t>UNE-EN 10210-1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construcción, acabados en caliente, de acero no aleado y de</w:t>
            </w:r>
          </w:p>
        </w:tc>
      </w:tr>
      <w:tr>
        <w:tc>
          <w:tcPr>
            <w:tcW w:type="dxa" w:w="2880"/>
          </w:tcPr>
          <w:p>
            <w:r>
              <w:t>UNE-EN 10210-1:1994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construcción, acabados en caliente, de acero no aleado y de</w:t>
            </w:r>
          </w:p>
        </w:tc>
      </w:tr>
      <w:tr>
        <w:tc>
          <w:tcPr>
            <w:tcW w:type="dxa" w:w="2880"/>
          </w:tcPr>
          <w:p>
            <w:r>
              <w:t>UNE-EN 10210-2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de acero acabados en caliente para construcción. Parte 2: Tolera</w:t>
            </w:r>
          </w:p>
        </w:tc>
      </w:tr>
      <w:tr>
        <w:tc>
          <w:tcPr>
            <w:tcW w:type="dxa" w:w="2880"/>
          </w:tcPr>
          <w:p>
            <w:r>
              <w:t>UNE-EN 10219-1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 soldados, conformados en frío de acero no alea</w:t>
            </w:r>
          </w:p>
        </w:tc>
      </w:tr>
      <w:tr>
        <w:tc>
          <w:tcPr>
            <w:tcW w:type="dxa" w:w="2880"/>
          </w:tcPr>
          <w:p>
            <w:r>
              <w:t>UNE-EN 10219-1:1998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para construcción soldados, conformados en frío de acero no alea</w:t>
            </w:r>
          </w:p>
        </w:tc>
      </w:tr>
      <w:tr>
        <w:tc>
          <w:tcPr>
            <w:tcW w:type="dxa" w:w="2880"/>
          </w:tcPr>
          <w:p>
            <w:r>
              <w:t>UNE-EN 10219-2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huecos de acero soldados conformados en frío para construcción. Parte 2</w:t>
            </w:r>
          </w:p>
        </w:tc>
      </w:tr>
      <w:tr>
        <w:tc>
          <w:tcPr>
            <w:tcW w:type="dxa" w:w="2880"/>
          </w:tcPr>
          <w:p>
            <w:r>
              <w:t>UNE-EN 10279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Perfiles en U de acero laminado en caliente. Tolerancias dimensionales, de la fo</w:t>
            </w:r>
          </w:p>
        </w:tc>
      </w:tr>
      <w:tr>
        <w:tc>
          <w:tcPr>
            <w:tcW w:type="dxa" w:w="2880"/>
          </w:tcPr>
          <w:p>
            <w:r>
              <w:t>UNE-EN 10297-1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Tubos de acero sin soldadura de sección circular para usos mecánicos e ingenierí</w:t>
            </w:r>
          </w:p>
        </w:tc>
      </w:tr>
      <w:tr>
        <w:tc>
          <w:tcPr>
            <w:tcW w:type="dxa" w:w="2880"/>
          </w:tcPr>
          <w:p>
            <w:r>
              <w:t>UNE-EN 1052-3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fábricas de albañilería. Parte 3: Determinación de la res</w:t>
            </w:r>
          </w:p>
        </w:tc>
      </w:tr>
      <w:tr>
        <w:tc>
          <w:tcPr>
            <w:tcW w:type="dxa" w:w="2880"/>
          </w:tcPr>
          <w:p>
            <w:r>
              <w:t>UNE-EN 1057:2007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 y aleaciones de cobre. Tubos redondos de cobre, sin soldadura, para agua y</w:t>
            </w:r>
          </w:p>
        </w:tc>
      </w:tr>
      <w:tr>
        <w:tc>
          <w:tcPr>
            <w:tcW w:type="dxa" w:w="2880"/>
          </w:tcPr>
          <w:p>
            <w:r>
              <w:t>UNE-EN 1097-2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 1097-6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mecánicas y físicas de los áridos. Parte</w:t>
            </w:r>
          </w:p>
        </w:tc>
      </w:tr>
      <w:tr>
        <w:tc>
          <w:tcPr>
            <w:tcW w:type="dxa" w:w="2880"/>
          </w:tcPr>
          <w:p>
            <w:r>
              <w:t>UNE-EN 1108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la impermeab</w:t>
            </w:r>
          </w:p>
        </w:tc>
      </w:tr>
      <w:tr>
        <w:tc>
          <w:tcPr>
            <w:tcW w:type="dxa" w:w="2880"/>
          </w:tcPr>
          <w:p>
            <w:r>
              <w:t>UNE-EN 1125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>UNE-EN 1125:1997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antipánico para salidas de emergencia</w:t>
            </w:r>
          </w:p>
        </w:tc>
      </w:tr>
      <w:tr>
        <w:tc>
          <w:tcPr>
            <w:tcW w:type="dxa" w:w="2880"/>
          </w:tcPr>
          <w:p>
            <w:r>
              <w:t>UNE-EN 115-2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escaleras mecánicas y andenes móviles. Parte 2: Reglas para la mejo</w:t>
            </w:r>
          </w:p>
        </w:tc>
      </w:tr>
      <w:tr>
        <w:tc>
          <w:tcPr>
            <w:tcW w:type="dxa" w:w="2880"/>
          </w:tcPr>
          <w:p>
            <w:r>
              <w:t>UNE-EN 1154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de cierre controlado de puertas. Requ</w:t>
            </w:r>
          </w:p>
        </w:tc>
      </w:tr>
      <w:tr>
        <w:tc>
          <w:tcPr>
            <w:tcW w:type="dxa" w:w="2880"/>
          </w:tcPr>
          <w:p>
            <w:r>
              <w:t>UNE-EN 1154:2003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Dispositivos de cierre controlado de puertas. Requ</w:t>
            </w:r>
          </w:p>
        </w:tc>
      </w:tr>
      <w:tr>
        <w:tc>
          <w:tcPr>
            <w:tcW w:type="dxa" w:w="2880"/>
          </w:tcPr>
          <w:p>
            <w:r>
              <w:t>UNE-EN 1173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Cobre y aleaciones de cobre. Designación de los estados de los materiales.</w:t>
            </w:r>
          </w:p>
        </w:tc>
      </w:tr>
      <w:tr>
        <w:tc>
          <w:tcPr>
            <w:tcW w:type="dxa" w:w="2880"/>
          </w:tcPr>
          <w:p>
            <w:r>
              <w:t>UNE-EN 12015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Compatibilidad electromagnética. Norma de la familia de productos para ascensore</w:t>
            </w:r>
          </w:p>
        </w:tc>
      </w:tr>
      <w:tr>
        <w:tc>
          <w:tcPr>
            <w:tcW w:type="dxa" w:w="2880"/>
          </w:tcPr>
          <w:p>
            <w:r>
              <w:t>UNE-EN 12016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Compatibilidad electromagnética. Norma de familia de productos para ascensores, </w:t>
            </w:r>
          </w:p>
        </w:tc>
      </w:tr>
      <w:tr>
        <w:tc>
          <w:tcPr>
            <w:tcW w:type="dxa" w:w="2880"/>
          </w:tcPr>
          <w:p>
            <w:r>
              <w:t>UNE-EN 12039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 para impermeabili</w:t>
            </w:r>
          </w:p>
        </w:tc>
      </w:tr>
      <w:tr>
        <w:tc>
          <w:tcPr>
            <w:tcW w:type="dxa" w:w="2880"/>
          </w:tcPr>
          <w:p>
            <w:r>
              <w:t>UNE-EN 12057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Plaquetas. Requisitos.</w:t>
            </w:r>
          </w:p>
        </w:tc>
      </w:tr>
      <w:tr>
        <w:tc>
          <w:tcPr>
            <w:tcW w:type="dxa" w:w="2880"/>
          </w:tcPr>
          <w:p>
            <w:r>
              <w:t>UNE-EN 12057:2005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Plaquetas. Requisitos.</w:t>
            </w:r>
          </w:p>
        </w:tc>
      </w:tr>
      <w:tr>
        <w:tc>
          <w:tcPr>
            <w:tcW w:type="dxa" w:w="2880"/>
          </w:tcPr>
          <w:p>
            <w:r>
              <w:t>UNE-EN 12058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Baldosas para pavimentos y escaleras. Requisitos.</w:t>
            </w:r>
          </w:p>
        </w:tc>
      </w:tr>
      <w:tr>
        <w:tc>
          <w:tcPr>
            <w:tcW w:type="dxa" w:w="2880"/>
          </w:tcPr>
          <w:p>
            <w:r>
              <w:t>UNE-EN 12058:2005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de piedra natural. Baldosas para pavimentos y escaleras. Requisitos.</w:t>
            </w:r>
          </w:p>
        </w:tc>
      </w:tr>
      <w:tr>
        <w:tc>
          <w:tcPr>
            <w:tcW w:type="dxa" w:w="2880"/>
          </w:tcPr>
          <w:p>
            <w:r>
              <w:t>UNE-EN 12209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edificación. Cerraduras y cerraderos mecánicos. Requisitos y métod</w:t>
            </w:r>
          </w:p>
        </w:tc>
      </w:tr>
      <w:tr>
        <w:tc>
          <w:tcPr>
            <w:tcW w:type="dxa" w:w="2880"/>
          </w:tcPr>
          <w:p>
            <w:r>
              <w:t>UNE-EN 12209:2004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edificación. Cerraduras y cerraderos mecánicos. Requisitos y métod</w:t>
            </w:r>
          </w:p>
        </w:tc>
      </w:tr>
      <w:tr>
        <w:tc>
          <w:tcPr>
            <w:tcW w:type="dxa" w:w="2880"/>
          </w:tcPr>
          <w:p>
            <w:r>
              <w:t>UNE-EN 12236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Soportes y apoyos de la red de conductos. Requisitos d</w:t>
            </w:r>
          </w:p>
        </w:tc>
      </w:tr>
      <w:tr>
        <w:tc>
          <w:tcPr>
            <w:tcW w:type="dxa" w:w="2880"/>
          </w:tcPr>
          <w:p>
            <w:r>
              <w:t>UNE-EN 12236:2003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Soportes y apoyos de la red de conductos. Requisitos d</w:t>
            </w:r>
          </w:p>
        </w:tc>
      </w:tr>
      <w:tr>
        <w:tc>
          <w:tcPr>
            <w:tcW w:type="dxa" w:w="2880"/>
          </w:tcPr>
          <w:p>
            <w:r>
              <w:t>UNE-EN 12237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Conductos. Resistencia y fugas de conductos circulares</w:t>
            </w:r>
          </w:p>
        </w:tc>
      </w:tr>
      <w:tr>
        <w:tc>
          <w:tcPr>
            <w:tcW w:type="dxa" w:w="2880"/>
          </w:tcPr>
          <w:p>
            <w:r>
              <w:t>UNE-EN 12310-1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la resistencia al de</w:t>
            </w:r>
          </w:p>
        </w:tc>
      </w:tr>
      <w:tr>
        <w:tc>
          <w:tcPr>
            <w:tcW w:type="dxa" w:w="2880"/>
          </w:tcPr>
          <w:p>
            <w:r>
              <w:t>UNE-EN 12311-1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 . Parte 1: Láminas bituminosas para la</w:t>
            </w:r>
          </w:p>
        </w:tc>
      </w:tr>
      <w:tr>
        <w:tc>
          <w:tcPr>
            <w:tcW w:type="dxa" w:w="2880"/>
          </w:tcPr>
          <w:p>
            <w:r>
              <w:t>UNE-EN 12350-2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2: Ensayo de asentamiento.</w:t>
            </w:r>
          </w:p>
        </w:tc>
      </w:tr>
      <w:tr>
        <w:tc>
          <w:tcPr>
            <w:tcW w:type="dxa" w:w="2880"/>
          </w:tcPr>
          <w:p>
            <w:r>
              <w:t>UNE-EN 12350-7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fresco. Parte 7: Contenido de aire. Métodos de presión.</w:t>
            </w:r>
          </w:p>
        </w:tc>
      </w:tr>
      <w:tr>
        <w:tc>
          <w:tcPr>
            <w:tcW w:type="dxa" w:w="2880"/>
          </w:tcPr>
          <w:p>
            <w:r>
              <w:t>UNE-EN 12352:2000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Equipamiento de regulación del tráfico. Dispositivos luminosos de advertencia de</w:t>
            </w:r>
          </w:p>
        </w:tc>
      </w:tr>
      <w:tr>
        <w:tc>
          <w:tcPr>
            <w:tcW w:type="dxa" w:w="2880"/>
          </w:tcPr>
          <w:p>
            <w:r>
              <w:t>UNE-EN 12368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Equipos de control de tráfico. Cabezas de semáforo.</w:t>
            </w:r>
          </w:p>
        </w:tc>
      </w:tr>
      <w:tr>
        <w:tc>
          <w:tcPr>
            <w:tcW w:type="dxa" w:w="2880"/>
          </w:tcPr>
          <w:p>
            <w:r>
              <w:t>UNE-EN 12371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hela</w:t>
            </w:r>
          </w:p>
        </w:tc>
      </w:tr>
      <w:tr>
        <w:tc>
          <w:tcPr>
            <w:tcW w:type="dxa" w:w="2880"/>
          </w:tcPr>
          <w:p>
            <w:r>
              <w:t>UNE-EN 12372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flex</w:t>
            </w:r>
          </w:p>
        </w:tc>
      </w:tr>
      <w:tr>
        <w:tc>
          <w:tcPr>
            <w:tcW w:type="dxa" w:w="2880"/>
          </w:tcPr>
          <w:p>
            <w:r>
              <w:t>UNE-EN 12380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 12380:2003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equilibradoras de presión para sistemas de desagüe. Requisitos, métodos</w:t>
            </w:r>
          </w:p>
        </w:tc>
      </w:tr>
      <w:tr>
        <w:tc>
          <w:tcPr>
            <w:tcW w:type="dxa" w:w="2880"/>
          </w:tcPr>
          <w:p>
            <w:r>
              <w:t>UNE-EN 12390-3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hormigón endurecido. Parte 3: Determinación de la resistencia a compr</w:t>
            </w:r>
          </w:p>
        </w:tc>
      </w:tr>
      <w:tr>
        <w:tc>
          <w:tcPr>
            <w:tcW w:type="dxa" w:w="2880"/>
          </w:tcPr>
          <w:p>
            <w:r>
              <w:t>UNE-EN 12407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Estudio petrográfico.</w:t>
            </w:r>
          </w:p>
        </w:tc>
      </w:tr>
      <w:tr>
        <w:tc>
          <w:tcPr>
            <w:tcW w:type="dxa" w:w="2880"/>
          </w:tcPr>
          <w:p>
            <w:r>
              <w:t>UNE-EN 12440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Criterios de denominación.</w:t>
            </w:r>
          </w:p>
        </w:tc>
      </w:tr>
      <w:tr>
        <w:tc>
          <w:tcPr>
            <w:tcW w:type="dxa" w:w="2880"/>
          </w:tcPr>
          <w:p>
            <w:r>
              <w:t>UNE-EN 12600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Vidrio para la edificación. Ensayo pendular. Método de ensayo al impacto y clasi</w:t>
            </w:r>
          </w:p>
        </w:tc>
      </w:tr>
      <w:tr>
        <w:tc>
          <w:tcPr>
            <w:tcW w:type="dxa" w:w="2880"/>
          </w:tcPr>
          <w:p>
            <w:r>
              <w:t>UNE-EN 12604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Puertas industriales, comerciales, de garaje y portones. Aspectos mecánicos. Req</w:t>
            </w:r>
          </w:p>
        </w:tc>
      </w:tr>
      <w:tr>
        <w:tc>
          <w:tcPr>
            <w:tcW w:type="dxa" w:w="2880"/>
          </w:tcPr>
          <w:p>
            <w:r>
              <w:t>UNE-EN 12604:2000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Puertas industriales, comerciales, de garaje y portones. Aspectos mecánicos. Req</w:t>
            </w:r>
          </w:p>
        </w:tc>
      </w:tr>
      <w:tr>
        <w:tc>
          <w:tcPr>
            <w:tcW w:type="dxa" w:w="2880"/>
          </w:tcPr>
          <w:p>
            <w:r>
              <w:t>UNE-EN 12620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hormigón.</w:t>
            </w:r>
          </w:p>
        </w:tc>
      </w:tr>
      <w:tr>
        <w:tc>
          <w:tcPr>
            <w:tcW w:type="dxa" w:w="2880"/>
          </w:tcPr>
          <w:p>
            <w:r>
              <w:t>UNE-EN 12620:2003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hormigón.</w:t>
            </w:r>
          </w:p>
        </w:tc>
      </w:tr>
      <w:tr>
        <w:tc>
          <w:tcPr>
            <w:tcW w:type="dxa" w:w="2880"/>
          </w:tcPr>
          <w:p>
            <w:r>
              <w:t>UNE-EN 12667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construcción. Determinación de la resistencia térmica por el métod</w:t>
            </w:r>
          </w:p>
        </w:tc>
      </w:tr>
      <w:tr>
        <w:tc>
          <w:tcPr>
            <w:tcW w:type="dxa" w:w="2880"/>
          </w:tcPr>
          <w:p>
            <w:r>
              <w:t>UNE-EN 12691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12730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12810-1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Andamios de fachada de componentes prefabricados. Parte 1: Especificaciones de l</w:t>
            </w:r>
          </w:p>
        </w:tc>
      </w:tr>
      <w:tr>
        <w:tc>
          <w:tcPr>
            <w:tcW w:type="dxa" w:w="2880"/>
          </w:tcPr>
          <w:p>
            <w:r>
              <w:t>UNE-EN 12825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Pavimentos elevados registrables.</w:t>
            </w:r>
          </w:p>
        </w:tc>
      </w:tr>
      <w:tr>
        <w:tc>
          <w:tcPr>
            <w:tcW w:type="dxa" w:w="2880"/>
          </w:tcPr>
          <w:p>
            <w:r>
              <w:t>UNE-EN 12825:2002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Pavimentos elevados registrables.</w:t>
            </w:r>
          </w:p>
        </w:tc>
      </w:tr>
      <w:tr>
        <w:tc>
          <w:tcPr>
            <w:tcW w:type="dxa" w:w="2880"/>
          </w:tcPr>
          <w:p>
            <w:r>
              <w:t>UNE-EN 12939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construcción. Determinación de la resistencia térmica por el métod</w:t>
            </w:r>
          </w:p>
        </w:tc>
      </w:tr>
      <w:tr>
        <w:tc>
          <w:tcPr>
            <w:tcW w:type="dxa" w:w="2880"/>
          </w:tcPr>
          <w:p>
            <w:r>
              <w:t>UNE-EN 1296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Mantenimiento de ascensores y escaleras mecánicas. Reglas para instrucciones de </w:t>
            </w:r>
          </w:p>
        </w:tc>
      </w:tr>
      <w:tr>
        <w:tc>
          <w:tcPr>
            <w:tcW w:type="dxa" w:w="2880"/>
          </w:tcPr>
          <w:p>
            <w:r>
              <w:t>UNE-EN 13015:2002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Mantenimiento de ascensores y escaleras mecánicas. Reglas para instrucciones de </w:t>
            </w:r>
          </w:p>
        </w:tc>
      </w:tr>
      <w:tr>
        <w:tc>
          <w:tcPr>
            <w:tcW w:type="dxa" w:w="2880"/>
          </w:tcPr>
          <w:p>
            <w:r>
              <w:t>UNE-EN 13043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Áridos para mezclas bituminosas y tratamientos superficiales de carreteras, aero</w:t>
            </w:r>
          </w:p>
        </w:tc>
      </w:tr>
      <w:tr>
        <w:tc>
          <w:tcPr>
            <w:tcW w:type="dxa" w:w="2880"/>
          </w:tcPr>
          <w:p>
            <w:r>
              <w:t>UNE-EN 13051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Fachadas ligeras. Estanquidad al agua. Ensayo "in situ".</w:t>
            </w:r>
          </w:p>
        </w:tc>
      </w:tr>
      <w:tr>
        <w:tc>
          <w:tcPr>
            <w:tcW w:type="dxa" w:w="2880"/>
          </w:tcPr>
          <w:p>
            <w:r>
              <w:t>UNE-EN 13162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>UNE-EN 13162:2002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 para aplicaciones en la edificación. Productos manu</w:t>
            </w:r>
          </w:p>
        </w:tc>
      </w:tr>
      <w:tr>
        <w:tc>
          <w:tcPr>
            <w:tcW w:type="dxa" w:w="2880"/>
          </w:tcPr>
          <w:p>
            <w:r>
              <w:t>UNE-EN 13172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Productos aislantes térmicos. Reglas de evaluación comunes.</w:t>
            </w:r>
          </w:p>
        </w:tc>
      </w:tr>
      <w:tr>
        <w:tc>
          <w:tcPr>
            <w:tcW w:type="dxa" w:w="2880"/>
          </w:tcPr>
          <w:p>
            <w:r>
              <w:t>UNE-EN 13279-2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Yesos de construcción y conglomerantes a base de yeso para la construcción. Part</w:t>
            </w:r>
          </w:p>
        </w:tc>
      </w:tr>
      <w:tr>
        <w:tc>
          <w:tcPr>
            <w:tcW w:type="dxa" w:w="2880"/>
          </w:tcPr>
          <w:p>
            <w:r>
              <w:t>UNE-EN 1329-1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 1329-1:1999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la evacuación de aguas res</w:t>
            </w:r>
          </w:p>
        </w:tc>
      </w:tr>
      <w:tr>
        <w:tc>
          <w:tcPr>
            <w:tcW w:type="dxa" w:w="2880"/>
          </w:tcPr>
          <w:p>
            <w:r>
              <w:t>UNE-EN 13310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13310:2003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13364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para piedra natural. Determinación de la carga de rotura para </w:t>
            </w:r>
          </w:p>
        </w:tc>
      </w:tr>
      <w:tr>
        <w:tc>
          <w:tcPr>
            <w:tcW w:type="dxa" w:w="2880"/>
          </w:tcPr>
          <w:p>
            <w:r>
              <w:t>UNE-EN 13373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las características geom</w:t>
            </w:r>
          </w:p>
        </w:tc>
      </w:tr>
      <w:tr>
        <w:tc>
          <w:tcPr>
            <w:tcW w:type="dxa" w:w="2880"/>
          </w:tcPr>
          <w:p>
            <w:r>
              <w:t>UNE-EN 1338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Adoquines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1338:2004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Adoquines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1339:2004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hormigón. Especificaciones y métodos de ensayo.</w:t>
            </w:r>
          </w:p>
        </w:tc>
      </w:tr>
      <w:tr>
        <w:tc>
          <w:tcPr>
            <w:tcW w:type="dxa" w:w="2880"/>
          </w:tcPr>
          <w:p>
            <w:r>
              <w:t>UNE-EN 13403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no metálicos. Red de conductos de planchas d</w:t>
            </w:r>
          </w:p>
        </w:tc>
      </w:tr>
      <w:tr>
        <w:tc>
          <w:tcPr>
            <w:tcW w:type="dxa" w:w="2880"/>
          </w:tcPr>
          <w:p>
            <w:r>
              <w:t>UNE-EN 13403:2003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no metálicos. Red de conductos de planchas d</w:t>
            </w:r>
          </w:p>
        </w:tc>
      </w:tr>
      <w:tr>
        <w:tc>
          <w:tcPr>
            <w:tcW w:type="dxa" w:w="2880"/>
          </w:tcPr>
          <w:p>
            <w:r>
              <w:t>UNE-EN 1341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13416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1341:2002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1341:2004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piedra natural para uso como pavimento exterior. Requisitos y método</w:t>
            </w:r>
          </w:p>
        </w:tc>
      </w:tr>
      <w:tr>
        <w:tc>
          <w:tcPr>
            <w:tcW w:type="dxa" w:w="2880"/>
          </w:tcPr>
          <w:p>
            <w:r>
              <w:t>UNE-EN 13501-1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13501-6:2015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Clasificación en función del comportamiento frente al fuego de los productos de </w:t>
            </w:r>
          </w:p>
        </w:tc>
      </w:tr>
      <w:tr>
        <w:tc>
          <w:tcPr>
            <w:tcW w:type="dxa" w:w="2880"/>
          </w:tcPr>
          <w:p>
            <w:r>
              <w:t>UNE-EN 13598-1:2011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saneamiento y alcantarilla</w:t>
            </w:r>
          </w:p>
        </w:tc>
      </w:tr>
      <w:tr>
        <w:tc>
          <w:tcPr>
            <w:tcW w:type="dxa" w:w="2880"/>
          </w:tcPr>
          <w:p>
            <w:r>
              <w:t>UNE-EN 136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136 masques proteccio respiratoria</w:t>
            </w:r>
          </w:p>
        </w:tc>
      </w:tr>
      <w:tr>
        <w:tc>
          <w:tcPr>
            <w:tcW w:type="dxa" w:w="2880"/>
          </w:tcPr>
          <w:p>
            <w:r>
              <w:t>UNE-EN 1367-2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Ensayos para determinar las propiedades térmicas y de alteración de los áridos. </w:t>
            </w:r>
          </w:p>
        </w:tc>
      </w:tr>
      <w:tr>
        <w:tc>
          <w:tcPr>
            <w:tcW w:type="dxa" w:w="2880"/>
          </w:tcPr>
          <w:p>
            <w:r>
              <w:t>UNE-EN 13707:2005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la impermeabilización. Láminas bituminosas con armadura p</w:t>
            </w:r>
          </w:p>
        </w:tc>
      </w:tr>
      <w:tr>
        <w:tc>
          <w:tcPr>
            <w:tcW w:type="dxa" w:w="2880"/>
          </w:tcPr>
          <w:p>
            <w:r>
              <w:t>UNE-EN 13709:2010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 industriales. Válvulas de globo y válvulas de globo de retención y regu</w:t>
            </w:r>
          </w:p>
        </w:tc>
      </w:tr>
      <w:tr>
        <w:tc>
          <w:tcPr>
            <w:tcW w:type="dxa" w:w="2880"/>
          </w:tcPr>
          <w:p>
            <w:r>
              <w:t>UNE-EN 13748-1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>UNE-EN 13748-1:2005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1: Baldosas de terrazo para uso interior.</w:t>
            </w:r>
          </w:p>
        </w:tc>
      </w:tr>
      <w:tr>
        <w:tc>
          <w:tcPr>
            <w:tcW w:type="dxa" w:w="2880"/>
          </w:tcPr>
          <w:p>
            <w:r>
              <w:t>UNE-EN 13748-2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2: Baldosas de terrazo para uso exterior.</w:t>
            </w:r>
          </w:p>
        </w:tc>
      </w:tr>
      <w:tr>
        <w:tc>
          <w:tcPr>
            <w:tcW w:type="dxa" w:w="2880"/>
          </w:tcPr>
          <w:p>
            <w:r>
              <w:t>UNE-EN 13748-2:2005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de terrazo. Parte 2: Baldosas de terrazo para uso exterior.</w:t>
            </w:r>
          </w:p>
        </w:tc>
      </w:tr>
      <w:tr>
        <w:tc>
          <w:tcPr>
            <w:tcW w:type="dxa" w:w="2880"/>
          </w:tcPr>
          <w:p>
            <w:r>
              <w:t>UNE-EN 13755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absorción de agua a p</w:t>
            </w:r>
          </w:p>
        </w:tc>
      </w:tr>
      <w:tr>
        <w:tc>
          <w:tcPr>
            <w:tcW w:type="dxa" w:w="2880"/>
          </w:tcPr>
          <w:p>
            <w:r>
              <w:t>UNE-EN 13823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reacción al fuego de productos de construcción. Productos de construc</w:t>
            </w:r>
          </w:p>
        </w:tc>
      </w:tr>
      <w:tr>
        <w:tc>
          <w:tcPr>
            <w:tcW w:type="dxa" w:w="2880"/>
          </w:tcPr>
          <w:p>
            <w:r>
              <w:t>UNE-EN 13948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Laminas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13963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para juntas para placas de yeso. Definiciones, especificaciones y métod</w:t>
            </w:r>
          </w:p>
        </w:tc>
      </w:tr>
      <w:tr>
        <w:tc>
          <w:tcPr>
            <w:tcW w:type="dxa" w:w="2880"/>
          </w:tcPr>
          <w:p>
            <w:r>
              <w:t>UNE-EN 13963:2006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 para juntas para placas de yeso. Definiciones, especificaciones y métod</w:t>
            </w:r>
          </w:p>
        </w:tc>
      </w:tr>
      <w:tr>
        <w:tc>
          <w:tcPr>
            <w:tcW w:type="dxa" w:w="2880"/>
          </w:tcPr>
          <w:p>
            <w:r>
              <w:t>UNE-EN 13964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>UNE-EN 13964:2006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Techos suspendidos. Requisitos y métodos de ensayo.</w:t>
            </w:r>
          </w:p>
        </w:tc>
      </w:tr>
      <w:tr>
        <w:tc>
          <w:tcPr>
            <w:tcW w:type="dxa" w:w="2880"/>
          </w:tcPr>
          <w:p>
            <w:r>
              <w:t>UNE-EN 13969:2005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anticapilaridad bituminosas i</w:t>
            </w:r>
          </w:p>
        </w:tc>
      </w:tr>
      <w:tr>
        <w:tc>
          <w:tcPr>
            <w:tcW w:type="dxa" w:w="2880"/>
          </w:tcPr>
          <w:p>
            <w:r>
              <w:t>UNE-EN 1401-1:1998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saneamiento y alcantarilla</w:t>
            </w:r>
          </w:p>
        </w:tc>
      </w:tr>
      <w:tr>
        <w:tc>
          <w:tcPr>
            <w:tcW w:type="dxa" w:w="2880"/>
          </w:tcPr>
          <w:p>
            <w:r>
              <w:t>UNE-EN 14066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al enveje</w:t>
            </w:r>
          </w:p>
        </w:tc>
      </w:tr>
      <w:tr>
        <w:tc>
          <w:tcPr>
            <w:tcW w:type="dxa" w:w="2880"/>
          </w:tcPr>
          <w:p>
            <w:r>
              <w:t>UNE-EN 14157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resistencia a la abra</w:t>
            </w:r>
          </w:p>
        </w:tc>
      </w:tr>
      <w:tr>
        <w:tc>
          <w:tcPr>
            <w:tcW w:type="dxa" w:w="2880"/>
          </w:tcPr>
          <w:p>
            <w:r>
              <w:t>UNE-EN 14195:2005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Elementos de perfilería metálica para su uso en sistemas de placas de yeso lamin</w:t>
            </w:r>
          </w:p>
        </w:tc>
      </w:tr>
      <w:tr>
        <w:tc>
          <w:tcPr>
            <w:tcW w:type="dxa" w:w="2880"/>
          </w:tcPr>
          <w:p>
            <w:r>
              <w:t>UNE-EN 14216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Composición, especificaciones y criterios de conformidad de los cemento</w:t>
            </w:r>
          </w:p>
        </w:tc>
      </w:tr>
      <w:tr>
        <w:tc>
          <w:tcPr>
            <w:tcW w:type="dxa" w:w="2880"/>
          </w:tcPr>
          <w:p>
            <w:r>
              <w:t>UNE-EN 14296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>UNE-EN 14296:2006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 colectivos.</w:t>
            </w:r>
          </w:p>
        </w:tc>
      </w:tr>
      <w:tr>
        <w:tc>
          <w:tcPr>
            <w:tcW w:type="dxa" w:w="2880"/>
          </w:tcPr>
          <w:p>
            <w:r>
              <w:t>UNE-EN 14336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calefacción en edificios. Instalación y puesta en servicio de sistem</w:t>
            </w:r>
          </w:p>
        </w:tc>
      </w:tr>
      <w:tr>
        <w:tc>
          <w:tcPr>
            <w:tcW w:type="dxa" w:w="2880"/>
          </w:tcPr>
          <w:p>
            <w:r>
              <w:t>UNE-EN 14384:2006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Hidrantes de columna</w:t>
            </w:r>
          </w:p>
        </w:tc>
      </w:tr>
      <w:tr>
        <w:tc>
          <w:tcPr>
            <w:tcW w:type="dxa" w:w="2880"/>
          </w:tcPr>
          <w:p>
            <w:r>
              <w:t>UNE-EN 14411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cerámicas. Definiciones, clasificación, características, evaluación y v</w:t>
            </w:r>
          </w:p>
        </w:tc>
      </w:tr>
      <w:tr>
        <w:tc>
          <w:tcPr>
            <w:tcW w:type="dxa" w:w="2880"/>
          </w:tcPr>
          <w:p>
            <w:r>
              <w:t>UNE-EN 14411:2007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Baldosas cerámicas. Definiciones, clasificación, características, evaluación y v</w:t>
            </w:r>
          </w:p>
        </w:tc>
      </w:tr>
      <w:tr>
        <w:tc>
          <w:tcPr>
            <w:tcW w:type="dxa" w:w="2880"/>
          </w:tcPr>
          <w:p>
            <w:r>
              <w:t>UNE-EN 1451-1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evacuación de aguas residu</w:t>
            </w:r>
          </w:p>
        </w:tc>
      </w:tr>
      <w:tr>
        <w:tc>
          <w:tcPr>
            <w:tcW w:type="dxa" w:w="2880"/>
          </w:tcPr>
          <w:p>
            <w:r>
              <w:t>UNE-EN 1451-1:1999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para evacuación de aguas residu</w:t>
            </w:r>
          </w:p>
        </w:tc>
      </w:tr>
      <w:tr>
        <w:tc>
          <w:tcPr>
            <w:tcW w:type="dxa" w:w="2880"/>
          </w:tcPr>
          <w:p>
            <w:r>
              <w:t>UNE-EN 1453-1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>UNE-EN 1453-1:2000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canalización en materiales plásticos con tubos de pared estructurada</w:t>
            </w:r>
          </w:p>
        </w:tc>
      </w:tr>
      <w:tr>
        <w:tc>
          <w:tcPr>
            <w:tcW w:type="dxa" w:w="2880"/>
          </w:tcPr>
          <w:p>
            <w:r>
              <w:t>UNE-EN 14647:2006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 de aluminato de calcio. Composición, especificaciones y criterios de con</w:t>
            </w:r>
          </w:p>
        </w:tc>
      </w:tr>
      <w:tr>
        <w:tc>
          <w:tcPr>
            <w:tcW w:type="dxa" w:w="2880"/>
          </w:tcPr>
          <w:p>
            <w:r>
              <w:t>UNE-EN 14688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14688:2007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sanitarios. Lavabos. Requisitos funcionales y métodos de ensayo.</w:t>
            </w:r>
          </w:p>
        </w:tc>
      </w:tr>
      <w:tr>
        <w:tc>
          <w:tcPr>
            <w:tcW w:type="dxa" w:w="2880"/>
          </w:tcPr>
          <w:p>
            <w:r>
              <w:t>UNE-EN 1469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Placas para revestimientos murales. Requisitos.</w:t>
            </w:r>
          </w:p>
        </w:tc>
      </w:tr>
      <w:tr>
        <w:tc>
          <w:tcPr>
            <w:tcW w:type="dxa" w:w="2880"/>
          </w:tcPr>
          <w:p>
            <w:r>
              <w:t>UNE-EN 1469:2005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Piedra natural. Placas para revestimientos murales. Requisitos.</w:t>
            </w:r>
          </w:p>
        </w:tc>
      </w:tr>
      <w:tr>
        <w:tc>
          <w:tcPr>
            <w:tcW w:type="dxa" w:w="2880"/>
          </w:tcPr>
          <w:p>
            <w:r>
              <w:t>UNE-EN 14782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Chapas metálicas autoportantes para recubrimiento y revestimiento de cubiertas y</w:t>
            </w:r>
          </w:p>
        </w:tc>
      </w:tr>
      <w:tr>
        <w:tc>
          <w:tcPr>
            <w:tcW w:type="dxa" w:w="2880"/>
          </w:tcPr>
          <w:p>
            <w:r>
              <w:t>UNE-EN 1505:1999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accesorios, de s</w:t>
            </w:r>
          </w:p>
        </w:tc>
      </w:tr>
      <w:tr>
        <w:tc>
          <w:tcPr>
            <w:tcW w:type="dxa" w:w="2880"/>
          </w:tcPr>
          <w:p>
            <w:r>
              <w:t>UNE-EN 1506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 1506:2007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y accesorios de se</w:t>
            </w:r>
          </w:p>
        </w:tc>
      </w:tr>
      <w:tr>
        <w:tc>
          <w:tcPr>
            <w:tcW w:type="dxa" w:w="2880"/>
          </w:tcPr>
          <w:p>
            <w:r>
              <w:t>UNE-EN 1507:2007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Ventilación de edificios. Conductos de aire de chapa metálica de sección rectang</w:t>
            </w:r>
          </w:p>
        </w:tc>
      </w:tr>
      <w:tr>
        <w:tc>
          <w:tcPr>
            <w:tcW w:type="dxa" w:w="2880"/>
          </w:tcPr>
          <w:p>
            <w:r>
              <w:t>UNE-EN 1604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Productos aislantes térmicos para aplicaciones en la edificación. Determinación </w:t>
            </w:r>
          </w:p>
        </w:tc>
      </w:tr>
      <w:tr>
        <w:tc>
          <w:tcPr>
            <w:tcW w:type="dxa" w:w="2880"/>
          </w:tcPr>
          <w:p>
            <w:r>
              <w:t>UNE-EN 1634-1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de resistencia al fuego y de control de humo de puertas y elementos de c</w:t>
            </w:r>
          </w:p>
        </w:tc>
      </w:tr>
      <w:tr>
        <w:tc>
          <w:tcPr>
            <w:tcW w:type="dxa" w:w="2880"/>
          </w:tcPr>
          <w:p>
            <w:r>
              <w:t>UNE-EN 1670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Resistencia a la corrosión. Requisitos y métodos d</w:t>
            </w:r>
          </w:p>
        </w:tc>
      </w:tr>
      <w:tr>
        <w:tc>
          <w:tcPr>
            <w:tcW w:type="dxa" w:w="2880"/>
          </w:tcPr>
          <w:p>
            <w:r>
              <w:t>UNE-EN 1744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1744 assaigs propietats quimiques arids</w:t>
            </w:r>
          </w:p>
        </w:tc>
      </w:tr>
      <w:tr>
        <w:tc>
          <w:tcPr>
            <w:tcW w:type="dxa" w:w="2880"/>
          </w:tcPr>
          <w:p>
            <w:r>
              <w:t>UNE-EN 1744-1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químicas de los áridos. Parte 1: Análisi</w:t>
            </w:r>
          </w:p>
        </w:tc>
      </w:tr>
      <w:tr>
        <w:tc>
          <w:tcPr>
            <w:tcW w:type="dxa" w:w="2880"/>
          </w:tcPr>
          <w:p>
            <w:r>
              <w:t>UNE-EN 1745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Fábrica de albañilería y componentes para fábrica. Métodos para determinar las p</w:t>
            </w:r>
          </w:p>
        </w:tc>
      </w:tr>
      <w:tr>
        <w:tc>
          <w:tcPr>
            <w:tcW w:type="dxa" w:w="2880"/>
          </w:tcPr>
          <w:p>
            <w:r>
              <w:t>UNE-EN 1847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plásticas y de caucho para la</w:t>
            </w:r>
          </w:p>
        </w:tc>
      </w:tr>
      <w:tr>
        <w:tc>
          <w:tcPr>
            <w:tcW w:type="dxa" w:w="2880"/>
          </w:tcPr>
          <w:p>
            <w:r>
              <w:t>UNE-EN 1848-1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la longitud, anchura</w:t>
            </w:r>
          </w:p>
        </w:tc>
      </w:tr>
      <w:tr>
        <w:tc>
          <w:tcPr>
            <w:tcW w:type="dxa" w:w="2880"/>
          </w:tcPr>
          <w:p>
            <w:r>
              <w:t>UNE-EN 1849-1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del espesor y de la mas</w:t>
            </w:r>
          </w:p>
        </w:tc>
      </w:tr>
      <w:tr>
        <w:tc>
          <w:tcPr>
            <w:tcW w:type="dxa" w:w="2880"/>
          </w:tcPr>
          <w:p>
            <w:r>
              <w:t>UNE-EN 1850-1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Determinación de defectos visibles. P</w:t>
            </w:r>
          </w:p>
        </w:tc>
      </w:tr>
      <w:tr>
        <w:tc>
          <w:tcPr>
            <w:tcW w:type="dxa" w:w="2880"/>
          </w:tcPr>
          <w:p>
            <w:r>
              <w:t>UNE-EN 1866-1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Extintores de incendio móviles. Parte 1: Características, comportamiento y métod</w:t>
            </w:r>
          </w:p>
        </w:tc>
      </w:tr>
      <w:tr>
        <w:tc>
          <w:tcPr>
            <w:tcW w:type="dxa" w:w="2880"/>
          </w:tcPr>
          <w:p>
            <w:r>
              <w:t>UNE-EN 1917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UNE-EN 1917:2003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Pozos de registro y cámaras de inspección de hormigón en masa, hormigón armado y</w:t>
            </w:r>
          </w:p>
        </w:tc>
      </w:tr>
      <w:tr>
        <w:tc>
          <w:tcPr>
            <w:tcW w:type="dxa" w:w="2880"/>
          </w:tcPr>
          <w:p>
            <w:r>
              <w:t>UNE-EN 1925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del coeficiente de absorció</w:t>
            </w:r>
          </w:p>
        </w:tc>
      </w:tr>
      <w:tr>
        <w:tc>
          <w:tcPr>
            <w:tcW w:type="dxa" w:w="2880"/>
          </w:tcPr>
          <w:p>
            <w:r>
              <w:t>UNE-EN 1928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1931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Láminas flexibles para impermeabilización. Láminas bituminosas, plásticas y de c</w:t>
            </w:r>
          </w:p>
        </w:tc>
      </w:tr>
      <w:tr>
        <w:tc>
          <w:tcPr>
            <w:tcW w:type="dxa" w:w="2880"/>
          </w:tcPr>
          <w:p>
            <w:r>
              <w:t>UNE-EN 1935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Bisagras de un solo eje. Requisitos y métodos de e</w:t>
            </w:r>
          </w:p>
        </w:tc>
      </w:tr>
      <w:tr>
        <w:tc>
          <w:tcPr>
            <w:tcW w:type="dxa" w:w="2880"/>
          </w:tcPr>
          <w:p>
            <w:r>
              <w:t>UNE-EN 1935:2002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Herrajes para la edificación. Bisagras de un solo eje. Requisitos y métodos de e</w:t>
            </w:r>
          </w:p>
        </w:tc>
      </w:tr>
      <w:tr>
        <w:tc>
          <w:tcPr>
            <w:tcW w:type="dxa" w:w="2880"/>
          </w:tcPr>
          <w:p>
            <w:r>
              <w:t>UNE-EN 1936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piedra natural. Determinación de la densidad real y apare</w:t>
            </w:r>
          </w:p>
        </w:tc>
      </w:tr>
      <w:tr>
        <w:tc>
          <w:tcPr>
            <w:tcW w:type="dxa" w:w="2880"/>
          </w:tcPr>
          <w:p>
            <w:r>
              <w:t>UNE-EN 196-3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cementos. Parte 3: Determinación del tiempo de fraguado y d</w:t>
            </w:r>
          </w:p>
        </w:tc>
      </w:tr>
      <w:tr>
        <w:tc>
          <w:tcPr>
            <w:tcW w:type="dxa" w:w="2880"/>
          </w:tcPr>
          <w:p>
            <w:r>
              <w:t>UNE-EN 197-1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 197-1:2000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Cemento. Parte 1: Composición, especificaciones y criterios de conformidad de lo</w:t>
            </w:r>
          </w:p>
        </w:tc>
      </w:tr>
      <w:tr>
        <w:tc>
          <w:tcPr>
            <w:tcW w:type="dxa" w:w="2880"/>
          </w:tcPr>
          <w:p>
            <w:r>
              <w:t>UNE-EN 248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Grifería sanitaria. Especificaciones técnicas generales de los revestimientos el</w:t>
            </w:r>
          </w:p>
        </w:tc>
      </w:tr>
      <w:tr>
        <w:tc>
          <w:tcPr>
            <w:tcW w:type="dxa" w:w="2880"/>
          </w:tcPr>
          <w:p>
            <w:r>
              <w:t>UNE-EN 274-1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1: Requisitos.</w:t>
            </w:r>
          </w:p>
        </w:tc>
      </w:tr>
      <w:tr>
        <w:tc>
          <w:tcPr>
            <w:tcW w:type="dxa" w:w="2880"/>
          </w:tcPr>
          <w:p>
            <w:r>
              <w:t>UNE-EN 274-1:2002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1: Requisitos.</w:t>
            </w:r>
          </w:p>
        </w:tc>
      </w:tr>
      <w:tr>
        <w:tc>
          <w:tcPr>
            <w:tcW w:type="dxa" w:w="2880"/>
          </w:tcPr>
          <w:p>
            <w:r>
              <w:t>UNE-EN 274-2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Accesorios de desagüe para aparatos sanitarios. Parte 2: Métodos de ensayo.</w:t>
            </w:r>
          </w:p>
        </w:tc>
      </w:tr>
      <w:tr>
        <w:tc>
          <w:tcPr>
            <w:tcW w:type="dxa" w:w="2880"/>
          </w:tcPr>
          <w:p>
            <w:r>
              <w:t>UNE-EN 355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355 absorbidors energia EPI</w:t>
            </w:r>
          </w:p>
        </w:tc>
      </w:tr>
      <w:tr>
        <w:tc>
          <w:tcPr>
            <w:tcW w:type="dxa" w:w="2880"/>
          </w:tcPr>
          <w:p>
            <w:r>
              <w:t>UNE-EN 407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Vigente</w:t>
            </w:r>
          </w:p>
        </w:tc>
      </w:tr>
      <w:tr>
        <w:tc>
          <w:tcPr>
            <w:tcW w:type="dxa" w:w="2880"/>
          </w:tcPr>
          <w:p>
            <w:r>
              <w:t>UNE-EN 413-1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Cementos de albañilería. Parte 1: Composición, especificaciones y criterios de c</w:t>
            </w:r>
          </w:p>
        </w:tc>
      </w:tr>
      <w:tr>
        <w:tc>
          <w:tcPr>
            <w:tcW w:type="dxa" w:w="2880"/>
          </w:tcPr>
          <w:p>
            <w:r>
              <w:t>UNE-EN 459-1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Cales para la construcción. Parte 1: Definiciones, especificaciones y criterios </w:t>
            </w:r>
          </w:p>
        </w:tc>
      </w:tr>
      <w:tr>
        <w:tc>
          <w:tcPr>
            <w:tcW w:type="dxa" w:w="2880"/>
          </w:tcPr>
          <w:p>
            <w:r>
              <w:t>UNE-EN 459-1:2016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Cales para la construcción. Parte 1: Definiciones, especificaciones y criterios </w:t>
            </w:r>
          </w:p>
        </w:tc>
      </w:tr>
      <w:tr>
        <w:tc>
          <w:tcPr>
            <w:tcW w:type="dxa" w:w="2880"/>
          </w:tcPr>
          <w:p>
            <w:r>
              <w:t>UNE-EN 459-2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>UNE-EN 459-2:2011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Cales para la construcción. Parte 2: Métodos de ensayo.</w:t>
            </w:r>
          </w:p>
        </w:tc>
      </w:tr>
      <w:tr>
        <w:tc>
          <w:tcPr>
            <w:tcW w:type="dxa" w:w="2880"/>
          </w:tcPr>
          <w:p>
            <w:r>
              <w:t>UNE-EN 480-10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10: Determ</w:t>
            </w:r>
          </w:p>
        </w:tc>
      </w:tr>
      <w:tr>
        <w:tc>
          <w:tcPr>
            <w:tcW w:type="dxa" w:w="2880"/>
          </w:tcPr>
          <w:p>
            <w:r>
              <w:t>UNE-EN 480-11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11: Determ</w:t>
            </w:r>
          </w:p>
        </w:tc>
      </w:tr>
      <w:tr>
        <w:tc>
          <w:tcPr>
            <w:tcW w:type="dxa" w:w="2880"/>
          </w:tcPr>
          <w:p>
            <w:r>
              <w:t>UNE-EN 480-12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12: Determ</w:t>
            </w:r>
          </w:p>
        </w:tc>
      </w:tr>
      <w:tr>
        <w:tc>
          <w:tcPr>
            <w:tcW w:type="dxa" w:w="2880"/>
          </w:tcPr>
          <w:p>
            <w:r>
              <w:t>UNE-EN 480-2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2: Determi</w:t>
            </w:r>
          </w:p>
        </w:tc>
      </w:tr>
      <w:tr>
        <w:tc>
          <w:tcPr>
            <w:tcW w:type="dxa" w:w="2880"/>
          </w:tcPr>
          <w:p>
            <w:r>
              <w:t>UNE-EN 480-4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4: Determi</w:t>
            </w:r>
          </w:p>
        </w:tc>
      </w:tr>
      <w:tr>
        <w:tc>
          <w:tcPr>
            <w:tcW w:type="dxa" w:w="2880"/>
          </w:tcPr>
          <w:p>
            <w:r>
              <w:t>UNE-EN 480-6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Métodos de ensayo. Parte 6: Análisi</w:t>
            </w:r>
          </w:p>
        </w:tc>
      </w:tr>
      <w:tr>
        <w:tc>
          <w:tcPr>
            <w:tcW w:type="dxa" w:w="2880"/>
          </w:tcPr>
          <w:p>
            <w:r>
              <w:t>UNE-EN 50085-1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canales para cables y sistemas de conductos cerrados de sección no c</w:t>
            </w:r>
          </w:p>
        </w:tc>
      </w:tr>
      <w:tr>
        <w:tc>
          <w:tcPr>
            <w:tcW w:type="dxa" w:w="2880"/>
          </w:tcPr>
          <w:p>
            <w:r>
              <w:t>UNE-EN 50121-1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1: Generalidad</w:t>
            </w:r>
          </w:p>
        </w:tc>
      </w:tr>
      <w:tr>
        <w:tc>
          <w:tcPr>
            <w:tcW w:type="dxa" w:w="2880"/>
          </w:tcPr>
          <w:p>
            <w:r>
              <w:t>UNE-EN 50121-4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4: Emisión e i</w:t>
            </w:r>
          </w:p>
        </w:tc>
      </w:tr>
      <w:tr>
        <w:tc>
          <w:tcPr>
            <w:tcW w:type="dxa" w:w="2880"/>
          </w:tcPr>
          <w:p>
            <w:r>
              <w:t>UNE-EN 50121-5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Compatibilidad electromagnética. Parte 5: Emisión e i</w:t>
            </w:r>
          </w:p>
        </w:tc>
      </w:tr>
      <w:tr>
        <w:tc>
          <w:tcPr>
            <w:tcW w:type="dxa" w:w="2880"/>
          </w:tcPr>
          <w:p>
            <w:r>
              <w:t>UNE-EN 50122-1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Seguridad eléctrica, puesta a ti</w:t>
            </w:r>
          </w:p>
        </w:tc>
      </w:tr>
      <w:tr>
        <w:tc>
          <w:tcPr>
            <w:tcW w:type="dxa" w:w="2880"/>
          </w:tcPr>
          <w:p>
            <w:r>
              <w:t>UNE-EN 50122-2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Seguridad eléctrica, puesta a ti</w:t>
            </w:r>
          </w:p>
        </w:tc>
      </w:tr>
      <w:tr>
        <w:tc>
          <w:tcPr>
            <w:tcW w:type="dxa" w:w="2880"/>
          </w:tcPr>
          <w:p>
            <w:r>
              <w:t>UNE-EN 50123-7-1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Aparamenta de corriente continua</w:t>
            </w:r>
          </w:p>
        </w:tc>
      </w:tr>
      <w:tr>
        <w:tc>
          <w:tcPr>
            <w:tcW w:type="dxa" w:w="2880"/>
          </w:tcPr>
          <w:p>
            <w:r>
              <w:t>UNE-EN 50123-7-2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Aparamenta en corriente continua</w:t>
            </w:r>
          </w:p>
        </w:tc>
      </w:tr>
      <w:tr>
        <w:tc>
          <w:tcPr>
            <w:tcW w:type="dxa" w:w="2880"/>
          </w:tcPr>
          <w:p>
            <w:r>
              <w:t>UNE-EN 50124-1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Coordinación de aislamiento. Parte 1: Requisitos fund</w:t>
            </w:r>
          </w:p>
        </w:tc>
      </w:tr>
      <w:tr>
        <w:tc>
          <w:tcPr>
            <w:tcW w:type="dxa" w:w="2880"/>
          </w:tcPr>
          <w:p>
            <w:r>
              <w:t>UNE-EN 50124-1:2001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Coordinación de aislamiento. Parte 1: Requisitos fund</w:t>
            </w:r>
          </w:p>
        </w:tc>
      </w:tr>
      <w:tr>
        <w:tc>
          <w:tcPr>
            <w:tcW w:type="dxa" w:w="2880"/>
          </w:tcPr>
          <w:p>
            <w:r>
              <w:t>UNE-EN 50124-2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Aplicaciones ferroviarias. Coordinación de aislamiento. Parte 2: Sobretensiones </w:t>
            </w:r>
          </w:p>
        </w:tc>
      </w:tr>
      <w:tr>
        <w:tc>
          <w:tcPr>
            <w:tcW w:type="dxa" w:w="2880"/>
          </w:tcPr>
          <w:p>
            <w:r>
              <w:t>UNE-EN 50125-2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Condiciones ambientales para el equipo. Parte 2: Inst</w:t>
            </w:r>
          </w:p>
        </w:tc>
      </w:tr>
      <w:tr>
        <w:tc>
          <w:tcPr>
            <w:tcW w:type="dxa" w:w="2880"/>
          </w:tcPr>
          <w:p>
            <w:r>
              <w:t>UNE-EN 50125-3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Condiciones ambientales para el equipo. Parte 3: Equi</w:t>
            </w:r>
          </w:p>
        </w:tc>
      </w:tr>
      <w:tr>
        <w:tc>
          <w:tcPr>
            <w:tcW w:type="dxa" w:w="2880"/>
          </w:tcPr>
          <w:p>
            <w:r>
              <w:t>UNE-EN 50126-1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Especificación y demostración de la fiabilidad, la di</w:t>
            </w:r>
          </w:p>
        </w:tc>
      </w:tr>
      <w:tr>
        <w:tc>
          <w:tcPr>
            <w:tcW w:type="dxa" w:w="2880"/>
          </w:tcPr>
          <w:p>
            <w:r>
              <w:t>UNE-EN 50159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Sistemas de comunicación, señalización y procesamient</w:t>
            </w:r>
          </w:p>
        </w:tc>
      </w:tr>
      <w:tr>
        <w:tc>
          <w:tcPr>
            <w:tcW w:type="dxa" w:w="2880"/>
          </w:tcPr>
          <w:p>
            <w:r>
              <w:t>UNE-EN 50159:2011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Sistemas de comunicación, señalización y procesamient</w:t>
            </w:r>
          </w:p>
        </w:tc>
      </w:tr>
      <w:tr>
        <w:tc>
          <w:tcPr>
            <w:tcW w:type="dxa" w:w="2880"/>
          </w:tcPr>
          <w:p>
            <w:r>
              <w:t>UNE-EN 50162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Protección contra la corrosión debida a corrientes vagabundas provenientes de si</w:t>
            </w:r>
          </w:p>
        </w:tc>
      </w:tr>
      <w:tr>
        <w:tc>
          <w:tcPr>
            <w:tcW w:type="dxa" w:w="2880"/>
          </w:tcPr>
          <w:p>
            <w:r>
              <w:t>UNE-EN 50163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Tensiones de alimentación de las redes de tracción.</w:t>
            </w:r>
          </w:p>
        </w:tc>
      </w:tr>
      <w:tr>
        <w:tc>
          <w:tcPr>
            <w:tcW w:type="dxa" w:w="2880"/>
          </w:tcPr>
          <w:p>
            <w:r>
              <w:t>UNE-EN 50163:2005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Tensiones de alimentación de las redes de tracción.</w:t>
            </w:r>
          </w:p>
        </w:tc>
      </w:tr>
      <w:tr>
        <w:tc>
          <w:tcPr>
            <w:tcW w:type="dxa" w:w="2880"/>
          </w:tcPr>
          <w:p>
            <w:r>
              <w:t>UNE-EN 50174-2:2018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Tecnología de la información. Instalación del cableado. Parte 2: Métodos y plani</w:t>
            </w:r>
          </w:p>
        </w:tc>
      </w:tr>
      <w:tr>
        <w:tc>
          <w:tcPr>
            <w:tcW w:type="dxa" w:w="2880"/>
          </w:tcPr>
          <w:p>
            <w:r>
              <w:t>UNE-EN 50174-3:2013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Tecnología de la información. Instalación del cableado. Parte 3: Métodos y plani</w:t>
            </w:r>
          </w:p>
        </w:tc>
      </w:tr>
      <w:tr>
        <w:tc>
          <w:tcPr>
            <w:tcW w:type="dxa" w:w="2880"/>
          </w:tcPr>
          <w:p>
            <w:r>
              <w:t>UNE-EN 50200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 de ensayo de la resistencia al fuego de cables de pequeñas dimensiones si</w:t>
            </w:r>
          </w:p>
        </w:tc>
      </w:tr>
      <w:tr>
        <w:tc>
          <w:tcPr>
            <w:tcW w:type="dxa" w:w="2880"/>
          </w:tcPr>
          <w:p>
            <w:r>
              <w:t>UNE-EN 50290-2-1:2010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Cables de comunicación. Parte 2-1: Reglas comunes de diseño y construcción.</w:t>
            </w:r>
          </w:p>
        </w:tc>
      </w:tr>
      <w:tr>
        <w:tc>
          <w:tcPr>
            <w:tcW w:type="dxa" w:w="2880"/>
          </w:tcPr>
          <w:p>
            <w:r>
              <w:t>UNE-EN 50310:2016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Redes de enlace de telecomunicaciones para edificios y otras estructuras.</w:t>
            </w:r>
          </w:p>
        </w:tc>
      </w:tr>
      <w:tr>
        <w:tc>
          <w:tcPr>
            <w:tcW w:type="dxa" w:w="2880"/>
          </w:tcPr>
          <w:p>
            <w:r>
              <w:t>UNE-EN 50327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Armonización de los valores asig</w:t>
            </w:r>
          </w:p>
        </w:tc>
      </w:tr>
      <w:tr>
        <w:tc>
          <w:tcPr>
            <w:tcW w:type="dxa" w:w="2880"/>
          </w:tcPr>
          <w:p>
            <w:r>
              <w:t>UNE-EN 50327:2004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Armonización de los valores asig</w:t>
            </w:r>
          </w:p>
        </w:tc>
      </w:tr>
      <w:tr>
        <w:tc>
          <w:tcPr>
            <w:tcW w:type="dxa" w:w="2880"/>
          </w:tcPr>
          <w:p>
            <w:r>
              <w:t>UNE-EN 50328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Convertidores electrónicos de po</w:t>
            </w:r>
          </w:p>
        </w:tc>
      </w:tr>
      <w:tr>
        <w:tc>
          <w:tcPr>
            <w:tcW w:type="dxa" w:w="2880"/>
          </w:tcPr>
          <w:p>
            <w:r>
              <w:t>UNE-EN 50329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Aplicaciones ferroviarias. Instalaciones fijas. Transformadores de tracción.</w:t>
            </w:r>
          </w:p>
        </w:tc>
      </w:tr>
      <w:tr>
        <w:tc>
          <w:tcPr>
            <w:tcW w:type="dxa" w:w="2880"/>
          </w:tcPr>
          <w:p>
            <w:r>
              <w:t>UNE-EN 50334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Marcado por inscripción para la identificación de los conductores aislados de lo</w:t>
            </w:r>
          </w:p>
        </w:tc>
      </w:tr>
      <w:tr>
        <w:tc>
          <w:tcPr>
            <w:tcW w:type="dxa" w:w="2880"/>
          </w:tcPr>
          <w:p>
            <w:r>
              <w:t>UNE-EN 50334:2001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Marcado por inscripción para la identificación de los conductores aislados de lo</w:t>
            </w:r>
          </w:p>
        </w:tc>
      </w:tr>
      <w:tr>
        <w:tc>
          <w:tcPr>
            <w:tcW w:type="dxa" w:w="2880"/>
          </w:tcPr>
          <w:p>
            <w:r>
              <w:t>UNE-EN 50363-1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50363-2-2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50363-6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Materiales de aislamiento, cubierta y recubrimiento para cables eléctricos de en</w:t>
            </w:r>
          </w:p>
        </w:tc>
      </w:tr>
      <w:tr>
        <w:tc>
          <w:tcPr>
            <w:tcW w:type="dxa" w:w="2880"/>
          </w:tcPr>
          <w:p>
            <w:r>
              <w:t>UNE-EN 50365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50365 cables baixa tensio</w:t>
            </w:r>
          </w:p>
        </w:tc>
      </w:tr>
      <w:tr>
        <w:tc>
          <w:tcPr>
            <w:tcW w:type="dxa" w:w="2880"/>
          </w:tcPr>
          <w:p>
            <w:r>
              <w:t>UNE-EN 50399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comunes para cables sometidos a condiciones de fuego. Medida d</w:t>
            </w:r>
          </w:p>
        </w:tc>
      </w:tr>
      <w:tr>
        <w:tc>
          <w:tcPr>
            <w:tcW w:type="dxa" w:w="2880"/>
          </w:tcPr>
          <w:p>
            <w:r>
              <w:t>UNE-EN 50575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>UNE-EN 50575:2015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50575 cables electrics comportament al foc</w:t>
            </w:r>
          </w:p>
        </w:tc>
      </w:tr>
      <w:tr>
        <w:tc>
          <w:tcPr>
            <w:tcW w:type="dxa" w:w="2880"/>
          </w:tcPr>
          <w:p>
            <w:r>
              <w:t>UNE-EN 511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511 guants proteccio fred</w:t>
            </w:r>
          </w:p>
        </w:tc>
      </w:tr>
      <w:tr>
        <w:tc>
          <w:tcPr>
            <w:tcW w:type="dxa" w:w="2880"/>
          </w:tcPr>
          <w:p>
            <w:r>
              <w:t>UNE-EN 54-11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11: Pulsadores manuales de al</w:t>
            </w:r>
          </w:p>
        </w:tc>
      </w:tr>
      <w:tr>
        <w:tc>
          <w:tcPr>
            <w:tcW w:type="dxa" w:w="2880"/>
          </w:tcPr>
          <w:p>
            <w:r>
              <w:t>UNE-EN 54-11:2001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11: Pulsadores manuales de al</w:t>
            </w:r>
          </w:p>
        </w:tc>
      </w:tr>
      <w:tr>
        <w:tc>
          <w:tcPr>
            <w:tcW w:type="dxa" w:w="2880"/>
          </w:tcPr>
          <w:p>
            <w:r>
              <w:t>UNE-EN 54-1:2022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incendio. Parte 1: Introducción.</w:t>
            </w:r>
          </w:p>
        </w:tc>
      </w:tr>
      <w:tr>
        <w:tc>
          <w:tcPr>
            <w:tcW w:type="dxa" w:w="2880"/>
          </w:tcPr>
          <w:p>
            <w:r>
              <w:t>UNE-EN 54-3:2016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Sistemas de detección y alarma de incendios. Parte 3: Dispositivos de alarma de </w:t>
            </w:r>
          </w:p>
        </w:tc>
      </w:tr>
      <w:tr>
        <w:tc>
          <w:tcPr>
            <w:tcW w:type="dxa" w:w="2880"/>
          </w:tcPr>
          <w:p>
            <w:r>
              <w:t>UNE-EN 54-7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detección y alarma de incendios. Parte 7: Detectores de humo. Detect</w:t>
            </w:r>
          </w:p>
        </w:tc>
      </w:tr>
      <w:tr>
        <w:tc>
          <w:tcPr>
            <w:tcW w:type="dxa" w:w="2880"/>
          </w:tcPr>
          <w:p>
            <w:r>
              <w:t>UNE-EN 60073:1997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Principios básicos y de seguridad para la interfaz hombre-máquina, el marcado y </w:t>
            </w:r>
          </w:p>
        </w:tc>
      </w:tr>
      <w:tr>
        <w:tc>
          <w:tcPr>
            <w:tcW w:type="dxa" w:w="2880"/>
          </w:tcPr>
          <w:p>
            <w:r>
              <w:t>UNE-EN 60155:1996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Arrancadores de encendido para lámparas fluorescentes (cebadores).</w:t>
            </w:r>
          </w:p>
        </w:tc>
      </w:tr>
      <w:tr>
        <w:tc>
          <w:tcPr>
            <w:tcW w:type="dxa" w:w="2880"/>
          </w:tcPr>
          <w:p>
            <w:r>
              <w:t>UNE-EN 60204-1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las máquinas. Equipo eléctrico de las máquinas. Parte 1: Requisitos</w:t>
            </w:r>
          </w:p>
        </w:tc>
      </w:tr>
      <w:tr>
        <w:tc>
          <w:tcPr>
            <w:tcW w:type="dxa" w:w="2880"/>
          </w:tcPr>
          <w:p>
            <w:r>
              <w:t>UNE-EN 60204-1:1999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Seguridad de las máquinas. Equipo eléctrico de las máquinas. Parte 1: Requisitos</w:t>
            </w:r>
          </w:p>
        </w:tc>
      </w:tr>
      <w:tr>
        <w:tc>
          <w:tcPr>
            <w:tcW w:type="dxa" w:w="2880"/>
          </w:tcPr>
          <w:p>
            <w:r>
              <w:t>UNE-EN 60228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>UNE-EN 60228:2005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Conductores de cables aislados.</w:t>
            </w:r>
          </w:p>
        </w:tc>
      </w:tr>
      <w:tr>
        <w:tc>
          <w:tcPr>
            <w:tcW w:type="dxa" w:w="2880"/>
          </w:tcPr>
          <w:p>
            <w:r>
              <w:t>UNE-EN 60332-1-2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para cables eléctricos y cables de fibra óptica sometidos a co</w:t>
            </w:r>
          </w:p>
        </w:tc>
      </w:tr>
      <w:tr>
        <w:tc>
          <w:tcPr>
            <w:tcW w:type="dxa" w:w="2880"/>
          </w:tcPr>
          <w:p>
            <w:r>
              <w:t>UNE-EN 60423:1996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Sistemas de tubos para la conducción de cables. Diámetros exteriores de los tubo</w:t>
            </w:r>
          </w:p>
        </w:tc>
      </w:tr>
      <w:tr>
        <w:tc>
          <w:tcPr>
            <w:tcW w:type="dxa" w:w="2880"/>
          </w:tcPr>
          <w:p>
            <w:r>
              <w:t>UNE-EN 60529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60529 / IEC 60529 Graus de proteccio proporcionats pels envolupants (codi</w:t>
            </w:r>
          </w:p>
        </w:tc>
      </w:tr>
      <w:tr>
        <w:tc>
          <w:tcPr>
            <w:tcW w:type="dxa" w:w="2880"/>
          </w:tcPr>
          <w:p>
            <w:r>
              <w:t>UNE-EN 60598-2-19:1993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Luminarias. Parte 2: Reglas particulares. Sección diecinueve: Luminarias con cir</w:t>
            </w:r>
          </w:p>
        </w:tc>
      </w:tr>
      <w:tr>
        <w:tc>
          <w:tcPr>
            <w:tcW w:type="dxa" w:w="2880"/>
          </w:tcPr>
          <w:p>
            <w:r>
              <w:t>UNE-EN 60598-2-2:1997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Luminarias. Parte 2-2: Requisitos particulares. Luminarias empotradas.</w:t>
            </w:r>
          </w:p>
        </w:tc>
      </w:tr>
      <w:tr>
        <w:tc>
          <w:tcPr>
            <w:tcW w:type="dxa" w:w="2880"/>
          </w:tcPr>
          <w:p>
            <w:r>
              <w:t>UNE-EN 60669-1:1996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Interruptores para instalaciones eléctricas fijas, domésticas y análogas. Parte </w:t>
            </w:r>
          </w:p>
        </w:tc>
      </w:tr>
      <w:tr>
        <w:tc>
          <w:tcPr>
            <w:tcW w:type="dxa" w:w="2880"/>
          </w:tcPr>
          <w:p>
            <w:r>
              <w:t>UNE-EN 60707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Inflamabilidad de materiales sólidos no metálicos expuestos a fuentes de llama. </w:t>
            </w:r>
          </w:p>
        </w:tc>
      </w:tr>
      <w:tr>
        <w:tc>
          <w:tcPr>
            <w:tcW w:type="dxa" w:w="2880"/>
          </w:tcPr>
          <w:p>
            <w:r>
              <w:t>UNE-EN 60754-1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>UNE-EN 60754-2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 de los gases desprendidos durante la combustión de materiales procedentes</w:t>
            </w:r>
          </w:p>
        </w:tc>
      </w:tr>
      <w:tr>
        <w:tc>
          <w:tcPr>
            <w:tcW w:type="dxa" w:w="2880"/>
          </w:tcPr>
          <w:p>
            <w:r>
              <w:t>UNE-EN 60921:1994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Balastos para lámparas fluorescentes tubulares. Requisitos de funcionamiento (IE</w:t>
            </w:r>
          </w:p>
        </w:tc>
      </w:tr>
      <w:tr>
        <w:tc>
          <w:tcPr>
            <w:tcW w:type="dxa" w:w="2880"/>
          </w:tcPr>
          <w:p>
            <w:r>
              <w:t>UNE-EN 60923:1997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Aparatos auxiliares para lámparas. Balastos para lámparas de descarga (excepto l</w:t>
            </w:r>
          </w:p>
        </w:tc>
      </w:tr>
      <w:tr>
        <w:tc>
          <w:tcPr>
            <w:tcW w:type="dxa" w:w="2880"/>
          </w:tcPr>
          <w:p>
            <w:r>
              <w:t>UNE-EN 60968:1993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Lámparas fluorescentes con balasto propio para servicios generales de iluminació</w:t>
            </w:r>
          </w:p>
        </w:tc>
      </w:tr>
      <w:tr>
        <w:tc>
          <w:tcPr>
            <w:tcW w:type="dxa" w:w="2880"/>
          </w:tcPr>
          <w:p>
            <w:r>
              <w:t>UNE-EN 61034-2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Medida de la densidad de los humos emitidos por cables en combustión bajo condic</w:t>
            </w:r>
          </w:p>
        </w:tc>
      </w:tr>
      <w:tr>
        <w:tc>
          <w:tcPr>
            <w:tcW w:type="dxa" w:w="2880"/>
          </w:tcPr>
          <w:p>
            <w:r>
              <w:t>UNE-EN 61537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>UNE-EN 61537:2002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Conducción de cables. Sistemas de bandejas y de bandejas de escalera.(IEC 61537:</w:t>
            </w:r>
          </w:p>
        </w:tc>
      </w:tr>
      <w:tr>
        <w:tc>
          <w:tcPr>
            <w:tcW w:type="dxa" w:w="2880"/>
          </w:tcPr>
          <w:p>
            <w:r>
              <w:t>UNE-EN 62262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Grados de protección proporcionados por las envolventes de materiales eléctricos</w:t>
            </w:r>
          </w:p>
        </w:tc>
      </w:tr>
      <w:tr>
        <w:tc>
          <w:tcPr>
            <w:tcW w:type="dxa" w:w="2880"/>
          </w:tcPr>
          <w:p>
            <w:r>
              <w:t>UNE-EN 627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para el registro de datos y vigilancia de ascensores, escaleras mecánicas</w:t>
            </w:r>
          </w:p>
        </w:tc>
      </w:tr>
      <w:tr>
        <w:tc>
          <w:tcPr>
            <w:tcW w:type="dxa" w:w="2880"/>
          </w:tcPr>
          <w:p>
            <w:r>
              <w:t>UNE-EN 671-1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671-1:2013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671-2:2013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Instalaciones fijas de lucha contra incendios. Sistemas equipados con mangueras.</w:t>
            </w:r>
          </w:p>
        </w:tc>
      </w:tr>
      <w:tr>
        <w:tc>
          <w:tcPr>
            <w:tcW w:type="dxa" w:w="2880"/>
          </w:tcPr>
          <w:p>
            <w:r>
              <w:t>UNE-EN 694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lucha contra incendios. Mangueras semirrígidas para sistemas fijos.</w:t>
            </w:r>
          </w:p>
        </w:tc>
      </w:tr>
      <w:tr>
        <w:tc>
          <w:tcPr>
            <w:tcW w:type="dxa" w:w="2880"/>
          </w:tcPr>
          <w:p>
            <w:r>
              <w:t>UNE-EN 694:2015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Mangueras de lucha contra incendios. Mangueras semirrígidas para sistemas fijos.</w:t>
            </w:r>
          </w:p>
        </w:tc>
      </w:tr>
      <w:tr>
        <w:tc>
          <w:tcPr>
            <w:tcW w:type="dxa" w:w="2880"/>
          </w:tcPr>
          <w:p>
            <w:r>
              <w:t>UNE-EN 695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Fregaderos de cocina. Cotas de conexión</w:t>
            </w:r>
          </w:p>
        </w:tc>
      </w:tr>
      <w:tr>
        <w:tc>
          <w:tcPr>
            <w:tcW w:type="dxa" w:w="2880"/>
          </w:tcPr>
          <w:p>
            <w:r>
              <w:t>UNE-EN 736-1:1996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1: Definición de los tipos de válvulas.</w:t>
            </w:r>
          </w:p>
        </w:tc>
      </w:tr>
      <w:tr>
        <w:tc>
          <w:tcPr>
            <w:tcW w:type="dxa" w:w="2880"/>
          </w:tcPr>
          <w:p>
            <w:r>
              <w:t>UNE-EN 736-2:1998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2: Definición de los componentes de las válvulas.</w:t>
            </w:r>
          </w:p>
        </w:tc>
      </w:tr>
      <w:tr>
        <w:tc>
          <w:tcPr>
            <w:tcW w:type="dxa" w:w="2880"/>
          </w:tcPr>
          <w:p>
            <w:r>
              <w:t>UNE-EN 736-3:2008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Válvulas. Terminología. Parte 3: Definición de términos.</w:t>
            </w:r>
          </w:p>
        </w:tc>
      </w:tr>
      <w:tr>
        <w:tc>
          <w:tcPr>
            <w:tcW w:type="dxa" w:w="2880"/>
          </w:tcPr>
          <w:p>
            <w:r>
              <w:t>UNE-EN 771-1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 771-1:2003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1: Piezas de arcil</w:t>
            </w:r>
          </w:p>
        </w:tc>
      </w:tr>
      <w:tr>
        <w:tc>
          <w:tcPr>
            <w:tcW w:type="dxa" w:w="2880"/>
          </w:tcPr>
          <w:p>
            <w:r>
              <w:t>UNE-EN 771-3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3: Bloques de horm</w:t>
            </w:r>
          </w:p>
        </w:tc>
      </w:tr>
      <w:tr>
        <w:tc>
          <w:tcPr>
            <w:tcW w:type="dxa" w:w="2880"/>
          </w:tcPr>
          <w:p>
            <w:r>
              <w:t>UNE-EN 771-3:2004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piezas para fábrica de albañilería. Parte 3: Bloques de horm</w:t>
            </w:r>
          </w:p>
        </w:tc>
      </w:tr>
      <w:tr>
        <w:tc>
          <w:tcPr>
            <w:tcW w:type="dxa" w:w="2880"/>
          </w:tcPr>
          <w:p>
            <w:r>
              <w:t>UNE-EN 772-1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1: Determinación </w:t>
            </w:r>
          </w:p>
        </w:tc>
      </w:tr>
      <w:tr>
        <w:tc>
          <w:tcPr>
            <w:tcW w:type="dxa" w:w="2880"/>
          </w:tcPr>
          <w:p>
            <w:r>
              <w:t>UNE-EN 772-11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11: Determinación</w:t>
            </w:r>
          </w:p>
        </w:tc>
      </w:tr>
      <w:tr>
        <w:tc>
          <w:tcPr>
            <w:tcW w:type="dxa" w:w="2880"/>
          </w:tcPr>
          <w:p>
            <w:r>
              <w:t>UNE-EN 772-13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Determinación de la den</w:t>
            </w:r>
          </w:p>
        </w:tc>
      </w:tr>
      <w:tr>
        <w:tc>
          <w:tcPr>
            <w:tcW w:type="dxa" w:w="2880"/>
          </w:tcPr>
          <w:p>
            <w:r>
              <w:t>UNE-EN 772-14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14: Determinación</w:t>
            </w:r>
          </w:p>
        </w:tc>
      </w:tr>
      <w:tr>
        <w:tc>
          <w:tcPr>
            <w:tcW w:type="dxa" w:w="2880"/>
          </w:tcPr>
          <w:p>
            <w:r>
              <w:t>UNE-EN 772-16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16: Determinación</w:t>
            </w:r>
          </w:p>
        </w:tc>
      </w:tr>
      <w:tr>
        <w:tc>
          <w:tcPr>
            <w:tcW w:type="dxa" w:w="2880"/>
          </w:tcPr>
          <w:p>
            <w:r>
              <w:t>UNE-EN 772-19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fábricas de albañilería. Parte 19: Determinació</w:t>
            </w:r>
          </w:p>
        </w:tc>
      </w:tr>
      <w:tr>
        <w:tc>
          <w:tcPr>
            <w:tcW w:type="dxa" w:w="2880"/>
          </w:tcPr>
          <w:p>
            <w:r>
              <w:t>UNE-EN 772-2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2: Determinación </w:t>
            </w:r>
          </w:p>
        </w:tc>
      </w:tr>
      <w:tr>
        <w:tc>
          <w:tcPr>
            <w:tcW w:type="dxa" w:w="2880"/>
          </w:tcPr>
          <w:p>
            <w:r>
              <w:t>UNE-EN 772-20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Métodos de ensayo de piezas para fábrica de albañilería. Parte 20: Determinación</w:t>
            </w:r>
          </w:p>
        </w:tc>
      </w:tr>
      <w:tr>
        <w:tc>
          <w:tcPr>
            <w:tcW w:type="dxa" w:w="2880"/>
          </w:tcPr>
          <w:p>
            <w:r>
              <w:t>UNE-EN 772-3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3: Determinación </w:t>
            </w:r>
          </w:p>
        </w:tc>
      </w:tr>
      <w:tr>
        <w:tc>
          <w:tcPr>
            <w:tcW w:type="dxa" w:w="2880"/>
          </w:tcPr>
          <w:p>
            <w:r>
              <w:t>UNE-EN 772-5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5: Determinación </w:t>
            </w:r>
          </w:p>
        </w:tc>
      </w:tr>
      <w:tr>
        <w:tc>
          <w:tcPr>
            <w:tcW w:type="dxa" w:w="2880"/>
          </w:tcPr>
          <w:p>
            <w:r>
              <w:t>UNE-EN 772-6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6: Determinación </w:t>
            </w:r>
          </w:p>
        </w:tc>
      </w:tr>
      <w:tr>
        <w:tc>
          <w:tcPr>
            <w:tcW w:type="dxa" w:w="2880"/>
          </w:tcPr>
          <w:p>
            <w:r>
              <w:t>UNE-EN 772-7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Métodos de ensayo de piezas para fábrica de albañilería. Parte 7: Determinación </w:t>
            </w:r>
          </w:p>
        </w:tc>
      </w:tr>
      <w:tr>
        <w:tc>
          <w:tcPr>
            <w:tcW w:type="dxa" w:w="2880"/>
          </w:tcPr>
          <w:p>
            <w:r>
              <w:t>UNE-EN 795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UNE-EN 795 dispositius ancoratge proteccio individual</w:t>
            </w:r>
          </w:p>
        </w:tc>
      </w:tr>
      <w:tr>
        <w:tc>
          <w:tcPr>
            <w:tcW w:type="dxa" w:w="2880"/>
          </w:tcPr>
          <w:p>
            <w:r>
              <w:t>UNE-EN 81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Sèrie de normes UNE-EN 81 — Regles de seguretat per a la construcció i instal·la</w:t>
            </w:r>
          </w:p>
        </w:tc>
      </w:tr>
      <w:tr>
        <w:tc>
          <w:tcPr>
            <w:tcW w:type="dxa" w:w="2880"/>
          </w:tcPr>
          <w:p>
            <w:r>
              <w:t>UNE-EN 81-50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81-58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Exámenes y</w:t>
            </w:r>
          </w:p>
        </w:tc>
      </w:tr>
      <w:tr>
        <w:tc>
          <w:tcPr>
            <w:tcW w:type="dxa" w:w="2880"/>
          </w:tcPr>
          <w:p>
            <w:r>
              <w:t>UNE-EN 81-71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Aplicacion</w:t>
            </w:r>
          </w:p>
        </w:tc>
      </w:tr>
      <w:tr>
        <w:tc>
          <w:tcPr>
            <w:tcW w:type="dxa" w:w="2880"/>
          </w:tcPr>
          <w:p>
            <w:r>
              <w:t>UNE-EN 81-72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Reglas de seguridad para la construcción e instalación de ascensores. Aplicacion</w:t>
            </w:r>
          </w:p>
        </w:tc>
      </w:tr>
      <w:tr>
        <w:tc>
          <w:tcPr>
            <w:tcW w:type="dxa" w:w="2880"/>
          </w:tcPr>
          <w:p>
            <w:r>
              <w:t>UNE-EN 824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Productos aislantes térmicos para aplicaciones en la edificación. Determinación </w:t>
            </w:r>
          </w:p>
        </w:tc>
      </w:tr>
      <w:tr>
        <w:tc>
          <w:tcPr>
            <w:tcW w:type="dxa" w:w="2880"/>
          </w:tcPr>
          <w:p>
            <w:r>
              <w:t>UNE-EN 933-1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1: Dete</w:t>
            </w:r>
          </w:p>
        </w:tc>
      </w:tr>
      <w:tr>
        <w:tc>
          <w:tcPr>
            <w:tcW w:type="dxa" w:w="2880"/>
          </w:tcPr>
          <w:p>
            <w:r>
              <w:t>UNE-EN 933-2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2: Dete</w:t>
            </w:r>
          </w:p>
        </w:tc>
      </w:tr>
      <w:tr>
        <w:tc>
          <w:tcPr>
            <w:tcW w:type="dxa" w:w="2880"/>
          </w:tcPr>
          <w:p>
            <w:r>
              <w:t>UNE-EN 933-3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3: Dete</w:t>
            </w:r>
          </w:p>
        </w:tc>
      </w:tr>
      <w:tr>
        <w:tc>
          <w:tcPr>
            <w:tcW w:type="dxa" w:w="2880"/>
          </w:tcPr>
          <w:p>
            <w:r>
              <w:t>UNE-EN 933-8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8: Eval</w:t>
            </w:r>
          </w:p>
        </w:tc>
      </w:tr>
      <w:tr>
        <w:tc>
          <w:tcPr>
            <w:tcW w:type="dxa" w:w="2880"/>
          </w:tcPr>
          <w:p>
            <w:r>
              <w:t>UNE-EN 933-9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Ensayos para determinar las propiedades geométricas de los áridos. Parte 9: Eval</w:t>
            </w:r>
          </w:p>
        </w:tc>
      </w:tr>
      <w:tr>
        <w:tc>
          <w:tcPr>
            <w:tcW w:type="dxa" w:w="2880"/>
          </w:tcPr>
          <w:p>
            <w:r>
              <w:t>UNE-EN 934-2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Aditivos para hormigones, morteros y pastas. Parte 2: Aditivos para hormigones. </w:t>
            </w:r>
          </w:p>
        </w:tc>
      </w:tr>
      <w:tr>
        <w:tc>
          <w:tcPr>
            <w:tcW w:type="dxa" w:w="2880"/>
          </w:tcPr>
          <w:p>
            <w:r>
              <w:t>UNE-EN 934-2:2002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Aditivos para hormigones, morteros y pastas. Parte 2: Aditivos para hormigones. </w:t>
            </w:r>
          </w:p>
        </w:tc>
      </w:tr>
      <w:tr>
        <w:tc>
          <w:tcPr>
            <w:tcW w:type="dxa" w:w="2880"/>
          </w:tcPr>
          <w:p>
            <w:r>
              <w:t>UNE-EN 934-3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Parte 3: Aditivos para morteros par</w:t>
            </w:r>
          </w:p>
        </w:tc>
      </w:tr>
      <w:tr>
        <w:tc>
          <w:tcPr>
            <w:tcW w:type="dxa" w:w="2880"/>
          </w:tcPr>
          <w:p>
            <w:r>
              <w:t>UNE-EN 934-3:2004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Aditivos para hormigones, morteros y pastas. Parte 3: Aditivos para morteros par</w:t>
            </w:r>
          </w:p>
        </w:tc>
      </w:tr>
      <w:tr>
        <w:tc>
          <w:tcPr>
            <w:tcW w:type="dxa" w:w="2880"/>
          </w:tcPr>
          <w:p>
            <w:r>
              <w:t>UNE-EN 997:2004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Inodoros y conjuntos de inodoros con sifón incorporado.</w:t>
            </w:r>
          </w:p>
        </w:tc>
      </w:tr>
      <w:tr>
        <w:tc>
          <w:tcPr>
            <w:tcW w:type="dxa" w:w="2880"/>
          </w:tcPr>
          <w:p>
            <w:r>
              <w:t>UNE-EN 998-2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>Especificaciones de los morteros para albañilería. Parte 2: Morteros para albañi</w:t>
            </w:r>
          </w:p>
        </w:tc>
      </w:tr>
      <w:tr>
        <w:tc>
          <w:tcPr>
            <w:tcW w:type="dxa" w:w="2880"/>
          </w:tcPr>
          <w:p>
            <w:r>
              <w:t>UNE-EN-ISO 6506-1</w:t>
            </w:r>
          </w:p>
        </w:tc>
        <w:tc>
          <w:tcPr>
            <w:tcW w:type="dxa" w:w="2880"/>
          </w:tcPr>
          <w:p>
            <w:r>
              <w:t>UNE</w:t>
            </w:r>
          </w:p>
        </w:tc>
        <w:tc>
          <w:tcPr>
            <w:tcW w:type="dxa" w:w="2880"/>
          </w:tcPr>
          <w:p>
            <w:r>
              <w:t xml:space="preserve">Materiales metálicos. Ensayo de dureza Brinell. Parte 1: Método de ensayo. (ISO </w:t>
            </w:r>
          </w:p>
        </w:tc>
      </w:tr>
      <w:tr>
        <w:tc>
          <w:tcPr>
            <w:tcW w:type="dxa" w:w="2880"/>
          </w:tcPr>
          <w:p>
            <w:r>
              <w:t>llei 16/2002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16/2002, proteccio contra la contaminacio acustica</w:t>
            </w:r>
          </w:p>
        </w:tc>
      </w:tr>
      <w:tr>
        <w:tc>
          <w:tcPr>
            <w:tcW w:type="dxa" w:w="2880"/>
          </w:tcPr>
          <w:p>
            <w:r>
              <w:t>llei 21/1992</w:t>
            </w:r>
          </w:p>
        </w:tc>
        <w:tc>
          <w:tcPr>
            <w:tcW w:type="dxa" w:w="2880"/>
          </w:tcPr>
          <w:p>
            <w:r>
              <w:t>INDUSTRIA</w:t>
            </w:r>
          </w:p>
        </w:tc>
        <w:tc>
          <w:tcPr>
            <w:tcW w:type="dxa" w:w="2880"/>
          </w:tcPr>
          <w:p>
            <w:r>
              <w:t>Ley 21/1992 de 16 de julio,</w:t>
            </w:r>
          </w:p>
        </w:tc>
      </w:tr>
      <w:tr>
        <w:tc>
          <w:tcPr>
            <w:tcW w:type="dxa" w:w="2880"/>
          </w:tcPr>
          <w:p>
            <w:r>
              <w:t>llei 31/95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31/1995, de 8 de novembre, de prevenció de riscos laborals</w:t>
            </w:r>
          </w:p>
        </w:tc>
      </w:tr>
      <w:tr>
        <w:tc>
          <w:tcPr>
            <w:tcW w:type="dxa" w:w="2880"/>
          </w:tcPr>
          <w:p>
            <w:r>
              <w:t>llei 37/2003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37/2003, del soroll</w:t>
            </w:r>
          </w:p>
        </w:tc>
      </w:tr>
      <w:tr>
        <w:tc>
          <w:tcPr>
            <w:tcW w:type="dxa" w:w="2880"/>
          </w:tcPr>
          <w:p>
            <w:r>
              <w:t>llei 54/2003</w:t>
            </w:r>
          </w:p>
        </w:tc>
        <w:tc>
          <w:tcPr>
            <w:tcW w:type="dxa" w:w="2880"/>
          </w:tcPr>
          <w:p>
            <w:r>
              <w:t>ANNEXES</w:t>
            </w:r>
          </w:p>
        </w:tc>
        <w:tc>
          <w:tcPr>
            <w:tcW w:type="dxa" w:w="2880"/>
          </w:tcPr>
          <w:p>
            <w:r>
              <w:t>Llei 54/2003, de 12 de desembre, de reforma del marc normatiu de la prevenció 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