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 Display" w:hAnsi="Aptos Display"/>
          <w:b/>
          <w:color w:val="0B1020"/>
          <w:sz w:val="62"/>
        </w:rPr>
        <w:t>E-LEARNING CORPORATIVO</w:t>
      </w:r>
    </w:p>
    <w:p>
      <w:pPr>
        <w:jc w:val="center"/>
      </w:pPr>
      <w:r>
        <w:rPr>
          <w:color w:val="159A8C"/>
          <w:sz w:val="38"/>
        </w:rPr>
        <w:t>Manual técnico de consumo y pruebas de la API</w:t>
      </w:r>
    </w:p>
    <w:p>
      <w:pPr>
        <w:spacing w:before="440"/>
        <w:jc w:val="center"/>
      </w:pPr>
      <w:r>
        <w:rPr>
          <w:b/>
          <w:color w:val="E69A28"/>
          <w:sz w:val="26"/>
        </w:rPr>
        <w:t>74 operaciones · 6 recorridos · Reglas y validaciones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2"/>
              </w:rPr>
              <w:t>Supuesto de uso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sz w:val="22"/>
              </w:rPr>
              <w:t>La API ya está desplegada. El equipo necesita únicamente URL base, credenciales autorizadas y una herramienta HTTP.</w:t>
            </w:r>
          </w:p>
        </w:tc>
      </w:tr>
    </w:tbl>
    <w:p>
      <w:pPr>
        <w:spacing w:after="0"/>
      </w:pPr>
    </w:p>
    <w:p/>
    <w:p/>
    <w:p/>
    <w:p>
      <w:pPr>
        <w:jc w:val="center"/>
      </w:pPr>
      <w:r>
        <w:t>Versión 1.1 · 21 de julio de 2026</w:t>
        <w:br/>
        <w:t>Equipo de presentación · Español es-SV · Compatible con Word para la web</w:t>
      </w:r>
    </w:p>
    <w:p>
      <w:r>
        <w:br w:type="page"/>
      </w:r>
    </w:p>
    <w:p>
      <w:pPr>
        <w:pStyle w:val="Heading1"/>
      </w:pPr>
      <w:r>
        <w:t>Cómo navegar este documento</w:t>
      </w:r>
    </w:p>
    <w:p>
      <w:r>
        <w:t>El índice muestra los capítulos principales. El panel de navegación y la búsqueda de Word permiten localizar cada ficha mediante su código API-###.</w:t>
      </w:r>
    </w:p>
    <w:p>
      <w:pPr>
        <w:pStyle w:val="ListBullet"/>
        <w:spacing w:after="60"/>
      </w:pPr>
      <w:r>
        <w:t>1. Introducción: dónde se ejecuta una API</w:t>
      </w:r>
    </w:p>
    <w:p>
      <w:pPr>
        <w:pStyle w:val="ListBullet"/>
        <w:spacing w:after="60"/>
      </w:pPr>
      <w:r>
        <w:t>2. Cómo consumir la API</w:t>
      </w:r>
    </w:p>
    <w:p>
      <w:pPr>
        <w:pStyle w:val="ListBullet"/>
        <w:spacing w:after="60"/>
      </w:pPr>
      <w:r>
        <w:t>3. Acceso común: health, login y perfil</w:t>
      </w:r>
    </w:p>
    <w:p>
      <w:pPr>
        <w:pStyle w:val="ListBullet"/>
        <w:spacing w:after="60"/>
      </w:pPr>
      <w:r>
        <w:t>4. Modelo funcional y orden de consumo</w:t>
      </w:r>
    </w:p>
    <w:p>
      <w:pPr>
        <w:pStyle w:val="ListBullet"/>
        <w:spacing w:after="60"/>
      </w:pPr>
      <w:r>
        <w:t>5. Inventario maestro de las 74 operaciones</w:t>
      </w:r>
    </w:p>
    <w:p>
      <w:pPr>
        <w:pStyle w:val="ListBullet"/>
        <w:spacing w:after="60"/>
      </w:pPr>
      <w:r>
        <w:t>6–17. Fichas técnicas agrupadas por área funcional</w:t>
      </w:r>
    </w:p>
    <w:p>
      <w:pPr>
        <w:pStyle w:val="ListBullet"/>
        <w:spacing w:after="60"/>
      </w:pPr>
      <w:r>
        <w:t>18. Recorridos técnicos por presentador</w:t>
      </w:r>
    </w:p>
    <w:p>
      <w:pPr>
        <w:pStyle w:val="ListBullet"/>
        <w:spacing w:after="60"/>
      </w:pPr>
      <w:r>
        <w:t>19. Matriz de pruebas negativas y límites</w:t>
      </w:r>
    </w:p>
    <w:p>
      <w:pPr>
        <w:pStyle w:val="ListBullet"/>
        <w:spacing w:after="60"/>
      </w:pPr>
      <w:r>
        <w:t>20. Recuperación y solución de problemas</w:t>
      </w:r>
    </w:p>
    <w:p>
      <w:pPr>
        <w:pStyle w:val="ListBullet"/>
        <w:spacing w:after="60"/>
      </w:pPr>
      <w:r>
        <w:t>Apéndices: estados HTTP, glosario, checklist y alcance diferido</w:t>
      </w:r>
    </w:p>
    <w:p>
      <w:r>
        <w:br w:type="page"/>
      </w:r>
    </w:p>
    <w:p>
      <w:pPr>
        <w:pStyle w:val="Heading1"/>
      </w:pPr>
      <w:r>
        <w:t>1. Introducción: dónde se ejecuta una API</w:t>
      </w:r>
    </w:p>
    <w:p>
      <w:r>
        <w:t>Una API es un servicio que se ejecuta en un servidor y se conecta a dependencias como PostgreSQL. Quien consume la API no administra esa infraestructura: envía solicitudes HTTPS a una URL y recibe respuestas definidas por el contrato público.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Modalidad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Uso típico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Funcionamiento</w:t>
            </w:r>
          </w:p>
        </w:tc>
        <w:tc>
          <w:tcPr>
            <w:tcW w:type="dxa" w:w="255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</w:tr>
      <w:tr>
        <w:trPr>
          <w:cantSplit/>
        </w:trPr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Local directo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Desarrollo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Node.js ejecuta la API y PostgreSQL se instala o conecta aparte.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Equipo técnico local</w:t>
            </w:r>
          </w:p>
        </w:tc>
      </w:tr>
      <w:tr>
        <w:trPr>
          <w:cantSplit/>
        </w:trPr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Local con Docker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Desarrollo reproducible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Docker Compose coordina API y PostgreSQL en contenedores.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Equipo técnico local</w:t>
            </w:r>
          </w:p>
        </w:tc>
      </w:tr>
      <w:tr>
        <w:trPr>
          <w:cantSplit/>
        </w:trPr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Servidor web/VPS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Demostración o producción controlada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Proceso o contenedor detrás de HTTPS; base local o administrada.</w:t>
            </w:r>
          </w:p>
        </w:tc>
        <w:tc>
          <w:tcPr>
            <w:tcW w:type="dxa" w:w="25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Infraestructura</w:t>
            </w:r>
          </w:p>
        </w:tc>
      </w:tr>
      <w:tr>
        <w:trPr>
          <w:cantSplit/>
        </w:trPr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Servicio de aplicaciones/contenedores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Despliegue administrado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plataforma construye y publica la API en una URL.</w:t>
            </w:r>
          </w:p>
        </w:tc>
        <w:tc>
          <w:tcPr>
            <w:tcW w:type="dxa" w:w="255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Plataforma + equipo</w:t>
            </w:r>
          </w:p>
        </w:tc>
      </w:tr>
    </w:tbl>
    <w:p>
      <w:pPr>
        <w:spacing w:after="0"/>
      </w:pPr>
    </w:p>
    <w:p>
      <w:r>
        <w:t>Docker empaqueta la aplicación y sus dependencias. En desarrollo, Docker Compose puede coordinar API y PostgreSQL; en un servidor o plataforma de contenedores, la misma imagen puede publicarse detrás de HTTPS. El operador administra secretos, migraciones, respaldo, monitoreo, dominio y base de datos.</w:t>
      </w:r>
    </w:p>
    <w:p>
      <w:pPr>
        <w:spacing w:after="60"/>
      </w:pPr>
      <w:r>
        <w:rPr>
          <w:b/>
          <w:color w:val="159A8C"/>
        </w:rPr>
        <w:t>Vista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Presentador / Postman / Swagger → URL HTTPS → API desplegada → PostgreSQL</w:t>
            </w:r>
          </w:p>
        </w:tc>
      </w:tr>
    </w:tbl>
    <w:p>
      <w:pPr>
        <w:spacing w:after="0"/>
      </w:pPr>
    </w:p>
    <w:p>
      <w:r>
        <w:rPr>
          <w:b/>
        </w:rPr>
        <w:t xml:space="preserve">Ejemplo local opcional para el responsable técnico: </w:t>
      </w:r>
      <w:r>
        <w:t>docker compose up -d --build. Las instrucciones completas pertenecen al README.md y no al flujo de consumo.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Punto de inicio del equipo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0D8"/>
          </w:tcPr>
          <w:p>
            <w:pPr>
              <w:spacing w:after="0"/>
            </w:pPr>
            <w:r/>
            <w:r>
              <w:rPr>
                <w:sz w:val="21"/>
              </w:rPr>
              <w:t>Recibir BASE_URL, credenciales y acceso a Swagger. No instalar Node.js, no administrar Docker y no conectarse directamente a PostgreSQL.</w:t>
            </w:r>
          </w:p>
        </w:tc>
      </w:tr>
    </w:tbl>
    <w:p>
      <w:pPr>
        <w:spacing w:after="0"/>
      </w:pPr>
    </w:p>
    <w:p>
      <w:pPr>
        <w:pStyle w:val="Heading1"/>
      </w:pPr>
      <w:r>
        <w:t>2. Cómo consumir la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Necesidad</w:t>
            </w:r>
          </w:p>
        </w:tc>
        <w:tc>
          <w:tcPr>
            <w:tcW w:type="dxa" w:w="51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Indicación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URL base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Usar la entregada por el responsable, con /api/v1 y sin barra final.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Credenciales</w:t>
            </w:r>
          </w:p>
        </w:tc>
        <w:tc>
          <w:tcPr>
            <w:tcW w:type="dxa" w:w="510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Una cuenta autorizada por rol; no publicar contraseñas.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Swagger para explorar, Postman para colecciones o cURL para reproducibilidad.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Datos</w:t>
            </w:r>
          </w:p>
        </w:tc>
        <w:tc>
          <w:tcPr>
            <w:tcW w:type="dxa" w:w="5100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Crear recursos con RUN_ID único o usar IDs de solo lectura entregados.</w:t>
            </w:r>
          </w:p>
        </w:tc>
      </w:tr>
      <w:tr>
        <w:trPr>
          <w:cantSplit/>
        </w:trPr>
        <w:tc>
          <w:tcPr>
            <w:tcW w:type="dxa" w:w="5100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Recuperación</w:t>
            </w:r>
          </w:p>
        </w:tc>
        <w:tc>
          <w:tcPr>
            <w:tcW w:type="dxa" w:w="51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Usar endpoints públicos; si no existe reversión, pedir restablecimiento.</w:t>
            </w:r>
          </w:p>
        </w:tc>
      </w:tr>
    </w:tbl>
    <w:p>
      <w:pPr>
        <w:spacing w:after="0"/>
      </w:pPr>
    </w:p>
    <w:p>
      <w:pPr>
        <w:pStyle w:val="Heading2"/>
      </w:pPr>
      <w:r>
        <w:t>2.1 Variables estándar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BASE_URL=https://api-demo.example.com/api/v1</w:t>
              <w:br/>
              <w:t>ADMIN_TOKEN=reemplazar_con_token_admin</w:t>
              <w:br/>
              <w:t>HR_TOKEN=reemplazar_con_token_rrhh</w:t>
              <w:br/>
              <w:t>EMPLOYEE_TOKEN=reemplazar_con_token_empleado</w:t>
              <w:br/>
              <w:t>RUN_ID=PRACTICA-01</w:t>
              <w:br/>
              <w:t>AREA_ID=reemplazar_con_uuid</w:t>
              <w:br/>
              <w:t>JOB_LEVEL_ID=reemplazar_con_uuid</w:t>
              <w:br/>
              <w:t>EMPLOYEE_ID=reemplazar_con_uuid</w:t>
              <w:br/>
              <w:t>COURSE_ID=reemplazar_con_uuid</w:t>
              <w:br/>
              <w:t>MODULE_ID=reemplazar_con_uuid</w:t>
              <w:br/>
              <w:t>CONTENT_ID=reemplazar_con_uuid</w:t>
              <w:br/>
              <w:t>ASSESSMENT_ID=reemplazar_con_uuid</w:t>
              <w:br/>
              <w:t>QUESTION_ID=reemplazar_con_uuid</w:t>
              <w:br/>
              <w:t>OPTION_ID=reemplazar_con_uuid</w:t>
              <w:br/>
              <w:t>ENROLLMENT_ID=reemplazar_con_uuid</w:t>
              <w:br/>
              <w:t>CERTIFICATE_ID=reemplazar_con_uuid</w:t>
              <w:br/>
              <w:t>ALERT_ID=reemplazar_con_uuid</w:t>
              <w:br/>
              <w:t>LEARNING_PATH_ID=reemplazar_con_uuid</w:t>
              <w:br/>
              <w:t>PATH_ENROLLMENT_ID=reemplazar_con_uuid</w:t>
            </w:r>
          </w:p>
        </w:tc>
      </w:tr>
    </w:tbl>
    <w:p>
      <w:pPr>
        <w:spacing w:after="0"/>
      </w:pPr>
    </w:p>
    <w:p>
      <w:r>
        <w:t>En Postman se crean variables equivalentes sin el símbolo $. En Swagger se sustituyen los parámetros directamente y se utiliza Authorize para el token.</w:t>
      </w:r>
    </w:p>
    <w:p>
      <w:pPr>
        <w:pStyle w:val="Heading2"/>
      </w:pPr>
      <w:r>
        <w:t>2.2 Herramientas</w:t>
      </w:r>
    </w:p>
    <w:p>
      <w:pPr>
        <w:pStyle w:val="ListBullet"/>
        <w:spacing w:after="60"/>
      </w:pPr>
      <w:r>
        <w:t>Swagger: ejecutar login, copiar accessToken, pulsar Authorize y probar operaciones. No agregar Bearer si la interfaz ya lo hace.</w:t>
      </w:r>
    </w:p>
    <w:p>
      <w:pPr>
        <w:pStyle w:val="ListBullet"/>
        <w:spacing w:after="60"/>
      </w:pPr>
      <w:r>
        <w:t>Postman: importar colección y environment, configurar baseUrl y guardar cada token en su variable local.</w:t>
      </w:r>
    </w:p>
    <w:p>
      <w:pPr>
        <w:pStyle w:val="ListBullet"/>
        <w:spacing w:after="60"/>
      </w:pPr>
      <w:r>
        <w:t>cURL: copiar los comandos, reemplazar placeholders y conservar -i para observar estado y headers.</w:t>
      </w:r>
    </w:p>
    <w:p>
      <w:pPr>
        <w:pStyle w:val="Heading1"/>
      </w:pPr>
      <w:r>
        <w:t>3. Acceso común: health, login y perfil</w:t>
      </w:r>
    </w:p>
    <w:p>
      <w:r>
        <w:t>Los seis presentadores deben completar esta secuencia antes de practicar su área.</w:t>
      </w:r>
    </w:p>
    <w:p>
      <w:pPr>
        <w:pStyle w:val="ListNumber"/>
        <w:spacing w:after="60"/>
      </w:pPr>
      <w:r>
        <w:t>Ejecutar API-001 y confirmar HTTP 200.</w:t>
      </w:r>
    </w:p>
    <w:p>
      <w:pPr>
        <w:pStyle w:val="ListNumber"/>
        <w:spacing w:after="60"/>
      </w:pPr>
      <w:r>
        <w:t>Ejecutar API-002 con la cuenta asignada y copiar accessToken únicamente a la herramienta local.</w:t>
      </w:r>
    </w:p>
    <w:p>
      <w:pPr>
        <w:pStyle w:val="ListNumber"/>
        <w:spacing w:after="60"/>
      </w:pPr>
      <w:r>
        <w:t>Ejecutar API-003 y confirmar role y, para EMPLOYEE, employeeId.</w:t>
      </w:r>
    </w:p>
    <w:p>
      <w:pPr>
        <w:pStyle w:val="ListNumber"/>
        <w:spacing w:after="60"/>
      </w:pPr>
      <w:r>
        <w:t>Repetir login cuando el token expire; el MVP no ofrece refresh token.</w:t>
      </w:r>
    </w:p>
    <w:p>
      <w:pPr>
        <w:pStyle w:val="ListNumber"/>
        <w:spacing w:after="60"/>
      </w:pPr>
      <w:r>
        <w:t>Diferenciar 401 —sin identidad válida— de 403 —identidad sin permiso o propiedad—.</w:t>
      </w:r>
    </w:p>
    <w:p>
      <w:pPr>
        <w:spacing w:after="60"/>
      </w:pPr>
      <w:r>
        <w:rPr>
          <w:b/>
          <w:color w:val="159A8C"/>
        </w:rPr>
        <w:t>Login común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"$BASE_URL/auth/login" \</w:t>
              <w:br/>
              <w:t xml:space="preserve">  -H "Content-Type: application/json" \</w:t>
              <w:br/>
              <w:t xml:space="preserve">  --data '{"email":"&lt;CORREO_ASIGNADO&gt;","password":"&lt;CONTRASEÑA_ASIGNADA&gt;"}'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Regla de seguridad</w:t>
            </w:r>
          </w:p>
        </w:tc>
      </w:tr>
      <w:tr>
        <w:trPr>
          <w:cantSplit/>
        </w:trPr>
        <w:tc>
          <w:tcPr>
            <w:tcW w:type="dxa" w:w="10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0D8"/>
          </w:tcPr>
          <w:p>
            <w:pPr>
              <w:spacing w:after="0"/>
            </w:pPr>
            <w:r/>
            <w:r>
              <w:rPr>
                <w:sz w:val="20"/>
              </w:rPr>
              <w:t>No guardar tokens en este documento ni en capturas. Un JWT válido continúa sujeto a rol, propiedad, cuenta activa y rate limit.</w:t>
            </w:r>
          </w:p>
        </w:tc>
      </w:tr>
    </w:tbl>
    <w:p>
      <w:pPr>
        <w:spacing w:after="0"/>
      </w:pPr>
    </w:p>
    <w:p>
      <w:pPr>
        <w:pStyle w:val="Heading1"/>
      </w:pPr>
      <w:r>
        <w:t>4. Modelo funcional y orden de consumo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Área + nivel → Empleado/cuenta → Curso → Módulo → Contenido</w:t>
              <w:br/>
              <w:t xml:space="preserve">                         ↓</w:t>
              <w:br/>
              <w:t>Evaluación → Preguntas → Publicación → Inscripción → Progreso → Intento</w:t>
              <w:br/>
              <w:t xml:space="preserve">                                                              ↓</w:t>
              <w:br/>
              <w:t>Reporte ← Alerta ← Certificado ← Aprobación</w:t>
              <w:br/>
              <w:br/>
              <w:t>Ruta → Cursos ordenados → Asignación → Curso disponible → Aprobación → Siguiente curso</w:t>
            </w:r>
          </w:p>
        </w:tc>
      </w:tr>
    </w:tbl>
    <w:p>
      <w:pPr>
        <w:spacing w:after="0"/>
      </w:pPr>
    </w:p>
    <w:p>
      <w:r>
        <w:t>Una operación posterior depende de IDs y estados anteriores. Por eso cada ficha declara prerrequisitos y cada recorrido debe iniciar desde el baseline acordado del servicio desplegado.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5. Inventario maestro de las 74 operaciones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rPr>
          <w:tblHeader w:val="true"/>
        </w:trPr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Fase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Ruta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Área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Autorización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Muta</w:t>
            </w:r>
          </w:p>
        </w:tc>
        <w:tc>
          <w:tcPr>
            <w:tcW w:type="dxa" w:w="1810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Operación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/api/v1/health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Disponibilidad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Público; no requiere JWT.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Comprobar disponibilidad de la API y la base de datos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/api/v1/auth/login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Autenticación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Público; no requiere JWT.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Iniciar sesión con correo y contraseña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/api/v1/auth/profile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Autenticación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el perfil autenticado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áreas organizacionales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área organizacional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área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área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/api/v1/areas/{areaId}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área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API-009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niveles laborales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nivel laboral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nivel laboral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nivel laboral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/api/v1/job-levels/{jobLevelId}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Organización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nivel laboral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empleados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empleado y cuenta de acceso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empleado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empleado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Empleados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Desactivar empleado y cuenta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API-019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cursos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 curso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curso y su estructura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metadatos de un curso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/api/v1/courses/{courseId}/publish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 curso completo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módulos ordenados de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 módulo al curso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módulo del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API-029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/api/v1/courses/{courseId}/modules/{moduleId}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un módulo no utilizado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contenidos de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contenido a un módulo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/api/v1/modules/{moduleId}/contents/{contentId}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contenido de un módulo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/api/v1/modules/{moduleId}/contents/{contentId}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Cursos, módulos y contenidos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contenido no utilizado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/api/v1/courses/{courseId}/assessments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una evaluación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/api/v1/courses/{courseId}/assessments/current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la evaluación publicada del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una evaluación en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/api/v1/assessments/{assessmentId}/publish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una evaluación válida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preguntas administrativas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API-039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una pregunta con opciones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una pregunta administrativa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una pregunta y sus opciones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/api/v1/assessments/{assessmentId}/questions/{questionId}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Eliminar una pregunta de borrador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evaluación segura para una inscripción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/api/v1/enrollments/{enrollmentId}/assessment-attempts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historial de intentos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/api/v1/enrollments/{enrollmentId}/assessment-attempts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Evaluaciones e intentos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Enviar y calificar un intento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inscripciones permitidas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Inscribir un empleado en un curso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progreso, intentos y certificado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API-049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/api/v1/enrollments/{enrollmentId}/cancel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Cancelar una inscripción activa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/api/v1/enrollments/{enrollmentId}/modules/{moduleId}/complete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Completar un módulo de la inscripción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/api/v1/enrollments/{enrollmentId}/re-enroll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Inscripciones y progreso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reinscripción después del tercer fallo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permitidos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/api/v1/certificates/expiring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próximos a vencer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/api/v1/certificates/expired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certificados vencidos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/api/v1/certificates/{certificateId}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 certificado permitido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/api/v1/employees/{employeeId}/certificates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historial de certificados de un empleado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/api/v1/certificate-alerts/run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Generar alertas de vencimiento sin duplicados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alertas de certificados permitidas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API-059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/api/v1/certificate-alerts/{alertId}/read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Alertas de certificados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Marcar una alerta como leída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rutas de aprendizaje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Crear una ruta en borrador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ADMIN, HR_MANAGER o EMPLOYEE autenticado.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una ruta ordenada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Actualizar metadatos de una ruta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Archivar una ruta no utilizada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/api/v1/learning-paths/{learningPathId}/publish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Publicar una ruta no vacía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API-066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Agregar un curso publicado a la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API-067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PATCH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/api/v1/learning-paths/{learningPathId}/courses/{courseId}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Reordenar un curso antes de asignar la ruta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API-068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DELETE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/api/v1/learning-paths/{learningPathId}/courses/{courseId}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Rutas de aprendizaje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Retirar un curso antes de asignar la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API-069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Listar asignaciones de rutas permitidas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API-070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Asignar una ruta a un empleado activo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API-071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/api/v1/learning-path-enrollments/{pathEnrollmentId}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y HR_MANAGER; EMPLOYEE únicamente sobre recursos propios.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progreso y estados de una ruta asignada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API-072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 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POST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/api/v1/learning-path-enrollments/{pathEnrollmentId}/courses/{courseId}/enroll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Asignaciones de rutas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Sí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Inscribir el curso desbloqueado de una ruta</w:t>
            </w:r>
          </w:p>
        </w:tc>
      </w:tr>
      <w:tr>
        <w:trPr>
          <w:cantSplit/>
        </w:trPr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API-073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Fases 4 y 5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/api/v1/reports/compliance/by-area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Reportes de cumplimiento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cumplimiento obligatorio por área</w:t>
            </w:r>
          </w:p>
        </w:tc>
      </w:tr>
      <w:tr>
        <w:trPr>
          <w:cantSplit/>
        </w:trPr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API-074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Fases 4 y 5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GET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/api/v1/reports/compliance/by-area/{areaId}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Reportes de cumplimiento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ADMIN o HR_MANAGER.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No</w:t>
            </w:r>
          </w:p>
        </w:tc>
        <w:tc>
          <w:tcPr>
            <w:tcW w:type="dxa" w:w="1810"/>
            <w:shd w:fill="F3F6F8"/>
            <w:tcMar>
              <w:top w:w="45" w:type="dxa"/>
              <w:start w:w="55" w:type="dxa"/>
              <w:bottom w:w="45" w:type="dxa"/>
              <w:end w:w="55" w:type="dxa"/>
            </w:tcMar>
            <w:vAlign w:val="top"/>
          </w:tcPr>
          <w:p>
            <w:pPr>
              <w:spacing w:after="0"/>
            </w:pPr>
            <w:r/>
            <w:r>
              <w:rPr>
                <w:sz w:val="14"/>
              </w:rPr>
              <w:t>Consultar detalle de cumplimiento de un área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850" w:right="680" w:bottom="850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6. Disponibilidad y autenticación</w:t>
      </w:r>
    </w:p>
    <w:p>
      <w:pPr>
        <w:pStyle w:val="Heading2"/>
      </w:pPr>
      <w:r>
        <w:t>API-001 — Comprobar disponibilidad de la API y la base de datos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/api/v1/health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health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Comprobar disponibilidad de la API y la base de datos. Permite confirmar que el contrato HTTP y su dependencia de persistencia están disponibles antes de iniciar una demostración.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una consulta de disponibilidad contra PostgreSQL y devuelve el estado conjunto de aplicación y base de datos.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Público; no requiere JWT.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Conocer la URL base del ambiente autorizado.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HealthResponseDto. Campos principales: status, database, timestamp.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disponibilidad solo se considera correcta cuando responden la aplicación y PostgreSQL.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OpenAPI no declara respuestas de error adicionales para esta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(health); src/health/health.controller.ts;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"$BASE_URL/health"</w:t>
            </w:r>
          </w:p>
        </w:tc>
      </w:tr>
    </w:tbl>
    <w:p>
      <w:pPr>
        <w:spacing w:after="0"/>
      </w:pPr>
    </w:p>
    <w:p>
      <w:pPr>
        <w:pStyle w:val="Heading2"/>
      </w:pPr>
      <w:r>
        <w:t>API-002 — Iniciar sesión con correo y contraseña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/api/v1/auth/login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authLogin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Iniciar sesión con correo y contraseña. Establece la identidad con la que se evaluarán roles, propiedad de datos y vigencia del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DTO, normaliza el correo, localiza la cuenta activa, compara el hash de contraseña, actualiza el último acceso y firma un JWT con expiración.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Público; no requiere JWT.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URL disponible y credenciales de una cuenta activa entregadas para demostración.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LoginDto. Obligatorios: email, password.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LoginResponseDto. Campos principales: accessToken, tokenType, expiresIn, user.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correo se normaliza; credenciales inválidas o una cuenta inactiva no reciben token. El límite de solicitudes reduce intentos abusivos.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409: Estado o regla de negocio impide la operación. Códigos documentados: CONFLICT.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contraseña incorrecta y token expirado; no provocar el rate limit en un ambiente compartido sin autorización.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el token con GET /auth/profile; no copiarlo al documento.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(authLogin); src/auth/auth.controller.ts;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"$BASE_URL/auth/login" \</w:t>
              <w:br/>
              <w:t xml:space="preserve">  -H "Content-Type: application/json" \</w:t>
              <w:br/>
              <w:t xml:space="preserve">  --data '{</w:t>
              <w:br/>
              <w:t xml:space="preserve">    "email": "&lt;CORREO_ASIGNADO&gt;",</w:t>
              <w:br/>
              <w:t xml:space="preserve">    "password": "&lt;CONTRASEÑA_ASIGNADA&gt;"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API-003 — Consultar el perfil autenticado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/api/v1/auth/profile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authProfile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1 · Presentador 1 / común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perfil autenticado. Establece la identidad con la que se evaluarán roles, propiedad de datos y vigencia del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Extrae el JWT, revalida la cuenta activa y serializa identidad, rol y vínculo de empleado sin credenciales.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obtenido mediante login.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ProfileResponseDto. Campos principales: id, email, role, isActive, employee.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JWT no basta por sí solo: la cuenta se consulta nuevamente y debe continuar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(authProfile); src/auth/auth.controller.ts;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"$BASE_URL/auth/profile"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7. Áreas organizacionales</w:t>
      </w:r>
    </w:p>
    <w:p>
      <w:pPr>
        <w:pStyle w:val="Heading2"/>
      </w:pPr>
      <w:r>
        <w:t>API-004 — Listar áreas organizacionales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áreas organizacionales.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áreas organizacionales.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search (consulta, string, opcional); isActive (consulta, boolean,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AreaResponseDto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(listAreas);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"$BASE_URL/areas?page=1&amp;limit=20"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API-005 — Crear un área organizacional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/api/v1/areas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área organizacional.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área organizacional.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CreateAreaDto. Obligatorios: name.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/areas/$AREA_ID.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"$BASE_URL/areas"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"Área Demo &lt;RUN_ID&gt;",</w:t>
              <w:br/>
              <w:t xml:space="preserve">    "description": "Área temporal para práctica del equipo."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API-006 — Consultar un área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"$BASE_URL/areas/$AREA_ID"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API-007 — Actualizar un área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Esquema UpdateAreaDto. Obligatorios: ninguno. Opcionales: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AreaResponseDto. Campos principales: id, createdAt, updatedAt, name, description,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/areas/$AREA_ID.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"$BASE_URL/areas/$AREA_ID"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"Descripción actualizada durante la práctica."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API-008 — Archivar un área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/api/v1/areas/{areaId}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área.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existente, de prueba y sin empleados activos dependientes.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archivar un área con empleados activos debe producir conflicto y conservar el área.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 isActive=false o consultar el recurso según contrato.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(archiveArea);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"$BASE_URL/areas/$AREA_ID"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8. Niveles laborales</w:t>
      </w:r>
    </w:p>
    <w:p>
      <w:pPr>
        <w:pStyle w:val="Heading2"/>
      </w:pPr>
      <w:r>
        <w:t>API-009 — Listar niveles laborales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/api/v1/job-levels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listJobLevels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niveles laborales.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niveles laborales.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search (consulta, string, opcional); isActive (consulta, boolean,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JobLevelResponseDto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(listJobLevels);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"$BASE_URL/job-levels?page=1&amp;limit=20"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API-010 — Crear un nivel laboral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/api/v1/job-levels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CreateJobLevelDto. Obligatorios: name, rankOrder.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/job-levels/$JOB_LEVEL_ID.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"$BASE_URL/job-levels"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"Nivel Demo &lt;RUN_ID&gt;",</w:t>
              <w:br/>
              <w:t xml:space="preserve">    "rankOrder": 10,</w:t>
              <w:br/>
              <w:t xml:space="preserve">    "description": "Nivel temporal."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API-011 — Consultar un nivel laboral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"$BASE_URL/job-levels/$JOB_LEVEL_ID"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API-012 — Actualizar un nivel laboral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Esquema UpdateJobLevelDto. Obligatorios: ninguno. Opcionales: name, description, rankOrder,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JobLevelResponseDto. Campos principales: id, createdAt, updatedAt, name, description, isActive, rankOrder.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/job-levels/$JOB_LEVEL_ID.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"$BASE_URL/job-levels/$JOB_LEVEL_ID"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"Nivel actualizado.",</w:t>
              <w:br/>
              <w:t xml:space="preserve">    "rankOrder": 11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API-013 — Archivar un nivel laboral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/api/v1/job-levels/{jobLevelId}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archiveJobLevel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nivel laboral. Mantiene los catálogos que clasifican a los empleados y sostienen reportes y asignaciones.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Nivel existente, de prueba y sin empleados activos dependientes.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jobLevelId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Los nombres son únicos sin distinguir mayúsculas; archivar conserva historial y se bloquea ante dependencias activas.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archivar un nivel con empleados activos debe producir conflicto.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 isActive=false o consultar el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(archiveJobLevel); src/organization/*/*.controller.ts;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"$BASE_URL/job-levels/$JOB_LEVEL_ID"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9. Empleados y cuentas</w:t>
      </w:r>
    </w:p>
    <w:p>
      <w:pPr>
        <w:pStyle w:val="Heading2"/>
      </w:pPr>
      <w:r>
        <w:t>API-014 — Listar empleados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empleados.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empleados.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areaId (consulta, uuid, opcional); jobLevelId (consulta, uuid, opcional); isActive (consulta, boolean, opcional); search (consulta, string,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EmployeeResponseDto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(listEmployees);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"$BASE_URL/employees?page=1&amp;limit=20"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API-015 — Crear empleado y cuenta de acceso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/api/v1/employees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empleado y cuenta de acceso.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referencias y unicidad; calcula el hash y crea usuario y empleado dentro de una transacción para impedir registros parciales.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y nivel laboral activos; correo y código no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CreateEmployeeDto. Obligatorios: email, password, employeeCode, firstName, lastName, areaId, jobLevelId, hireDate.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Cuenta y empleado se crean en una transacción; correo y código deben ser únicos y las referencias organizacionales deben existir.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Repetir correo con mayúsculas distintas o código duplicado debe producir conflicto sin crear registros parciales.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/employees/$EMPLOYEE_ID y probar login de la cuenta creada.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"$BASE_URL/employees"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"email": "persona.&lt;RUN_ID&gt;@example.com",</w:t>
              <w:br/>
              <w:t xml:space="preserve">    "password": "DemoPass123!",</w:t>
              <w:br/>
              <w:t xml:space="preserve">    "employeeCode": "EMP-&lt;RUN_ID&gt;",</w:t>
              <w:br/>
              <w:t xml:space="preserve">    "firstName": "Ana",</w:t>
              <w:br/>
              <w:t xml:space="preserve">    "lastName": "Prueba",</w:t>
              <w:br/>
              <w:t xml:space="preserve">    "areaId": "&lt;AREA_ID&gt;",</w:t>
              <w:br/>
              <w:t xml:space="preserve">    "jobLevelId": "&lt;JOB_LEVEL_ID&gt;",</w:t>
              <w:br/>
              <w:t xml:space="preserve">    "hireDate": "2026-07-21"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API-016 — Consultar un empleado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empleado.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"$BASE_URL/employees/$EMPLOYEE_ID"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API-017 — Actualizar un empleado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empleado.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existente; nuevas referencias activas cuando se cambien área o nivel.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Esquema UpdateEmployeeDto. Obligatorios: ninguno. Opcionales: email, password, employeeCode, firstName, lastName, areaId, jobLevelId, hireDate, isActive.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EmployeeResponseDto. Campos principales: id, createdAt, updatedAt, employeeCode, firstName, lastName, userId, areaId, jobLevelId, hireDate, isActive, area.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 administran; EMPLOYEE solo consulta su propio registro. Crear o desactivar mantiene cuenta y empleado coherentes.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/employees/$EMPLOYEE_ID.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"$BASE_URL/employees/$EMPLOYEE_ID"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"firstName": "Ana María",</w:t>
              <w:br/>
              <w:t xml:space="preserve">    "areaId": "&lt;AREA_ID&gt;"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API-018 — Desactivar empleado y cuenta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/api/v1/employees/{employeeId}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deactivateEmployee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Desactivar empleado y cuenta. Administra la relación entre una persona empleada, su cuenta, su área y su nivel laboral.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el empleado y actualiza en una sola operación lógica los indicadores activos de empleado y usuario; no borra historial.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temporal existente; conocer que no existe endpoint público de reactivación.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desactivación conserva historial e inhabilita tanto al empleado como a su cuenta para impedir nuevos accesos.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empleado y comprobar que el login de su cuenta falla.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(deactivateEmployee); src/employees/employees.controller.ts;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"$BASE_URL/employees/$EMPLOYEE_ID"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10. Cursos</w:t>
      </w:r>
    </w:p>
    <w:p>
      <w:pPr>
        <w:pStyle w:val="Heading2"/>
      </w:pPr>
      <w:r>
        <w:t>API-019 — Listar cursos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cursos.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status (consulta, string, opcional; valores: DRAFT/PUBLISHED/ARCHIVED); isMandatory (consulta, boolean, opcional); search (consulta, string,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CourseResponseDto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(listCourses);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API-020 — Crear un curso en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 curso en borrador.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 curso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CreateCourseDto. Obligatorios: code, title, description, estimatedDurationMinutes, isMandatory, certificateValidityDays.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"code": "CURSO-&lt;RUN_ID&gt;",</w:t>
              <w:br/>
              <w:t xml:space="preserve">    "title": "Curso de demostración",</w:t>
              <w:br/>
              <w:t xml:space="preserve">    "description": "Curso temporal para probar el flujo.",</w:t>
              <w:br/>
              <w:t xml:space="preserve">    "estimatedDurationMinutes": 60,</w:t>
              <w:br/>
              <w:t xml:space="preserve">    "isMandatory": true,</w:t>
              <w:br/>
              <w:t xml:space="preserve">    "certificateValidityDays": 365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API-021 — Consultar un curso y su estructura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curso y su estructura.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curso y su estructura.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API-022 — Actualizar metadatos de un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metadatos de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metadatos de un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UpdateCourseDto. Obligatorios: ninguno. Opcionales: code, title, description, estimatedDurationMinutes, isMandatory, certificateValidityDays.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"$BASE_URL/courses/$COURSE_ID"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"Curso de demostración actualizado",</w:t>
              <w:br/>
              <w:t xml:space="preserve">    "estimatedDurationMinutes": 75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API-023 — Archivar un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y recurso temporal que pueda archivarse o eliminarse sin afectar la práctica grupal.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o listar cursos archivados según filtros disponibles.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"$BASE_URL/courses/$COURSE_ID"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API-024 — Publicar un curso completo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 curso completo.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estructura, comprueba módulos requeridos y evaluación publicada, cambia DRAFT a PUBLISHED y registra el momento de publicación.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DRAFT con módulo requerido y evaluación publicada completa.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CourseResponseDto. Campos principales: id, createdAt, updatedAt, code, title, description, estimatedDurationMinutes, isMandatory, certificateValidityDays, status, 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Debe existir al menos un módulo requerido y una evaluación publicada válida; un curso incompleto no puede entrar al flujo.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sin módulo requerido o sin evaluación publicada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curso y verificar status=PUBLISHED.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(publishCourse);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11. Módulos y contenidos</w:t>
      </w:r>
    </w:p>
    <w:p>
      <w:pPr>
        <w:pStyle w:val="Heading2"/>
      </w:pPr>
      <w:r>
        <w:t>API-025 — Listar módulos ordenados de un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listCourseModules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módulos ordenados de un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módulos ordenados de un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CourseModuleResponseDto.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(listCourseModules);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"$BASE_URL/courses/$COURSE_ID/modules"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API-026 — Agregar un módulo al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/api/v1/courses/{courseId}/modules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 módulo al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un módulo al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de prueba existente cuya estructura aún sea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CreateCourseModuleDto. Obligatorios: title, sequenceNumber, estimatedDurationMinutes, isRequired.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GET /courses/$COURSE_ID/modules.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"$BASE_URL/courses/$COURSE_ID/modules"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"Módulo inicial",</w:t>
              <w:br/>
              <w:t xml:space="preserve">    "description": "Contenido requerido.",</w:t>
              <w:br/>
              <w:t xml:space="preserve">    "sequenceNumber": 1,</w:t>
              <w:br/>
              <w:t xml:space="preserve">    "estimatedDurationMinutes": 30,</w:t>
              <w:br/>
              <w:t xml:space="preserve">    "isRequired": true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API-027 — Consultar un módulo del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módulo del curso.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 módulo del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"$BASE_URL/courses/$COURSE_ID/modules/$MODULE_ID"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API-028 — Actualizar un módulo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perteneciente al curso y estructura todavía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Esquema UpdateCourseModuleDto. Obligatorios: ninguno. Opcionales: title, description, sequenceNumber, estimatedDurationMinutes, isRequired.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CourseModuleResponseDto. Campos principales: id, createdAt, updatedAt, courseId, title, description, sequenceNumber, estimatedDurationMinutes, isRequired, 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el módulo anidado.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"$BASE_URL/courses/$COURSE_ID/modules/$MODULE_ID"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"Módulo inicial actualizado",</w:t>
              <w:br/>
              <w:t xml:space="preserve">    "estimatedDurationMinutes": 35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API-029 — Eliminar un módulo no utilizado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/api/v1/courses/{courseId}/modules/{moduleId}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deleteCourseModule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un módulo no utilizado.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temporal, perteneciente al curso y todavía no utilizado.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módulos y confirmar que el temporal ya no aparece.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(deleteCourseModule);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"$BASE_URL/courses/$COURSE_ID/modules/$MODULE_ID"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API-030 — Listar contenidos de un módulo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/api/v1/modules/{moduleId}/contents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listModuleContents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de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contenidos de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ModuleContentResponseDto.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(listModuleContents);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"$BASE_URL/modules/$MODULE_ID/contents"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API-031 — Agregar contenido a un módulo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/api/v1/modules/{moduleId}/contents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contenido a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contenido a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existente y estructura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obligatorio). Esquema CreateModuleContentDto. Obligatorios: title, contentType, sequenceNumber. Opcionales: contentUrl, body.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ModuleContentResponseDto. Campos principales: id, createdAt, updatedAt, moduleId,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GET /modules/$MODULE_ID/contents.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"$BASE_URL/modules/$MODULE_ID/contents"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"Lectura principal",</w:t>
              <w:br/>
              <w:t xml:space="preserve">    "contentType": "TEXT",</w:t>
              <w:br/>
              <w:t xml:space="preserve">    "body": "Contenido de práctica para completar el módulo.",</w:t>
              <w:br/>
              <w:t xml:space="preserve">    "sequenceNumber": 1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API-032 — Actualizar contenido de un módulo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/api/v1/modules/{moduleId}/contents/{contentId}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contenido de un módulo.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contenido de un módulo.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Contenido perteneciente al módulo y estructura editable.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obligatorio); contentId (ruta, uuid, obligatorio). Esquema UpdateModuleContentDto. Obligatorios: ninguno. Opcionales: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ModuleContentResponseDto. Campos principales: id, createdAt, updatedAt, moduleId, title, contentType, contentUrl, body, sequenceNumber.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y comprobar los campos actualizados.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"$BASE_URL/modules/$MODULE_ID/contents/$CONTENT_ID"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"Lectura principal actualizada",</w:t>
              <w:br/>
              <w:t xml:space="preserve">    "body": "Contenido actualizado."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API-033 — Eliminar contenido no utilizado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/api/v1/modules/{moduleId}/contents/{contentId}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deleteModuleContent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contenido no utilizado. Mantiene la estructura ordenada que después se inscribe, completa y evalúa.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Contenido temporal, perteneciente al módulo y no utilizado.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moduleId (ruta, uuid, obligatorio); contentId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estructura es ordenada, solo un curso completo puede publicarse y los elementos críticos se bloquean después de ser utilizados.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contenidos y confirmar que el temporal ya no aparece.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(deleteModuleContent); src/courses/**/*.controller.ts;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"$BASE_URL/modules/$MODULE_ID/contents/$CONTENT_ID"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12. Autoría de evaluaciones</w:t>
      </w:r>
    </w:p>
    <w:p>
      <w:pPr>
        <w:pStyle w:val="Heading2"/>
      </w:pPr>
      <w:r>
        <w:t>API-034 — Crear una evaluación en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/api/v1/courses/{courseId}/assessments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una evaluación en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existente; preferiblemente un curso de prueba en preparación.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Esquema CreateAssessmentDto. Obligatorios: title, passingScore. Opcionales: instructions.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evaluación después de publicarla o conservar el ID de la respuesta.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"$BASE_URL/courses/$COURSE_ID/assessments"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"Evaluación de demostración",</w:t>
              <w:br/>
              <w:t xml:space="preserve">    "instructions": "Seleccione la mejor respuesta.",</w:t>
              <w:br/>
              <w:t xml:space="preserve">    "passingScore": 70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API-035 — Consultar la evaluación publicada del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/api/v1/courses/{courseId}/assessments/current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getCurrentAssessment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evaluación publicada del curso.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la evaluación publicada del 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con una evaluación publicada.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(getCurrentAssessment);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"$BASE_URL/courses/$COURSE_ID/assessments/current"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API-036 — Actualizar una evaluación en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/api/v1/assessments/{assessmentId}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una evaluación en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existente con estado DRAFT.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Esquema UpdateAssessmentDto. Obligatorios: ninguno. Opcionales: title, instructions, passingScore.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respuesta y consultar cuando exista una operación de lectura aplicable.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"$BASE_URL/assessments/$ASSESSMENT_ID"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"title": "Evaluación actualizada",</w:t>
              <w:br/>
              <w:t xml:space="preserve">    "passingScore": 75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API-037 — Publicar una evaluación válida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/api/v1/assessments/{assessmentId}/publish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una evaluación válida.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Bloquea la edición del borrador validado, retira cualquier evaluación publicada previa del curso y publica la nueva versión.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con al menos una pregunta válida y puntaje total positivo.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AssessmentResponseDto. Campos principales: id, createdAt, updatedAt, courseId, version, title, instructions, passingScore, status, publishedAt.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Debe contener preguntas válidas con puntaje total positivo; publicar una versión retira la versión publicada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sin preguntas válidas debe responder conflicto; una evaluación publicada ya no se edita.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/courses/$COURSE_ID/assessments/current.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"$BASE_URL/assessments/$ASSESSMENT_ID/publish"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API-038 — Listar preguntas administrativas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/api/v1/assessments/{assessmentId}/questions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listAssessmentQuestions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administrativas.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listar preguntas administrativas.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AdminQuestionResponseDto.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(listAssessmentQuestions);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"$BASE_URL/assessments/$ASSESSMENT_ID/questions"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API-039 — Agregar una pregunta con opciones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/api/v1/assessments/{assessmentId}/questions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pregunta con opciones.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consistencia de tipo/opciones y guarda pregunta y opciones en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opciones coherentes con el tipo de pregunta.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obligatorio). Esquema CreateQuestionDto. Obligatorios: prompt, questionType, points, sequenceNumber, options.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SINGLE_CHOICE exige una respuesta correcta; TRUE_FALSE exige dos opciones y una correcta; MULTIPLE_CHOICE exige al menos una correcta.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Enviar TRUE_FALSE con más de dos opciones o SINGLE_CHOICE con dos correctas debe responder 400.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administrativas.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"$BASE_URL/assessments/$ASSESSMENT_ID/questions"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"prompt": "¿Cuál opción demuestra la regla?",</w:t>
              <w:br/>
              <w:t xml:space="preserve">    "questionType": "SINGLE_CHOICE",</w:t>
              <w:br/>
              <w:t xml:space="preserve">    "points": 10,</w:t>
              <w:br/>
              <w:t xml:space="preserve">    "sequenceNumber": 1,</w:t>
              <w:br/>
              <w:t xml:space="preserve">    "options": [</w:t>
              <w:br/>
              <w:t xml:space="preserve">      {</w:t>
              <w:br/>
              <w:t xml:space="preserve">        "optionText": "Opción correcta",</w:t>
              <w:br/>
              <w:t xml:space="preserve">        "isCorrect": true,</w:t>
              <w:br/>
              <w:t xml:space="preserve">        "sequenceNumber": 1</w:t>
              <w:br/>
              <w:t xml:space="preserve">      },</w:t>
              <w:br/>
              <w:t xml:space="preserve">      {</w:t>
              <w:br/>
              <w:t xml:space="preserve">        "optionText": "Opción incorrecta",</w:t>
              <w:br/>
              <w:t xml:space="preserve">        "isCorrect": false,</w:t>
              <w:br/>
              <w:t xml:space="preserve">        "sequenceNumber": 2</w:t>
              <w:br/>
              <w:t xml:space="preserve">      }</w:t>
              <w:br/>
              <w:t xml:space="preserve">    ]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API-040 — Consultar una pregunta administrativa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una pregunta administrativa.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una pregunta administrativa.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"$BASE_URL/assessments/$ASSESSMENT_ID/questions/$QUESTION_ID"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API-041 — Actualizar una pregunta y sus opciones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una pregunta y sus opciones.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Revalida la pregunta combinada y, si cambian opciones, reemplaza el conjunto dentro de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pregunta perteneciente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Esquema UpdateQuestionDto. Obligatorios: ninguno. Opcionales: prompt, questionType, points, sequenceNumber,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AdminQuestionResponseDto. Campos principales: id, createdAt, updatedAt, assessmentId, prompt, questionType, points, sequenceNumber, isActive, options.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Las mismas reglas de opciones se revalidan y solo puede cambiarse una evaluación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pregunta administrativa.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"$BASE_URL/assessments/$ASSESSMENT_ID/questions/$QUESTION_ID"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"prompt": "¿Cuál opción demuestra la regla actualizada?"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API-042 — Eliminar una pregunta de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/api/v1/assessments/{assessmentId}/questions/{questionId}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deleteAssessmentQuestion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2 · Presentador 2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Eliminar una pregunta de borrador.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Evaluación DRAFT y pregunta temporal perteneciente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assessmentId (ruta, uuid, obligatorio); questionId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los borradores se editan; las opciones deben corresponder al tipo de pregunta; la vista del empleado nunca revela isCorrect.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preguntas y confirmar ausencia.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(deleteAssessmentQuestion);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"$BASE_URL/assessments/$ASSESSMENT_ID/questions/$QUESTION_ID"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13. Inscripciones, progreso e intentos</w:t>
      </w:r>
    </w:p>
    <w:p>
      <w:pPr>
        <w:pStyle w:val="Heading2"/>
      </w:pPr>
      <w:r>
        <w:t>API-043 — Consultar evaluación segura para una inscripción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/api/v1/enrollments/{enrollmentId}/assessment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getEnrollmentAssessment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evaluación segura para una inscripción.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evaluación publicada y proyecta una representación segura sin indicadores de corrección.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EmployeeAssessmentResponseDto. Campos principales: id, title, instructions, passingScore, questions.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representación del empleado excluye isCorrect; un EMPLOYEE solo consulta una inscripción propia.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Verificar que ninguna opción incluya isCorrect, aun cuando la consulta sea exitosa.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(getEnrollmentAssessment);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"$BASE_URL/enrollments/$ENROLLMENT_ID/assessment"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API-044 — Consultar historial de intentos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/api/v1/enrollments/{enrollmentId}/assessment-attempts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listAssessmentAttempts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historial de intentos.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inscripción y propiedad, consulta los intentos por número ascendente y devuelve el historial del ciclo sin modificarlo.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empleado; el historial puede estar vacío.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arreglo ordenado de AttemptHistoryResponseDto.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historial conserva los intentos en orden y EMPLOYEE solo puede consultar los de su propia inscripción; un ciclo admite como máximo tres.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inscripción nueva debe devolver un arreglo vacío; un EMPLOYEE ajeno debe ser rechazado.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(listAssessmentAttempts);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"$BASE_URL/enrollments/$ENROLLMENT_ID/assessment-attempts"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API-045 — Enviar y calificar un intento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/api/v1/enrollments/{enrollmentId}/assessment-attempts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submitAssessmentAttempt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Enviar y calificar un intento. Gestiona la evaluación administrativa y el recorrido seguro de calificación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una transacción SERIALIZABLE, bloquea la inscripción, valida propiedad/progreso/límite, calcula coincidencia exacta y persiste intento y respuestas.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READY_FOR_ASSESSMENT, evaluación publicada y selección para cada pregunta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Esquema SubmitAttemptDto. Obligatorios: answers.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AttemptSubmissionResponseDto. Campos principales: id, attemptNumber, score, passed, enrollmentStatus, certificate.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Todos los módulos requeridos deben estar completos. Hay máximo tres intentos, coincidencia exacta sin crédito parcial y aprobación en el umbral.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MODULES_INCOMPLETE, ASSESSMENT_ATTEMPTS_EXHAUSTED.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módulos pendientes, umbral exacto, selección múltiple exacta, tercer fallo y rechazo de un cuarto intento.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intentos y consultar inscripción; si aprobó, consultar certificado.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(submitAssessmentAttempt); src/assessments/assessments.controller.ts;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"$BASE_URL/enrollments/$ENROLLMENT_ID/assessment-attempts" \</w:t>
              <w:br/>
              <w:t xml:space="preserve">  -H "Authorization: Bearer $EMPLOYEE_TOKEN" \</w:t>
              <w:br/>
              <w:t xml:space="preserve">  -H "Content-Type: application/json" \</w:t>
              <w:br/>
              <w:t xml:space="preserve">  --data '{</w:t>
              <w:br/>
              <w:t xml:space="preserve">    "answers": [</w:t>
              <w:br/>
              <w:t xml:space="preserve">      {</w:t>
              <w:br/>
              <w:t xml:space="preserve">        "questionId": "&lt;QUESTION_ID&gt;",</w:t>
              <w:br/>
              <w:t xml:space="preserve">        "selectedOptionIds": [</w:t>
              <w:br/>
              <w:t xml:space="preserve">          "&lt;OPTION_ID&gt;"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API-046 — Listar inscripciones permitidas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inscripciones permitidas.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inscripciones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ENROLLED/IN_PROGRESS/READY_FOR_ASSESSMENT/PASSED/REENROLLMENT_REQUIRED/CANCELLED).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EnrollmentResponseDto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empleado debe estar activo, el curso publicado y no puede existir otra inscripción activa para la misma combinación.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(listEnrollments);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API-047 — Inscribir un empleado en un curso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Inscribir un empleado en un curso.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empleado y curso, detecta duplicado activo y crea inscripción más progreso de todos los módulos en una transacción.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activo, curso PUBLISHED y ausencia de inscripción activa duplicada.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CreateEnrollmentDto. Obligatorios: employeeId, courseId. Opcionales: learningPathEnrollmentId, learningPathCourseId.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creación de inscripción y progresos de módulos es atómica; se rechazan empleado inactivo, curso no publicado y duplicado activo.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Repetir la misma combinación activa debe devolver conflicto; un curso archivado o borrador no es inscribible.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/enrollments/$ENROLLMENT_ID y revisar progresos PENDING.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la inscripción si continúa activa o usar un empleado/curso distinto para el siguiente ensayo.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"employeeId": "&lt;EMPLOYEE_ID&gt;",</w:t>
              <w:br/>
              <w:t xml:space="preserve">    "courseId": "&lt;COURSE_ID&gt;"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API-048 — Consultar progreso, intentos y certificado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/api/v1/enrollments/{enrollmentId}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progreso, intentos y certificado.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inscripción, empleado, curso, progresos ordenados, intentos y certificado; después aplica la restricción de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existente y acceso administrativo o propiedad del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consulta reúne progreso, intentos y certificado sin permitir que EMPLOYEE observe la inscripción de otra persona.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Comprobar que progresos e intentos estén ordenados y que un EMPLOYEE ajeno reciba 403.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"$BASE_URL/enrollments/$ENROLLMENT_ID"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API-049 — Cancelar una inscripción activa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/api/v1/enrollments/{enrollmentId}/cancel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cancelEnrollment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una inscripción activa.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Comprueba que la inscripción esté activa, establece CANCELLED y registra la fecha de cancelación.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en ENROLLED, IN_PROGRESS o READY_FOR_ASSESSMENT.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se cancelan inscripciones activas; PASSED, REENROLLMENT_REQUIRED y CANCELLED son estados terminales para esta 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Cancelar una inscripción ya cancelada o aprobada debe producir conflicto sin cambiar el historial.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inscripción y verificar CANCELLED.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(cancelEnrollment);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"$BASE_URL/enrollments/$ENROLLMENT_ID/cancel"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API-050 — Completar un módulo de la inscripción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/api/v1/enrollments/{enrollmentId}/modules/{moduleId}/complete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completeEnrollmentModule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un módulo de la inscripción.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propiedad y pertenencia del módulo, actualiza el progreso y recalcula el estado de la inscripción; repetir no duplica el efecto.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activa y módulo perteneciente a esa inscripción.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obligatorio); moduleId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dos veces es idempotente; un módulo ajeno no cuenta y la inscripción pasa a lista solo cuando termina lo requerido.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dos veces debe conservar un solo avance; un módulo de otro curso debe responder 404.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inscripción y verificar módulo COMPLETED y estado recalculado.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(completeEnrollmentModule);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"$BASE_URL/enrollments/$ENROLLMENT_ID/modules/$MODULE_ID/complete"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API-051 — Crear reinscripción después del tercer fallo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/api/v1/enrollments/{enrollmentId}/re-enroll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3 · Presentador 3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reinscripción después del tercer fallo. Representa el recorrido individual entre un empleado y un curso, junto con su progreso.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estado del ciclo anterior, crea una nueva inscripción enlazada y reinicia progreso sin eliminar intentos previos.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 en REENROLLMENT_REQUIRED sin reinscripción previa.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Solo procede desde REENROLLMENT_REQUIRED después del tercer fallo, una vez por ciclo, y conserva el historial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REENROLLMENT_NOT_ALLOWED.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Solicitar reinscripción antes de tres fallos o repetirla debe producir conflicto.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nueva inscripción y verificar reenrollmentOfId más progresos reiniciados.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borrar el vínculo histórico; usar otro ciclo aislado para una nueva prueba.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(reEnroll); src/enrollments/enrollments.controller.ts;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"$BASE_URL/enrollments/$ENROLLMENT_ID/re-enroll"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14. Certificados</w:t>
      </w:r>
    </w:p>
    <w:p>
      <w:pPr>
        <w:pStyle w:val="Heading2"/>
      </w:pPr>
      <w:r>
        <w:t>API-052 — Listar certificados permitidos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permitidos.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Aplica filtros y alcance por propiedad, calcula el estado desde asOf y devuelve una colección paginada.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"$BASE_URL/certificates?page=1&amp;limit=20&amp;asOf=2026-07-21T12:00:00.000Z"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API-053 — Listar certificados próximos a vencer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/api/v1/certificates/expiring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listExpiringCertificates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próximos a vencer.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Filtra certificados cuyo vencimiento está después de asOf y dentro de la ventana inclusiva de 30 días.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exactamente 30 días antes del vencimiento: debe aparecer como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(listExpiringCertificates);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"$BASE_URL/certificates/expiring?page=1&amp;limit=20&amp;asOf=2026-07-21T12:00:00.000Z"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API-054 — Listar certificados vencidos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/api/v1/certificates/expired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listExpiredCertificates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certificados vencidos.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Filtra certificados cuya expiración es menor o igual a asOf.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courseId (consulta, uuid, opcional); status (consulta, string, opcional; valores: VALID/EXPIRING_SOON/EXPIRED); asOf (consulta, date-time,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exactamente en expiresAt: debe aparecer como vencido.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(listExpiredCertificates);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"$BASE_URL/certificates/expired?page=1&amp;limit=20&amp;asOf=2026-07-21T12:00:00.000Z"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API-055 — Consultar un certificado permitido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/api/v1/certificates/{certificateId}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getCertificate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 certificado permitido.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el certificado permitido y agrega el estado temporal derivado en la consulta.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 existente y permiso administrativo o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certificateId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CertificateResponseDto. Campos principales: id, createdAt, updatedAt, certificateNumber, employeeId, courseId, enrollmentId, issuedAt, expiresAt, status.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(getCertificate);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"$BASE_URL/certificates/$CERTIFICATE_ID"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API-056 — Consultar historial de certificados de un empleado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/api/v1/employees/{employeeId}/certificates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listEmployeeCertificates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historial de certificados de un empleado. Expone la evidencia emitida al aprobar y calcula su vigencia en el instante consultado.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serializa el resultado. Operación: consultar historial de certificados de un empleado.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existente; EMPLOYEE solo puede usar su propio 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employeeId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estado no se guarda: se deriva en UTC; en la expiración exacta ya está vencido y hasta 30 días se considera próximo a vencer.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(listEmployeeCertificates); src/certificates/certificates.controller.ts;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"$BASE_URL/employees/$EMPLOYEE_ID/certificates"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15. Alertas de certificados</w:t>
      </w:r>
    </w:p>
    <w:p>
      <w:pPr>
        <w:pStyle w:val="Heading2"/>
      </w:pPr>
      <w:r>
        <w:t>API-057 — Generar alertas de vencimiento sin duplicados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/api/v1/certificate-alerts/run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runCertificateAlerts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Generar alertas de vencimiento sin duplicados.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Evalúa certificados contra el reloj actual e inserta únicamente combinaciones certificado/tipo que todavía no existen.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Certificados dentro de ventanas de vencimiento; rol 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AlertRunResponseDto. Campos principales: processed, created.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ejecución repetida para la misma fecha no duplica alertas del mismo certificado y tipo.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Ejecutar dos veces y comprobar que no aumenta el número de alertas equivalentes.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antes/después y repetir para comprobar conteo estable.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 idempotente; conservar el resultado. Para repetir desde cero, usar otro dato temporal o solicitar restablecimiento.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(runCertificateAlerts);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"$BASE_URL/certificate-alerts/run"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API-058 — Listar alertas de certificados permitidas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/api/v1/certificate-alerts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listCertificateAlerts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de certificados permitidas.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alertas de certificados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employeeId (consulta, uuid, opcional); status (consulta, string, opcional; valores: PENDING/READ); alertType (consulta, string, opcional; valores: EXPIRING_30_DAYS/EXPIRED).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CertificateAlertResponseDto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generación es idempotente por certificado y tipo; EMPLOYEE solo accede a sus propias alertas.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(listCertificateAlerts);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"$BASE_URL/certificate-alerts?page=1&amp;limit=20"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API-059 — Marcar una alerta como leída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/api/v1/certificate-alerts/{alertId}/read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readCertificateAlert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una alerta como leída. Convierte límites de vigencia en avisos consultables sin generar eventos duplicados.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Comprueba acceso y establece lectura; si ya estaba leída devuelve el mismo estado coherente.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Alerta existente y permitida para la identidad.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CertificateAlertResponseDto. Campos principales: id, createdAt, updatedAt, certificateId, employeeId, alertType, status, alertedAt, readAt.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leída una alerta ya leída conserva un único estado y EMPLOYEE solo modifica una propia.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Marcar dos veces debe conservar el estado leído sin duplicar efectos.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alertas y verificar estado/fecha de lectura.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 idempotente; conservar el resultado. Para repetir desde cero, usar otro dato temporal o solicitar restablecimiento.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(readCertificateAlert); src/certificates/certificate-alerts/certificate-alerts.controller.ts;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"$BASE_URL/certificate-alerts/$ALERT_ID/read"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1"/>
      </w:pPr>
      <w:r>
        <w:t>16. Rutas de aprendizaje y asignaciones</w:t>
      </w:r>
    </w:p>
    <w:p>
      <w:pPr>
        <w:pStyle w:val="Heading2"/>
      </w:pPr>
      <w:r>
        <w:t>API-060 — Listar rutas de aprendizaje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listLearningPaths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rutas de aprendizaje.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rutas de aprendizaje.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LearningPathResponseDto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(listLearningPaths);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API-061 — Crear una ruta en borrador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createLearningPath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una ruta en borrador.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crear una ruta en borrador.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referencias existentes y datos de prueba aislados para la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CreateLearningPathDto. Obligatorios: name. Opcionales: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GET /learning-paths/$LEARNING_PATH_ID.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(createLearningPath);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"name": "Ruta Demo &lt;RUN_ID&gt;",</w:t>
              <w:br/>
              <w:t xml:space="preserve">    "description": "Ruta secuencial temporal."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API-062 — Consultar una ruta ordenada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una ruta ordenada.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identificadores, comprueba acceso y relaciones anidadas, carga el recurso solicitado y devuelve su representación pública. Operación: consultar una ruta ordenada.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ADMIN, HR_MANAGER o EMPLOYEE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identificador UUID existente y acceso permitido al recurso.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"$BASE_URL/learning-paths/$LEARNING_PATH_ID"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API-063 — Actualizar metadatos de una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updateLearningPath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Actualizar metadatos de una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actualizar metadatos de una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vigente, recurso existente, estado editable y valor previo registrado si se desea restaurar.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Esquema UpdateLearningPathDto. Obligatorios: ninguno. Opcionales: name, description.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(updateLearningPath);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"$BASE_URL/learning-paths/$LEARNING_PATH_ID"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"description": "Descripción de ruta actualizada."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API-064 — Archivar una ruta no utilizada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/api/v1/learning-paths/{learningPathId}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archiveLearningPath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Archivar una ruta no utilizada.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archiva o desactiva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y recurso temporal que pueda archivarse o eliminarse sin afectar la práctica grupal.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o consultar la ruta archivada según contrato.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(archiveLearningPath);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"$BASE_URL/learning-paths/$LEARNING_PATH_ID"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API-065 — Publicar una ruta no vacía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/api/v1/learning-paths/{learningPathId}/publish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publishLearningPath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Publicar una ruta no vacía.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publicar una ruta no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DRAFT con al menos un curso 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LearningPathResponseDto. Campos principales: id, createdAt, updatedAt, name, description, status,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ruta debe contener al menos un curso publicado; después de asignarse su secuencia crítica queda bloqueada.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vacía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verificar PUBLISHED.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efecto no posee reversión pública completa. Usar un recurso aislado y solicitar restablecimiento al responsable si es necesario.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(publishLearningPath);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"$BASE_URL/learning-paths/$LEARNING_PATH_ID/publish"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API-066 — Agregar un curso publicado a la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/api/v1/learning-paths/{learningPathId}/courses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addLearningPathCourse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 curso publicado a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el cuerpo con whitelist, comprueba referencias, rol y estado empresarial, persiste el nuevo estado y devuelve la representación creada. Operación: agregar un curso publicado a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editable y curso PUBLISHED que aún no pertenezca a ella.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obligatorio). Esquema AddLearningPathCourseDto. Obligatorios: courseId, sequenceNumber.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LearningPathCourseResponseDto. Campos principales: id, createdAt, updatedAt, learningPathId, courseId, sequenceNumber, course.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Agregar una propiedad desconocida o un valor fuera de rango; esperar 400 y comprobar que no hubo cambio parcial.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revisar cursos ordenados.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(addLearningPathCourse);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"$BASE_URL/learning-paths/$LEARNING_PATH_ID/courses"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"courseId": "&lt;COURSE_ID&gt;",</w:t>
              <w:br/>
              <w:t xml:space="preserve">    "sequenceNumber": 1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API-067 — Reordenar un curso antes de asignar la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PATCH /api/v1/learning-paths/{learningPathId}/courses/{courseId}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reorderLearningPathCourse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Reordenar un curso antes de asignar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identificadores y campos opcionales, comprueba autorización y estado actual, actualiza únicamente propiedades permitidas y devuelve el recurso resultante. Operación: reordenar un curso antes de asignar la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perteneciente a una ruta todavía no bloqueada por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obligatorio); courseId (ruta, uuid, obligatorio). Esquema ReorderLearningPathCourseDto. Obligatorios: sequenceNumber.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LearningPathCourseResponseDto. Campos principales: id, createdAt, updatedAt, learningPathId, courseId, sequenceNumber, course.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secuencia duplicada o una ruta ya asignada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revisar secuencias.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Guardar los valores previos y restaurarlos mediante PATCH si el estado sigue editable; de lo contrario usar otro recurso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(reorderLearningPathCourse);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PATCH "$BASE_URL/learning-paths/$LEARNING_PATH_ID/courses/$COURSE_ID"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"sequenceNumber": 2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API-068 — Retirar un curso antes de asignar la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DELETE /api/v1/learning-paths/{learningPathId}/courses/{courseId}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removeLearningPathCourse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Retirar un curso antes de asignar la ruta. Ordena cursos en una secuencia empresarial reutilizable.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dependencias, uso y autorización; elimina el recurso sin dejar referencias incoherentes. Un 204 no contiene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perteneciente a una ruta todavía no bloqueada por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learningPathId (ruta, uuid, obligatorio); 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204 No Content; la operación termina sin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Una ruta publicada es secuencial, no vacía y su estructura se bloquea después de la primera asignación.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Usar un recurso con dependencia o uso previo; esperar conflicto y comprobar que los datos permanecen consultables.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ruta y confirmar ausencia del curso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asumir restauración pública. Ejecutar únicamente sobre un recurso creado para esta práctica.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(removeLearningPathCourse); src/learning-paths/learning-paths.controller.ts;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DELETE "$BASE_URL/learning-paths/$LEARNING_PATH_ID/courses/$COURSE_ID"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API-069 — Listar asignaciones de rutas permitidas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/api/v1/learning-path-enrollments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listLearningPathAssignments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Listar asignaciones de rutas permitidas.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parámetros, aplica filtros y alcance de autorización, ejecuta una consulta ordenada y paginada y serializa el resultado. Operación: listar asignaciones de rutas permitidas.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JWT vigente con el rol indicado; la colección puede estar vacía.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learningPathId (consulta, uuid, opcional); employeeId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LearningPathAssignmentResponseDto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disponible; cada curso posterior exige una aprobación histórica del curso inmediatamente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paginación o filtros sin resultados y verificar que la respuesta siga conservando data y meta válidos.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(listLearningPathAssignments);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"$BASE_URL/learning-path-enrollments?page=1&amp;limit=20"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API-070 — Asignar una ruta a un empleado activo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/api/v1/learning-path-enrollments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assignLearningPath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Asignar una ruta a un empleado activo.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ruta publicada y empleado activo, crea la asignación y prepara los estados secuenciales de sus 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 PUBLISHED, empleado activo y ausencia de asignación duplicada.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posee parámetros de ruta o consulta. Esquema AssignLearningPathDto. Obligatorios: learningPathId, employeeId. Opcionales: ninguno.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LearningPathAssignmentResponseDto. Campos principales: id, createdAt, updatedAt, learningPathId, employeeId, status, enrolledAt, completedAt, cancelledAt,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La ruta debe estar publicada, el empleado activo y no debe existir una asignación equivalente activa.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409: Estado o regla de negocio impide la operación. Códigos documentados: CONFLICT.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Un empleado inactivo, ruta no publicada o asignación duplicada debe rechazarse.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la asignación y verificar estados iniciales.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(assignLearningPath);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"$BASE_URL/learning-path-enrollments" \</w:t>
              <w:br/>
              <w:t xml:space="preserve">  -H "Authorization: Bearer $HR_TOKEN" \</w:t>
              <w:br/>
              <w:t xml:space="preserve">  -H "Content-Type: application/json" \</w:t>
              <w:br/>
              <w:t xml:space="preserve">  --data '{</w:t>
              <w:br/>
              <w:t xml:space="preserve">    "learningPathId": "&lt;LEARNING_PATH_ID&gt;",</w:t>
              <w:br/>
              <w:t xml:space="preserve">    "employeeId": "&lt;EMPLOYEE_ID&gt;"</w:t>
              <w:br/>
              <w:t xml:space="preserve">  }'</w:t>
            </w:r>
          </w:p>
        </w:tc>
      </w:tr>
    </w:tbl>
    <w:p>
      <w:pPr>
        <w:spacing w:after="0"/>
      </w:pPr>
    </w:p>
    <w:p>
      <w:pPr>
        <w:pStyle w:val="Heading2"/>
      </w:pPr>
      <w:r>
        <w:t>API-071 — Consultar progreso y estados de una ruta asignada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/api/v1/learning-path-enrollments/{pathEnrollmentId}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getLearningPathAssignment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progreso y estados de una ruta asignada.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Carga la asignación permitida y calcula el estado de cada curso a partir de secuencia, inscripciones y aprobaciones históricas.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y HR_MANAGER; EMPLOYEE únicamente sobre recursos propios.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Asignación existente y acceso administrativo o propiedad.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pathEnrollmentId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LearningPathAssignmentResponseDto. Campos principales: id, createdAt, updatedAt, learningPathId, employeeId, status, enrolledAt, completedAt, cancelledAt, courses.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disponible; cada curso posterior exige una aprobación histórica del curso inmediatamente anterior.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Probar UUID inexistente y, si existe propiedad, acceso con otro EMPLOYEE; esperar 404 o 403 sin filtración interna.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(getLearningPathAssignment);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"$BASE_URL/learning-path-enrollments/$PATH_ENROLLMENT_ID" \</w:t>
              <w:br/>
              <w:t xml:space="preserve">  -H "Authorization: Bearer $EMPLOYEE_TOKEN"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API-072 — Inscribir el curso desbloqueado de una ruta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POST /api/v1/learning-path-enrollments/{pathEnrollmentId}/courses/{courseId}/enroll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enrollLearningPathCourse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 4 · Presentador 4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Inscribir el curso desbloqueado de una ruta. Aplica una ruta a una persona y controla el desbloqueo secuencial.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Valida pertenencia, desbloqueo y prerrequisito; crea una inscripción con contexto explícito de ruta.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Asignación existente, curso perteneciente a la ruta y prerrequisito inmediato aprobado si no es el primero.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pathEnrollmentId (ruta, uuid, obligatorio); courseId (ruta, uuid, obligatorio).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201; esquema EnrollmentResponseDto. Campos principales: id, createdAt, updatedAt, employeeId, courseId, status, learningPathEnrollmentId, learningPathCourseId, reenrollmentOfId, enrolledAt, readyAt, passedAt.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primer curso está desbloqueado; los demás exigen PASSED histórico del anterior y contexto de ruta coherente.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400: Solicitud o DTO inválido; revisar tipos, rangos y propiedades desconocidas. Códigos documentados: VALIDATION_FAILED. 401: JWT ausente, inválido o expirado; en login, credenciales no válidas. Códigos documentados: UNAUTHORIZED. 403: Rol o propiedad del recurso no permitidos. Códigos documentados: FORBIDDEN. 404: Recurso o relación anidada no encontrada. Códigos documentados: NOT_FOUND. 409: Estado o regla de negocio impide la operación. Códigos documentados: LEARNING_PATH_PREREQUISITE_NOT_PASSED.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Intentar el segundo curso sin PASSED histórico del primero debe devolver LEARNING_PATH_PREREQUISITE_NOT_PASSED.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asignación e inscripción creadas.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Conservar el ID creado y utilizar el endpoint de archivo/eliminación correspondiente cuando sea seguro; si no existe, dejarlo identificado como dato temporal.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(enrollLearningPathCourse); src/learning-paths/learning-path-enrollments/learning-path-enrollments.controller.ts;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POST "$BASE_URL/learning-path-enrollments/$PATH_ENROLLMENT_ID/courses/$COURSE_ID/enroll"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17. Reportes de cumplimiento</w:t>
      </w:r>
    </w:p>
    <w:p>
      <w:pPr>
        <w:pStyle w:val="Heading2"/>
      </w:pPr>
      <w:r>
        <w:t>API-073 — Consultar cumplimiento obligatorio por área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/api/v1/reports/compliance/by-area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reportComplianceByArea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Fases 4 y 5 · Presentadores 4 y 5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cumplimiento obligatorio por área. Transforma certificados e historial en indicadores de cumplimiento para RR. HH.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Ejecuta agregaciones paginadas por área y curso obligatorio, deduplica historial y calcula totales y porcentaje con asOf UTC.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Rol ADMIN o HR_MANAGER; datos pueden estar vacíos y aun así la respuesta debe ser válida.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page (consulta, integer, opcional; mín. 1, default 1); limit (consulta, integer, opcional; mín. 1, máx. 100, default 20); asOf (consulta, date-time, opcional); courseId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colección paginada data[] de ComplianceSummaryDto y objeto meta con página, límite y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El porcentaje es válidos/aplicables × 100; válidos, solo vencidos y nunca certificados deben reconciliar el total aplicable.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 cero casos aplicables el porcentaje debe ser 0, no división inválida; certificados históricos no duplican el conteo.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(reportComplianceByArea); src/reports/reports.controller.ts;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"$BASE_URL/reports/compliance/by-area?page=1&amp;limit=20&amp;asOf=2026-07-21T12:00:00.000Z"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2"/>
      </w:pPr>
      <w:r>
        <w:t>API-074 — Consultar detalle de cumplimiento de un área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Método y ruta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GET /api/v1/reports/compliance/by-area/{areaId}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Operation ID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reportComplianceAreaDetail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Presentación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Fases 4 y 5 · Presentadores 4 y 5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Propósito empresarial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detalle de cumplimiento de un área. Transforma certificados e historial en indicadores de cumplimiento para RR. HH.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Comportamiento técnico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Lista la clasificación individual de empleados activos para cursos obligatorios de un área, con filtros y paginación.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Autorización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Prerrequisitos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Área existente y rol ADMIN o HR_MANAGER.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Parámetros y cuerpo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areaId (ruta, uuid, obligatorio); page (consulta, integer, opcional; mín. 1, default 1); limit (consulta, integer, opcional; mín. 1, máx. 100, default 20); asOf (consulta, date-time, opcional); courseId (consulta, uuid, opcional). No aplica.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exitoso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200; esquema ComplianceAreaDetailResponseDto. Campos principales: areaId, asOf, data, meta.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Regla de negocio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Cada par empleado/curso se clasifica una vez en VALID, EXPIRED_ONLY o NEVER_CERTIFIED usando asOf UTC.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Errores documentados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401: JWT ausente, inválido o expirado; en login, credenciales no válidas. Códigos documentados: UNAUTHORIZED. 403: Rol o propiedad del recurso no permitidos. Códigos documentados: FORBIDDEN. 404: Recurso o relación anidada no encontrada. Códigos documentados: NOT_FOUND. 429: Límite de solicitudes excedido. Códigos documentados: TOO_MANY_REQUESTS.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Caso negativo/límite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Valid + expired-only + never-certified debe cubrir cada caso aplicable una sola vez.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Comprobación posterior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cambia datos. Confirmar estado, esquema y alcance de los registros devueltos.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 requiere recuperación: es una operación de lectura o acceso.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7"/>
              </w:rPr>
              <w:t>Fuente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docs/api/openapi.json (reportComplianceAreaDetail); src/reports/reports.controller.ts; pruebas E2E relacionadas.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/>
          <w:color w:val="159A8C"/>
        </w:rPr>
        <w:t>Ejemplo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curl -i -X GET "$BASE_URL/reports/compliance/by-area/$AREA_ID?page=1&amp;limit=20&amp;asOf=2026-07-21T12:00:00.000Z" \</w:t>
              <w:br/>
              <w:t xml:space="preserve">  -H "Authorization: Bearer $HR_TOKEN"</w:t>
            </w:r>
          </w:p>
        </w:tc>
      </w:tr>
    </w:tbl>
    <w:p>
      <w:pPr>
        <w:spacing w:after="0"/>
      </w:pPr>
    </w:p>
    <w:p>
      <w:pPr>
        <w:pStyle w:val="Heading1"/>
      </w:pPr>
      <w:r>
        <w:t>18. Recorridos técnicos por presentador</w:t>
      </w:r>
    </w:p>
    <w:p>
      <w:r>
        <w:t>Cada recorrido utiliza las fichas anteriores. Practicar con RUN_ID propio y no reutilizar datos mutables de otro integrante.</w:t>
      </w:r>
    </w:p>
    <w:p>
      <w:pPr>
        <w:pStyle w:val="Heading2"/>
      </w:pPr>
      <w:r>
        <w:t>Presentador 1 — Propósito, público y acceso común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que el servicio responde, que la identidad se obtiene mediante login y que autenticación no equivale a permiso total.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Público, ADMIN, HR_MANAGER y 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JWT identifica; los roles y la propiedad deciden. El backend conserva la regla aunque cambie la interfaz que lo consuma.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Los pasos de lectura no alteran datos. Desechar tokens al finalizar y volver a hacer login si expiran.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API-001: comprobar health y confirmar HTTP 200.</w:t>
      </w:r>
    </w:p>
    <w:p>
      <w:pPr>
        <w:pStyle w:val="ListNumber"/>
        <w:spacing w:after="60"/>
      </w:pPr>
      <w:r>
        <w:t>API-002: iniciar sesión como ADMIN y conservar ADMIN_TOKEN.</w:t>
      </w:r>
    </w:p>
    <w:p>
      <w:pPr>
        <w:pStyle w:val="ListNumber"/>
        <w:spacing w:after="60"/>
      </w:pPr>
      <w:r>
        <w:t>API-003: consultar el perfil ADMIN y confirmar el rol.</w:t>
      </w:r>
    </w:p>
    <w:p>
      <w:pPr>
        <w:pStyle w:val="ListNumber"/>
        <w:spacing w:after="60"/>
      </w:pPr>
      <w:r>
        <w:t>API-002: repetir login para HR_MANAGER y EMPLOYEE; conservar tokens separados.</w:t>
      </w:r>
    </w:p>
    <w:p>
      <w:pPr>
        <w:pStyle w:val="ListNumber"/>
        <w:spacing w:after="60"/>
      </w:pPr>
      <w:r>
        <w:t>API-003: consultar el perfil EMPLOYEE y comprobar employeeId.</w:t>
      </w:r>
    </w:p>
    <w:p>
      <w:pPr>
        <w:pStyle w:val="ListNumber"/>
        <w:spacing w:after="60"/>
      </w:pPr>
      <w:r>
        <w:t>API-004 o API-019: realizar una consulta general autorizada.</w:t>
      </w:r>
    </w:p>
    <w:p>
      <w:pPr>
        <w:pStyle w:val="ListNumber"/>
        <w:spacing w:after="60"/>
      </w:pPr>
      <w:r>
        <w:t>API-015 con EMPLOYEE_TOKEN: demostrar 403 por rol insuficiente sin modificar datos.</w:t>
      </w:r>
    </w:p>
    <w:p>
      <w:pPr>
        <w:pStyle w:val="Heading2"/>
      </w:pPr>
      <w:r>
        <w:t>Presentador 2 — Preparación de la capacitación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Construir un curso evaluable y demostrar que la publicación exige una estructura completa.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 o ADMIN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Publicar no es cambiar una etiqueta: es declarar que contenido, requisitos y evaluación ya forman una experiencia utilizable.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Archivar solo recursos temporales cuando el contrato lo permita. La publicación no se revierte; cambiar RUN_ID para repetir.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API-005 y API-010: crear área y nivel temporales; guardar IDs.</w:t>
      </w:r>
    </w:p>
    <w:p>
      <w:pPr>
        <w:pStyle w:val="ListNumber"/>
        <w:spacing w:after="60"/>
      </w:pPr>
      <w:r>
        <w:t>API-015: crear empleado/cuenta y comprobarlo con API-016.</w:t>
      </w:r>
    </w:p>
    <w:p>
      <w:pPr>
        <w:pStyle w:val="ListNumber"/>
        <w:spacing w:after="60"/>
      </w:pPr>
      <w:r>
        <w:t>API-020: crear curso DRAFT; guardar COURSE_ID.</w:t>
      </w:r>
    </w:p>
    <w:p>
      <w:pPr>
        <w:pStyle w:val="ListNumber"/>
        <w:spacing w:after="60"/>
      </w:pPr>
      <w:r>
        <w:t>API-026 y API-031: agregar módulo requerido y contenido.</w:t>
      </w:r>
    </w:p>
    <w:p>
      <w:pPr>
        <w:pStyle w:val="ListNumber"/>
        <w:spacing w:after="60"/>
      </w:pPr>
      <w:r>
        <w:t>API-024: intentar publicar antes de la evaluación y observar 409.</w:t>
      </w:r>
    </w:p>
    <w:p>
      <w:pPr>
        <w:pStyle w:val="ListNumber"/>
        <w:spacing w:after="60"/>
      </w:pPr>
      <w:r>
        <w:t>API-034 y API-039: crear evaluación y pregunta válida.</w:t>
      </w:r>
    </w:p>
    <w:p>
      <w:pPr>
        <w:pStyle w:val="ListNumber"/>
        <w:spacing w:after="60"/>
      </w:pPr>
      <w:r>
        <w:t>API-037: publicar la evaluación; comprobarla con API-035.</w:t>
      </w:r>
    </w:p>
    <w:p>
      <w:pPr>
        <w:pStyle w:val="ListNumber"/>
        <w:spacing w:after="60"/>
      </w:pPr>
      <w:r>
        <w:t>API-024: publicar el curso; comprobar PUBLISHED con API-021.</w:t>
      </w:r>
    </w:p>
    <w:p>
      <w:pPr>
        <w:pStyle w:val="ListNumber"/>
        <w:spacing w:after="60"/>
      </w:pPr>
      <w:r>
        <w:t>Usar recursos separados para API-029, API-033 y demás pruebas destructivas.</w:t>
      </w:r>
    </w:p>
    <w:p>
      <w:pPr>
        <w:pStyle w:val="Heading2"/>
      </w:pPr>
      <w:r>
        <w:t>Presentador 3 — Experiencia controlada del empleado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inscripción atómica, progreso, bloqueo de intentos, puntuación, aprobación y reinscripción.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 para asignar; EMPLOYEE para consumir su recorrido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El límite de intentos, la coincidencia exacta y la conservación de ciclos hacen auditable la evaluación sin borrar aprendizaje previo.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Intentos, progreso y aprobación no se revierten. Preparar dos inscripciones separadas y solicitar restablecimiento para repetir desde cero.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API-047: crear una inscripción para empleado activo y curso publicado.</w:t>
      </w:r>
    </w:p>
    <w:p>
      <w:pPr>
        <w:pStyle w:val="ListNumber"/>
        <w:spacing w:after="60"/>
      </w:pPr>
      <w:r>
        <w:t>API-048: comprobar progresos PENDING creados junto a la inscripción.</w:t>
      </w:r>
    </w:p>
    <w:p>
      <w:pPr>
        <w:pStyle w:val="ListNumber"/>
        <w:spacing w:after="60"/>
      </w:pPr>
      <w:r>
        <w:t>API-045: intentar evaluar con módulos pendientes; esperar MODULES_INCOMPLETE.</w:t>
      </w:r>
    </w:p>
    <w:p>
      <w:pPr>
        <w:pStyle w:val="ListNumber"/>
        <w:spacing w:after="60"/>
      </w:pPr>
      <w:r>
        <w:t>API-050: completar cada módulo requerido con EMPLOYEE_TOKEN.</w:t>
      </w:r>
    </w:p>
    <w:p>
      <w:pPr>
        <w:pStyle w:val="ListNumber"/>
        <w:spacing w:after="60"/>
      </w:pPr>
      <w:r>
        <w:t>API-043: obtener preguntas sin isCorrect.</w:t>
      </w:r>
    </w:p>
    <w:p>
      <w:pPr>
        <w:pStyle w:val="ListNumber"/>
        <w:spacing w:after="60"/>
      </w:pPr>
      <w:r>
        <w:t>API-045: enviar respuestas; interpretar score, passed y enrollmentStatus.</w:t>
      </w:r>
    </w:p>
    <w:p>
      <w:pPr>
        <w:pStyle w:val="ListNumber"/>
        <w:spacing w:after="60"/>
      </w:pPr>
      <w:r>
        <w:t>API-044: consultar historial de intentos en orden.</w:t>
      </w:r>
    </w:p>
    <w:p>
      <w:pPr>
        <w:pStyle w:val="ListNumber"/>
        <w:spacing w:after="60"/>
      </w:pPr>
      <w:r>
        <w:t>Escenario A: aprobar y comprobar certificado mediante API-052/API-056.</w:t>
      </w:r>
    </w:p>
    <w:p>
      <w:pPr>
        <w:pStyle w:val="ListNumber"/>
        <w:spacing w:after="60"/>
      </w:pPr>
      <w:r>
        <w:t>Escenario B aislado: fallar tres veces, comprobar cuarto rechazo y ejecutar API-051.</w:t>
      </w:r>
    </w:p>
    <w:p>
      <w:pPr>
        <w:pStyle w:val="Heading2"/>
      </w:pPr>
      <w:r>
        <w:t>Presentador 4 — Continuidad, certificación y cumplimiento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Demostrar secuencia de rutas, estado temporal de certificados, alertas idempotentes y reporte de cumplimiento.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HR_MANAGER/ADMIN; EMPLOYEE para vistas propias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Aprobación histórica y vigencia documental son conceptos distintos; el reporte deduplicado permite acciones diferentes para cada brecha.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La ruta se bloquea al asignarse. Usar una ruta temporal distinta para cambios estructurales y no alterar certificados compartidos.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API-061: crear una ruta; API-066: agregar cursos publicados en orden.</w:t>
      </w:r>
    </w:p>
    <w:p>
      <w:pPr>
        <w:pStyle w:val="ListNumber"/>
        <w:spacing w:after="60"/>
      </w:pPr>
      <w:r>
        <w:t>API-065: publicar; API-070: asignar a un empleado activo.</w:t>
      </w:r>
    </w:p>
    <w:p>
      <w:pPr>
        <w:pStyle w:val="ListNumber"/>
        <w:spacing w:after="60"/>
      </w:pPr>
      <w:r>
        <w:t>API-071: comprobar primer curso AVAILABLE y posteriores LOCKED.</w:t>
      </w:r>
    </w:p>
    <w:p>
      <w:pPr>
        <w:pStyle w:val="ListNumber"/>
        <w:spacing w:after="60"/>
      </w:pPr>
      <w:r>
        <w:t>API-072: intentar curso bloqueado y observar LEARNING_PATH_PREREQUISITE_NOT_PASSED.</w:t>
      </w:r>
    </w:p>
    <w:p>
      <w:pPr>
        <w:pStyle w:val="ListNumber"/>
        <w:spacing w:after="60"/>
      </w:pPr>
      <w:r>
        <w:t>API-072: inscribir el primer curso; aprobar mediante el flujo del presentador 3.</w:t>
      </w:r>
    </w:p>
    <w:p>
      <w:pPr>
        <w:pStyle w:val="ListNumber"/>
        <w:spacing w:after="60"/>
      </w:pPr>
      <w:r>
        <w:t>API-071: comprobar desbloqueo del siguiente y finalización al aprobar todos.</w:t>
      </w:r>
    </w:p>
    <w:p>
      <w:pPr>
        <w:pStyle w:val="ListNumber"/>
        <w:spacing w:after="60"/>
      </w:pPr>
      <w:r>
        <w:t>API-052 a API-056: consultar estado e historial de certificados.</w:t>
      </w:r>
    </w:p>
    <w:p>
      <w:pPr>
        <w:pStyle w:val="ListNumber"/>
        <w:spacing w:after="60"/>
      </w:pPr>
      <w:r>
        <w:t>API-057 dos veces y API-058: comprobar alertas sin duplicados; API-059 marcar leída.</w:t>
      </w:r>
    </w:p>
    <w:p>
      <w:pPr>
        <w:pStyle w:val="ListNumber"/>
        <w:spacing w:after="60"/>
      </w:pPr>
      <w:r>
        <w:t>API-073 y API-074: explicar válidos, vencidos y nunca certificados.</w:t>
      </w:r>
    </w:p>
    <w:p>
      <w:pPr>
        <w:pStyle w:val="Heading2"/>
      </w:pPr>
      <w:r>
        <w:t>Presentador 5 — Validaciones, seguridad y evidencia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Probar que el sistema rechaza entradas, permisos y estados adversos de manera segura y trazable.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Todos los roles, cada uno en su caso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Una regla no está realmente protegida si solo funciona en la interfaz o en el caso feliz; debe resistir acceso incorrecto, duplicados y concurrencia.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Los rechazos no deben mutar datos. La concurrencia se ejecuta solo con autorización y sobre una inscripción temporal.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Ejecutar una ruta protegida sin token: esperar 401.</w:t>
      </w:r>
    </w:p>
    <w:p>
      <w:pPr>
        <w:pStyle w:val="ListNumber"/>
        <w:spacing w:after="60"/>
      </w:pPr>
      <w:r>
        <w:t>Ejecutar API-015 con EMPLOYEE_TOKEN: esperar 403.</w:t>
      </w:r>
    </w:p>
    <w:p>
      <w:pPr>
        <w:pStyle w:val="ListNumber"/>
        <w:spacing w:after="60"/>
      </w:pPr>
      <w:r>
        <w:t>Agregar una propiedad desconocida al cuerpo de API-005: esperar 400.</w:t>
      </w:r>
    </w:p>
    <w:p>
      <w:pPr>
        <w:pStyle w:val="ListNumber"/>
        <w:spacing w:after="60"/>
      </w:pPr>
      <w:r>
        <w:t>Usar UUID inexistente en API-006: esperar 404.</w:t>
      </w:r>
    </w:p>
    <w:p>
      <w:pPr>
        <w:pStyle w:val="ListNumber"/>
        <w:spacing w:after="60"/>
      </w:pPr>
      <w:r>
        <w:t>Repetir API-047 para el mismo empleado/curso activo: esperar 409.</w:t>
      </w:r>
    </w:p>
    <w:p>
      <w:pPr>
        <w:pStyle w:val="ListNumber"/>
        <w:spacing w:after="60"/>
      </w:pPr>
      <w:r>
        <w:t>Consultar inscripción ajena con EMPLOYEE_TOKEN: esperar 403.</w:t>
      </w:r>
    </w:p>
    <w:p>
      <w:pPr>
        <w:pStyle w:val="ListNumber"/>
        <w:spacing w:after="60"/>
      </w:pPr>
      <w:r>
        <w:t>En un escenario autorizado, enviar solicitudes simultáneas de intento y verificar un único estado válido.</w:t>
      </w:r>
    </w:p>
    <w:p>
      <w:pPr>
        <w:pStyle w:val="ListNumber"/>
        <w:spacing w:after="60"/>
      </w:pPr>
      <w:r>
        <w:t>Revisar statusCode, code, message, path, requestId y timestamp del error.</w:t>
      </w:r>
    </w:p>
    <w:p>
      <w:pPr>
        <w:pStyle w:val="ListNumber"/>
        <w:spacing w:after="60"/>
      </w:pPr>
      <w:r>
        <w:t>Explicar el benchmark documentado: p95 local, no promesa de producción.</w:t>
      </w:r>
    </w:p>
    <w:p>
      <w:pPr>
        <w:pStyle w:val="Heading2"/>
      </w:pPr>
      <w:r>
        <w:t>Presentador 6 — Defensa del MVP y conclusiones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Conectar las reglas priorizadas con operaciones reales y explicar por qué una función fuera de alcance no es un endpoint faltante.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Lectura con ADMIN/HR_MANAGER y vistas propias de EMPLOYEE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Defensa técnica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El MVP termina cuando completa el ciclo aprender–demostrar–certificar–medir. Lo diferido requiere decisiones nuevas de permisos, aislamiento, proveedores o integración.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Recuperación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Preferir datos ya producidos por recorridos anteriores y operaciones de lectura; no ejecutar nuevas mutaciones durante la conclusión.</w:t>
            </w:r>
          </w:p>
        </w:tc>
      </w:tr>
    </w:tbl>
    <w:p>
      <w:pPr>
        <w:spacing w:after="0"/>
      </w:pPr>
    </w:p>
    <w:p>
      <w:r>
        <w:rPr>
          <w:b/>
          <w:color w:val="159A8C"/>
        </w:rPr>
        <w:t>Secuencia de práctica</w:t>
      </w:r>
    </w:p>
    <w:p>
      <w:pPr>
        <w:pStyle w:val="ListNumber"/>
        <w:spacing w:after="60"/>
      </w:pPr>
      <w:r>
        <w:t>Abrir Swagger y confirmar los 74 operationId organizados por dominio.</w:t>
      </w:r>
    </w:p>
    <w:p>
      <w:pPr>
        <w:pStyle w:val="ListNumber"/>
        <w:spacing w:after="60"/>
      </w:pPr>
      <w:r>
        <w:t>API-045: señalar dónde se protege preparación y límite de intentos.</w:t>
      </w:r>
    </w:p>
    <w:p>
      <w:pPr>
        <w:pStyle w:val="ListNumber"/>
        <w:spacing w:after="60"/>
      </w:pPr>
      <w:r>
        <w:t>API-052/API-055: mostrar certificado emitido y estado derivado.</w:t>
      </w:r>
    </w:p>
    <w:p>
      <w:pPr>
        <w:pStyle w:val="ListNumber"/>
        <w:spacing w:after="60"/>
      </w:pPr>
      <w:r>
        <w:t>API-071/API-072: mostrar desbloqueo por aprobación histórica.</w:t>
      </w:r>
    </w:p>
    <w:p>
      <w:pPr>
        <w:pStyle w:val="ListNumber"/>
        <w:spacing w:after="60"/>
      </w:pPr>
      <w:r>
        <w:t>API-057/API-058: mostrar idempotencia de alertas.</w:t>
      </w:r>
    </w:p>
    <w:p>
      <w:pPr>
        <w:pStyle w:val="ListNumber"/>
        <w:spacing w:after="60"/>
      </w:pPr>
      <w:r>
        <w:t>API-073: mostrar cumplimiento sin doble conteo.</w:t>
      </w:r>
    </w:p>
    <w:p>
      <w:pPr>
        <w:pStyle w:val="ListNumber"/>
        <w:spacing w:after="60"/>
      </w:pPr>
      <w:r>
        <w:t>Confirmar que Instructor, multitenencia, email/SMS/PDF, frontend y SCORM/LTI no tienen endpoints porque fueron diferidos.</w:t>
      </w:r>
    </w:p>
    <w:p>
      <w:pPr>
        <w:pStyle w:val="Heading1"/>
      </w:pPr>
      <w:r>
        <w:t>19. Matriz de pruebas negativas y límites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7"/>
        <w:gridCol w:w="2467"/>
        <w:gridCol w:w="2467"/>
        <w:gridCol w:w="2467"/>
      </w:tblGrid>
      <w:tr>
        <w:trPr>
          <w:tblHeader w:val="true"/>
        </w:trPr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normal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negativo</w:t>
            </w:r>
          </w:p>
        </w:tc>
        <w:tc>
          <w:tcPr>
            <w:tcW w:type="dxa" w:w="2467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Caso límite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Autenticación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Login y perfil válidos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Contraseña o JWT inválido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Token expirado y rate limit controlado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Organización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Crear/consultar catálogo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Nombre duplicado o UUID inválido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Archivo bloqueado por dependencias activas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cuenta y empleado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Correo/código duplicado o referencia inválida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Desactivación conserva historial y revoca acceso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Construir y publicar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Publicación incompleta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Estructura bloqueada después de uso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Preguntas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Opciones válidas por tipo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TRUE_FALSE/SINGLE_CHOICE incoherente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Secuencia duplicada y evaluación publicada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Inscripción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Crear recorrido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Empleado inactivo, curso no publicado o duplicado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Cancelación terminal y contexto de ruta pareado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Progreso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Completar módulo propio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 ajeno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Finalización repetida idempotente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Intentos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Calificar y aprobar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Módulos pendientes o respuesta inválida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Umbral exacto, tercer fallo y cuarto rechazo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Rutas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Desbloquear secuencialmente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Curso ajeno o prerrequisito ausente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Aprobación histórica aun con certificado vencido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Certificados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Consultar estado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Acceso ajeno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Exactamente 30 días y expiración exacta</w:t>
            </w:r>
          </w:p>
        </w:tc>
      </w:tr>
      <w:tr>
        <w:trPr>
          <w:cantSplit/>
        </w:trPr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Alertas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Generar y leer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Acceso o ID inválido</w:t>
            </w:r>
          </w:p>
        </w:tc>
        <w:tc>
          <w:tcPr>
            <w:tcW w:type="dxa" w:w="24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Ejecución/lectura repetida sin duplicados</w:t>
            </w:r>
          </w:p>
        </w:tc>
      </w:tr>
      <w:tr>
        <w:trPr>
          <w:cantSplit/>
        </w:trPr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Cumplimiento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Totales y detalle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Filtro o área inválida</w:t>
            </w:r>
          </w:p>
        </w:tc>
        <w:tc>
          <w:tcPr>
            <w:tcW w:type="dxa" w:w="2467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7"/>
              </w:rPr>
              <w:t>Cero aplicables y deduplicación histórica</w:t>
            </w:r>
          </w:p>
        </w:tc>
      </w:tr>
    </w:tbl>
    <w:p>
      <w:pPr>
        <w:spacing w:after="0"/>
      </w:pPr>
    </w:p>
    <w:p>
      <w:r>
        <w:t>Para cada rechazo, comprobar que no existió cambio parcial y conservar requestId si se necesita diagnóstico.</w:t>
      </w:r>
    </w:p>
    <w:p>
      <w:pPr>
        <w:pStyle w:val="Heading1"/>
      </w:pPr>
      <w:r>
        <w:t>20. Recuperación y solución de problemas de consumo</w:t>
      </w:r>
    </w:p>
    <w:p>
      <w:pPr>
        <w:pStyle w:val="ListBullet"/>
        <w:spacing w:after="60"/>
      </w:pPr>
      <w:r>
        <w:t>URL o red: comprobar dominio, HTTPS, prefijo /api/v1, VPN y health.</w:t>
      </w:r>
    </w:p>
    <w:p>
      <w:pPr>
        <w:pStyle w:val="ListBullet"/>
        <w:spacing w:after="60"/>
      </w:pPr>
      <w:r>
        <w:t>401: iniciar sesión nuevamente y confirmar Authorization: Bearer &lt;token&gt;.</w:t>
      </w:r>
    </w:p>
    <w:p>
      <w:pPr>
        <w:pStyle w:val="ListBullet"/>
        <w:spacing w:after="60"/>
      </w:pPr>
      <w:r>
        <w:t>403: comprobar rol y que EMPLOYEE esté usando su propio employeeId/recurso.</w:t>
      </w:r>
    </w:p>
    <w:p>
      <w:pPr>
        <w:pStyle w:val="ListBullet"/>
        <w:spacing w:after="60"/>
      </w:pPr>
      <w:r>
        <w:t>404: verificar UUID y relación anidada; un módulo debe pertenecer al curso indicado.</w:t>
      </w:r>
    </w:p>
    <w:p>
      <w:pPr>
        <w:pStyle w:val="ListBullet"/>
        <w:spacing w:after="60"/>
      </w:pPr>
      <w:r>
        <w:t>409: leer code y revisar estado empresarial; no repetir a ciegas.</w:t>
      </w:r>
    </w:p>
    <w:p>
      <w:pPr>
        <w:pStyle w:val="ListBullet"/>
        <w:spacing w:after="60"/>
      </w:pPr>
      <w:r>
        <w:t>429: esperar la ventana indicada; no insistir con ejecuciones paralelas.</w:t>
      </w:r>
    </w:p>
    <w:p>
      <w:pPr>
        <w:pStyle w:val="ListBullet"/>
        <w:spacing w:after="60"/>
      </w:pPr>
      <w:r>
        <w:t>500: registrar hora, ruta, estado y request ID; no revisar servidor o base de datos.</w:t>
      </w:r>
    </w:p>
    <w:p>
      <w:pPr>
        <w:pStyle w:val="ListBullet"/>
        <w:spacing w:after="60"/>
      </w:pPr>
      <w:r>
        <w:t>Datos compartidos: crear RUN_ID único, archivar solo datos propios y solicitar restablecimiento cuando no exista reversión pública.</w:t>
      </w:r>
    </w:p>
    <w:p>
      <w:pPr>
        <w:pStyle w:val="ListBullet"/>
        <w:spacing w:after="60"/>
      </w:pPr>
      <w:r>
        <w:t>Token expirado: volver a ejecutar login; el MVP no ofrece refresh token.</w:t>
      </w:r>
    </w:p>
    <w:p>
      <w:pPr>
        <w:pStyle w:val="Heading2"/>
      </w:pPr>
      <w:r>
        <w:t>20.1 Sobre de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9"/>
      </w:tblGrid>
      <w:tr>
        <w:tc>
          <w:tcPr>
            <w:tcW w:type="dxa" w:w="9869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B1020"/>
                <w:sz w:val="17"/>
              </w:rPr>
              <w:t>{</w:t>
              <w:br/>
              <w:t xml:space="preserve">  "statusCode": 409,</w:t>
              <w:br/>
              <w:t xml:space="preserve">  "code": "CODIGO_ESTABLE",</w:t>
              <w:br/>
              <w:t xml:space="preserve">  "message": "Explicación segura del rechazo.",</w:t>
              <w:br/>
              <w:t xml:space="preserve">  "details": {},</w:t>
              <w:br/>
              <w:t xml:space="preserve">  "path": "/api/v1/recurso",</w:t>
              <w:br/>
              <w:t xml:space="preserve">  "requestId": "uuid-de-la-solicitud",</w:t>
              <w:br/>
              <w:t xml:space="preserve">  "timestamp": "2026-07-21T12:00:00.000Z"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A — Estados HTTP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Interpretación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200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Consulta o actualización exitosa con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201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Creación, publicación o acción exitosa con cuerpo.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204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Operación exitosa sin cuerpo; no intentar interpretar JSON.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400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Entrada inválida: tipos, UUID, rangos, campos o propiedades desconocidas.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401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No existe una identidad autenticada válida.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403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La identidad existe, pero su rol o propiedad no autoriza la acción.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404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No existe el recurso o la relación anidada solicitada.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409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La solicitud es válida, pero una regla o estado empresarial la impide.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429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Se superó el límite de solicitudes; esperar antes de repetir.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500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9"/>
              </w:rPr>
              <w:t>Falla no esperada del servicio; conservar request ID y escalar.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B — Glosario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4"/>
        <w:gridCol w:w="4934"/>
      </w:tblGrid>
      <w:tr>
        <w:trPr>
          <w:tblHeader w:val="true"/>
        </w:trPr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934"/>
            <w:shd w:fill="0B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API REST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HTTP para operar recursos mediante métodos y rutas.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Combinación de método y ruta que representa una operación.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URL base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Origen y prefijo común del servicio, por ejemplo https://host/api/v1.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JWT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Token firmado que identifica al usuario y posee expiración.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Autenticación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Comprobación de quién realiza la solicitud.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Autorización/RBAC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Comprobación de qué puede hacer el rol autenticado.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Restricción que permite a EMPLOYEE acceder solo a sus recursos.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DTO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que valida la forma y valores de una entrada.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Idempotencia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Repetir una operación produce el mismo estado sin duplicar efectos.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Transacción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Conjunto de cambios que se confirma completo o se revierte completo.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Concurrencia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Solicitudes que llegan al mismo tiempo sobre el mismo estado.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Paginación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División de una colección en páginas con metadatos de totales.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asOf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Instante UTC usado para calcular vigencia o cumplimiento.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OpenAPI/Swagger</w:t>
            </w:r>
          </w:p>
        </w:tc>
        <w:tc>
          <w:tcPr>
            <w:tcW w:type="dxa" w:w="4934"/>
            <w:shd w:fill="F3F6F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Contrato legible por herramientas y interfaz para explorar la API.</w:t>
            </w:r>
          </w:p>
        </w:tc>
      </w:tr>
      <w:tr>
        <w:trPr>
          <w:cantSplit/>
        </w:trPr>
        <w:tc>
          <w:tcPr>
            <w:tcW w:type="dxa" w:w="4934"/>
            <w:shd w:fill="DFF4F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Request ID</w:t>
            </w:r>
          </w:p>
        </w:tc>
        <w:tc>
          <w:tcPr>
            <w:tcW w:type="dxa" w:w="493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Identificador de una solicitud para rastrear y diagnosticar errores.</w:t>
            </w:r>
          </w:p>
        </w:tc>
      </w:tr>
    </w:tbl>
    <w:p>
      <w:pPr>
        <w:spacing w:after="0"/>
      </w:pPr>
    </w:p>
    <w:p>
      <w:pPr>
        <w:pStyle w:val="Heading1"/>
      </w:pPr>
      <w:r>
        <w:t>Apéndice C — Checklist previo a la práctica</w:t>
      </w:r>
    </w:p>
    <w:p>
      <w:pPr>
        <w:pStyle w:val="ListBullet"/>
        <w:spacing w:after="60"/>
      </w:pPr>
      <w:r>
        <w:t>☐ Confirmé BASE_URL y el ambiente autorizado.</w:t>
      </w:r>
    </w:p>
    <w:p>
      <w:pPr>
        <w:pStyle w:val="ListBullet"/>
        <w:spacing w:after="60"/>
      </w:pPr>
      <w:r>
        <w:t>☐ Probé health y recibí 200.</w:t>
      </w:r>
    </w:p>
    <w:p>
      <w:pPr>
        <w:pStyle w:val="ListBullet"/>
        <w:spacing w:after="60"/>
      </w:pPr>
      <w:r>
        <w:t>☐ Tengo credenciales del rol requerido y realicé login.</w:t>
      </w:r>
    </w:p>
    <w:p>
      <w:pPr>
        <w:pStyle w:val="ListBullet"/>
        <w:spacing w:after="60"/>
      </w:pPr>
      <w:r>
        <w:t>☐ Mi token está guardado solo en la herramienta local.</w:t>
      </w:r>
    </w:p>
    <w:p>
      <w:pPr>
        <w:pStyle w:val="ListBullet"/>
        <w:spacing w:after="60"/>
      </w:pPr>
      <w:r>
        <w:t>☐ Conozco IDs preexistentes o usaré un RUN_ID único.</w:t>
      </w:r>
    </w:p>
    <w:p>
      <w:pPr>
        <w:pStyle w:val="ListBullet"/>
        <w:spacing w:after="60"/>
      </w:pPr>
      <w:r>
        <w:t>☐ Leí prerrequisitos, caso límite y recuperación antes de mutar datos.</w:t>
      </w:r>
    </w:p>
    <w:p>
      <w:pPr>
        <w:pStyle w:val="ListBullet"/>
        <w:spacing w:after="60"/>
      </w:pPr>
      <w:r>
        <w:t>☐ No utilizaré producción ni recursos compartidos para pruebas destructivas.</w:t>
      </w:r>
    </w:p>
    <w:p>
      <w:pPr>
        <w:pStyle w:val="ListBullet"/>
        <w:spacing w:after="60"/>
      </w:pPr>
      <w:r>
        <w:t>☐ Puedo explicar qué hace la operación y qué regla demuestra.</w:t>
      </w:r>
    </w:p>
    <w:p>
      <w:pPr>
        <w:pStyle w:val="ListBullet"/>
        <w:spacing w:after="60"/>
      </w:pPr>
      <w:r>
        <w:t>☐ Sé interpretar 400, 401, 403, 404, 409 y 429.</w:t>
      </w:r>
    </w:p>
    <w:p>
      <w:pPr>
        <w:pStyle w:val="ListBullet"/>
        <w:spacing w:after="60"/>
      </w:pPr>
      <w:r>
        <w:t>☐ Sé a quién entregar el request ID ante una falla no esperada.</w:t>
      </w:r>
    </w:p>
    <w:p>
      <w:pPr>
        <w:pStyle w:val="Heading1"/>
      </w:pPr>
      <w:r>
        <w:t>Apéndice D — Alcance diferido</w:t>
      </w:r>
    </w:p>
    <w:p>
      <w:r>
        <w:t>No existen endpoints para Instructor, varias empresas, email/SMS/PDF, frontend ni SCORM/LTI. Son decisiones de alcance: incorporarlas exige nuevas políticas de permisos, aislamiento, proveedores, operación o integración. Su ausencia no debe documentarse como error de la API.</w:t>
      </w:r>
    </w:p>
    <w:p>
      <w:pPr>
        <w:spacing w:before="360"/>
      </w:pPr>
      <w:r>
        <w:rPr>
          <w:i/>
          <w:color w:val="526173"/>
        </w:rPr>
        <w:t>Fuentes: OpenAPI validado, controladores y servicios NestJS, pruebas E2E, colección Postman y documentación del proyecto. Generado para el equipo de presentación; español es-SV.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>Versión 1.1 · 21/07/2026 · Compatible con Word para la web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>Versión 1.1 · 21/07/2026 · Compatible con Word para la web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3"/>
        <w:sz w:val="16"/>
      </w:rPr>
      <w:t>Versión 1.1 · 21/07/2026 · Compatible con Word para la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173"/>
        <w:sz w:val="16"/>
      </w:rPr>
      <w:t>E-Learning Corporativo · Manual técnico de consumo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B1020"/>
      <w:sz w:val="21"/>
      <w:lang w:val="es-SV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SV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SV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020"/>
      <w:sz w:val="40"/>
      <w:szCs w:val="28"/>
      <w:lang w:val="es-SV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9A8C"/>
      <w:sz w:val="28"/>
      <w:szCs w:val="26"/>
      <w:lang w:val="es-SV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26173"/>
      <w:sz w:val="24"/>
      <w:lang w:val="es-SV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SV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SV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SV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SV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SV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SV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SV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020"/>
      <w:spacing w:val="5"/>
      <w:kern w:val="28"/>
      <w:sz w:val="60"/>
      <w:szCs w:val="52"/>
      <w:lang w:val="es-SV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159A8C"/>
      <w:spacing w:val="15"/>
      <w:sz w:val="32"/>
      <w:szCs w:val="24"/>
      <w:lang w:val="es-SV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SV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SV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SV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SV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SV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SV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SV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SV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SV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SV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SV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SV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SV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SV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SV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SV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SV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SV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SV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SV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SV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consumo y pruebas — API E-Learning Corporativo</dc:title>
  <dc:subject>Guía en español para consumir y probar las 74 operaciones de la API</dc:subject>
  <dc:creator>Equipo E-Learning Corporativo</dc:creator>
  <cp:keywords>API, E-Learning, Swagger, Postman, cURL, pruebas, negocio</cp:keywords>
  <dc:description>Versión 1.1 compatible con Word para la web; generada desde el contrato OpenAPI validado el 21 de julio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