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8553" w14:textId="55CD4D7B" w:rsidR="00994EF8" w:rsidRPr="00D07A00" w:rsidRDefault="00696A7C" w:rsidP="00D07A00">
      <w:pPr>
        <w:jc w:val="center"/>
        <w:rPr>
          <w:rFonts w:ascii="Times New Roman" w:hAnsi="Times New Roman" w:cs="Times New Roman"/>
          <w:b/>
          <w:bCs/>
          <w:color w:val="000000" w:themeColor="text1"/>
          <w:sz w:val="28"/>
          <w:szCs w:val="28"/>
          <w:lang w:val="en-GB"/>
        </w:rPr>
      </w:pPr>
      <w:r w:rsidRPr="00D07A00">
        <w:rPr>
          <w:rFonts w:ascii="Times New Roman" w:hAnsi="Times New Roman" w:cs="Times New Roman"/>
          <w:b/>
          <w:bCs/>
          <w:color w:val="000000" w:themeColor="text1"/>
          <w:sz w:val="28"/>
          <w:szCs w:val="28"/>
          <w:lang w:val="en-GB"/>
        </w:rPr>
        <w:t>DATA MINING IN FINANCIAL BANKING</w:t>
      </w:r>
      <w:r w:rsidR="00D07A00" w:rsidRPr="00D07A00">
        <w:rPr>
          <w:rFonts w:ascii="Times New Roman" w:hAnsi="Times New Roman" w:cs="Times New Roman"/>
          <w:b/>
          <w:bCs/>
          <w:color w:val="000000" w:themeColor="text1"/>
          <w:sz w:val="28"/>
          <w:szCs w:val="28"/>
          <w:lang w:val="en-GB"/>
        </w:rPr>
        <w:t>.</w:t>
      </w:r>
    </w:p>
    <w:p w14:paraId="51729746" w14:textId="45EBEBC4" w:rsidR="00417C04" w:rsidRPr="00D07A00" w:rsidRDefault="00417C04" w:rsidP="00417C04">
      <w:pPr>
        <w:jc w:val="both"/>
        <w:rPr>
          <w:rFonts w:ascii="Times New Roman" w:hAnsi="Times New Roman" w:cs="Times New Roman"/>
          <w:b/>
          <w:bCs/>
          <w:color w:val="000000" w:themeColor="text1"/>
          <w:sz w:val="24"/>
          <w:szCs w:val="24"/>
          <w:lang w:val="en-GB"/>
        </w:rPr>
      </w:pPr>
      <w:r w:rsidRPr="00D07A00">
        <w:rPr>
          <w:rFonts w:ascii="Times New Roman" w:hAnsi="Times New Roman" w:cs="Times New Roman"/>
          <w:b/>
          <w:bCs/>
          <w:color w:val="000000" w:themeColor="text1"/>
          <w:sz w:val="24"/>
          <w:szCs w:val="24"/>
          <w:lang w:val="en-GB"/>
        </w:rPr>
        <w:t>INTRODUCTION</w:t>
      </w:r>
      <w:r>
        <w:rPr>
          <w:rFonts w:ascii="Times New Roman" w:hAnsi="Times New Roman" w:cs="Times New Roman"/>
          <w:b/>
          <w:bCs/>
          <w:color w:val="000000" w:themeColor="text1"/>
          <w:sz w:val="24"/>
          <w:szCs w:val="24"/>
          <w:lang w:val="en-GB"/>
        </w:rPr>
        <w:t>.</w:t>
      </w:r>
    </w:p>
    <w:p w14:paraId="3422460D" w14:textId="77777777" w:rsidR="00417C04" w:rsidRPr="00D07A00" w:rsidRDefault="00417C04" w:rsidP="00417C04">
      <w:pPr>
        <w:shd w:val="clear" w:color="auto" w:fill="FFFFFF"/>
        <w:spacing w:after="0"/>
        <w:ind w:firstLine="720"/>
        <w:jc w:val="both"/>
        <w:rPr>
          <w:rFonts w:ascii="Times New Roman" w:hAnsi="Times New Roman" w:cs="Times New Roman"/>
          <w:color w:val="000000" w:themeColor="text1"/>
          <w:sz w:val="24"/>
          <w:szCs w:val="24"/>
          <w:shd w:val="clear" w:color="auto" w:fill="FFFFFF"/>
        </w:rPr>
      </w:pPr>
      <w:r w:rsidRPr="00D07A00">
        <w:rPr>
          <w:rFonts w:ascii="Times New Roman" w:eastAsia="Times New Roman" w:hAnsi="Times New Roman" w:cs="Times New Roman"/>
          <w:color w:val="000000" w:themeColor="text1"/>
          <w:kern w:val="0"/>
          <w:sz w:val="24"/>
          <w:szCs w:val="24"/>
          <w14:ligatures w14:val="none"/>
        </w:rPr>
        <w:t>In the banking sector, data mining techniques are used for a variety of purposes such as identifying potential customers, detecting fraudulent activities, and improving customer service.  Banks usually have a large amount of data that is generated from various sources such as customer transactions, loan applications, and credit card usage. Data mining techniques can be used to analyze this data and extract useful information that can be used to i</w:t>
      </w:r>
      <w:r w:rsidRPr="00D07A00">
        <w:rPr>
          <w:rFonts w:ascii="Times New Roman" w:hAnsi="Times New Roman" w:cs="Times New Roman"/>
          <w:color w:val="000000" w:themeColor="text1"/>
          <w:sz w:val="24"/>
          <w:szCs w:val="24"/>
          <w:shd w:val="clear" w:color="auto" w:fill="FFFFFF"/>
        </w:rPr>
        <w:t xml:space="preserve">mprove the bank’s </w:t>
      </w:r>
      <w:r w:rsidRPr="00D07A00">
        <w:rPr>
          <w:rStyle w:val="a"/>
          <w:rFonts w:ascii="Times New Roman" w:hAnsi="Times New Roman" w:cs="Times New Roman"/>
          <w:color w:val="000000" w:themeColor="text1"/>
          <w:sz w:val="24"/>
          <w:szCs w:val="24"/>
          <w:shd w:val="clear" w:color="auto" w:fill="FFFFFF"/>
        </w:rPr>
        <w:t>operations</w:t>
      </w:r>
      <w:r w:rsidRPr="00D07A00">
        <w:rPr>
          <w:rFonts w:ascii="Times New Roman" w:hAnsi="Times New Roman" w:cs="Times New Roman"/>
          <w:color w:val="000000" w:themeColor="text1"/>
          <w:sz w:val="24"/>
          <w:szCs w:val="24"/>
          <w:shd w:val="clear" w:color="auto" w:fill="FFFFFF"/>
        </w:rPr>
        <w:t>. The financial banking is producing huge amounts of data. Analyzing these data, explaining valuable information and helping to make financial decisions are great opportunities and challenges for data mining. The essence of many financial theories is to study how to construct a prediction model which is in line with the reality and minimize the prediction error.</w:t>
      </w:r>
    </w:p>
    <w:p w14:paraId="7868397E" w14:textId="77777777" w:rsidR="00417C04" w:rsidRDefault="00417C04" w:rsidP="00417C04">
      <w:pPr>
        <w:jc w:val="both"/>
        <w:rPr>
          <w:rFonts w:ascii="Times New Roman" w:hAnsi="Times New Roman" w:cs="Times New Roman"/>
          <w:b/>
          <w:bCs/>
          <w:color w:val="000000" w:themeColor="text1"/>
          <w:sz w:val="24"/>
          <w:szCs w:val="24"/>
          <w:lang w:val="en-GB"/>
        </w:rPr>
      </w:pPr>
    </w:p>
    <w:p w14:paraId="4FC5EFFA" w14:textId="1EE5FEAF" w:rsidR="00417C04" w:rsidRPr="00417C04" w:rsidRDefault="00CC0AE0" w:rsidP="00417C04">
      <w:pPr>
        <w:jc w:val="both"/>
        <w:rPr>
          <w:rFonts w:ascii="Times New Roman" w:hAnsi="Times New Roman" w:cs="Times New Roman"/>
          <w:b/>
          <w:bCs/>
          <w:color w:val="000000" w:themeColor="text1"/>
          <w:sz w:val="24"/>
          <w:szCs w:val="24"/>
          <w:lang w:val="en-GB"/>
        </w:rPr>
      </w:pPr>
      <w:r w:rsidRPr="00D07A00">
        <w:rPr>
          <w:rFonts w:ascii="Times New Roman" w:hAnsi="Times New Roman" w:cs="Times New Roman"/>
          <w:b/>
          <w:bCs/>
          <w:color w:val="000000" w:themeColor="text1"/>
          <w:sz w:val="24"/>
          <w:szCs w:val="24"/>
          <w:lang w:val="en-GB"/>
        </w:rPr>
        <w:t>A:</w:t>
      </w:r>
      <w:r w:rsidR="00696A7C" w:rsidRPr="00D07A00">
        <w:rPr>
          <w:rFonts w:ascii="Times New Roman" w:hAnsi="Times New Roman" w:cs="Times New Roman"/>
          <w:b/>
          <w:bCs/>
          <w:color w:val="000000" w:themeColor="text1"/>
          <w:sz w:val="24"/>
          <w:szCs w:val="24"/>
          <w:lang w:val="en-GB"/>
        </w:rPr>
        <w:t xml:space="preserve"> Application of Data Mining in Financial Banking</w:t>
      </w:r>
    </w:p>
    <w:p w14:paraId="05941EB9" w14:textId="3B20FB2E" w:rsidR="009817DF" w:rsidRPr="00D07A00" w:rsidRDefault="00D07A00" w:rsidP="00D07A00">
      <w:pPr>
        <w:pStyle w:val="ListParagraph"/>
        <w:numPr>
          <w:ilvl w:val="1"/>
          <w:numId w:val="1"/>
        </w:numPr>
        <w:shd w:val="clear" w:color="auto" w:fill="FFFFFF"/>
        <w:spacing w:after="0"/>
        <w:jc w:val="both"/>
        <w:rPr>
          <w:rFonts w:ascii="Times New Roman" w:hAnsi="Times New Roman" w:cs="Times New Roman"/>
          <w:b/>
          <w:bCs/>
          <w:color w:val="000000" w:themeColor="text1"/>
          <w:sz w:val="24"/>
          <w:szCs w:val="24"/>
          <w:shd w:val="clear" w:color="auto" w:fill="FFFFFF"/>
        </w:rPr>
      </w:pPr>
      <w:r w:rsidRPr="00D07A00">
        <w:rPr>
          <w:rFonts w:ascii="Times New Roman" w:hAnsi="Times New Roman" w:cs="Times New Roman"/>
          <w:b/>
          <w:bCs/>
          <w:color w:val="000000" w:themeColor="text1"/>
          <w:sz w:val="24"/>
          <w:szCs w:val="24"/>
          <w:shd w:val="clear" w:color="auto" w:fill="FFFFFF"/>
        </w:rPr>
        <w:t xml:space="preserve"> </w:t>
      </w:r>
      <w:r w:rsidR="009817DF" w:rsidRPr="00D07A00">
        <w:rPr>
          <w:rFonts w:ascii="Times New Roman" w:hAnsi="Times New Roman" w:cs="Times New Roman"/>
          <w:b/>
          <w:bCs/>
          <w:color w:val="000000" w:themeColor="text1"/>
          <w:sz w:val="24"/>
          <w:szCs w:val="24"/>
          <w:shd w:val="clear" w:color="auto" w:fill="FFFFFF"/>
        </w:rPr>
        <w:t>Customer segmentation and targeted market:</w:t>
      </w:r>
    </w:p>
    <w:p w14:paraId="14233BB0" w14:textId="50653844" w:rsidR="00D07A00" w:rsidRPr="00D07A00" w:rsidRDefault="00B41D45" w:rsidP="00417C04">
      <w:pPr>
        <w:shd w:val="clear" w:color="auto" w:fill="FFFFFF"/>
        <w:spacing w:after="0"/>
        <w:ind w:firstLine="720"/>
        <w:jc w:val="both"/>
        <w:rPr>
          <w:rFonts w:ascii="Times New Roman" w:hAnsi="Times New Roman" w:cs="Times New Roman"/>
          <w:color w:val="000000" w:themeColor="text1"/>
          <w:sz w:val="24"/>
          <w:szCs w:val="24"/>
          <w:shd w:val="clear" w:color="auto" w:fill="FFFFFF"/>
        </w:rPr>
      </w:pPr>
      <w:r w:rsidRPr="00D07A00">
        <w:rPr>
          <w:rFonts w:ascii="Times New Roman" w:hAnsi="Times New Roman" w:cs="Times New Roman"/>
          <w:color w:val="000000" w:themeColor="text1"/>
          <w:sz w:val="24"/>
          <w:szCs w:val="24"/>
          <w:shd w:val="clear" w:color="auto" w:fill="FFFFFF"/>
        </w:rPr>
        <w:t>This is the process of identifying a company’s potential customers, choosing the customers to pursue, and creating value for the targeted customers. It is achieved through the segmentation, targeting, and positioning (STP) process.</w:t>
      </w:r>
      <w:r w:rsidR="00417C04">
        <w:rPr>
          <w:rFonts w:ascii="Times New Roman" w:hAnsi="Times New Roman" w:cs="Times New Roman"/>
          <w:color w:val="000000" w:themeColor="text1"/>
          <w:sz w:val="24"/>
          <w:szCs w:val="24"/>
          <w:shd w:val="clear" w:color="auto" w:fill="FFFFFF"/>
        </w:rPr>
        <w:t xml:space="preserve"> </w:t>
      </w:r>
      <w:r w:rsidRPr="00D07A00">
        <w:rPr>
          <w:rFonts w:ascii="Times New Roman" w:hAnsi="Times New Roman" w:cs="Times New Roman"/>
          <w:color w:val="000000" w:themeColor="text1"/>
          <w:sz w:val="24"/>
          <w:szCs w:val="24"/>
          <w:shd w:val="clear" w:color="auto" w:fill="FFFFFF"/>
        </w:rPr>
        <w:t xml:space="preserve">Knowing the needs of customers is an important part of marketing where </w:t>
      </w:r>
      <w:r w:rsidR="00AC7FC0" w:rsidRPr="00D07A00">
        <w:rPr>
          <w:rFonts w:ascii="Times New Roman" w:hAnsi="Times New Roman" w:cs="Times New Roman"/>
          <w:color w:val="000000" w:themeColor="text1"/>
          <w:sz w:val="24"/>
          <w:szCs w:val="24"/>
          <w:shd w:val="clear" w:color="auto" w:fill="FFFFFF"/>
        </w:rPr>
        <w:t>financial and banking officers</w:t>
      </w:r>
      <w:r w:rsidRPr="00D07A00">
        <w:rPr>
          <w:rFonts w:ascii="Times New Roman" w:hAnsi="Times New Roman" w:cs="Times New Roman"/>
          <w:color w:val="000000" w:themeColor="text1"/>
          <w:sz w:val="24"/>
          <w:szCs w:val="24"/>
          <w:shd w:val="clear" w:color="auto" w:fill="FFFFFF"/>
        </w:rPr>
        <w:t xml:space="preserve"> should</w:t>
      </w:r>
      <w:r w:rsidR="00AC7FC0" w:rsidRPr="00D07A00">
        <w:rPr>
          <w:rFonts w:ascii="Times New Roman" w:hAnsi="Times New Roman" w:cs="Times New Roman"/>
          <w:color w:val="000000" w:themeColor="text1"/>
          <w:sz w:val="24"/>
          <w:szCs w:val="24"/>
          <w:shd w:val="clear" w:color="auto" w:fill="FFFFFF"/>
        </w:rPr>
        <w:t xml:space="preserve"> be simply able to </w:t>
      </w:r>
      <w:r w:rsidRPr="00D07A00">
        <w:rPr>
          <w:rFonts w:ascii="Times New Roman" w:hAnsi="Times New Roman" w:cs="Times New Roman"/>
          <w:color w:val="000000" w:themeColor="text1"/>
          <w:sz w:val="24"/>
          <w:szCs w:val="24"/>
          <w:shd w:val="clear" w:color="auto" w:fill="FFFFFF"/>
        </w:rPr>
        <w:t xml:space="preserve">discover the </w:t>
      </w:r>
      <w:r w:rsidR="00FC73CA" w:rsidRPr="00D07A00">
        <w:rPr>
          <w:rFonts w:ascii="Times New Roman" w:hAnsi="Times New Roman" w:cs="Times New Roman"/>
          <w:color w:val="000000" w:themeColor="text1"/>
          <w:sz w:val="24"/>
          <w:szCs w:val="24"/>
          <w:shd w:val="clear" w:color="auto" w:fill="FFFFFF"/>
        </w:rPr>
        <w:t>loyalty of</w:t>
      </w:r>
      <w:r w:rsidRPr="00D07A00">
        <w:rPr>
          <w:rFonts w:ascii="Times New Roman" w:hAnsi="Times New Roman" w:cs="Times New Roman"/>
          <w:color w:val="000000" w:themeColor="text1"/>
          <w:sz w:val="24"/>
          <w:szCs w:val="24"/>
          <w:shd w:val="clear" w:color="auto" w:fill="FFFFFF"/>
        </w:rPr>
        <w:t xml:space="preserve"> customers in this heterogeneity. It is a systematic review of supervised, unsupervised and other data mining techniques used in customer segmentation and targeted market.</w:t>
      </w:r>
    </w:p>
    <w:p w14:paraId="63553120" w14:textId="1F8E8F62" w:rsidR="009817DF" w:rsidRPr="00D07A00" w:rsidRDefault="00D07A00" w:rsidP="00D07A00">
      <w:pPr>
        <w:pStyle w:val="ListParagraph"/>
        <w:numPr>
          <w:ilvl w:val="1"/>
          <w:numId w:val="1"/>
        </w:numPr>
        <w:shd w:val="clear" w:color="auto" w:fill="FFFFFF"/>
        <w:spacing w:after="0"/>
        <w:jc w:val="both"/>
        <w:rPr>
          <w:rFonts w:ascii="Times New Roman" w:hAnsi="Times New Roman" w:cs="Times New Roman"/>
          <w:color w:val="000000" w:themeColor="text1"/>
          <w:sz w:val="24"/>
          <w:szCs w:val="24"/>
          <w:shd w:val="clear" w:color="auto" w:fill="FFFFFF"/>
        </w:rPr>
      </w:pPr>
      <w:r w:rsidRPr="00D07A00">
        <w:rPr>
          <w:rFonts w:ascii="Times New Roman" w:hAnsi="Times New Roman" w:cs="Times New Roman"/>
          <w:b/>
          <w:bCs/>
          <w:color w:val="000000" w:themeColor="text1"/>
          <w:sz w:val="24"/>
          <w:szCs w:val="24"/>
          <w:shd w:val="clear" w:color="auto" w:fill="FFFFFF"/>
        </w:rPr>
        <w:t xml:space="preserve"> </w:t>
      </w:r>
      <w:r w:rsidR="00FC73CA" w:rsidRPr="00D07A00">
        <w:rPr>
          <w:rFonts w:ascii="Times New Roman" w:hAnsi="Times New Roman" w:cs="Times New Roman"/>
          <w:b/>
          <w:bCs/>
          <w:color w:val="000000" w:themeColor="text1"/>
          <w:sz w:val="24"/>
          <w:szCs w:val="24"/>
          <w:shd w:val="clear" w:color="auto" w:fill="FFFFFF"/>
        </w:rPr>
        <w:t>Cross selling</w:t>
      </w:r>
      <w:r w:rsidR="009817DF" w:rsidRPr="00D07A00">
        <w:rPr>
          <w:rFonts w:ascii="Times New Roman" w:hAnsi="Times New Roman" w:cs="Times New Roman"/>
          <w:b/>
          <w:bCs/>
          <w:color w:val="000000" w:themeColor="text1"/>
          <w:sz w:val="24"/>
          <w:szCs w:val="24"/>
          <w:shd w:val="clear" w:color="auto" w:fill="FFFFFF"/>
        </w:rPr>
        <w:t xml:space="preserve"> and upselling:</w:t>
      </w:r>
    </w:p>
    <w:p w14:paraId="3FD272A1" w14:textId="77777777" w:rsidR="00D07A00" w:rsidRDefault="00DF4376" w:rsidP="00D07A00">
      <w:pPr>
        <w:shd w:val="clear" w:color="auto" w:fill="FFFFFF"/>
        <w:spacing w:after="0"/>
        <w:ind w:firstLine="720"/>
        <w:jc w:val="both"/>
        <w:rPr>
          <w:rFonts w:ascii="Times New Roman" w:hAnsi="Times New Roman" w:cs="Times New Roman"/>
          <w:b/>
          <w:bCs/>
          <w:color w:val="000000" w:themeColor="text1"/>
          <w:sz w:val="24"/>
          <w:szCs w:val="24"/>
          <w:shd w:val="clear" w:color="auto" w:fill="FFFFFF"/>
        </w:rPr>
      </w:pPr>
      <w:r w:rsidRPr="00D07A00">
        <w:rPr>
          <w:rFonts w:ascii="Times New Roman" w:hAnsi="Times New Roman" w:cs="Times New Roman"/>
          <w:color w:val="000000" w:themeColor="text1"/>
          <w:sz w:val="24"/>
          <w:szCs w:val="24"/>
          <w:shd w:val="clear" w:color="auto" w:fill="FFFFFF"/>
        </w:rPr>
        <w:t>Both cross-selling and upselling can</w:t>
      </w:r>
      <w:r w:rsidR="00673320" w:rsidRPr="00D07A00">
        <w:rPr>
          <w:rFonts w:ascii="Times New Roman" w:hAnsi="Times New Roman" w:cs="Times New Roman"/>
          <w:color w:val="000000" w:themeColor="text1"/>
          <w:sz w:val="24"/>
          <w:szCs w:val="24"/>
          <w:shd w:val="clear" w:color="auto" w:fill="FFFFFF"/>
        </w:rPr>
        <w:t xml:space="preserve"> take</w:t>
      </w:r>
      <w:r w:rsidRPr="00D07A00">
        <w:rPr>
          <w:rFonts w:ascii="Times New Roman" w:hAnsi="Times New Roman" w:cs="Times New Roman"/>
          <w:color w:val="000000" w:themeColor="text1"/>
          <w:sz w:val="24"/>
          <w:szCs w:val="24"/>
          <w:shd w:val="clear" w:color="auto" w:fill="FFFFFF"/>
        </w:rPr>
        <w:t xml:space="preserve"> place during the initial sale, or further down the track, once the customer relationship has been established. </w:t>
      </w:r>
      <w:r w:rsidRPr="00D07A00">
        <w:rPr>
          <w:rFonts w:ascii="Times New Roman" w:hAnsi="Times New Roman" w:cs="Times New Roman"/>
          <w:color w:val="000000" w:themeColor="text1"/>
          <w:sz w:val="24"/>
          <w:szCs w:val="24"/>
        </w:rPr>
        <w:t>Cross-selling involves additional product recommendations: “If you like this, you might also like this.”</w:t>
      </w:r>
      <w:r w:rsidR="00D07A00">
        <w:rPr>
          <w:rFonts w:ascii="Times New Roman" w:hAnsi="Times New Roman" w:cs="Times New Roman"/>
          <w:color w:val="000000" w:themeColor="text1"/>
          <w:sz w:val="24"/>
          <w:szCs w:val="24"/>
        </w:rPr>
        <w:t xml:space="preserve">. </w:t>
      </w:r>
      <w:r w:rsidR="00AC7FC0" w:rsidRPr="00D07A00">
        <w:rPr>
          <w:rFonts w:ascii="Times New Roman" w:hAnsi="Times New Roman" w:cs="Times New Roman"/>
          <w:color w:val="000000" w:themeColor="text1"/>
          <w:sz w:val="24"/>
          <w:szCs w:val="24"/>
        </w:rPr>
        <w:t xml:space="preserve">Data mining </w:t>
      </w:r>
      <w:r w:rsidR="00673320" w:rsidRPr="00D07A00">
        <w:rPr>
          <w:rFonts w:ascii="Times New Roman" w:hAnsi="Times New Roman" w:cs="Times New Roman"/>
          <w:color w:val="000000" w:themeColor="text1"/>
          <w:sz w:val="24"/>
          <w:szCs w:val="24"/>
        </w:rPr>
        <w:t>is</w:t>
      </w:r>
      <w:r w:rsidR="00AC7FC0" w:rsidRPr="00D07A00">
        <w:rPr>
          <w:rFonts w:ascii="Times New Roman" w:hAnsi="Times New Roman" w:cs="Times New Roman"/>
          <w:color w:val="000000" w:themeColor="text1"/>
          <w:sz w:val="24"/>
          <w:szCs w:val="24"/>
        </w:rPr>
        <w:t xml:space="preserve"> crucially in financial banking to analyze customer behavior, preferences, and transaction data to identify opportunities for offering additional products or services. </w:t>
      </w:r>
    </w:p>
    <w:p w14:paraId="1CD29E7E" w14:textId="7E0FEBC2" w:rsidR="00A948B7" w:rsidRPr="00D07A00" w:rsidRDefault="00D07A00" w:rsidP="00D07A00">
      <w:pPr>
        <w:pStyle w:val="ListParagraph"/>
        <w:numPr>
          <w:ilvl w:val="1"/>
          <w:numId w:val="1"/>
        </w:numPr>
        <w:shd w:val="clear" w:color="auto" w:fill="FFFFFF"/>
        <w:spacing w:after="0"/>
        <w:jc w:val="both"/>
        <w:rPr>
          <w:rFonts w:ascii="Times New Roman" w:hAnsi="Times New Roman" w:cs="Times New Roman"/>
          <w:b/>
          <w:bCs/>
          <w:color w:val="000000" w:themeColor="text1"/>
          <w:sz w:val="24"/>
          <w:szCs w:val="24"/>
          <w:shd w:val="clear" w:color="auto" w:fill="FFFFFF"/>
        </w:rPr>
      </w:pPr>
      <w:r>
        <w:rPr>
          <w:rFonts w:ascii="Times New Roman" w:hAnsi="Times New Roman" w:cs="Times New Roman"/>
          <w:b/>
          <w:bCs/>
          <w:color w:val="000000" w:themeColor="text1"/>
          <w:sz w:val="24"/>
          <w:szCs w:val="24"/>
          <w:shd w:val="clear" w:color="auto" w:fill="FFFFFF"/>
        </w:rPr>
        <w:t xml:space="preserve"> </w:t>
      </w:r>
      <w:r w:rsidR="00A948B7" w:rsidRPr="00D07A00">
        <w:rPr>
          <w:rFonts w:ascii="Times New Roman" w:hAnsi="Times New Roman" w:cs="Times New Roman"/>
          <w:b/>
          <w:bCs/>
          <w:color w:val="000000" w:themeColor="text1"/>
          <w:sz w:val="24"/>
          <w:szCs w:val="24"/>
          <w:shd w:val="clear" w:color="auto" w:fill="FFFFFF"/>
        </w:rPr>
        <w:t>Risk Management and Default Detection</w:t>
      </w:r>
      <w:r w:rsidR="00B22F13" w:rsidRPr="00D07A00">
        <w:rPr>
          <w:rFonts w:ascii="Times New Roman" w:hAnsi="Times New Roman" w:cs="Times New Roman"/>
          <w:b/>
          <w:bCs/>
          <w:color w:val="000000" w:themeColor="text1"/>
          <w:sz w:val="24"/>
          <w:szCs w:val="24"/>
          <w:shd w:val="clear" w:color="auto" w:fill="FFFFFF"/>
        </w:rPr>
        <w:t>:</w:t>
      </w:r>
    </w:p>
    <w:p w14:paraId="2E8DA6FC" w14:textId="39040FF8" w:rsidR="00D3017F" w:rsidRPr="00D07A00" w:rsidRDefault="00D3017F" w:rsidP="00D07A00">
      <w:pPr>
        <w:shd w:val="clear" w:color="auto" w:fill="FFFFFF"/>
        <w:spacing w:after="0"/>
        <w:ind w:firstLine="720"/>
        <w:jc w:val="both"/>
        <w:rPr>
          <w:rFonts w:ascii="Times New Roman" w:eastAsia="Times New Roman" w:hAnsi="Times New Roman" w:cs="Times New Roman"/>
          <w:color w:val="000000" w:themeColor="text1"/>
          <w:kern w:val="0"/>
          <w:sz w:val="24"/>
          <w:szCs w:val="24"/>
          <w14:ligatures w14:val="none"/>
        </w:rPr>
      </w:pPr>
      <w:r w:rsidRPr="00D07A00">
        <w:rPr>
          <w:rFonts w:ascii="Times New Roman" w:eastAsia="Times New Roman" w:hAnsi="Times New Roman" w:cs="Times New Roman"/>
          <w:color w:val="000000" w:themeColor="text1"/>
          <w:kern w:val="0"/>
          <w:sz w:val="24"/>
          <w:szCs w:val="24"/>
          <w14:ligatures w14:val="none"/>
        </w:rPr>
        <w:t xml:space="preserve">Quantifying this risk can make the risk management process easier and limit the risk of financial loss </w:t>
      </w:r>
      <w:r w:rsidR="003F7C34" w:rsidRPr="00D07A00">
        <w:rPr>
          <w:rFonts w:ascii="Times New Roman" w:eastAsia="Times New Roman" w:hAnsi="Times New Roman" w:cs="Times New Roman"/>
          <w:color w:val="000000" w:themeColor="text1"/>
          <w:kern w:val="0"/>
          <w:sz w:val="24"/>
          <w:szCs w:val="24"/>
          <w14:ligatures w14:val="none"/>
        </w:rPr>
        <w:t>customer</w:t>
      </w:r>
    </w:p>
    <w:p w14:paraId="55A0E027" w14:textId="77777777" w:rsidR="00D07A00" w:rsidRDefault="00D3017F" w:rsidP="00D07A00">
      <w:pPr>
        <w:shd w:val="clear" w:color="auto" w:fill="FFFFFF"/>
        <w:spacing w:after="0"/>
        <w:jc w:val="both"/>
        <w:rPr>
          <w:rFonts w:ascii="Times New Roman" w:eastAsia="Times New Roman" w:hAnsi="Times New Roman" w:cs="Times New Roman"/>
          <w:color w:val="000000" w:themeColor="text1"/>
          <w:kern w:val="0"/>
          <w:sz w:val="24"/>
          <w:szCs w:val="24"/>
          <w14:ligatures w14:val="none"/>
        </w:rPr>
      </w:pPr>
      <w:r w:rsidRPr="00D07A00">
        <w:rPr>
          <w:rFonts w:ascii="Times New Roman" w:eastAsia="Times New Roman" w:hAnsi="Times New Roman" w:cs="Times New Roman"/>
          <w:color w:val="000000" w:themeColor="text1"/>
          <w:kern w:val="0"/>
          <w:sz w:val="24"/>
          <w:szCs w:val="24"/>
          <w14:ligatures w14:val="none"/>
        </w:rPr>
        <w:lastRenderedPageBreak/>
        <w:t xml:space="preserve">This is illustrated by </w:t>
      </w:r>
      <w:r w:rsidR="00B22F13" w:rsidRPr="00D07A00">
        <w:rPr>
          <w:rFonts w:ascii="Times New Roman" w:eastAsia="Times New Roman" w:hAnsi="Times New Roman" w:cs="Times New Roman"/>
          <w:color w:val="000000" w:themeColor="text1"/>
          <w:kern w:val="0"/>
          <w:sz w:val="24"/>
          <w:szCs w:val="24"/>
          <w14:ligatures w14:val="none"/>
        </w:rPr>
        <w:t>deny lending</w:t>
      </w:r>
      <w:r w:rsidRPr="00D07A00">
        <w:rPr>
          <w:rFonts w:ascii="Times New Roman" w:eastAsia="Times New Roman" w:hAnsi="Times New Roman" w:cs="Times New Roman"/>
          <w:color w:val="000000" w:themeColor="text1"/>
          <w:kern w:val="0"/>
          <w:sz w:val="24"/>
          <w:szCs w:val="24"/>
          <w14:ligatures w14:val="none"/>
        </w:rPr>
        <w:t xml:space="preserve"> the peoples or customers who seems to have</w:t>
      </w:r>
      <w:r w:rsidR="00B22F13" w:rsidRPr="00D07A00">
        <w:rPr>
          <w:rFonts w:ascii="Times New Roman" w:eastAsia="Times New Roman" w:hAnsi="Times New Roman" w:cs="Times New Roman"/>
          <w:color w:val="000000" w:themeColor="text1"/>
          <w:kern w:val="0"/>
          <w:sz w:val="24"/>
          <w:szCs w:val="24"/>
          <w14:ligatures w14:val="none"/>
        </w:rPr>
        <w:t xml:space="preserve"> </w:t>
      </w:r>
      <w:r w:rsidRPr="00D07A00">
        <w:rPr>
          <w:rFonts w:ascii="Times New Roman" w:eastAsia="Times New Roman" w:hAnsi="Times New Roman" w:cs="Times New Roman"/>
          <w:color w:val="000000" w:themeColor="text1"/>
          <w:kern w:val="0"/>
          <w:sz w:val="24"/>
          <w:szCs w:val="24"/>
          <w14:ligatures w14:val="none"/>
        </w:rPr>
        <w:t>low salary income</w:t>
      </w:r>
      <w:r w:rsidR="00B22F13" w:rsidRPr="00D07A00">
        <w:rPr>
          <w:rFonts w:ascii="Times New Roman" w:eastAsia="Times New Roman" w:hAnsi="Times New Roman" w:cs="Times New Roman"/>
          <w:color w:val="000000" w:themeColor="text1"/>
          <w:kern w:val="0"/>
          <w:sz w:val="24"/>
          <w:szCs w:val="24"/>
          <w14:ligatures w14:val="none"/>
        </w:rPr>
        <w:t xml:space="preserve">. In turn data mining will </w:t>
      </w:r>
      <w:r w:rsidR="00673320" w:rsidRPr="00D07A00">
        <w:rPr>
          <w:rFonts w:ascii="Times New Roman" w:eastAsia="Times New Roman" w:hAnsi="Times New Roman" w:cs="Times New Roman"/>
          <w:color w:val="000000" w:themeColor="text1"/>
          <w:kern w:val="0"/>
          <w:sz w:val="24"/>
          <w:szCs w:val="24"/>
          <w14:ligatures w14:val="none"/>
        </w:rPr>
        <w:t>be conducted</w:t>
      </w:r>
      <w:r w:rsidR="00B22F13" w:rsidRPr="00D07A00">
        <w:rPr>
          <w:rFonts w:ascii="Times New Roman" w:eastAsia="Times New Roman" w:hAnsi="Times New Roman" w:cs="Times New Roman"/>
          <w:color w:val="000000" w:themeColor="text1"/>
          <w:kern w:val="0"/>
          <w:sz w:val="24"/>
          <w:szCs w:val="24"/>
          <w14:ligatures w14:val="none"/>
        </w:rPr>
        <w:t xml:space="preserve"> to analyze the customers salary payment details and other financial information so as to prevents risk </w:t>
      </w:r>
      <w:r w:rsidR="00673320" w:rsidRPr="00D07A00">
        <w:rPr>
          <w:rFonts w:ascii="Times New Roman" w:eastAsia="Times New Roman" w:hAnsi="Times New Roman" w:cs="Times New Roman"/>
          <w:color w:val="000000" w:themeColor="text1"/>
          <w:kern w:val="0"/>
          <w:sz w:val="24"/>
          <w:szCs w:val="24"/>
          <w14:ligatures w14:val="none"/>
        </w:rPr>
        <w:t>by prevents</w:t>
      </w:r>
      <w:r w:rsidR="00B22F13" w:rsidRPr="00D07A00">
        <w:rPr>
          <w:rFonts w:ascii="Times New Roman" w:eastAsia="Times New Roman" w:hAnsi="Times New Roman" w:cs="Times New Roman"/>
          <w:color w:val="000000" w:themeColor="text1"/>
          <w:kern w:val="0"/>
          <w:sz w:val="24"/>
          <w:szCs w:val="24"/>
          <w14:ligatures w14:val="none"/>
        </w:rPr>
        <w:t xml:space="preserve"> bad debtors.</w:t>
      </w:r>
    </w:p>
    <w:p w14:paraId="261EAD06" w14:textId="7BF4D544" w:rsidR="002F726B" w:rsidRPr="00D07A00" w:rsidRDefault="00D07A00" w:rsidP="00D07A00">
      <w:pPr>
        <w:pStyle w:val="ListParagraph"/>
        <w:numPr>
          <w:ilvl w:val="1"/>
          <w:numId w:val="1"/>
        </w:numPr>
        <w:shd w:val="clear" w:color="auto" w:fill="FFFFFF"/>
        <w:spacing w:after="0"/>
        <w:jc w:val="both"/>
        <w:rPr>
          <w:rFonts w:ascii="Times New Roman" w:eastAsia="Times New Roman" w:hAnsi="Times New Roman" w:cs="Times New Roman"/>
          <w:color w:val="000000" w:themeColor="text1"/>
          <w:kern w:val="0"/>
          <w:sz w:val="24"/>
          <w:szCs w:val="24"/>
          <w14:ligatures w14:val="none"/>
        </w:rPr>
      </w:pPr>
      <w:r>
        <w:rPr>
          <w:rFonts w:ascii="Times New Roman" w:hAnsi="Times New Roman" w:cs="Times New Roman"/>
          <w:b/>
          <w:bCs/>
          <w:color w:val="000000" w:themeColor="text1"/>
          <w:sz w:val="24"/>
          <w:szCs w:val="24"/>
          <w:shd w:val="clear" w:color="auto" w:fill="FFFFFF"/>
        </w:rPr>
        <w:t xml:space="preserve"> </w:t>
      </w:r>
      <w:r w:rsidR="00D3017F" w:rsidRPr="00D07A00">
        <w:rPr>
          <w:rFonts w:ascii="Times New Roman" w:hAnsi="Times New Roman" w:cs="Times New Roman"/>
          <w:b/>
          <w:bCs/>
          <w:color w:val="000000" w:themeColor="text1"/>
          <w:sz w:val="24"/>
          <w:szCs w:val="24"/>
          <w:shd w:val="clear" w:color="auto" w:fill="FFFFFF"/>
        </w:rPr>
        <w:t>Investment Banking</w:t>
      </w:r>
      <w:r w:rsidR="00B22F13" w:rsidRPr="00D07A00">
        <w:rPr>
          <w:rFonts w:ascii="Times New Roman" w:hAnsi="Times New Roman" w:cs="Times New Roman"/>
          <w:b/>
          <w:bCs/>
          <w:color w:val="000000" w:themeColor="text1"/>
          <w:sz w:val="24"/>
          <w:szCs w:val="24"/>
          <w:shd w:val="clear" w:color="auto" w:fill="FFFFFF"/>
        </w:rPr>
        <w:t>:</w:t>
      </w:r>
    </w:p>
    <w:p w14:paraId="121D4482" w14:textId="70DDAD9B" w:rsidR="00B22F13" w:rsidRPr="00D07A00" w:rsidRDefault="00B22F13" w:rsidP="00AE4D98">
      <w:pPr>
        <w:shd w:val="clear" w:color="auto" w:fill="FFFFFF"/>
        <w:spacing w:after="0"/>
        <w:jc w:val="both"/>
        <w:rPr>
          <w:rFonts w:ascii="Times New Roman" w:eastAsia="Times New Roman" w:hAnsi="Times New Roman" w:cs="Times New Roman"/>
          <w:color w:val="000000" w:themeColor="text1"/>
          <w:kern w:val="0"/>
          <w:sz w:val="24"/>
          <w:szCs w:val="24"/>
          <w14:ligatures w14:val="none"/>
        </w:rPr>
      </w:pPr>
      <w:r w:rsidRPr="00D07A00">
        <w:rPr>
          <w:rFonts w:ascii="Times New Roman" w:eastAsia="Times New Roman" w:hAnsi="Times New Roman" w:cs="Times New Roman"/>
          <w:color w:val="000000" w:themeColor="text1"/>
          <w:kern w:val="0"/>
          <w:sz w:val="24"/>
          <w:szCs w:val="24"/>
          <w14:ligatures w14:val="none"/>
        </w:rPr>
        <w:t xml:space="preserve">Investment is an action of investing money into </w:t>
      </w:r>
      <w:r w:rsidR="00673320" w:rsidRPr="00D07A00">
        <w:rPr>
          <w:rFonts w:ascii="Times New Roman" w:eastAsia="Times New Roman" w:hAnsi="Times New Roman" w:cs="Times New Roman"/>
          <w:color w:val="000000" w:themeColor="text1"/>
          <w:kern w:val="0"/>
          <w:sz w:val="24"/>
          <w:szCs w:val="24"/>
          <w14:ligatures w14:val="none"/>
        </w:rPr>
        <w:t>an asset or item for profit</w:t>
      </w:r>
      <w:r w:rsidRPr="00D07A00">
        <w:rPr>
          <w:rFonts w:ascii="Times New Roman" w:eastAsia="Times New Roman" w:hAnsi="Times New Roman" w:cs="Times New Roman"/>
          <w:color w:val="000000" w:themeColor="text1"/>
          <w:kern w:val="0"/>
          <w:sz w:val="24"/>
          <w:szCs w:val="24"/>
          <w14:ligatures w14:val="none"/>
        </w:rPr>
        <w:t xml:space="preserve">/income.  </w:t>
      </w:r>
      <w:r w:rsidR="00673320" w:rsidRPr="00D07A00">
        <w:rPr>
          <w:rFonts w:ascii="Times New Roman" w:eastAsia="Times New Roman" w:hAnsi="Times New Roman" w:cs="Times New Roman"/>
          <w:color w:val="000000" w:themeColor="text1"/>
          <w:kern w:val="0"/>
          <w:sz w:val="24"/>
          <w:szCs w:val="24"/>
          <w14:ligatures w14:val="none"/>
        </w:rPr>
        <w:t>Banks often offer</w:t>
      </w:r>
      <w:r w:rsidRPr="00D07A00">
        <w:rPr>
          <w:rFonts w:ascii="Times New Roman" w:eastAsia="Times New Roman" w:hAnsi="Times New Roman" w:cs="Times New Roman"/>
          <w:color w:val="000000" w:themeColor="text1"/>
          <w:kern w:val="0"/>
          <w:sz w:val="24"/>
          <w:szCs w:val="24"/>
          <w14:ligatures w14:val="none"/>
        </w:rPr>
        <w:t xml:space="preserve"> </w:t>
      </w:r>
      <w:r w:rsidR="00673320" w:rsidRPr="00D07A00">
        <w:rPr>
          <w:rFonts w:ascii="Times New Roman" w:eastAsia="Times New Roman" w:hAnsi="Times New Roman" w:cs="Times New Roman"/>
          <w:color w:val="000000" w:themeColor="text1"/>
          <w:kern w:val="0"/>
          <w:sz w:val="24"/>
          <w:szCs w:val="24"/>
          <w14:ligatures w14:val="none"/>
        </w:rPr>
        <w:t>investment services to their customers</w:t>
      </w:r>
      <w:r w:rsidRPr="00D07A00">
        <w:rPr>
          <w:rFonts w:ascii="Times New Roman" w:eastAsia="Times New Roman" w:hAnsi="Times New Roman" w:cs="Times New Roman"/>
          <w:color w:val="000000" w:themeColor="text1"/>
          <w:kern w:val="0"/>
          <w:sz w:val="24"/>
          <w:szCs w:val="24"/>
          <w14:ligatures w14:val="none"/>
        </w:rPr>
        <w:t xml:space="preserve">.  </w:t>
      </w:r>
      <w:r w:rsidR="00673320" w:rsidRPr="00D07A00">
        <w:rPr>
          <w:rFonts w:ascii="Times New Roman" w:eastAsia="Times New Roman" w:hAnsi="Times New Roman" w:cs="Times New Roman"/>
          <w:color w:val="000000" w:themeColor="text1"/>
          <w:kern w:val="0"/>
          <w:sz w:val="24"/>
          <w:szCs w:val="24"/>
          <w14:ligatures w14:val="none"/>
        </w:rPr>
        <w:t>There are</w:t>
      </w:r>
      <w:r w:rsidRPr="00D07A00">
        <w:rPr>
          <w:rFonts w:ascii="Times New Roman" w:eastAsia="Times New Roman" w:hAnsi="Times New Roman" w:cs="Times New Roman"/>
          <w:color w:val="000000" w:themeColor="text1"/>
          <w:kern w:val="0"/>
          <w:sz w:val="24"/>
          <w:szCs w:val="24"/>
          <w14:ligatures w14:val="none"/>
        </w:rPr>
        <w:t xml:space="preserve"> a</w:t>
      </w:r>
      <w:r w:rsidR="003F7C34" w:rsidRPr="00D07A00">
        <w:rPr>
          <w:rFonts w:ascii="Times New Roman" w:eastAsia="Times New Roman" w:hAnsi="Times New Roman" w:cs="Times New Roman"/>
          <w:color w:val="000000" w:themeColor="text1"/>
          <w:kern w:val="0"/>
          <w:sz w:val="24"/>
          <w:szCs w:val="24"/>
          <w14:ligatures w14:val="none"/>
        </w:rPr>
        <w:t xml:space="preserve"> </w:t>
      </w:r>
      <w:r w:rsidR="00673320" w:rsidRPr="00D07A00">
        <w:rPr>
          <w:rFonts w:ascii="Times New Roman" w:eastAsia="Times New Roman" w:hAnsi="Times New Roman" w:cs="Times New Roman"/>
          <w:color w:val="000000" w:themeColor="text1"/>
          <w:kern w:val="0"/>
          <w:sz w:val="24"/>
          <w:szCs w:val="24"/>
          <w14:ligatures w14:val="none"/>
        </w:rPr>
        <w:t>vast number of</w:t>
      </w:r>
      <w:r w:rsidRPr="00D07A00">
        <w:rPr>
          <w:rFonts w:ascii="Times New Roman" w:eastAsia="Times New Roman" w:hAnsi="Times New Roman" w:cs="Times New Roman"/>
          <w:color w:val="000000" w:themeColor="text1"/>
          <w:kern w:val="0"/>
          <w:sz w:val="24"/>
          <w:szCs w:val="24"/>
          <w14:ligatures w14:val="none"/>
        </w:rPr>
        <w:t xml:space="preserve"> </w:t>
      </w:r>
      <w:r w:rsidR="00673320" w:rsidRPr="00D07A00">
        <w:rPr>
          <w:rFonts w:ascii="Times New Roman" w:eastAsia="Times New Roman" w:hAnsi="Times New Roman" w:cs="Times New Roman"/>
          <w:color w:val="000000" w:themeColor="text1"/>
          <w:kern w:val="0"/>
          <w:sz w:val="24"/>
          <w:szCs w:val="24"/>
          <w14:ligatures w14:val="none"/>
        </w:rPr>
        <w:t>financial instruments in the market</w:t>
      </w:r>
      <w:r w:rsidRPr="00D07A00">
        <w:rPr>
          <w:rFonts w:ascii="Times New Roman" w:eastAsia="Times New Roman" w:hAnsi="Times New Roman" w:cs="Times New Roman"/>
          <w:color w:val="000000" w:themeColor="text1"/>
          <w:kern w:val="0"/>
          <w:sz w:val="24"/>
          <w:szCs w:val="24"/>
          <w14:ligatures w14:val="none"/>
        </w:rPr>
        <w:t xml:space="preserve">. Data mining like K-means clustering can be applied to </w:t>
      </w:r>
      <w:r w:rsidR="00673320" w:rsidRPr="00D07A00">
        <w:rPr>
          <w:rFonts w:ascii="Times New Roman" w:eastAsia="Times New Roman" w:hAnsi="Times New Roman" w:cs="Times New Roman"/>
          <w:color w:val="000000" w:themeColor="text1"/>
          <w:kern w:val="0"/>
          <w:sz w:val="24"/>
          <w:szCs w:val="24"/>
          <w14:ligatures w14:val="none"/>
        </w:rPr>
        <w:t xml:space="preserve">choose the </w:t>
      </w:r>
      <w:r w:rsidR="00CC0AE0" w:rsidRPr="00D07A00">
        <w:rPr>
          <w:rFonts w:ascii="Times New Roman" w:eastAsia="Times New Roman" w:hAnsi="Times New Roman" w:cs="Times New Roman"/>
          <w:color w:val="000000" w:themeColor="text1"/>
          <w:kern w:val="0"/>
          <w:sz w:val="24"/>
          <w:szCs w:val="24"/>
          <w14:ligatures w14:val="none"/>
        </w:rPr>
        <w:t>best investments</w:t>
      </w:r>
      <w:r w:rsidR="003F7C34" w:rsidRPr="00D07A00">
        <w:rPr>
          <w:rFonts w:ascii="Times New Roman" w:eastAsia="Times New Roman" w:hAnsi="Times New Roman" w:cs="Times New Roman"/>
          <w:color w:val="000000" w:themeColor="text1"/>
          <w:kern w:val="0"/>
          <w:sz w:val="24"/>
          <w:szCs w:val="24"/>
          <w14:ligatures w14:val="none"/>
        </w:rPr>
        <w:t xml:space="preserve"> </w:t>
      </w:r>
      <w:r w:rsidR="00CC0AE0" w:rsidRPr="00D07A00">
        <w:rPr>
          <w:rFonts w:ascii="Times New Roman" w:eastAsia="Times New Roman" w:hAnsi="Times New Roman" w:cs="Times New Roman"/>
          <w:color w:val="000000" w:themeColor="text1"/>
          <w:kern w:val="0"/>
          <w:sz w:val="24"/>
          <w:szCs w:val="24"/>
          <w14:ligatures w14:val="none"/>
        </w:rPr>
        <w:t>based on customer’s</w:t>
      </w:r>
      <w:r w:rsidRPr="00D07A00">
        <w:rPr>
          <w:rFonts w:ascii="Times New Roman" w:eastAsia="Times New Roman" w:hAnsi="Times New Roman" w:cs="Times New Roman"/>
          <w:color w:val="000000" w:themeColor="text1"/>
          <w:kern w:val="0"/>
          <w:sz w:val="24"/>
          <w:szCs w:val="24"/>
          <w14:ligatures w14:val="none"/>
        </w:rPr>
        <w:t xml:space="preserve"> </w:t>
      </w:r>
      <w:r w:rsidR="00CC0AE0" w:rsidRPr="00D07A00">
        <w:rPr>
          <w:rFonts w:ascii="Times New Roman" w:eastAsia="Times New Roman" w:hAnsi="Times New Roman" w:cs="Times New Roman"/>
          <w:color w:val="000000" w:themeColor="text1"/>
          <w:kern w:val="0"/>
          <w:sz w:val="24"/>
          <w:szCs w:val="24"/>
          <w14:ligatures w14:val="none"/>
        </w:rPr>
        <w:t xml:space="preserve">profile </w:t>
      </w:r>
      <w:r w:rsidR="00CC0AE0" w:rsidRPr="0042492D">
        <w:rPr>
          <w:rFonts w:ascii="Times New Roman" w:eastAsia="Times New Roman" w:hAnsi="Times New Roman" w:cs="Times New Roman"/>
          <w:b/>
          <w:bCs/>
          <w:i/>
          <w:iCs/>
          <w:color w:val="000000" w:themeColor="text1"/>
          <w:kern w:val="0"/>
          <w:sz w:val="24"/>
          <w:szCs w:val="24"/>
          <w14:ligatures w14:val="none"/>
        </w:rPr>
        <w:t>(Ingle and Meshram, 2012</w:t>
      </w:r>
      <w:r w:rsidRPr="0042492D">
        <w:rPr>
          <w:rFonts w:ascii="Times New Roman" w:eastAsia="Times New Roman" w:hAnsi="Times New Roman" w:cs="Times New Roman"/>
          <w:b/>
          <w:bCs/>
          <w:i/>
          <w:iCs/>
          <w:color w:val="000000" w:themeColor="text1"/>
          <w:kern w:val="0"/>
          <w:sz w:val="24"/>
          <w:szCs w:val="24"/>
          <w14:ligatures w14:val="none"/>
        </w:rPr>
        <w:t>).</w:t>
      </w:r>
      <w:r w:rsidRPr="00D07A00">
        <w:rPr>
          <w:rFonts w:ascii="Times New Roman" w:eastAsia="Times New Roman" w:hAnsi="Times New Roman" w:cs="Times New Roman"/>
          <w:color w:val="000000" w:themeColor="text1"/>
          <w:kern w:val="0"/>
          <w:sz w:val="24"/>
          <w:szCs w:val="24"/>
          <w14:ligatures w14:val="none"/>
        </w:rPr>
        <w:t xml:space="preserve">  </w:t>
      </w:r>
      <w:r w:rsidR="00CC0AE0" w:rsidRPr="00D07A00">
        <w:rPr>
          <w:rFonts w:ascii="Times New Roman" w:eastAsia="Times New Roman" w:hAnsi="Times New Roman" w:cs="Times New Roman"/>
          <w:color w:val="000000" w:themeColor="text1"/>
          <w:kern w:val="0"/>
          <w:sz w:val="24"/>
          <w:szCs w:val="24"/>
          <w14:ligatures w14:val="none"/>
        </w:rPr>
        <w:t>Capability to</w:t>
      </w:r>
      <w:r w:rsidRPr="00D07A00">
        <w:rPr>
          <w:rFonts w:ascii="Times New Roman" w:eastAsia="Times New Roman" w:hAnsi="Times New Roman" w:cs="Times New Roman"/>
          <w:color w:val="000000" w:themeColor="text1"/>
          <w:kern w:val="0"/>
          <w:sz w:val="24"/>
          <w:szCs w:val="24"/>
          <w14:ligatures w14:val="none"/>
        </w:rPr>
        <w:t xml:space="preserve"> </w:t>
      </w:r>
      <w:r w:rsidR="00CC0AE0" w:rsidRPr="00D07A00">
        <w:rPr>
          <w:rFonts w:ascii="Times New Roman" w:eastAsia="Times New Roman" w:hAnsi="Times New Roman" w:cs="Times New Roman"/>
          <w:color w:val="000000" w:themeColor="text1"/>
          <w:kern w:val="0"/>
          <w:sz w:val="24"/>
          <w:szCs w:val="24"/>
          <w14:ligatures w14:val="none"/>
        </w:rPr>
        <w:t>predict asset prices (for example stock prices) from</w:t>
      </w:r>
      <w:r w:rsidRPr="00D07A00">
        <w:rPr>
          <w:rFonts w:ascii="Times New Roman" w:eastAsia="Times New Roman" w:hAnsi="Times New Roman" w:cs="Times New Roman"/>
          <w:color w:val="000000" w:themeColor="text1"/>
          <w:kern w:val="0"/>
          <w:sz w:val="24"/>
          <w:szCs w:val="24"/>
          <w14:ligatures w14:val="none"/>
        </w:rPr>
        <w:t xml:space="preserve"> </w:t>
      </w:r>
      <w:r w:rsidR="00CC0AE0" w:rsidRPr="00D07A00">
        <w:rPr>
          <w:rFonts w:ascii="Times New Roman" w:eastAsia="Times New Roman" w:hAnsi="Times New Roman" w:cs="Times New Roman"/>
          <w:color w:val="000000" w:themeColor="text1"/>
          <w:kern w:val="0"/>
          <w:sz w:val="24"/>
          <w:szCs w:val="24"/>
          <w14:ligatures w14:val="none"/>
        </w:rPr>
        <w:t>historic prices can increase returns from investment</w:t>
      </w:r>
      <w:r w:rsidRPr="00D07A00">
        <w:rPr>
          <w:rFonts w:ascii="Times New Roman" w:eastAsia="Times New Roman" w:hAnsi="Times New Roman" w:cs="Times New Roman"/>
          <w:color w:val="000000" w:themeColor="text1"/>
          <w:kern w:val="0"/>
          <w:sz w:val="24"/>
          <w:szCs w:val="24"/>
          <w14:ligatures w14:val="none"/>
        </w:rPr>
        <w:t xml:space="preserve"> tremendously</w:t>
      </w:r>
    </w:p>
    <w:p w14:paraId="178A3B6E" w14:textId="5955AE83" w:rsidR="0098143E" w:rsidRPr="00D07A00" w:rsidRDefault="0098143E" w:rsidP="00AE4D98">
      <w:pPr>
        <w:jc w:val="both"/>
        <w:rPr>
          <w:rFonts w:ascii="Times New Roman" w:hAnsi="Times New Roman" w:cs="Times New Roman"/>
          <w:b/>
          <w:bCs/>
          <w:color w:val="000000" w:themeColor="text1"/>
          <w:sz w:val="24"/>
          <w:szCs w:val="24"/>
          <w:lang w:val="en-GB"/>
        </w:rPr>
      </w:pPr>
    </w:p>
    <w:p w14:paraId="37398204" w14:textId="770DC30A" w:rsidR="006D07C4" w:rsidRPr="006D07C4" w:rsidRDefault="00417C04" w:rsidP="006D07C4">
      <w:pPr>
        <w:pStyle w:val="ListParagraph"/>
        <w:numPr>
          <w:ilvl w:val="0"/>
          <w:numId w:val="2"/>
        </w:numPr>
        <w:jc w:val="both"/>
        <w:rPr>
          <w:rFonts w:ascii="Times New Roman" w:hAnsi="Times New Roman" w:cs="Times New Roman"/>
          <w:b/>
          <w:bCs/>
          <w:color w:val="000000" w:themeColor="text1"/>
          <w:sz w:val="24"/>
          <w:szCs w:val="24"/>
          <w:lang w:val="en-GB"/>
        </w:rPr>
      </w:pPr>
      <w:r w:rsidRPr="00417C04">
        <w:rPr>
          <w:rFonts w:ascii="Times New Roman" w:hAnsi="Times New Roman" w:cs="Times New Roman"/>
          <w:b/>
          <w:bCs/>
          <w:color w:val="000000" w:themeColor="text1"/>
          <w:sz w:val="24"/>
          <w:szCs w:val="24"/>
          <w:lang w:val="en-GB"/>
        </w:rPr>
        <w:t xml:space="preserve">Challenges </w:t>
      </w:r>
      <w:r w:rsidR="0098143E" w:rsidRPr="00417C04">
        <w:rPr>
          <w:rFonts w:ascii="Times New Roman" w:hAnsi="Times New Roman" w:cs="Times New Roman"/>
          <w:b/>
          <w:bCs/>
          <w:color w:val="000000" w:themeColor="text1"/>
          <w:sz w:val="24"/>
          <w:szCs w:val="24"/>
          <w:lang w:val="en-GB"/>
        </w:rPr>
        <w:t>facing financial banking sector</w:t>
      </w:r>
      <w:r w:rsidRPr="00417C04">
        <w:rPr>
          <w:rFonts w:ascii="Times New Roman" w:hAnsi="Times New Roman" w:cs="Times New Roman"/>
          <w:b/>
          <w:bCs/>
          <w:color w:val="000000" w:themeColor="text1"/>
          <w:sz w:val="24"/>
          <w:szCs w:val="24"/>
          <w:lang w:val="en-GB"/>
        </w:rPr>
        <w:t>s</w:t>
      </w:r>
      <w:r w:rsidR="0006218F" w:rsidRPr="00417C04">
        <w:rPr>
          <w:rFonts w:ascii="Times New Roman" w:hAnsi="Times New Roman" w:cs="Times New Roman"/>
          <w:b/>
          <w:bCs/>
          <w:color w:val="000000" w:themeColor="text1"/>
          <w:sz w:val="24"/>
          <w:szCs w:val="24"/>
          <w:lang w:val="en-GB"/>
        </w:rPr>
        <w:t>: -</w:t>
      </w:r>
    </w:p>
    <w:p w14:paraId="663D64F1" w14:textId="77777777" w:rsidR="006D07C4" w:rsidRPr="006D07C4" w:rsidRDefault="006D07C4" w:rsidP="006D07C4">
      <w:pPr>
        <w:pStyle w:val="NoSpacing"/>
        <w:spacing w:line="276" w:lineRule="auto"/>
        <w:jc w:val="both"/>
        <w:rPr>
          <w:rFonts w:ascii="Times New Roman" w:hAnsi="Times New Roman" w:cs="Times New Roman"/>
          <w:b/>
          <w:bCs/>
          <w:sz w:val="24"/>
          <w:szCs w:val="24"/>
        </w:rPr>
      </w:pPr>
      <w:r w:rsidRPr="006D07C4">
        <w:rPr>
          <w:rFonts w:ascii="Times New Roman" w:hAnsi="Times New Roman" w:cs="Times New Roman"/>
          <w:b/>
          <w:bCs/>
          <w:sz w:val="24"/>
          <w:szCs w:val="24"/>
        </w:rPr>
        <w:t>1. Data Security and Privacy:</w:t>
      </w:r>
    </w:p>
    <w:p w14:paraId="5C565C79" w14:textId="77777777" w:rsidR="006D07C4" w:rsidRPr="006D07C4" w:rsidRDefault="006D07C4" w:rsidP="006D07C4">
      <w:pPr>
        <w:pStyle w:val="NoSpacing"/>
        <w:spacing w:line="276" w:lineRule="auto"/>
        <w:jc w:val="both"/>
        <w:rPr>
          <w:rFonts w:ascii="Times New Roman" w:hAnsi="Times New Roman" w:cs="Times New Roman"/>
          <w:sz w:val="24"/>
          <w:szCs w:val="24"/>
        </w:rPr>
      </w:pPr>
      <w:r w:rsidRPr="006D07C4">
        <w:rPr>
          <w:rFonts w:ascii="Times New Roman" w:hAnsi="Times New Roman" w:cs="Times New Roman"/>
          <w:b/>
          <w:bCs/>
          <w:i/>
          <w:iCs/>
          <w:sz w:val="24"/>
          <w:szCs w:val="24"/>
        </w:rPr>
        <w:t>Challenge</w:t>
      </w:r>
      <w:r w:rsidRPr="006D07C4">
        <w:rPr>
          <w:rFonts w:ascii="Times New Roman" w:hAnsi="Times New Roman" w:cs="Times New Roman"/>
          <w:i/>
          <w:iCs/>
          <w:sz w:val="24"/>
          <w:szCs w:val="24"/>
        </w:rPr>
        <w:t>:</w:t>
      </w:r>
      <w:r w:rsidRPr="006D07C4">
        <w:rPr>
          <w:rFonts w:ascii="Times New Roman" w:hAnsi="Times New Roman" w:cs="Times New Roman"/>
          <w:sz w:val="24"/>
          <w:szCs w:val="24"/>
        </w:rPr>
        <w:t xml:space="preserve"> The extensive data handled by financial institutions exposes them to heightened risks of cybersecurity threats. Protecting sensitive customer information is paramount.</w:t>
      </w:r>
    </w:p>
    <w:p w14:paraId="78266F83" w14:textId="77777777" w:rsidR="006D07C4" w:rsidRPr="006D07C4" w:rsidRDefault="006D07C4" w:rsidP="006D07C4">
      <w:pPr>
        <w:pStyle w:val="NoSpacing"/>
        <w:spacing w:line="276" w:lineRule="auto"/>
        <w:jc w:val="both"/>
        <w:rPr>
          <w:rFonts w:ascii="Times New Roman" w:hAnsi="Times New Roman" w:cs="Times New Roman"/>
          <w:sz w:val="24"/>
          <w:szCs w:val="24"/>
        </w:rPr>
      </w:pPr>
      <w:r w:rsidRPr="006D07C4">
        <w:rPr>
          <w:rFonts w:ascii="Times New Roman" w:hAnsi="Times New Roman" w:cs="Times New Roman"/>
          <w:b/>
          <w:bCs/>
          <w:i/>
          <w:iCs/>
          <w:sz w:val="24"/>
          <w:szCs w:val="24"/>
        </w:rPr>
        <w:t>How Data Mining Helps</w:t>
      </w:r>
      <w:r w:rsidRPr="006D07C4">
        <w:rPr>
          <w:rFonts w:ascii="Times New Roman" w:hAnsi="Times New Roman" w:cs="Times New Roman"/>
          <w:i/>
          <w:iCs/>
          <w:sz w:val="24"/>
          <w:szCs w:val="24"/>
        </w:rPr>
        <w:t>:</w:t>
      </w:r>
      <w:r w:rsidRPr="006D07C4">
        <w:rPr>
          <w:rFonts w:ascii="Times New Roman" w:hAnsi="Times New Roman" w:cs="Times New Roman"/>
          <w:sz w:val="24"/>
          <w:szCs w:val="24"/>
        </w:rPr>
        <w:t xml:space="preserve"> Data mining technologies, such as anomaly detection algorithms and pattern recognition, play a pivotal role in fortifying cybersecurity. By identifying unusual patterns indicative of potential security threats, financial institutions can proactively respond, minimizing the impact of cyber-attacks and enhancing overall data security.</w:t>
      </w:r>
    </w:p>
    <w:p w14:paraId="7590E175" w14:textId="77777777" w:rsidR="006D07C4" w:rsidRPr="006D07C4" w:rsidRDefault="006D07C4" w:rsidP="006D07C4">
      <w:pPr>
        <w:pStyle w:val="NoSpacing"/>
        <w:spacing w:line="276" w:lineRule="auto"/>
        <w:ind w:firstLine="720"/>
        <w:jc w:val="both"/>
        <w:rPr>
          <w:rFonts w:ascii="Times New Roman" w:hAnsi="Times New Roman" w:cs="Times New Roman"/>
          <w:sz w:val="24"/>
          <w:szCs w:val="24"/>
        </w:rPr>
      </w:pPr>
    </w:p>
    <w:p w14:paraId="522642DC" w14:textId="77777777" w:rsidR="006D07C4" w:rsidRPr="006D07C4" w:rsidRDefault="006D07C4" w:rsidP="006D07C4">
      <w:pPr>
        <w:pStyle w:val="NoSpacing"/>
        <w:spacing w:line="276" w:lineRule="auto"/>
        <w:jc w:val="both"/>
        <w:rPr>
          <w:rFonts w:ascii="Times New Roman" w:hAnsi="Times New Roman" w:cs="Times New Roman"/>
          <w:b/>
          <w:bCs/>
          <w:sz w:val="24"/>
          <w:szCs w:val="24"/>
        </w:rPr>
      </w:pPr>
      <w:r w:rsidRPr="006D07C4">
        <w:rPr>
          <w:rFonts w:ascii="Times New Roman" w:hAnsi="Times New Roman" w:cs="Times New Roman"/>
          <w:b/>
          <w:bCs/>
          <w:sz w:val="24"/>
          <w:szCs w:val="24"/>
        </w:rPr>
        <w:t>2. Data Quality and Integrity:</w:t>
      </w:r>
    </w:p>
    <w:p w14:paraId="20DFC76B" w14:textId="77777777" w:rsidR="006D07C4" w:rsidRPr="006D07C4" w:rsidRDefault="006D07C4" w:rsidP="006D07C4">
      <w:pPr>
        <w:pStyle w:val="NoSpacing"/>
        <w:spacing w:line="276" w:lineRule="auto"/>
        <w:jc w:val="both"/>
        <w:rPr>
          <w:rFonts w:ascii="Times New Roman" w:hAnsi="Times New Roman" w:cs="Times New Roman"/>
          <w:sz w:val="24"/>
          <w:szCs w:val="24"/>
        </w:rPr>
      </w:pPr>
      <w:r w:rsidRPr="006D07C4">
        <w:rPr>
          <w:rFonts w:ascii="Times New Roman" w:hAnsi="Times New Roman" w:cs="Times New Roman"/>
          <w:b/>
          <w:bCs/>
          <w:i/>
          <w:iCs/>
          <w:sz w:val="24"/>
          <w:szCs w:val="24"/>
        </w:rPr>
        <w:t>Challenge</w:t>
      </w:r>
      <w:r w:rsidRPr="006D07C4">
        <w:rPr>
          <w:rFonts w:ascii="Times New Roman" w:hAnsi="Times New Roman" w:cs="Times New Roman"/>
          <w:b/>
          <w:bCs/>
          <w:sz w:val="24"/>
          <w:szCs w:val="24"/>
        </w:rPr>
        <w:t>:</w:t>
      </w:r>
      <w:r w:rsidRPr="006D07C4">
        <w:rPr>
          <w:rFonts w:ascii="Times New Roman" w:hAnsi="Times New Roman" w:cs="Times New Roman"/>
          <w:sz w:val="24"/>
          <w:szCs w:val="24"/>
        </w:rPr>
        <w:t xml:space="preserve"> Poor data quality can lead to flawed analyses, impacting decision-making processes. Ensuring data quality, management, and integrity is a constant challenge, particularly in the context of big data.</w:t>
      </w:r>
    </w:p>
    <w:p w14:paraId="43F21103" w14:textId="77777777" w:rsidR="006D07C4" w:rsidRPr="006D07C4" w:rsidRDefault="006D07C4" w:rsidP="006D07C4">
      <w:pPr>
        <w:pStyle w:val="NoSpacing"/>
        <w:spacing w:line="276" w:lineRule="auto"/>
        <w:jc w:val="both"/>
        <w:rPr>
          <w:rFonts w:ascii="Times New Roman" w:hAnsi="Times New Roman" w:cs="Times New Roman"/>
          <w:sz w:val="24"/>
          <w:szCs w:val="24"/>
        </w:rPr>
      </w:pPr>
      <w:r w:rsidRPr="006D07C4">
        <w:rPr>
          <w:rFonts w:ascii="Times New Roman" w:hAnsi="Times New Roman" w:cs="Times New Roman"/>
          <w:b/>
          <w:bCs/>
          <w:i/>
          <w:iCs/>
          <w:sz w:val="24"/>
          <w:szCs w:val="24"/>
        </w:rPr>
        <w:t>How Data Mining Helps:</w:t>
      </w:r>
      <w:r w:rsidRPr="006D07C4">
        <w:rPr>
          <w:rFonts w:ascii="Times New Roman" w:hAnsi="Times New Roman" w:cs="Times New Roman"/>
          <w:sz w:val="24"/>
          <w:szCs w:val="24"/>
        </w:rPr>
        <w:t xml:space="preserve"> Data mining techniques, including data cleansing, validation, and normalization, address the challenge of maintaining data quality. By rigorously validating and cleaning data, financial institutions can ensure the accuracy and reliability of analytical outcomes, facilitating more informed decision-making.</w:t>
      </w:r>
    </w:p>
    <w:p w14:paraId="38838252" w14:textId="77777777" w:rsidR="006D07C4" w:rsidRPr="006D07C4" w:rsidRDefault="006D07C4" w:rsidP="006D07C4">
      <w:pPr>
        <w:pStyle w:val="NoSpacing"/>
        <w:spacing w:line="276" w:lineRule="auto"/>
        <w:ind w:firstLine="720"/>
        <w:jc w:val="both"/>
        <w:rPr>
          <w:rFonts w:ascii="Times New Roman" w:hAnsi="Times New Roman" w:cs="Times New Roman"/>
          <w:sz w:val="24"/>
          <w:szCs w:val="24"/>
        </w:rPr>
      </w:pPr>
    </w:p>
    <w:p w14:paraId="282B62A6" w14:textId="77777777" w:rsidR="006D07C4" w:rsidRPr="006D07C4" w:rsidRDefault="006D07C4" w:rsidP="006D07C4">
      <w:pPr>
        <w:pStyle w:val="NoSpacing"/>
        <w:spacing w:line="276" w:lineRule="auto"/>
        <w:jc w:val="both"/>
        <w:rPr>
          <w:rFonts w:ascii="Times New Roman" w:hAnsi="Times New Roman" w:cs="Times New Roman"/>
          <w:b/>
          <w:bCs/>
          <w:sz w:val="24"/>
          <w:szCs w:val="24"/>
        </w:rPr>
      </w:pPr>
      <w:r w:rsidRPr="006D07C4">
        <w:rPr>
          <w:rFonts w:ascii="Times New Roman" w:hAnsi="Times New Roman" w:cs="Times New Roman"/>
          <w:b/>
          <w:bCs/>
          <w:sz w:val="24"/>
          <w:szCs w:val="24"/>
        </w:rPr>
        <w:t>3. Regulatory Compliance:</w:t>
      </w:r>
    </w:p>
    <w:p w14:paraId="2374527F" w14:textId="77777777" w:rsidR="006D07C4" w:rsidRPr="006D07C4" w:rsidRDefault="006D07C4" w:rsidP="006D07C4">
      <w:pPr>
        <w:pStyle w:val="NoSpacing"/>
        <w:spacing w:line="276" w:lineRule="auto"/>
        <w:jc w:val="both"/>
        <w:rPr>
          <w:rFonts w:ascii="Times New Roman" w:hAnsi="Times New Roman" w:cs="Times New Roman"/>
          <w:sz w:val="24"/>
          <w:szCs w:val="24"/>
        </w:rPr>
      </w:pPr>
      <w:r w:rsidRPr="006D07C4">
        <w:rPr>
          <w:rFonts w:ascii="Times New Roman" w:hAnsi="Times New Roman" w:cs="Times New Roman"/>
          <w:b/>
          <w:bCs/>
          <w:i/>
          <w:iCs/>
          <w:sz w:val="24"/>
          <w:szCs w:val="24"/>
        </w:rPr>
        <w:t>Challenge</w:t>
      </w:r>
      <w:r w:rsidRPr="006D07C4">
        <w:rPr>
          <w:rFonts w:ascii="Times New Roman" w:hAnsi="Times New Roman" w:cs="Times New Roman"/>
          <w:sz w:val="24"/>
          <w:szCs w:val="24"/>
        </w:rPr>
        <w:t>: Adhering to various data storage, usage, and sharing regulations is a complex task. The financial sector must navigate a constantly evolving regulatory landscape.</w:t>
      </w:r>
    </w:p>
    <w:p w14:paraId="408DA3F5" w14:textId="77777777" w:rsidR="006D07C4" w:rsidRPr="006D07C4" w:rsidRDefault="006D07C4" w:rsidP="006D07C4">
      <w:pPr>
        <w:pStyle w:val="NoSpacing"/>
        <w:spacing w:line="276" w:lineRule="auto"/>
        <w:jc w:val="both"/>
        <w:rPr>
          <w:rFonts w:ascii="Times New Roman" w:hAnsi="Times New Roman" w:cs="Times New Roman"/>
          <w:sz w:val="24"/>
          <w:szCs w:val="24"/>
        </w:rPr>
      </w:pPr>
      <w:r w:rsidRPr="006D07C4">
        <w:rPr>
          <w:rFonts w:ascii="Times New Roman" w:hAnsi="Times New Roman" w:cs="Times New Roman"/>
          <w:b/>
          <w:bCs/>
          <w:i/>
          <w:iCs/>
          <w:sz w:val="24"/>
          <w:szCs w:val="24"/>
        </w:rPr>
        <w:t xml:space="preserve">How Data Mining Helps: </w:t>
      </w:r>
      <w:r w:rsidRPr="006D07C4">
        <w:rPr>
          <w:rFonts w:ascii="Times New Roman" w:hAnsi="Times New Roman" w:cs="Times New Roman"/>
          <w:sz w:val="24"/>
          <w:szCs w:val="24"/>
        </w:rPr>
        <w:t>Data mining technologies contribute to regulatory compliance by automating compliance monitoring systems. Tailored algorithms identify and assess compliance risks, allowing financial institutions to adapt to regulatory changes in real-time and avoid severe penalties associated with non-compliance.</w:t>
      </w:r>
    </w:p>
    <w:p w14:paraId="14D7D555" w14:textId="77777777" w:rsidR="006D07C4" w:rsidRPr="006D07C4" w:rsidRDefault="006D07C4" w:rsidP="006D07C4">
      <w:pPr>
        <w:pStyle w:val="NoSpacing"/>
        <w:spacing w:line="276" w:lineRule="auto"/>
        <w:ind w:firstLine="720"/>
        <w:jc w:val="both"/>
        <w:rPr>
          <w:rFonts w:ascii="Times New Roman" w:hAnsi="Times New Roman" w:cs="Times New Roman"/>
          <w:sz w:val="24"/>
          <w:szCs w:val="24"/>
        </w:rPr>
      </w:pPr>
    </w:p>
    <w:p w14:paraId="371FE3DD" w14:textId="77777777" w:rsidR="006D07C4" w:rsidRPr="006D07C4" w:rsidRDefault="006D07C4" w:rsidP="006D07C4">
      <w:pPr>
        <w:pStyle w:val="NoSpacing"/>
        <w:spacing w:line="276" w:lineRule="auto"/>
        <w:jc w:val="both"/>
        <w:rPr>
          <w:rFonts w:ascii="Times New Roman" w:hAnsi="Times New Roman" w:cs="Times New Roman"/>
          <w:b/>
          <w:bCs/>
          <w:sz w:val="24"/>
          <w:szCs w:val="24"/>
        </w:rPr>
      </w:pPr>
      <w:r w:rsidRPr="006D07C4">
        <w:rPr>
          <w:rFonts w:ascii="Times New Roman" w:hAnsi="Times New Roman" w:cs="Times New Roman"/>
          <w:b/>
          <w:bCs/>
          <w:sz w:val="24"/>
          <w:szCs w:val="24"/>
        </w:rPr>
        <w:lastRenderedPageBreak/>
        <w:t>4. Fraud Detection and Prevention:</w:t>
      </w:r>
    </w:p>
    <w:p w14:paraId="5D7561C9" w14:textId="77777777" w:rsidR="006D07C4" w:rsidRPr="006D07C4" w:rsidRDefault="006D07C4" w:rsidP="006D07C4">
      <w:pPr>
        <w:pStyle w:val="NoSpacing"/>
        <w:spacing w:line="276" w:lineRule="auto"/>
        <w:jc w:val="both"/>
        <w:rPr>
          <w:rFonts w:ascii="Times New Roman" w:hAnsi="Times New Roman" w:cs="Times New Roman"/>
          <w:sz w:val="24"/>
          <w:szCs w:val="24"/>
        </w:rPr>
      </w:pPr>
      <w:r w:rsidRPr="006D07C4">
        <w:rPr>
          <w:rFonts w:ascii="Times New Roman" w:hAnsi="Times New Roman" w:cs="Times New Roman"/>
          <w:b/>
          <w:bCs/>
          <w:i/>
          <w:iCs/>
          <w:sz w:val="24"/>
          <w:szCs w:val="24"/>
        </w:rPr>
        <w:t>Challenge</w:t>
      </w:r>
      <w:r w:rsidRPr="006D07C4">
        <w:rPr>
          <w:rFonts w:ascii="Times New Roman" w:hAnsi="Times New Roman" w:cs="Times New Roman"/>
          <w:b/>
          <w:bCs/>
          <w:sz w:val="24"/>
          <w:szCs w:val="24"/>
        </w:rPr>
        <w:t>:</w:t>
      </w:r>
      <w:r w:rsidRPr="006D07C4">
        <w:rPr>
          <w:rFonts w:ascii="Times New Roman" w:hAnsi="Times New Roman" w:cs="Times New Roman"/>
          <w:sz w:val="24"/>
          <w:szCs w:val="24"/>
        </w:rPr>
        <w:t xml:space="preserve"> The financial sector faces continuous threats of fraud, requiring proactive measures to detect and prevent fraudulent activities.</w:t>
      </w:r>
    </w:p>
    <w:p w14:paraId="0B56DE18" w14:textId="6C4F1E4C" w:rsidR="006D07C4" w:rsidRDefault="006D07C4" w:rsidP="006D07C4">
      <w:pPr>
        <w:pStyle w:val="NoSpacing"/>
        <w:spacing w:line="276" w:lineRule="auto"/>
        <w:jc w:val="both"/>
        <w:rPr>
          <w:rFonts w:ascii="Times New Roman" w:hAnsi="Times New Roman" w:cs="Times New Roman"/>
          <w:sz w:val="24"/>
          <w:szCs w:val="24"/>
        </w:rPr>
      </w:pPr>
      <w:r w:rsidRPr="006D07C4">
        <w:rPr>
          <w:rFonts w:ascii="Times New Roman" w:hAnsi="Times New Roman" w:cs="Times New Roman"/>
          <w:b/>
          <w:bCs/>
          <w:i/>
          <w:iCs/>
          <w:sz w:val="24"/>
          <w:szCs w:val="24"/>
        </w:rPr>
        <w:t>How Data Mining Helps:</w:t>
      </w:r>
      <w:r w:rsidRPr="006D07C4">
        <w:rPr>
          <w:rFonts w:ascii="Times New Roman" w:hAnsi="Times New Roman" w:cs="Times New Roman"/>
          <w:sz w:val="24"/>
          <w:szCs w:val="24"/>
        </w:rPr>
        <w:t xml:space="preserve"> Advanced analytics and data mining techniques are instrumental in fraud detection and prevention. By analyzing patterns and anomalies in transaction data, financial institutions can identify </w:t>
      </w:r>
      <w:r w:rsidRPr="006D07C4">
        <w:rPr>
          <w:rFonts w:ascii="Times New Roman" w:hAnsi="Times New Roman" w:cs="Times New Roman"/>
          <w:sz w:val="24"/>
          <w:szCs w:val="24"/>
        </w:rPr>
        <w:t>potentially</w:t>
      </w:r>
      <w:r w:rsidRPr="006D07C4">
        <w:rPr>
          <w:rFonts w:ascii="Times New Roman" w:hAnsi="Times New Roman" w:cs="Times New Roman"/>
          <w:sz w:val="24"/>
          <w:szCs w:val="24"/>
        </w:rPr>
        <w:t xml:space="preserve"> fraudulent activities and take immediate preventive actions.</w:t>
      </w:r>
    </w:p>
    <w:p w14:paraId="324A3F8C" w14:textId="77777777" w:rsidR="006D07C4" w:rsidRPr="006D07C4" w:rsidRDefault="006D07C4" w:rsidP="006D07C4">
      <w:pPr>
        <w:pStyle w:val="NoSpacing"/>
        <w:spacing w:line="360" w:lineRule="auto"/>
        <w:jc w:val="both"/>
        <w:rPr>
          <w:rFonts w:ascii="Times New Roman" w:hAnsi="Times New Roman" w:cs="Times New Roman"/>
          <w:sz w:val="24"/>
          <w:szCs w:val="24"/>
        </w:rPr>
      </w:pPr>
    </w:p>
    <w:p w14:paraId="079E518F" w14:textId="63C66F7B" w:rsidR="0042492D" w:rsidRPr="00D07A00" w:rsidRDefault="004F51F6" w:rsidP="0042492D">
      <w:pPr>
        <w:spacing w:after="450"/>
        <w:jc w:val="both"/>
        <w:rPr>
          <w:rFonts w:ascii="Times New Roman" w:hAnsi="Times New Roman" w:cs="Times New Roman"/>
          <w:color w:val="000000" w:themeColor="text1"/>
          <w:sz w:val="24"/>
          <w:szCs w:val="24"/>
        </w:rPr>
      </w:pPr>
      <w:r w:rsidRPr="00D07A00">
        <w:rPr>
          <w:rFonts w:ascii="Times New Roman" w:eastAsia="Times New Roman" w:hAnsi="Times New Roman" w:cs="Times New Roman"/>
          <w:color w:val="000000" w:themeColor="text1"/>
          <w:kern w:val="0"/>
          <w:sz w:val="24"/>
          <w:szCs w:val="24"/>
          <w14:ligatures w14:val="none"/>
        </w:rPr>
        <w:tab/>
      </w:r>
    </w:p>
    <w:p w14:paraId="2E2405D0" w14:textId="4FCCD7A7" w:rsidR="0098143E" w:rsidRPr="00D07A00" w:rsidRDefault="0098143E" w:rsidP="00AE4D98">
      <w:pPr>
        <w:jc w:val="both"/>
        <w:rPr>
          <w:rFonts w:ascii="Times New Roman" w:hAnsi="Times New Roman" w:cs="Times New Roman"/>
          <w:color w:val="000000" w:themeColor="text1"/>
          <w:sz w:val="24"/>
          <w:szCs w:val="24"/>
        </w:rPr>
      </w:pPr>
    </w:p>
    <w:sectPr w:rsidR="0098143E" w:rsidRPr="00D07A0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16392" w14:textId="77777777" w:rsidR="00DC13D1" w:rsidRDefault="00DC13D1" w:rsidP="003F7C34">
      <w:pPr>
        <w:spacing w:after="0" w:line="240" w:lineRule="auto"/>
      </w:pPr>
      <w:r>
        <w:separator/>
      </w:r>
    </w:p>
  </w:endnote>
  <w:endnote w:type="continuationSeparator" w:id="0">
    <w:p w14:paraId="6D79BF97" w14:textId="77777777" w:rsidR="00DC13D1" w:rsidRDefault="00DC13D1" w:rsidP="003F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D524B" w14:textId="77777777" w:rsidR="00DC13D1" w:rsidRDefault="00DC13D1" w:rsidP="003F7C34">
      <w:pPr>
        <w:spacing w:after="0" w:line="240" w:lineRule="auto"/>
      </w:pPr>
      <w:r>
        <w:separator/>
      </w:r>
    </w:p>
  </w:footnote>
  <w:footnote w:type="continuationSeparator" w:id="0">
    <w:p w14:paraId="3E8BFCEE" w14:textId="77777777" w:rsidR="00DC13D1" w:rsidRDefault="00DC13D1" w:rsidP="003F7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45648B"/>
    <w:multiLevelType w:val="hybridMultilevel"/>
    <w:tmpl w:val="D5AA7D80"/>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8678DD"/>
    <w:multiLevelType w:val="multilevel"/>
    <w:tmpl w:val="DA14C1FE"/>
    <w:lvl w:ilvl="0">
      <w:start w:val="1"/>
      <w:numFmt w:val="decimal"/>
      <w:lvlText w:val="%1."/>
      <w:lvlJc w:val="left"/>
      <w:pPr>
        <w:ind w:left="360" w:hanging="360"/>
      </w:pPr>
      <w:rPr>
        <w:rFonts w:hint="default"/>
        <w:b w:val="0"/>
      </w:rPr>
    </w:lvl>
    <w:lvl w:ilvl="1">
      <w:start w:val="1"/>
      <w:numFmt w:val="decimal"/>
      <w:lvlText w:val="%1.%2."/>
      <w:lvlJc w:val="left"/>
      <w:pPr>
        <w:ind w:left="1080" w:hanging="360"/>
      </w:pPr>
      <w:rPr>
        <w:rFonts w:hint="default"/>
        <w:b/>
        <w:bCs/>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7C"/>
    <w:rsid w:val="0006218F"/>
    <w:rsid w:val="00077703"/>
    <w:rsid w:val="001B464F"/>
    <w:rsid w:val="00283F75"/>
    <w:rsid w:val="002F726B"/>
    <w:rsid w:val="00396CA4"/>
    <w:rsid w:val="003F7C34"/>
    <w:rsid w:val="00417C04"/>
    <w:rsid w:val="0042492D"/>
    <w:rsid w:val="004F51F6"/>
    <w:rsid w:val="0052781D"/>
    <w:rsid w:val="00673320"/>
    <w:rsid w:val="00696A7C"/>
    <w:rsid w:val="006D07C4"/>
    <w:rsid w:val="008C7D3F"/>
    <w:rsid w:val="008F0B58"/>
    <w:rsid w:val="0098143E"/>
    <w:rsid w:val="009817DF"/>
    <w:rsid w:val="00994EF8"/>
    <w:rsid w:val="00A57E2B"/>
    <w:rsid w:val="00A948B7"/>
    <w:rsid w:val="00AC7FC0"/>
    <w:rsid w:val="00AE4D98"/>
    <w:rsid w:val="00B22F13"/>
    <w:rsid w:val="00B41D45"/>
    <w:rsid w:val="00B5028A"/>
    <w:rsid w:val="00B849E9"/>
    <w:rsid w:val="00C64E23"/>
    <w:rsid w:val="00CC0AE0"/>
    <w:rsid w:val="00D07A00"/>
    <w:rsid w:val="00D3017F"/>
    <w:rsid w:val="00D70E5F"/>
    <w:rsid w:val="00DC13D1"/>
    <w:rsid w:val="00DF4376"/>
    <w:rsid w:val="00F709C7"/>
    <w:rsid w:val="00FC7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1EFA"/>
  <w15:chartTrackingRefBased/>
  <w15:docId w15:val="{7D3F4ED5-A8FE-41EF-9CD4-D8438456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F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F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98143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2F726B"/>
  </w:style>
  <w:style w:type="paragraph" w:styleId="NormalWeb">
    <w:name w:val="Normal (Web)"/>
    <w:basedOn w:val="Normal"/>
    <w:uiPriority w:val="99"/>
    <w:unhideWhenUsed/>
    <w:rsid w:val="00DF43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uiPriority w:val="1"/>
    <w:qFormat/>
    <w:rsid w:val="00AC7FC0"/>
    <w:pPr>
      <w:spacing w:after="0" w:line="240" w:lineRule="auto"/>
    </w:pPr>
  </w:style>
  <w:style w:type="character" w:customStyle="1" w:styleId="Heading2Char">
    <w:name w:val="Heading 2 Char"/>
    <w:basedOn w:val="DefaultParagraphFont"/>
    <w:link w:val="Heading2"/>
    <w:uiPriority w:val="9"/>
    <w:rsid w:val="00AC7FC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C7FC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F7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7C34"/>
  </w:style>
  <w:style w:type="paragraph" w:styleId="Footer">
    <w:name w:val="footer"/>
    <w:basedOn w:val="Normal"/>
    <w:link w:val="FooterChar"/>
    <w:uiPriority w:val="99"/>
    <w:unhideWhenUsed/>
    <w:rsid w:val="003F7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7C34"/>
  </w:style>
  <w:style w:type="character" w:customStyle="1" w:styleId="Heading4Char">
    <w:name w:val="Heading 4 Char"/>
    <w:basedOn w:val="DefaultParagraphFont"/>
    <w:link w:val="Heading4"/>
    <w:uiPriority w:val="9"/>
    <w:rsid w:val="0098143E"/>
    <w:rPr>
      <w:rFonts w:ascii="Times New Roman" w:eastAsia="Times New Roman" w:hAnsi="Times New Roman" w:cs="Times New Roman"/>
      <w:b/>
      <w:bCs/>
      <w:kern w:val="0"/>
      <w:sz w:val="24"/>
      <w:szCs w:val="24"/>
      <w14:ligatures w14:val="none"/>
    </w:rPr>
  </w:style>
  <w:style w:type="paragraph" w:styleId="ListParagraph">
    <w:name w:val="List Paragraph"/>
    <w:basedOn w:val="Normal"/>
    <w:uiPriority w:val="34"/>
    <w:qFormat/>
    <w:rsid w:val="00D07A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72044">
      <w:bodyDiv w:val="1"/>
      <w:marLeft w:val="0"/>
      <w:marRight w:val="0"/>
      <w:marTop w:val="0"/>
      <w:marBottom w:val="0"/>
      <w:divBdr>
        <w:top w:val="none" w:sz="0" w:space="0" w:color="auto"/>
        <w:left w:val="none" w:sz="0" w:space="0" w:color="auto"/>
        <w:bottom w:val="none" w:sz="0" w:space="0" w:color="auto"/>
        <w:right w:val="none" w:sz="0" w:space="0" w:color="auto"/>
      </w:divBdr>
    </w:div>
    <w:div w:id="595986415">
      <w:bodyDiv w:val="1"/>
      <w:marLeft w:val="0"/>
      <w:marRight w:val="0"/>
      <w:marTop w:val="0"/>
      <w:marBottom w:val="0"/>
      <w:divBdr>
        <w:top w:val="none" w:sz="0" w:space="0" w:color="auto"/>
        <w:left w:val="none" w:sz="0" w:space="0" w:color="auto"/>
        <w:bottom w:val="none" w:sz="0" w:space="0" w:color="auto"/>
        <w:right w:val="none" w:sz="0" w:space="0" w:color="auto"/>
      </w:divBdr>
    </w:div>
    <w:div w:id="706834969">
      <w:bodyDiv w:val="1"/>
      <w:marLeft w:val="0"/>
      <w:marRight w:val="0"/>
      <w:marTop w:val="0"/>
      <w:marBottom w:val="0"/>
      <w:divBdr>
        <w:top w:val="none" w:sz="0" w:space="0" w:color="auto"/>
        <w:left w:val="none" w:sz="0" w:space="0" w:color="auto"/>
        <w:bottom w:val="none" w:sz="0" w:space="0" w:color="auto"/>
        <w:right w:val="none" w:sz="0" w:space="0" w:color="auto"/>
      </w:divBdr>
    </w:div>
    <w:div w:id="799150512">
      <w:bodyDiv w:val="1"/>
      <w:marLeft w:val="0"/>
      <w:marRight w:val="0"/>
      <w:marTop w:val="0"/>
      <w:marBottom w:val="0"/>
      <w:divBdr>
        <w:top w:val="none" w:sz="0" w:space="0" w:color="auto"/>
        <w:left w:val="none" w:sz="0" w:space="0" w:color="auto"/>
        <w:bottom w:val="none" w:sz="0" w:space="0" w:color="auto"/>
        <w:right w:val="none" w:sz="0" w:space="0" w:color="auto"/>
      </w:divBdr>
    </w:div>
    <w:div w:id="1393042792">
      <w:bodyDiv w:val="1"/>
      <w:marLeft w:val="0"/>
      <w:marRight w:val="0"/>
      <w:marTop w:val="0"/>
      <w:marBottom w:val="0"/>
      <w:divBdr>
        <w:top w:val="none" w:sz="0" w:space="0" w:color="auto"/>
        <w:left w:val="none" w:sz="0" w:space="0" w:color="auto"/>
        <w:bottom w:val="none" w:sz="0" w:space="0" w:color="auto"/>
        <w:right w:val="none" w:sz="0" w:space="0" w:color="auto"/>
      </w:divBdr>
    </w:div>
    <w:div w:id="2026635769">
      <w:bodyDiv w:val="1"/>
      <w:marLeft w:val="0"/>
      <w:marRight w:val="0"/>
      <w:marTop w:val="0"/>
      <w:marBottom w:val="0"/>
      <w:divBdr>
        <w:top w:val="none" w:sz="0" w:space="0" w:color="auto"/>
        <w:left w:val="none" w:sz="0" w:space="0" w:color="auto"/>
        <w:bottom w:val="none" w:sz="0" w:space="0" w:color="auto"/>
        <w:right w:val="none" w:sz="0" w:space="0" w:color="auto"/>
      </w:divBdr>
    </w:div>
    <w:div w:id="209755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C4BD7-4311-4E10-9E90-51B7CCB89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3</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ROJO</dc:creator>
  <cp:keywords/>
  <dc:description/>
  <cp:lastModifiedBy>Gasper Aloyce</cp:lastModifiedBy>
  <cp:revision>12</cp:revision>
  <dcterms:created xsi:type="dcterms:W3CDTF">2024-01-22T12:34:00Z</dcterms:created>
  <dcterms:modified xsi:type="dcterms:W3CDTF">2024-01-23T02:56:00Z</dcterms:modified>
</cp:coreProperties>
</file>