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CostDetail.CalculatedTime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ProductPart.LabelsPerRoll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