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ff36736a40445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White TC60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RH1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0.33333333333333331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0.02455333333333333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Poliprolilene</vt:lpwstr>
  </property>
  <property fmtid="{D5CDD505-2E9C-101B-9397-08002B2CF9AE}" pid="18" name="PPPA.NameOfMaterial">
    <vt:lpwstr>White TC60</vt:lpwstr>
  </property>
  <property fmtid="{D5CDD505-2E9C-101B-9397-08002B2CF9AE}" pid="19" name="PPPA.Color">
    <vt:lpwstr/>
  </property>
  <property fmtid="{D5CDD505-2E9C-101B-9397-08002B2CF9AE}" pid="20" name="PPPA.Weight">
    <vt:r8>70</vt:r8>
  </property>
  <property fmtid="{D5CDD505-2E9C-101B-9397-08002B2CF9AE}" pid="21" name="PPPA.Adhesive">
    <vt:lpwstr>RH1</vt:lpwstr>
  </property>
  <property fmtid="{D5CDD505-2E9C-101B-9397-08002B2CF9AE}" pid="22" name="Cost.Description">
    <vt:lpwstr>Poliprolilene White TC60</vt:lpwstr>
  </property>
  <property fmtid="{D5CDD505-2E9C-101B-9397-08002B2CF9AE}" pid="23" name="Cost.Quantity">
    <vt:r8>143</vt:r8>
  </property>
  <property fmtid="{D5CDD505-2E9C-101B-9397-08002B2CF9AE}" pid="24" name="Cost.UnitCost">
    <vt:lpwstr>0,600</vt:lpwstr>
  </property>
  <property fmtid="{D5CDD505-2E9C-101B-9397-08002B2CF9AE}" pid="25" name="Cost.TotalCost">
    <vt:lpwstr>85,80</vt:lpwstr>
  </property>
  <property fmtid="{D5CDD505-2E9C-101B-9397-08002B2CF9AE}" pid="26" name="Cost.Markup">
    <vt:r8>0</vt:r8>
  </property>
  <property fmtid="{D5CDD505-2E9C-101B-9397-08002B2CF9AE}" pid="27" name="Cost.GranTotalCost">
    <vt:lpwstr>85,80</vt:lpwstr>
  </property>
</Properties>
</file>