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21ad4dd56b841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2348F" w:rsidP="00495BCD"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Termica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ECO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73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A251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73,71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234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2348F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5,38083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6D46AB" w:rsidRDefault="00863849" w:rsidP="00863849">
      <w:pPr>
        <w:rPr>
          <w:sz w:val="6"/>
          <w:szCs w:val="6"/>
        </w:rPr>
      </w:pPr>
    </w:p>
    <w:sectPr w:rsidR="00863849" w:rsidRPr="006D46AB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371535"/>
    <w:rsid w:val="00495BCD"/>
    <w:rsid w:val="0062348F"/>
    <w:rsid w:val="00630BFA"/>
    <w:rsid w:val="00686AA0"/>
    <w:rsid w:val="006D46AB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8</cp:revision>
  <dcterms:created xsi:type="dcterms:W3CDTF">2014-07-03T14:46:00Z</dcterms:created>
  <dcterms:modified xsi:type="dcterms:W3CDTF">2014-12-17T16:21:00Z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1</vt:r8>
  </property>
  <property fmtid="{D5CDD505-2E9C-101B-9397-08002B2CF9AE}" pid="9" name="CostDetail.GainForRun">
    <vt:r8>0.066666666666666666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0.00840105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1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73.71</vt:r8>
  </property>
  <property fmtid="{D5CDD505-2E9C-101B-9397-08002B2CF9AE}" pid="19" name="CostDetail.CalculatedMl">
    <vt:r8>234</vt:r8>
  </property>
  <property fmtid="{D5CDD505-2E9C-101B-9397-08002B2CF9AE}" pid="20" name="CostDetail.CalculatedKg">
    <vt:r8>5.38083</vt:r8>
  </property>
  <property fmtid="{D5CDD505-2E9C-101B-9397-08002B2CF9AE}" pid="21" name="CostDetail.CalculatedRun">
    <vt:r8>0</vt:r8>
  </property>
  <property fmtid="{D5CDD505-2E9C-101B-9397-08002B2CF9AE}" pid="22" name="CostDetail.CalculatedTime">
    <vt:lpwstr>00:00:00</vt:lpwstr>
  </property>
  <property fmtid="{D5CDD505-2E9C-101B-9397-08002B2CF9AE}" pid="23" name="PPPA.TypeOfMaterial">
    <vt:lpwstr>Termica</vt:lpwstr>
  </property>
  <property fmtid="{D5CDD505-2E9C-101B-9397-08002B2CF9AE}" pid="24" name="PPPA.NameOfMaterial">
    <vt:lpwstr>ECO</vt:lpwstr>
  </property>
  <property fmtid="{D5CDD505-2E9C-101B-9397-08002B2CF9AE}" pid="25" name="PPPA.Color">
    <vt:lpwstr/>
  </property>
  <property fmtid="{D5CDD505-2E9C-101B-9397-08002B2CF9AE}" pid="26" name="PPPA.Weight">
    <vt:r8>73</vt:r8>
  </property>
  <property fmtid="{D5CDD505-2E9C-101B-9397-08002B2CF9AE}" pid="27" name="PPPA.Adhesive">
    <vt:lpwstr>A251</vt:lpwstr>
  </property>
  <property fmtid="{D5CDD505-2E9C-101B-9397-08002B2CF9AE}" pid="28" name="Cost.Description">
    <vt:lpwstr>Termica ECO</vt:lpwstr>
  </property>
  <property fmtid="{D5CDD505-2E9C-101B-9397-08002B2CF9AE}" pid="29" name="Cost.Quantity">
    <vt:r8>74</vt:r8>
  </property>
  <property fmtid="{D5CDD505-2E9C-101B-9397-08002B2CF9AE}" pid="30" name="Cost.UnitCost">
    <vt:lpwstr>0,340</vt:lpwstr>
  </property>
  <property fmtid="{D5CDD505-2E9C-101B-9397-08002B2CF9AE}" pid="31" name="Cost.TotalCost">
    <vt:lpwstr>25,16</vt:lpwstr>
  </property>
  <property fmtid="{D5CDD505-2E9C-101B-9397-08002B2CF9AE}" pid="32" name="Cost.Markup">
    <vt:r8>0</vt:r8>
  </property>
  <property fmtid="{D5CDD505-2E9C-101B-9397-08002B2CF9AE}" pid="33" name="Cost.GranTotalCost">
    <vt:lpwstr>25,16</vt:lpwstr>
  </property>
</Properties>
</file>