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356796" w:rsidRDefault="002A1F8B" w:rsidP="00495BCD">
            <w:r w:rsidRPr="00356796">
              <w:fldChar w:fldCharType="begin"/>
            </w:r>
            <w:r w:rsidR="00863849" w:rsidRPr="00356796">
              <w:instrText xml:space="preserve"> DOCPROPERTY  PPPA.TypeOfMaterial  \* MERGEFORMAT </w:instrText>
            </w:r>
            <w:r w:rsidRPr="00356796">
              <w:fldChar w:fldCharType="separate"/>
            </w:r>
            <w:proofErr w:type="spellStart"/>
            <w:r w:rsidR="00863849" w:rsidRPr="00356796">
              <w:t>Patinata Lucida</w:t>
            </w:r>
            <w:proofErr w:type="spellEnd"/>
            <w:r w:rsidRPr="00356796">
              <w:fldChar w:fldCharType="end"/>
            </w:r>
            <w:r w:rsidR="00863849" w:rsidRPr="00356796">
              <w:t xml:space="preserve">  </w:t>
            </w:r>
            <w:r w:rsidRPr="00356796">
              <w:fldChar w:fldCharType="begin"/>
            </w:r>
            <w:r w:rsidR="00863849" w:rsidRPr="00356796">
              <w:instrText xml:space="preserve"> DOCPROPERTY  PPPA.NameOfMaterial  \* MERGEFORMAT </w:instrText>
            </w:r>
            <w:r w:rsidRPr="00356796">
              <w:fldChar w:fldCharType="separate"/>
            </w:r>
            <w:proofErr w:type="spellStart"/>
            <w:r w:rsidR="00863849" w:rsidRPr="00356796">
              <w:t>garda</w:t>
            </w:r>
            <w:proofErr w:type="spellEnd"/>
            <w:r w:rsidRPr="00356796">
              <w:fldChar w:fldCharType="end"/>
            </w:r>
            <w:r w:rsidR="00863849" w:rsidRPr="00356796">
              <w:t xml:space="preserve"> </w:t>
            </w:r>
            <w:r w:rsidRPr="00356796">
              <w:fldChar w:fldCharType="begin"/>
            </w:r>
            <w:r w:rsidR="00863849" w:rsidRPr="00356796">
              <w:instrText xml:space="preserve"> DOCPROPERTY  PPPA.Color  \* MERGEFORMAT </w:instrText>
            </w:r>
            <w:r w:rsidRPr="00356796">
              <w:fldChar w:fldCharType="separate"/>
            </w:r>
            <w:proofErr w:type="spellStart"/>
            <w:r w:rsidR="00863849" w:rsidRPr="00356796">
              <w:t>bianca</w:t>
            </w:r>
            <w:proofErr w:type="spellEnd"/>
            <w:r w:rsidRPr="00356796">
              <w:fldChar w:fldCharType="end"/>
            </w:r>
            <w:r w:rsidR="00863849" w:rsidRPr="00356796">
              <w:t xml:space="preserve"> </w:t>
            </w:r>
            <w:proofErr w:type="spellStart"/>
            <w:r w:rsidR="00863849" w:rsidRPr="00356796">
              <w:t>gr</w:t>
            </w:r>
            <w:proofErr w:type="spellEnd"/>
            <w:r w:rsidR="00863849" w:rsidRPr="00356796">
              <w:t>/</w:t>
            </w:r>
            <w:proofErr w:type="spellStart"/>
            <w:r w:rsidR="00863849" w:rsidRPr="00356796">
              <w:t>mq</w:t>
            </w:r>
            <w:proofErr w:type="spellEnd"/>
            <w:r w:rsidR="00863849" w:rsidRPr="00356796">
              <w:t xml:space="preserve"> </w:t>
            </w:r>
            <w:r w:rsidRPr="00356796">
              <w:fldChar w:fldCharType="begin"/>
            </w:r>
            <w:r w:rsidR="00863849" w:rsidRPr="00356796">
              <w:instrText xml:space="preserve"> DOCPROPERTY  PPPA.Weight  \* MERGEFORMAT </w:instrText>
            </w:r>
            <w:r w:rsidRPr="00356796">
              <w:fldChar w:fldCharType="separate"/>
            </w:r>
            <w:proofErr w:type="spellStart"/>
            <w:r w:rsidR="00863849" w:rsidRPr="00356796">
              <w:t>250</w:t>
            </w:r>
            <w:proofErr w:type="spellEnd"/>
            <w:r w:rsidRPr="00356796">
              <w:fldChar w:fldCharType="end"/>
            </w:r>
            <w:r w:rsidR="00863849" w:rsidRPr="00356796">
              <w:t xml:space="preserve"> </w:t>
            </w:r>
            <w:proofErr w:type="spellStart"/>
            <w:r w:rsidR="00863849" w:rsidRPr="00356796">
              <w:t>Tipo</w:t>
            </w:r>
            <w:proofErr w:type="spellEnd"/>
            <w:r w:rsidR="00863849" w:rsidRPr="00356796">
              <w:t xml:space="preserve"> </w:t>
            </w:r>
            <w:proofErr w:type="spellStart"/>
            <w:r w:rsidR="00863849" w:rsidRPr="00356796">
              <w:t>Adesivo</w:t>
            </w:r>
            <w:proofErr w:type="spellEnd"/>
            <w:r w:rsidR="00863849" w:rsidRPr="00356796">
              <w:t xml:space="preserve"> </w:t>
            </w:r>
            <w:r w:rsidRPr="00356796">
              <w:fldChar w:fldCharType="begin"/>
            </w:r>
            <w:r w:rsidR="00863849" w:rsidRPr="00356796">
              <w:instrText xml:space="preserve"> DOCPROPERTY  PPPA.Adhesive  \* MERGEFORMAT </w:instrText>
            </w:r>
            <w:r w:rsidRPr="00356796">
              <w:fldChar w:fldCharType="separate"/>
            </w:r>
            <w:proofErr w:type="spellStart"/>
            <w:r w:rsidR="00863849" w:rsidRPr="00356796">
              <w:t/>
            </w:r>
            <w:proofErr w:type="spellEnd"/>
            <w:r w:rsidRPr="00356796"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24107D">
              <w:tc>
                <w:tcPr>
                  <w:tcW w:w="1134" w:type="dxa"/>
                  <w:tcMar>
                    <w:left w:w="0" w:type="dxa"/>
                    <w:right w:w="0" w:type="dxa"/>
                  </w:tcMar>
                </w:tcPr>
                <w:p w:rsidR="00863849" w:rsidRPr="00EC7F63" w:rsidRDefault="00863849" w:rsidP="0024107D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863849" w:rsidRPr="00533F5C" w:rsidRDefault="00863849" w:rsidP="00083FA9"/>
              </w:tc>
            </w:tr>
            <w:tr w:rsidR="00863849" w:rsidRPr="00533F5C" w:rsidTr="0024107D">
              <w:tc>
                <w:tcPr>
                  <w:tcW w:w="1134" w:type="dxa"/>
                  <w:tcMar>
                    <w:left w:w="0" w:type="dxa"/>
                    <w:right w:w="0" w:type="dxa"/>
                  </w:tcMar>
                </w:tcPr>
                <w:p w:rsidR="00863849" w:rsidRPr="00EC7F63" w:rsidRDefault="00B31A36" w:rsidP="00630BFA">
                  <w:pPr>
                    <w:jc w:val="right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Fg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2A1F8B" w:rsidP="00083FA9">
                  <w:r>
                    <w:fldChar w:fldCharType="begin"/>
                  </w:r>
                  <w:r w:rsidR="000038FF">
                    <w:instrText xml:space="preserve"> DOCPROPERTY  CostDetail.CalculatedRun  \* MERGEFORMAT </w:instrText>
                  </w:r>
                  <w:r>
                    <w:fldChar w:fldCharType="separate"/>
                  </w:r>
                  <w:proofErr w:type="spellStart"/>
                  <w:r w:rsidR="000038FF">
                    <w:t>484</w:t>
                  </w:r>
                  <w:proofErr w:type="spellEnd"/>
                  <w:r>
                    <w:fldChar w:fldCharType="end"/>
                  </w:r>
                </w:p>
              </w:tc>
            </w:tr>
            <w:tr w:rsidR="00863849" w:rsidRPr="00533F5C" w:rsidTr="0024107D">
              <w:tc>
                <w:tcPr>
                  <w:tcW w:w="1134" w:type="dxa"/>
                  <w:tcMar>
                    <w:left w:w="0" w:type="dxa"/>
                    <w:right w:w="0" w:type="dxa"/>
                  </w:tcMar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2A1F8B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0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24107D" w:rsidRPr="00533F5C" w:rsidTr="0024107D">
              <w:tc>
                <w:tcPr>
                  <w:tcW w:w="1134" w:type="dxa"/>
                  <w:tcMar>
                    <w:left w:w="0" w:type="dxa"/>
                    <w:right w:w="0" w:type="dxa"/>
                  </w:tcMar>
                </w:tcPr>
                <w:p w:rsidR="0024107D" w:rsidRPr="00EC7F63" w:rsidRDefault="0024107D" w:rsidP="00630BFA">
                  <w:pPr>
                    <w:jc w:val="right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F.to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Acq</w:t>
                  </w:r>
                  <w:proofErr w:type="spellEnd"/>
                  <w:r>
                    <w:rPr>
                      <w:b/>
                    </w:rPr>
                    <w:t>.</w:t>
                  </w:r>
                </w:p>
              </w:tc>
              <w:tc>
                <w:tcPr>
                  <w:tcW w:w="2835" w:type="dxa"/>
                </w:tcPr>
                <w:p w:rsidR="0024107D" w:rsidRPr="00533F5C" w:rsidRDefault="002A1F8B" w:rsidP="00083FA9">
                  <w:r>
                    <w:fldChar w:fldCharType="begin"/>
                  </w:r>
                  <w:r w:rsidR="000038FF">
                    <w:instrText xml:space="preserve"> DOCPROPERTY  CostDetail.BuyingFormat  \* MERGEFORMAT </w:instrText>
                  </w:r>
                  <w:r>
                    <w:fldChar w:fldCharType="separate"/>
                  </w:r>
                  <w:proofErr w:type="spellStart"/>
                  <w:r w:rsidR="000038FF">
                    <w:t>70x100</w:t>
                  </w:r>
                  <w:proofErr w:type="spellEnd"/>
                  <w:r>
                    <w:fldChar w:fldCharType="end"/>
                  </w:r>
                </w:p>
              </w:tc>
            </w:tr>
            <w:tr w:rsidR="0024107D" w:rsidRPr="00533F5C" w:rsidTr="0024107D">
              <w:tc>
                <w:tcPr>
                  <w:tcW w:w="1134" w:type="dxa"/>
                  <w:tcMar>
                    <w:left w:w="0" w:type="dxa"/>
                    <w:right w:w="0" w:type="dxa"/>
                  </w:tcMar>
                </w:tcPr>
                <w:p w:rsidR="0024107D" w:rsidRPr="00EC7F63" w:rsidRDefault="0024107D" w:rsidP="00630BFA">
                  <w:pPr>
                    <w:jc w:val="right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F.to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Taglio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24107D" w:rsidRPr="00533F5C" w:rsidRDefault="002A1F8B" w:rsidP="00083FA9">
                  <w:r>
                    <w:fldChar w:fldCharType="begin"/>
                  </w:r>
                  <w:r w:rsidR="000038FF">
                    <w:instrText xml:space="preserve"> DOCPROPERTY  CostDetail.PrintingFormat  \* MERGEFORMAT </w:instrText>
                  </w:r>
                  <w:r>
                    <w:fldChar w:fldCharType="separate"/>
                  </w:r>
                  <w:proofErr w:type="spellStart"/>
                  <w:r w:rsidR="000038FF">
                    <w:t>35x50</w:t>
                  </w:r>
                  <w:proofErr w:type="spellEnd"/>
                  <w:r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6D46AB" w:rsidRDefault="00863849" w:rsidP="00863849">
      <w:pPr>
        <w:rPr>
          <w:sz w:val="6"/>
          <w:szCs w:val="6"/>
        </w:rPr>
      </w:pPr>
    </w:p>
    <w:sectPr w:rsidR="00863849" w:rsidRPr="006D46AB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038FF"/>
    <w:rsid w:val="00085CBD"/>
    <w:rsid w:val="0013350F"/>
    <w:rsid w:val="0024107D"/>
    <w:rsid w:val="002A1F8B"/>
    <w:rsid w:val="00356796"/>
    <w:rsid w:val="00371535"/>
    <w:rsid w:val="00495BCD"/>
    <w:rsid w:val="0062348F"/>
    <w:rsid w:val="00630BFA"/>
    <w:rsid w:val="00686AA0"/>
    <w:rsid w:val="006D46AB"/>
    <w:rsid w:val="006F2EC7"/>
    <w:rsid w:val="006F619E"/>
    <w:rsid w:val="00756D6A"/>
    <w:rsid w:val="00801205"/>
    <w:rsid w:val="00863849"/>
    <w:rsid w:val="00A70C2E"/>
    <w:rsid w:val="00AA6DFC"/>
    <w:rsid w:val="00B31A36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14</cp:revision>
  <dcterms:created xsi:type="dcterms:W3CDTF">2014-07-03T14:46:00Z</dcterms:created>
  <dcterms:modified xsi:type="dcterms:W3CDTF">2015-12-06T06:49:00Z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7" name="PPPA.TypeOfMaterial">
    <vt:lpwstr>Patinata Lucida</vt:lpwstr>
  </property>
  <property fmtid="{D5CDD505-2E9C-101B-9397-08002B2CF9AE}" pid="28" name="PPPA.NameOfMaterial">
    <vt:lpwstr>garda</vt:lpwstr>
  </property>
  <property fmtid="{D5CDD505-2E9C-101B-9397-08002B2CF9AE}" pid="29" name="PPPA.Color">
    <vt:lpwstr>bianca</vt:lpwstr>
  </property>
  <property fmtid="{D5CDD505-2E9C-101B-9397-08002B2CF9AE}" pid="30" name="PPPA.Weight">
    <vt:r8>250</vt:r8>
  </property>
  <property fmtid="{D5CDD505-2E9C-101B-9397-08002B2CF9AE}" pid="31" name="PPPA.Adhesive">
    <vt:lpwstr/>
  </property>
  <property fmtid="{D5CDD505-2E9C-101B-9397-08002B2CF9AE}" pid="38" name="CostDetail.Starts">
    <vt:r8>2</vt:r8>
  </property>
  <property fmtid="{D5CDD505-2E9C-101B-9397-08002B2CF9AE}" pid="39" name="CostDetail.GainForRun">
    <vt:r8>0.037037037037037035</vt:r8>
  </property>
  <property fmtid="{D5CDD505-2E9C-101B-9397-08002B2CF9AE}" pid="40" name="CostDetail.GainForRunForPrintableArticle">
    <vt:r8>0.018518518518518517</vt:r8>
  </property>
  <property fmtid="{D5CDD505-2E9C-101B-9397-08002B2CF9AE}" pid="41" name="CostDetail.GainForMqRun">
    <vt:r8>0.005</vt:r8>
  </property>
  <property fmtid="{D5CDD505-2E9C-101B-9397-08002B2CF9AE}" pid="42" name="CostDetail.GainForMqRunForPrintableArticle">
    <vt:r8>0.0032407407407407406</vt:r8>
  </property>
  <property fmtid="{D5CDD505-2E9C-101B-9397-08002B2CF9AE}" pid="43" name="CostDetail.TypeOfQuantity">
    <vt:i4>0</vt:i4>
  </property>
  <property fmtid="{D5CDD505-2E9C-101B-9397-08002B2CF9AE}" pid="44" name="CostDetail.GainForWeigthRun">
    <vt:r8>0</vt:r8>
  </property>
  <property fmtid="{D5CDD505-2E9C-101B-9397-08002B2CF9AE}" pid="45" name="CostDetail.GainForWeigthRunForPrintableArticle">
    <vt:r8>0</vt:r8>
  </property>
  <property fmtid="{D5CDD505-2E9C-101B-9397-08002B2CF9AE}" pid="46" name="CostDetail.Error">
    <vt:i4>0</vt:i4>
  </property>
  <property fmtid="{D5CDD505-2E9C-101B-9397-08002B2CF9AE}" pid="47" name="CostDetail.RollChanges">
    <vt:r8>0</vt:r8>
  </property>
  <property fmtid="{D5CDD505-2E9C-101B-9397-08002B2CF9AE}" pid="48" name="CostDetail.CalculatedMq">
    <vt:r8>2</vt:r8>
  </property>
  <property fmtid="{D5CDD505-2E9C-101B-9397-08002B2CF9AE}" pid="49" name="CostDetail.CalculatedMl">
    <vt:r8>0</vt:r8>
  </property>
  <property fmtid="{D5CDD505-2E9C-101B-9397-08002B2CF9AE}" pid="50" name="CostDetail.CalculatedKg">
    <vt:r8>0</vt:r8>
  </property>
  <property fmtid="{D5CDD505-2E9C-101B-9397-08002B2CF9AE}" pid="51" name="CostDetail.CalculatedRun">
    <vt:r8>484</vt:r8>
  </property>
  <property fmtid="{D5CDD505-2E9C-101B-9397-08002B2CF9AE}" pid="52" name="CostDetail.CalculatedTime">
    <vt:lpwstr>02:15:00</vt:lpwstr>
  </property>
  <property fmtid="{D5CDD505-2E9C-101B-9397-08002B2CF9AE}" pid="53" name="CostDetail.Implants">
    <vt:r8>7</vt:r8>
  </property>
  <property fmtid="{D5CDD505-2E9C-101B-9397-08002B2CF9AE}" pid="54" name="PPP.PrintingFormat">
    <vt:lpwstr>35x50</vt:lpwstr>
  </property>
  <property fmtid="{D5CDD505-2E9C-101B-9397-08002B2CF9AE}" pid="55" name="PPP.DCut1">
    <vt:r8>0</vt:r8>
  </property>
  <property fmtid="{D5CDD505-2E9C-101B-9397-08002B2CF9AE}" pid="56" name="PPP.DCut2">
    <vt:r8>0</vt:r8>
  </property>
  <property fmtid="{D5CDD505-2E9C-101B-9397-08002B2CF9AE}" pid="57" name="PPP.Gain1">
    <vt:i4>6</vt:i4>
  </property>
  <property fmtid="{D5CDD505-2E9C-101B-9397-08002B2CF9AE}" pid="58" name="PPP.Gain2">
    <vt:i4>9</vt:i4>
  </property>
  <property fmtid="{D5CDD505-2E9C-101B-9397-08002B2CF9AE}" pid="59" name="PPP.FormatOpened">
    <vt:lpwstr>5x5</vt:lpwstr>
  </property>
  <property fmtid="{D5CDD505-2E9C-101B-9397-08002B2CF9AE}" pid="60" name="PPP.Format">
    <vt:lpwstr>5x5</vt:lpwstr>
  </property>
  <property fmtid="{D5CDD505-2E9C-101B-9397-08002B2CF9AE}" pid="61" name="CostDetail.BuyingFormat">
    <vt:lpwstr>70x100</vt:lpwstr>
  </property>
  <property fmtid="{D5CDD505-2E9C-101B-9397-08002B2CF9AE}" pid="62" name="CostDetail.PrintingFormat">
    <vt:lpwstr>35x50</vt:lpwstr>
  </property>
  <property fmtid="{D5CDD505-2E9C-101B-9397-08002B2CF9AE}" pid="63" name="Cost.Description">
    <vt:lpwstr>Patinata Lucida garda bianca</vt:lpwstr>
  </property>
  <property fmtid="{D5CDD505-2E9C-101B-9397-08002B2CF9AE}" pid="64" name="Cost.Quantity">
    <vt:r8>41.75</vt:r8>
  </property>
  <property fmtid="{D5CDD505-2E9C-101B-9397-08002B2CF9AE}" pid="65" name="Cost.UnitCost">
    <vt:lpwstr>0,000</vt:lpwstr>
  </property>
  <property fmtid="{D5CDD505-2E9C-101B-9397-08002B2CF9AE}" pid="66" name="Cost.TotalCost">
    <vt:lpwstr>0,00</vt:lpwstr>
  </property>
  <property fmtid="{D5CDD505-2E9C-101B-9397-08002B2CF9AE}" pid="67" name="Cost.Markup">
    <vt:r8>0</vt:r8>
  </property>
  <property fmtid="{D5CDD505-2E9C-101B-9397-08002B2CF9AE}" pid="68" name="Cost.GranTotalCost">
    <vt:lpwstr>0,00</vt:lpwstr>
  </property>
</Properties>
</file>