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miss giada (su carta pitch marrone)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miss giada (su carta pitch marrone)</vt:lpwstr>
  </property>
  <property fmtid="{D5CDD505-2E9C-101B-9397-08002B2CF9AE}" pid="10" name="DocumentTaskCenter.CodDocumentTaskCenter">
    <vt:lpwstr>000077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