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S303354_SALAMETTI DI PARMA HOT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S303354_SALAMETTI DI PARMA HOT</vt:lpwstr>
  </property>
  <property fmtid="{D5CDD505-2E9C-101B-9397-08002B2CF9AE}" pid="10" name="DocumentTaskCenter.CodDocumentTaskCenter">
    <vt:lpwstr>0001S0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