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TDC002_GRAN CRUDO STELLA RETRO - 4 PISTE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TDC002_GRAN CRUDO STELLA RETRO - 4 PISTE</vt:lpwstr>
  </property>
  <property fmtid="{D5CDD505-2E9C-101B-9397-08002B2CF9AE}" pid="10" name="DocumentTaskCenter.CodDocumentTaskCenter">
    <vt:lpwstr>0001SK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