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95" w:rsidRPr="008A7653" w:rsidRDefault="00C71A95">
      <w:pPr>
        <w:rPr>
          <w:sz w:val="2"/>
          <w:szCs w:val="2"/>
        </w:rPr>
      </w:pPr>
    </w:p>
    <w:sectPr w:rsidR="00C71A95" w:rsidRPr="008A7653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8A7653"/>
    <w:rsid w:val="00984DC9"/>
    <w:rsid w:val="009956F7"/>
    <w:rsid w:val="00A24D70"/>
    <w:rsid w:val="00B20505"/>
    <w:rsid w:val="00B50E19"/>
    <w:rsid w:val="00B66826"/>
    <w:rsid w:val="00C71A95"/>
    <w:rsid w:val="00E4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2014-07-02T07:21:00Z</dcterms:created>
  <dcterms:modified xsi:type="dcterms:W3CDTF">2015-09-23T14:09:00Z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