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12FB5E" w14:textId="77777777" w:rsidR="00BB3A36" w:rsidRPr="00BB3A36" w:rsidRDefault="00BB3A36" w:rsidP="00BB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4A2599FA">
          <v:rect id="_x0000_i1025" style="width:0;height:1.5pt" o:hralign="center" o:hrstd="t" o:hr="t" fillcolor="#a0a0a0" stroked="f"/>
        </w:pict>
      </w:r>
    </w:p>
    <w:p w14:paraId="3741FBC6" w14:textId="77777777" w:rsidR="00BB3A36" w:rsidRPr="00BB3A36" w:rsidRDefault="00BB3A36" w:rsidP="00BB3A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Performance Agreement – APS4 (Attorney-General’s Department)</w:t>
      </w:r>
    </w:p>
    <w:p w14:paraId="79649E5D" w14:textId="77777777" w:rsidR="00BB3A36" w:rsidRPr="00BB3A36" w:rsidRDefault="00BB3A36" w:rsidP="00BB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Employee Name: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Yeu Wen Mak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Classification: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APS4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Branch/Team: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[Your Team]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Supervisor: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Lily Li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Start Date</w:t>
      </w: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: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AU"/>
        </w:rPr>
        <w:t>July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2025</w:t>
      </w:r>
    </w:p>
    <w:p w14:paraId="241C41E9" w14:textId="77777777" w:rsidR="00BB3A36" w:rsidRPr="00BB3A36" w:rsidRDefault="00BB3A36" w:rsidP="00BB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F90F000">
          <v:rect id="_x0000_i1026" style="width:0;height:1.5pt" o:hralign="center" o:hrstd="t" o:hr="t" fillcolor="#a0a0a0" stroked="f"/>
        </w:pict>
      </w:r>
    </w:p>
    <w:p w14:paraId="6B193F50" w14:textId="77777777" w:rsidR="00BB3A36" w:rsidRPr="00BB3A36" w:rsidRDefault="00BB3A36" w:rsidP="00BB3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1. My Deliverables</w:t>
      </w:r>
    </w:p>
    <w:p w14:paraId="429EDEB1" w14:textId="77777777" w:rsidR="00BB3A36" w:rsidRPr="00BB3A36" w:rsidRDefault="00BB3A36" w:rsidP="00BB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Including personnel security obligations and strategies for achievement in this performance agreement are:</w:t>
      </w:r>
    </w:p>
    <w:p w14:paraId="63D2053D" w14:textId="77777777" w:rsidR="00BB3A36" w:rsidRPr="00BB3A36" w:rsidRDefault="00BB3A36" w:rsidP="00BB3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Creates Solutions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: Effectively identifies and retrieves necessary information to design workflows where human judgment, discretion, and feedback are integrated into AI-assisted tools such as document classification, metadata extraction, transcription, and chatbot outputs.</w:t>
      </w:r>
    </w:p>
    <w:p w14:paraId="0B1FE64E" w14:textId="77777777" w:rsidR="00BB3A36" w:rsidRPr="00BB3A36" w:rsidRDefault="00BB3A36" w:rsidP="00BB3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Demonstrates Agility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: Adjusts approaches in response to evolving AI capability adoption in AGD, incorporating supervisor and peer input to ensure relevance and practicality.</w:t>
      </w:r>
    </w:p>
    <w:p w14:paraId="61D2FC73" w14:textId="77777777" w:rsidR="00BB3A36" w:rsidRPr="00BB3A36" w:rsidRDefault="00BB3A36" w:rsidP="00BB3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Communicates Effectively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: Translates complex automation governance concepts into plain-language documents and visuals for internal audiences.</w:t>
      </w:r>
    </w:p>
    <w:p w14:paraId="762BB7DE" w14:textId="77777777" w:rsidR="00BB3A36" w:rsidRPr="00BB3A36" w:rsidRDefault="00BB3A36" w:rsidP="00BB3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Leads with Commitment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: Recognises the boundaries of my expertise, actively seeking guidance on AI ethics, security, and implementation practices where required.</w:t>
      </w:r>
    </w:p>
    <w:p w14:paraId="0639B5AA" w14:textId="77777777" w:rsidR="00BB3A36" w:rsidRPr="00BB3A36" w:rsidRDefault="00BB3A36" w:rsidP="00BB3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Collaborates with Purpose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: Engages with other areas of AGD to share learnings from AI evaluation activities, contributing to cross-team capability uplift.</w:t>
      </w:r>
    </w:p>
    <w:p w14:paraId="6EFAF187" w14:textId="77777777" w:rsidR="00BB3A36" w:rsidRPr="00BB3A36" w:rsidRDefault="00BB3A36" w:rsidP="00BB3A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Accountable for Quality Outcomes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: Manages time effectively to produce scoped, reviewable outputs (briefings, diagrams, prototypes) that demonstrate responsible AI integration while meeting agreed deadlines.</w:t>
      </w:r>
    </w:p>
    <w:p w14:paraId="2C10BFC8" w14:textId="77777777" w:rsidR="00BB3A36" w:rsidRPr="00BB3A36" w:rsidRDefault="00BB3A36" w:rsidP="00BB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Key deliverables in this cycle include:</w:t>
      </w:r>
    </w:p>
    <w:p w14:paraId="199A1953" w14:textId="77777777" w:rsidR="00BB3A36" w:rsidRPr="00BB3A36" w:rsidRDefault="00BB3A36" w:rsidP="00BB3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Stakeholder Survey and Employee Census Data Analysis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Contribute to ongoing analysis of survey and census datasets to identify trends, themes, and actionable insights for departmental decision-making, ensuring outputs are clear, evidence-based, and aligned to team objectives.</w:t>
      </w:r>
    </w:p>
    <w:p w14:paraId="47CA4B6F" w14:textId="77777777" w:rsidR="00BB3A36" w:rsidRPr="00BB3A36" w:rsidRDefault="00BB3A36" w:rsidP="00BB3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Modern Slavery Act Document Compliance Check Demonstration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Assist in developing and demonstrating a proof-of-concept compliance check process, including methods for identifying, flagging, and reporting potential non-compliance in line with legislative and policy requirements.</w:t>
      </w:r>
    </w:p>
    <w:p w14:paraId="36BCC9B3" w14:textId="5F9D2442" w:rsidR="00BB3A36" w:rsidRDefault="00BB3A36" w:rsidP="00BB3A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>Weekly Senior Executive Movements Dashboard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Maintain and update the dashboard to ensure accurate, timely tracking of senior executive movements, supporting leadership visibility and operational coordination.</w:t>
      </w:r>
    </w:p>
    <w:p w14:paraId="2A84E35A" w14:textId="2D68AEDD" w:rsidR="00A11A56" w:rsidRPr="00BB3A36" w:rsidRDefault="00A11A56" w:rsidP="00A11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11A5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EL1 recruitment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</w:t>
      </w:r>
      <w:r w:rsidR="00D41084">
        <w:rPr>
          <w:rFonts w:ascii="Times New Roman" w:eastAsia="Times New Roman" w:hAnsi="Times New Roman" w:cs="Times New Roman"/>
          <w:sz w:val="24"/>
          <w:szCs w:val="24"/>
          <w:lang w:eastAsia="en-AU"/>
        </w:rPr>
        <w:t>Support the process in a timely manner including scribing.</w:t>
      </w:r>
      <w:r>
        <w:t> </w:t>
      </w:r>
    </w:p>
    <w:p w14:paraId="0392B2D8" w14:textId="77777777" w:rsidR="00BB3A36" w:rsidRPr="00BB3A36" w:rsidRDefault="00BB3A36" w:rsidP="00BB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Personnel security obligations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as an NV1 clearance holder include:</w:t>
      </w:r>
    </w:p>
    <w:p w14:paraId="2DE3C1A4" w14:textId="77777777" w:rsidR="00BB3A36" w:rsidRPr="00BB3A36" w:rsidRDefault="00BB3A36" w:rsidP="00BB3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Regularly checking </w:t>
      </w:r>
      <w:proofErr w:type="spellStart"/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MySecurity</w:t>
      </w:r>
      <w:proofErr w:type="spellEnd"/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portal and </w:t>
      </w:r>
      <w:proofErr w:type="spellStart"/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MyClearance</w:t>
      </w:r>
      <w:proofErr w:type="spellEnd"/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portal for clearance level, revalidation date, and any actions required.</w:t>
      </w:r>
    </w:p>
    <w:p w14:paraId="15887AC3" w14:textId="77777777" w:rsidR="00BB3A36" w:rsidRPr="00BB3A36" w:rsidRDefault="00BB3A36" w:rsidP="00BB3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Ensuring details of any relevant compartment briefings are current.</w:t>
      </w:r>
    </w:p>
    <w:p w14:paraId="2FDA3793" w14:textId="77777777" w:rsidR="00BB3A36" w:rsidRPr="00BB3A36" w:rsidRDefault="00BB3A36" w:rsidP="00BB3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Completing security awareness training and refresher eLearning via ALEX within required timeframes.</w:t>
      </w:r>
    </w:p>
    <w:p w14:paraId="6192C6BC" w14:textId="77777777" w:rsidR="00BB3A36" w:rsidRPr="00BB3A36" w:rsidRDefault="00BB3A36" w:rsidP="00BB3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Reporting any change in circumstances (e.g. residence, travel, relationships) promptly.</w:t>
      </w:r>
    </w:p>
    <w:p w14:paraId="56DF0D50" w14:textId="77777777" w:rsidR="00BB3A36" w:rsidRPr="00BB3A36" w:rsidRDefault="00BB3A36" w:rsidP="00BB3A3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Submitting security incident reports and clearance upgrade requests when necessary.</w:t>
      </w:r>
    </w:p>
    <w:p w14:paraId="2525AFBB" w14:textId="24092AC1" w:rsidR="00A11A56" w:rsidRDefault="00BB3A36" w:rsidP="00BB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Overall strategy: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br/>
        <w:t>To navigate between the structured needs of AGD’s AI adoption roadmap and the dynamic, sometimes unpredictable realities of implementation. This means operationalising human intelligence — embedding staff judgment, discretion, and feedback into AI-enabled processes — while sustaining a coherent approach that balances efficiency, adaptability, and the diverse perspectives within the team.</w:t>
      </w:r>
    </w:p>
    <w:p w14:paraId="0EB9F91F" w14:textId="77777777" w:rsidR="00D41084" w:rsidRPr="00BB3A36" w:rsidRDefault="00D41084" w:rsidP="00BB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bookmarkStart w:id="0" w:name="_GoBack"/>
      <w:bookmarkEnd w:id="0"/>
    </w:p>
    <w:p w14:paraId="36A80E9E" w14:textId="77777777" w:rsidR="00BB3A36" w:rsidRPr="00BB3A36" w:rsidRDefault="00BB3A36" w:rsidP="00BB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6540439">
          <v:rect id="_x0000_i1027" style="width:0;height:1.5pt" o:hralign="center" o:hrstd="t" o:hr="t" fillcolor="#a0a0a0" stroked="f"/>
        </w:pict>
      </w:r>
    </w:p>
    <w:p w14:paraId="68459C69" w14:textId="77777777" w:rsidR="00BB3A36" w:rsidRPr="00BB3A36" w:rsidRDefault="00BB3A36" w:rsidP="00BB3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2. My Development</w:t>
      </w:r>
    </w:p>
    <w:p w14:paraId="518E6041" w14:textId="77777777" w:rsidR="00BB3A36" w:rsidRPr="00BB3A36" w:rsidRDefault="00BB3A36" w:rsidP="00BB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I will focus on developing the following capabilities during this performance cycle to help me achieve my deliverables:</w:t>
      </w:r>
    </w:p>
    <w:p w14:paraId="5E0F7DF8" w14:textId="77777777" w:rsidR="00BB3A36" w:rsidRPr="00BB3A36" w:rsidRDefault="00BB3A36" w:rsidP="00BB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Critical Thinking and Problem-Solving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Strengthen my ability to evaluate when automation supports decision-making effectively and when human oversight must take precedence.</w:t>
      </w:r>
    </w:p>
    <w:p w14:paraId="13608390" w14:textId="77777777" w:rsidR="00BB3A36" w:rsidRPr="00BB3A36" w:rsidRDefault="00BB3A36" w:rsidP="00BB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Communication Skills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Refine my ability to convey the purpose, limits, and governance of AI tools in clear, accessible language.</w:t>
      </w:r>
    </w:p>
    <w:p w14:paraId="78A3F770" w14:textId="77777777" w:rsidR="00BB3A36" w:rsidRPr="00BB3A36" w:rsidRDefault="00BB3A36" w:rsidP="00BB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Emotional Intelligence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Maintain respectful, constructive engagement with colleagues as AI adoption reshapes workflows.</w:t>
      </w:r>
    </w:p>
    <w:p w14:paraId="45587282" w14:textId="77777777" w:rsidR="00BB3A36" w:rsidRPr="00BB3A36" w:rsidRDefault="00BB3A36" w:rsidP="00BB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Time Management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Prioritise deliverables to balance operational tasks with strategic capability-building work.</w:t>
      </w:r>
    </w:p>
    <w:p w14:paraId="6D2DB193" w14:textId="77777777" w:rsidR="00BB3A36" w:rsidRPr="00BB3A36" w:rsidRDefault="00BB3A36" w:rsidP="00BB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Collaboration and Teamwork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Contribute to AI-related discussions and knowledge sharing across teams.</w:t>
      </w:r>
    </w:p>
    <w:p w14:paraId="0D025821" w14:textId="77777777" w:rsidR="00BB3A36" w:rsidRPr="00BB3A36" w:rsidRDefault="00BB3A36" w:rsidP="00BB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Adaptability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Stay responsive to emerging AI technologies and organisational changes.</w:t>
      </w:r>
    </w:p>
    <w:p w14:paraId="2DFBAA0E" w14:textId="77777777" w:rsidR="00BB3A36" w:rsidRPr="00BB3A36" w:rsidRDefault="00BB3A36" w:rsidP="00BB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Feedback and Coaching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Seek constructive feedback on deliverables and contribute to peer learning.</w:t>
      </w:r>
    </w:p>
    <w:p w14:paraId="2AB79A2D" w14:textId="77777777" w:rsidR="00BB3A36" w:rsidRPr="00BB3A36" w:rsidRDefault="00BB3A36" w:rsidP="00BB3A3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Project Management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– Apply structured planning to produce high-quality outputs within agreed timelines.</w:t>
      </w:r>
    </w:p>
    <w:p w14:paraId="60A287F0" w14:textId="77777777" w:rsidR="00BB3A36" w:rsidRPr="00BB3A36" w:rsidRDefault="00BB3A36" w:rsidP="00BB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lastRenderedPageBreak/>
        <w:t>I will do this by:</w:t>
      </w:r>
    </w:p>
    <w:p w14:paraId="5645E8FD" w14:textId="77777777" w:rsidR="00BB3A36" w:rsidRPr="00BB3A36" w:rsidRDefault="00BB3A36" w:rsidP="00BB3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On-the-job development through AI-related projects in AGD’s priority areas.</w:t>
      </w:r>
    </w:p>
    <w:p w14:paraId="530813D7" w14:textId="77777777" w:rsidR="00BB3A36" w:rsidRPr="00BB3A36" w:rsidRDefault="00BB3A36" w:rsidP="00BB3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Peer-to-peer learning via internal working groups and cross-team engagements.</w:t>
      </w:r>
    </w:p>
    <w:p w14:paraId="77EE0874" w14:textId="77777777" w:rsidR="00BB3A36" w:rsidRPr="00BB3A36" w:rsidRDefault="00BB3A36" w:rsidP="00BB3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Participation in a </w:t>
      </w: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Graduate Data Network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group project to strengthen APS data and AI connections.</w:t>
      </w:r>
    </w:p>
    <w:p w14:paraId="01C732D2" w14:textId="77777777" w:rsidR="00BB3A36" w:rsidRPr="00BB3A36" w:rsidRDefault="00BB3A36" w:rsidP="00BB3A3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Formal learning, including consideration of a </w:t>
      </w:r>
      <w:r w:rsidRPr="00BB3A36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Cybernetics course at ANU</w:t>
      </w: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, to gain:</w:t>
      </w:r>
    </w:p>
    <w:p w14:paraId="51F54C53" w14:textId="77777777" w:rsidR="00BB3A36" w:rsidRPr="00BB3A36" w:rsidRDefault="00BB3A36" w:rsidP="00BB3A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Systems thinking skills for managing complexity,</w:t>
      </w:r>
    </w:p>
    <w:p w14:paraId="4A7DE22C" w14:textId="77777777" w:rsidR="00BB3A36" w:rsidRPr="00BB3A36" w:rsidRDefault="00BB3A36" w:rsidP="00BB3A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Knowledge of feedback mechanisms to support adaptive governance,</w:t>
      </w:r>
    </w:p>
    <w:p w14:paraId="5A5A908B" w14:textId="77777777" w:rsidR="00BB3A36" w:rsidRPr="00BB3A36" w:rsidRDefault="00BB3A36" w:rsidP="00BB3A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Interdisciplinary perspectives for AI ethics and design,</w:t>
      </w:r>
    </w:p>
    <w:p w14:paraId="5F68072D" w14:textId="77777777" w:rsidR="00BB3A36" w:rsidRPr="00BB3A36" w:rsidRDefault="00BB3A36" w:rsidP="00BB3A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Stronger communication and collaboration skills for cross-functional teams,</w:t>
      </w:r>
    </w:p>
    <w:p w14:paraId="34E82BA8" w14:textId="77777777" w:rsidR="00BB3A36" w:rsidRPr="00BB3A36" w:rsidRDefault="00BB3A36" w:rsidP="00BB3A3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Creative approaches to human-aligned automation.</w:t>
      </w:r>
    </w:p>
    <w:p w14:paraId="49DF8B7F" w14:textId="77777777" w:rsidR="00BB3A36" w:rsidRPr="00BB3A36" w:rsidRDefault="00BB3A36" w:rsidP="00BB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032B87A">
          <v:rect id="_x0000_i1028" style="width:0;height:1.5pt" o:hralign="center" o:hrstd="t" o:hr="t" fillcolor="#a0a0a0" stroked="f"/>
        </w:pict>
      </w:r>
    </w:p>
    <w:p w14:paraId="1FF75B35" w14:textId="77777777" w:rsidR="00BB3A36" w:rsidRPr="00BB3A36" w:rsidRDefault="00BB3A36" w:rsidP="00BB3A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B3A36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 Wellbeing, Diversity, Inclusion and Flexibility</w:t>
      </w:r>
    </w:p>
    <w:p w14:paraId="6F72D273" w14:textId="77777777" w:rsidR="00BB3A36" w:rsidRPr="00BB3A36" w:rsidRDefault="00BB3A36" w:rsidP="00BB3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Promote open communication, including transparent discussion of the impacts of AI adoption on workflows, wellbeing, and job satisfaction.</w:t>
      </w:r>
    </w:p>
    <w:p w14:paraId="23006995" w14:textId="77777777" w:rsidR="00BB3A36" w:rsidRPr="00BB3A36" w:rsidRDefault="00BB3A36" w:rsidP="00BB3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Participate in wellness initiatives and encourage team participation to support mental health and work-life balance.</w:t>
      </w:r>
    </w:p>
    <w:p w14:paraId="61DF50DE" w14:textId="77777777" w:rsidR="00BB3A36" w:rsidRPr="00BB3A36" w:rsidRDefault="00BB3A36" w:rsidP="00BB3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Engage in discussions on diversity and attend APS networking events to broaden understanding of different perspectives.</w:t>
      </w:r>
    </w:p>
    <w:p w14:paraId="4F2E4963" w14:textId="77777777" w:rsidR="00BB3A36" w:rsidRPr="00BB3A36" w:rsidRDefault="00BB3A36" w:rsidP="00BB3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Set and uphold behavioural expectations, ensuring a safe environment for raising concerns.</w:t>
      </w:r>
    </w:p>
    <w:p w14:paraId="3DC234A8" w14:textId="77777777" w:rsidR="00BB3A36" w:rsidRPr="00BB3A36" w:rsidRDefault="00BB3A36" w:rsidP="00BB3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Advocate for flexible work arrangements that support productivity and personal needs.</w:t>
      </w:r>
    </w:p>
    <w:p w14:paraId="5E6AD4C4" w14:textId="77777777" w:rsidR="00BB3A36" w:rsidRPr="00BB3A36" w:rsidRDefault="00BB3A36" w:rsidP="00BB3A3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Regularly check in with colleagues to ensure evolving work patterns (including AI tool integration) remain inclusive and sustainable.</w:t>
      </w:r>
    </w:p>
    <w:p w14:paraId="437144D6" w14:textId="77777777" w:rsidR="00BB3A36" w:rsidRPr="00BB3A36" w:rsidRDefault="00BB3A36" w:rsidP="00BB3A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24DBFBE2">
          <v:rect id="_x0000_i1029" style="width:0;height:1.5pt" o:hralign="center" o:hrstd="t" o:hr="t" fillcolor="#a0a0a0" stroked="f"/>
        </w:pict>
      </w:r>
    </w:p>
    <w:p w14:paraId="6B6A9337" w14:textId="77777777" w:rsidR="00BB3A36" w:rsidRPr="00BB3A36" w:rsidRDefault="00BB3A36" w:rsidP="00BB3A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B3A36">
        <w:rPr>
          <w:rFonts w:ascii="Times New Roman" w:eastAsia="Times New Roman" w:hAnsi="Times New Roman" w:cs="Times New Roman"/>
          <w:sz w:val="24"/>
          <w:szCs w:val="24"/>
          <w:lang w:eastAsia="en-AU"/>
        </w:rPr>
        <w:t>.</w:t>
      </w:r>
    </w:p>
    <w:p w14:paraId="729E9E23" w14:textId="77777777" w:rsidR="003B5B06" w:rsidRDefault="003B5B06"/>
    <w:sectPr w:rsidR="003B5B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377CE"/>
    <w:multiLevelType w:val="multilevel"/>
    <w:tmpl w:val="D5AA9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520EF"/>
    <w:multiLevelType w:val="multilevel"/>
    <w:tmpl w:val="4576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4557D"/>
    <w:multiLevelType w:val="multilevel"/>
    <w:tmpl w:val="C07E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AF5347"/>
    <w:multiLevelType w:val="multilevel"/>
    <w:tmpl w:val="128A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AC3CB9"/>
    <w:multiLevelType w:val="multilevel"/>
    <w:tmpl w:val="A412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711C91"/>
    <w:multiLevelType w:val="multilevel"/>
    <w:tmpl w:val="4CEE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147670"/>
    <w:multiLevelType w:val="multilevel"/>
    <w:tmpl w:val="1000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A36"/>
    <w:rsid w:val="003B5B06"/>
    <w:rsid w:val="00A11A56"/>
    <w:rsid w:val="00BB3A36"/>
    <w:rsid w:val="00D4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0D0E4"/>
  <w15:chartTrackingRefBased/>
  <w15:docId w15:val="{DA40F0D2-4E01-42D9-A095-AA29B852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A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BB3A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A36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BB3A36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BB3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BB3A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768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9E846EFAC4CFF4F99BE6A32473B833D" ma:contentTypeVersion="10" ma:contentTypeDescription="Create a new document." ma:contentTypeScope="" ma:versionID="33475503f7729dae7d91126b7d8d5903">
  <xsd:schema xmlns:xsd="http://www.w3.org/2001/XMLSchema" xmlns:xs="http://www.w3.org/2001/XMLSchema" xmlns:p="http://schemas.microsoft.com/office/2006/metadata/properties" xmlns:ns3="cf706d58-8dc2-4166-ac52-b547ff0589cf" targetNamespace="http://schemas.microsoft.com/office/2006/metadata/properties" ma:root="true" ma:fieldsID="714543cb8a791ce382125c1078cf2987" ns3:_="">
    <xsd:import namespace="cf706d58-8dc2-4166-ac52-b547ff0589c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706d58-8dc2-4166-ac52-b547ff0589c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f706d58-8dc2-4166-ac52-b547ff0589cf" xsi:nil="true"/>
  </documentManagement>
</p:properties>
</file>

<file path=customXml/itemProps1.xml><?xml version="1.0" encoding="utf-8"?>
<ds:datastoreItem xmlns:ds="http://schemas.openxmlformats.org/officeDocument/2006/customXml" ds:itemID="{82F5D273-72DA-49DD-9D6C-32D01B6ADD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706d58-8dc2-4166-ac52-b547ff0589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876D1B-E27E-4608-92BA-9398F698A6F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F1865D-28A8-4B44-AFF3-2A0352771E85}">
  <ds:schemaRefs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cf706d58-8dc2-4166-ac52-b547ff0589cf"/>
    <ds:schemaRef ds:uri="http://purl.org/dc/terms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Attorney-General's Department</Company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Yeu Wen</dc:creator>
  <cp:keywords/>
  <dc:description/>
  <cp:lastModifiedBy>Mak, Yeu Wen</cp:lastModifiedBy>
  <cp:revision>2</cp:revision>
  <dcterms:created xsi:type="dcterms:W3CDTF">2025-08-12T07:45:00Z</dcterms:created>
  <dcterms:modified xsi:type="dcterms:W3CDTF">2025-08-12T07:57:00Z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0x01010069E846EFAC4CFF4F99BE6A32473B833D</vt:lpwstr>
  </property>
</Properties>
</file>