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 w:hint="eastAsia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42347A">
        <w:rPr>
          <w:rFonts w:eastAsia="仿宋_GB2312"/>
          <w:b/>
          <w:sz w:val="28"/>
          <w:szCs w:val="28"/>
        </w:rPr>
        <w:t>6</w:t>
      </w:r>
      <w:r w:rsidRPr="001672F4">
        <w:rPr>
          <w:rFonts w:eastAsia="仿宋_GB2312" w:hint="eastAsia"/>
          <w:b/>
          <w:sz w:val="28"/>
          <w:szCs w:val="28"/>
        </w:rPr>
        <w:t xml:space="preserve">  </w:t>
      </w:r>
      <w:r w:rsidR="0042347A">
        <w:rPr>
          <w:rFonts w:eastAsia="仿宋_GB2312" w:hint="eastAsia"/>
          <w:b/>
          <w:sz w:val="28"/>
          <w:szCs w:val="28"/>
        </w:rPr>
        <w:t>二叉树</w:t>
      </w:r>
      <w:r w:rsidR="0042347A">
        <w:rPr>
          <w:rFonts w:eastAsia="仿宋_GB2312"/>
          <w:b/>
          <w:sz w:val="28"/>
          <w:szCs w:val="28"/>
        </w:rPr>
        <w:t>的遍历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bookmarkStart w:id="0" w:name="_GoBack"/>
      <w:bookmarkEnd w:id="0"/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856939">
        <w:rPr>
          <w:rFonts w:eastAsia="仿宋_GB2312"/>
        </w:rPr>
        <w:t>11-15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代码规范 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884771" w:rsidRPr="00ED24C3" w:rsidRDefault="00856939" w:rsidP="00884771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二叉树</w:t>
      </w:r>
      <w:r>
        <w:rPr>
          <w:rFonts w:eastAsia="仿宋_GB2312"/>
          <w:sz w:val="24"/>
        </w:rPr>
        <w:t>的创建，计算深度</w:t>
      </w:r>
      <w:r>
        <w:rPr>
          <w:rFonts w:eastAsia="仿宋_GB2312" w:hint="eastAsia"/>
          <w:sz w:val="24"/>
        </w:rPr>
        <w:t>，</w:t>
      </w:r>
      <w:r>
        <w:rPr>
          <w:rFonts w:eastAsia="仿宋_GB2312"/>
          <w:sz w:val="24"/>
        </w:rPr>
        <w:t>以及前序</w:t>
      </w:r>
      <w:r>
        <w:rPr>
          <w:rFonts w:eastAsia="仿宋_GB2312" w:hint="eastAsia"/>
          <w:sz w:val="24"/>
        </w:rPr>
        <w:t>中序</w:t>
      </w:r>
      <w:r>
        <w:rPr>
          <w:rFonts w:eastAsia="仿宋_GB2312"/>
          <w:sz w:val="24"/>
        </w:rPr>
        <w:t>后</w:t>
      </w:r>
      <w:r>
        <w:rPr>
          <w:rFonts w:eastAsia="仿宋_GB2312" w:hint="eastAsia"/>
          <w:sz w:val="24"/>
        </w:rPr>
        <w:t>序</w:t>
      </w:r>
      <w:r>
        <w:rPr>
          <w:rFonts w:eastAsia="仿宋_GB2312"/>
          <w:sz w:val="24"/>
        </w:rPr>
        <w:t>遍历输出</w:t>
      </w:r>
      <w:r w:rsidR="00724E63">
        <w:rPr>
          <w:rFonts w:eastAsia="仿宋_GB2312"/>
          <w:sz w:val="24"/>
        </w:rPr>
        <w:t>。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ED24C3" w:rsidRDefault="00ED24C3" w:rsidP="00ED24C3">
      <w:pPr>
        <w:widowControl/>
        <w:spacing w:line="360" w:lineRule="auto"/>
        <w:jc w:val="left"/>
        <w:rPr>
          <w:rFonts w:eastAsia="仿宋_GB2312"/>
        </w:rPr>
        <w:sectPr w:rsidR="00ED24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lastRenderedPageBreak/>
        <w:t>#include "string.h"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#include "stdio.h"   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#include "stdlib.h"  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#include "io.h" 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#include "math.h" 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#include "time.h"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#define OK 1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#define ERROR 0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#define TRUE 1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#define FALSE 0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#define MAXSIZE 100 /* </w:t>
      </w:r>
      <w:r w:rsidRPr="00856939">
        <w:rPr>
          <w:rFonts w:ascii="Consolas" w:eastAsia="仿宋_GB2312" w:hAnsi="Consolas" w:cs="Consolas"/>
          <w:b/>
          <w:sz w:val="24"/>
        </w:rPr>
        <w:t>存储空间初始分配量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typedef int Status;</w:t>
      </w: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/* Status</w:t>
      </w:r>
      <w:r w:rsidRPr="00856939">
        <w:rPr>
          <w:rFonts w:ascii="Consolas" w:eastAsia="仿宋_GB2312" w:hAnsi="Consolas" w:cs="Consolas"/>
          <w:b/>
          <w:sz w:val="24"/>
        </w:rPr>
        <w:t>是函数的类型</w:t>
      </w:r>
      <w:r w:rsidRPr="00856939">
        <w:rPr>
          <w:rFonts w:ascii="Consolas" w:eastAsia="仿宋_GB2312" w:hAnsi="Consolas" w:cs="Consolas"/>
          <w:b/>
          <w:sz w:val="24"/>
        </w:rPr>
        <w:t>,</w:t>
      </w:r>
      <w:r w:rsidRPr="00856939">
        <w:rPr>
          <w:rFonts w:ascii="Consolas" w:eastAsia="仿宋_GB2312" w:hAnsi="Consolas" w:cs="Consolas"/>
          <w:b/>
          <w:sz w:val="24"/>
        </w:rPr>
        <w:t>其值是函数结果状态代码，如</w:t>
      </w:r>
      <w:r w:rsidRPr="00856939">
        <w:rPr>
          <w:rFonts w:ascii="Consolas" w:eastAsia="仿宋_GB2312" w:hAnsi="Consolas" w:cs="Consolas"/>
          <w:b/>
          <w:sz w:val="24"/>
        </w:rPr>
        <w:t>OK</w:t>
      </w:r>
      <w:r w:rsidRPr="00856939">
        <w:rPr>
          <w:rFonts w:ascii="Consolas" w:eastAsia="仿宋_GB2312" w:hAnsi="Consolas" w:cs="Consolas"/>
          <w:b/>
          <w:sz w:val="24"/>
        </w:rPr>
        <w:t>等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用于构造二叉树</w:t>
      </w:r>
      <w:r w:rsidRPr="00856939">
        <w:rPr>
          <w:rFonts w:ascii="Consolas" w:eastAsia="仿宋_GB2312" w:hAnsi="Consolas" w:cs="Consolas"/>
          <w:b/>
          <w:sz w:val="24"/>
        </w:rPr>
        <w:t>**********************************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int index=1;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typedef char String[24]; /*  0</w:t>
      </w:r>
      <w:r w:rsidRPr="00856939">
        <w:rPr>
          <w:rFonts w:ascii="Consolas" w:eastAsia="仿宋_GB2312" w:hAnsi="Consolas" w:cs="Consolas"/>
          <w:b/>
          <w:sz w:val="24"/>
        </w:rPr>
        <w:t>号单元存放串的长度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String str;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Status StrAssign(String T,char *chars)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{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int i;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lastRenderedPageBreak/>
        <w:tab/>
        <w:t>if(strlen(chars)&gt;MAXSIZE)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return ERROR;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else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T[0]=strlen(chars);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for(i=1;i&lt;=T[0];i++)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T[i]=*(chars+i-1);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return OK;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/* ************************************************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typedef char TElemType;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TElemType Nil=' '; /* </w:t>
      </w:r>
      <w:r w:rsidRPr="00856939">
        <w:rPr>
          <w:rFonts w:ascii="Consolas" w:eastAsia="仿宋_GB2312" w:hAnsi="Consolas" w:cs="Consolas"/>
          <w:b/>
          <w:sz w:val="24"/>
        </w:rPr>
        <w:t>字符型以空格符为空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Status visit(TElemType e)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printf("%c ",e);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return OK;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typedef struct BiTNode  /* </w:t>
      </w:r>
      <w:r w:rsidRPr="00856939">
        <w:rPr>
          <w:rFonts w:ascii="Consolas" w:eastAsia="仿宋_GB2312" w:hAnsi="Consolas" w:cs="Consolas"/>
          <w:b/>
          <w:sz w:val="24"/>
        </w:rPr>
        <w:t>结点结构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TElemType data;</w:t>
      </w: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结点数据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struct BiTNode *lchild,*rchild; /* </w:t>
      </w:r>
      <w:r w:rsidRPr="00856939">
        <w:rPr>
          <w:rFonts w:ascii="Consolas" w:eastAsia="仿宋_GB2312" w:hAnsi="Consolas" w:cs="Consolas"/>
          <w:b/>
          <w:sz w:val="24"/>
        </w:rPr>
        <w:t>左右孩子指针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}BiTNode,*BiTree;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构造空二叉树</w:t>
      </w:r>
      <w:r w:rsidRPr="00856939">
        <w:rPr>
          <w:rFonts w:ascii="Consolas" w:eastAsia="仿宋_GB2312" w:hAnsi="Consolas" w:cs="Consolas"/>
          <w:b/>
          <w:sz w:val="24"/>
        </w:rPr>
        <w:t>T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Status InitBiTree(BiTree *T)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{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*T=NULL;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return OK;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存在。操作结果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销毁二叉树</w:t>
      </w:r>
      <w:r w:rsidRPr="00856939">
        <w:rPr>
          <w:rFonts w:ascii="Consolas" w:eastAsia="仿宋_GB2312" w:hAnsi="Consolas" w:cs="Consolas"/>
          <w:b/>
          <w:sz w:val="24"/>
        </w:rPr>
        <w:t>T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void DestroyBiTree(BiTree *T)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{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 xml:space="preserve">if(*T)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 xml:space="preserve">if((*T)-&gt;lchild) /* </w:t>
      </w:r>
      <w:r w:rsidRPr="00856939">
        <w:rPr>
          <w:rFonts w:ascii="Consolas" w:eastAsia="仿宋_GB2312" w:hAnsi="Consolas" w:cs="Consolas"/>
          <w:b/>
          <w:sz w:val="24"/>
        </w:rPr>
        <w:t>有左孩子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 xml:space="preserve">DestroyBiTree(&amp;(*T)-&gt;lchild); /* </w:t>
      </w:r>
      <w:r w:rsidRPr="00856939">
        <w:rPr>
          <w:rFonts w:ascii="Consolas" w:eastAsia="仿宋_GB2312" w:hAnsi="Consolas" w:cs="Consolas"/>
          <w:b/>
          <w:sz w:val="24"/>
        </w:rPr>
        <w:t>销毁左孩子子树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 xml:space="preserve">if((*T)-&gt;rchild) /* </w:t>
      </w:r>
      <w:r w:rsidRPr="00856939">
        <w:rPr>
          <w:rFonts w:ascii="Consolas" w:eastAsia="仿宋_GB2312" w:hAnsi="Consolas" w:cs="Consolas"/>
          <w:b/>
          <w:sz w:val="24"/>
        </w:rPr>
        <w:t>有右孩子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lastRenderedPageBreak/>
        <w:tab/>
      </w: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 xml:space="preserve">DestroyBiTree(&amp;(*T)-&gt;rchild); /* </w:t>
      </w:r>
      <w:r w:rsidRPr="00856939">
        <w:rPr>
          <w:rFonts w:ascii="Consolas" w:eastAsia="仿宋_GB2312" w:hAnsi="Consolas" w:cs="Consolas"/>
          <w:b/>
          <w:sz w:val="24"/>
        </w:rPr>
        <w:t>销毁右孩子子树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 xml:space="preserve">free(*T); /* </w:t>
      </w:r>
      <w:r w:rsidRPr="00856939">
        <w:rPr>
          <w:rFonts w:ascii="Consolas" w:eastAsia="仿宋_GB2312" w:hAnsi="Consolas" w:cs="Consolas"/>
          <w:b/>
          <w:sz w:val="24"/>
        </w:rPr>
        <w:t>释放根结点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 xml:space="preserve">*T=NULL; /* </w:t>
      </w:r>
      <w:r w:rsidRPr="00856939">
        <w:rPr>
          <w:rFonts w:ascii="Consolas" w:eastAsia="仿宋_GB2312" w:hAnsi="Consolas" w:cs="Consolas"/>
          <w:b/>
          <w:sz w:val="24"/>
        </w:rPr>
        <w:t>空指针赋</w:t>
      </w:r>
      <w:r w:rsidRPr="00856939">
        <w:rPr>
          <w:rFonts w:ascii="Consolas" w:eastAsia="仿宋_GB2312" w:hAnsi="Consolas" w:cs="Consolas"/>
          <w:b/>
          <w:sz w:val="24"/>
        </w:rPr>
        <w:t>0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若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为空二叉树</w:t>
      </w:r>
      <w:r w:rsidRPr="00856939">
        <w:rPr>
          <w:rFonts w:ascii="Consolas" w:eastAsia="仿宋_GB2312" w:hAnsi="Consolas" w:cs="Consolas"/>
          <w:b/>
          <w:sz w:val="24"/>
        </w:rPr>
        <w:t>,</w:t>
      </w:r>
      <w:r w:rsidRPr="00856939">
        <w:rPr>
          <w:rFonts w:ascii="Consolas" w:eastAsia="仿宋_GB2312" w:hAnsi="Consolas" w:cs="Consolas"/>
          <w:b/>
          <w:sz w:val="24"/>
        </w:rPr>
        <w:t>则返回</w:t>
      </w:r>
      <w:r w:rsidRPr="00856939">
        <w:rPr>
          <w:rFonts w:ascii="Consolas" w:eastAsia="仿宋_GB2312" w:hAnsi="Consolas" w:cs="Consolas"/>
          <w:b/>
          <w:sz w:val="24"/>
        </w:rPr>
        <w:t>TRUE,</w:t>
      </w:r>
      <w:r w:rsidRPr="00856939">
        <w:rPr>
          <w:rFonts w:ascii="Consolas" w:eastAsia="仿宋_GB2312" w:hAnsi="Consolas" w:cs="Consolas"/>
          <w:b/>
          <w:sz w:val="24"/>
        </w:rPr>
        <w:t>否则</w:t>
      </w:r>
      <w:r w:rsidRPr="00856939">
        <w:rPr>
          <w:rFonts w:ascii="Consolas" w:eastAsia="仿宋_GB2312" w:hAnsi="Consolas" w:cs="Consolas"/>
          <w:b/>
          <w:sz w:val="24"/>
        </w:rPr>
        <w:t>FALSE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Status BiTreeEmpty(BiTree 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{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if(T)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return FALSE;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else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return TRUE;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#define ClearBiTree DestroyBiTree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存在。操作结果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返回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的根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TElemType Root(BiTree 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{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if(BiTreeEmpty(T))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return Nil;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else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return T-&gt;data;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存在，</w:t>
      </w:r>
      <w:r w:rsidRPr="00856939">
        <w:rPr>
          <w:rFonts w:ascii="Consolas" w:eastAsia="仿宋_GB2312" w:hAnsi="Consolas" w:cs="Consolas"/>
          <w:b/>
          <w:sz w:val="24"/>
        </w:rPr>
        <w:t>p</w:t>
      </w:r>
      <w:r w:rsidRPr="00856939">
        <w:rPr>
          <w:rFonts w:ascii="Consolas" w:eastAsia="仿宋_GB2312" w:hAnsi="Consolas" w:cs="Consolas"/>
          <w:b/>
          <w:sz w:val="24"/>
        </w:rPr>
        <w:t>指向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中某个结点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返回</w:t>
      </w:r>
      <w:r w:rsidRPr="00856939">
        <w:rPr>
          <w:rFonts w:ascii="Consolas" w:eastAsia="仿宋_GB2312" w:hAnsi="Consolas" w:cs="Consolas"/>
          <w:b/>
          <w:sz w:val="24"/>
        </w:rPr>
        <w:t>p</w:t>
      </w:r>
      <w:r w:rsidRPr="00856939">
        <w:rPr>
          <w:rFonts w:ascii="Consolas" w:eastAsia="仿宋_GB2312" w:hAnsi="Consolas" w:cs="Consolas"/>
          <w:b/>
          <w:sz w:val="24"/>
        </w:rPr>
        <w:t>所指结点的值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TElemType Value(BiTree p)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return p-&gt;data;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给</w:t>
      </w:r>
      <w:r w:rsidRPr="00856939">
        <w:rPr>
          <w:rFonts w:ascii="Consolas" w:eastAsia="仿宋_GB2312" w:hAnsi="Consolas" w:cs="Consolas"/>
          <w:b/>
          <w:sz w:val="24"/>
        </w:rPr>
        <w:t>p</w:t>
      </w:r>
      <w:r w:rsidRPr="00856939">
        <w:rPr>
          <w:rFonts w:ascii="Consolas" w:eastAsia="仿宋_GB2312" w:hAnsi="Consolas" w:cs="Consolas"/>
          <w:b/>
          <w:sz w:val="24"/>
        </w:rPr>
        <w:t>所指结点赋值为</w:t>
      </w:r>
      <w:r w:rsidRPr="00856939">
        <w:rPr>
          <w:rFonts w:ascii="Consolas" w:eastAsia="仿宋_GB2312" w:hAnsi="Consolas" w:cs="Consolas"/>
          <w:b/>
          <w:sz w:val="24"/>
        </w:rPr>
        <w:t>value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void Assign(BiTree p,TElemType value)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p-&gt;data=value;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存在。操作结果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返回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的深度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// Exercise 0: compute the depth of a binary tree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int BiTreeDepth(BiTree 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lastRenderedPageBreak/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 xml:space="preserve">int d1, d2;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 xml:space="preserve">if(!T) return 0;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 xml:space="preserve">d1=BiTreeDepth(T-&gt;lchild);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 xml:space="preserve">d2=BiTreeDepth(T-&gt;rchild);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return (d1&gt;d2?d1:d2)+1;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按前序输入二叉树中结点的值（一个字符）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/* #</w:t>
      </w:r>
      <w:r w:rsidRPr="00856939">
        <w:rPr>
          <w:rFonts w:ascii="Consolas" w:eastAsia="仿宋_GB2312" w:hAnsi="Consolas" w:cs="Consolas"/>
          <w:b/>
          <w:sz w:val="24"/>
        </w:rPr>
        <w:t>表示空树，构造二叉链表表示二叉树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。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// Exercise 1: create a binary tree (symbol # means the tree is empty)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void CreateBiTree(BiTree *T)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TElemType ch;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//</w:t>
      </w:r>
      <w:r w:rsidRPr="00856939">
        <w:rPr>
          <w:rFonts w:ascii="Consolas" w:eastAsia="仿宋_GB2312" w:hAnsi="Consolas" w:cs="Consolas"/>
          <w:b/>
          <w:sz w:val="24"/>
        </w:rPr>
        <w:t>按先序次序输入二叉树中结点的值（一个字符），</w:t>
      </w:r>
      <w:r w:rsidRPr="00856939">
        <w:rPr>
          <w:rFonts w:ascii="Consolas" w:eastAsia="仿宋_GB2312" w:hAnsi="Consolas" w:cs="Consolas"/>
          <w:b/>
          <w:sz w:val="24"/>
        </w:rPr>
        <w:t>'#'</w:t>
      </w:r>
      <w:r w:rsidRPr="00856939">
        <w:rPr>
          <w:rFonts w:ascii="Consolas" w:eastAsia="仿宋_GB2312" w:hAnsi="Consolas" w:cs="Consolas"/>
          <w:b/>
          <w:sz w:val="24"/>
        </w:rPr>
        <w:t>表示空树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scanf("%c",&amp;ch); if(ch == '#') (*T)= NULL; else 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*T= (BiTree)malloc(sizeof(BiTNode)); //</w:t>
      </w:r>
      <w:r w:rsidRPr="00856939">
        <w:rPr>
          <w:rFonts w:ascii="Consolas" w:eastAsia="仿宋_GB2312" w:hAnsi="Consolas" w:cs="Consolas"/>
          <w:b/>
          <w:sz w:val="24"/>
        </w:rPr>
        <w:t>生成根结点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(*T)-&gt;data= ch;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CreateBiTree(&amp;(*T)-&gt;lchild);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CreateBiTree(&amp;(*T)-&gt;rchild);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前序递归遍历</w:t>
      </w:r>
      <w:r w:rsidRPr="00856939">
        <w:rPr>
          <w:rFonts w:ascii="Consolas" w:eastAsia="仿宋_GB2312" w:hAnsi="Consolas" w:cs="Consolas"/>
          <w:b/>
          <w:sz w:val="24"/>
        </w:rPr>
        <w:t>T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// Exercise 2: PreOrder traversal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void PreOrderTraverse(BiTree 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{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if(T) 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    printf("%c ",T-&gt;data);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    PreOrderTraverse(T-&gt;lchild);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    PreOrderTraverse(T-&gt;rchild);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中序递归遍历</w:t>
      </w:r>
      <w:r w:rsidRPr="00856939">
        <w:rPr>
          <w:rFonts w:ascii="Consolas" w:eastAsia="仿宋_GB2312" w:hAnsi="Consolas" w:cs="Consolas"/>
          <w:b/>
          <w:sz w:val="24"/>
        </w:rPr>
        <w:t>T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// Exercise 3: InOrder traversal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lastRenderedPageBreak/>
        <w:t>void InOrderTraverse(BiTree 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{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if(T) 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    InOrderTraverse(T-&gt;lchild);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printf("%c ",T-&gt;data);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    InOrderTraverse(T-&gt;rchild);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  <w:r w:rsidRPr="00856939">
        <w:rPr>
          <w:rFonts w:ascii="Consolas" w:eastAsia="仿宋_GB2312" w:hAnsi="Consolas" w:cs="Consolas"/>
          <w:b/>
          <w:sz w:val="24"/>
        </w:rPr>
        <w:tab/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初始条件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二叉树</w:t>
      </w:r>
      <w:r w:rsidRPr="00856939">
        <w:rPr>
          <w:rFonts w:ascii="Consolas" w:eastAsia="仿宋_GB2312" w:hAnsi="Consolas" w:cs="Consolas"/>
          <w:b/>
          <w:sz w:val="24"/>
        </w:rPr>
        <w:t>T</w:t>
      </w:r>
      <w:r w:rsidRPr="00856939">
        <w:rPr>
          <w:rFonts w:ascii="Consolas" w:eastAsia="仿宋_GB2312" w:hAnsi="Consolas" w:cs="Consolas"/>
          <w:b/>
          <w:sz w:val="24"/>
        </w:rPr>
        <w:t>存在</w:t>
      </w:r>
      <w:r w:rsidRPr="00856939">
        <w:rPr>
          <w:rFonts w:ascii="Consolas" w:eastAsia="仿宋_GB2312" w:hAnsi="Consolas" w:cs="Consolas"/>
          <w:b/>
          <w:sz w:val="24"/>
        </w:rPr>
        <w:t xml:space="preserve">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/* </w:t>
      </w:r>
      <w:r w:rsidRPr="00856939">
        <w:rPr>
          <w:rFonts w:ascii="Consolas" w:eastAsia="仿宋_GB2312" w:hAnsi="Consolas" w:cs="Consolas"/>
          <w:b/>
          <w:sz w:val="24"/>
        </w:rPr>
        <w:t>操作结果</w:t>
      </w:r>
      <w:r w:rsidRPr="00856939">
        <w:rPr>
          <w:rFonts w:ascii="Consolas" w:eastAsia="仿宋_GB2312" w:hAnsi="Consolas" w:cs="Consolas"/>
          <w:b/>
          <w:sz w:val="24"/>
        </w:rPr>
        <w:t xml:space="preserve">: </w:t>
      </w:r>
      <w:r w:rsidRPr="00856939">
        <w:rPr>
          <w:rFonts w:ascii="Consolas" w:eastAsia="仿宋_GB2312" w:hAnsi="Consolas" w:cs="Consolas"/>
          <w:b/>
          <w:sz w:val="24"/>
        </w:rPr>
        <w:t>后序递归遍历</w:t>
      </w:r>
      <w:r w:rsidRPr="00856939">
        <w:rPr>
          <w:rFonts w:ascii="Consolas" w:eastAsia="仿宋_GB2312" w:hAnsi="Consolas" w:cs="Consolas"/>
          <w:b/>
          <w:sz w:val="24"/>
        </w:rPr>
        <w:t>T */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// Exercise 4: PostOrder traversal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void PostOrderTraverse(BiTree T)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if(T) 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InOrderTraverse(T-&gt;lchild); 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InOrderTraverse(T-&gt;rchild);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printf("%c ",T-&gt;data);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 xml:space="preserve">    }</w:t>
      </w:r>
      <w:r w:rsidRPr="00856939">
        <w:rPr>
          <w:rFonts w:ascii="Consolas" w:eastAsia="仿宋_GB2312" w:hAnsi="Consolas" w:cs="Consolas"/>
          <w:b/>
          <w:sz w:val="24"/>
        </w:rPr>
        <w:tab/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int main()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{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int i;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BiTree T;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TElemType e1;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InitBiTree(&amp;T);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StrAssign(str,"ABDH#K###E##CFI###G#J##");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CreateBiTree(&amp;T);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printf("</w:t>
      </w:r>
      <w:r w:rsidRPr="00856939">
        <w:rPr>
          <w:rFonts w:ascii="Consolas" w:eastAsia="仿宋_GB2312" w:hAnsi="Consolas" w:cs="Consolas"/>
          <w:b/>
          <w:sz w:val="24"/>
        </w:rPr>
        <w:t>构造空二叉树后</w:t>
      </w:r>
      <w:r w:rsidRPr="00856939">
        <w:rPr>
          <w:rFonts w:ascii="Consolas" w:eastAsia="仿宋_GB2312" w:hAnsi="Consolas" w:cs="Consolas"/>
          <w:b/>
          <w:sz w:val="24"/>
        </w:rPr>
        <w:t>,</w:t>
      </w:r>
      <w:r w:rsidRPr="00856939">
        <w:rPr>
          <w:rFonts w:ascii="Consolas" w:eastAsia="仿宋_GB2312" w:hAnsi="Consolas" w:cs="Consolas"/>
          <w:b/>
          <w:sz w:val="24"/>
        </w:rPr>
        <w:t>树空否？</w:t>
      </w:r>
      <w:r w:rsidRPr="00856939">
        <w:rPr>
          <w:rFonts w:ascii="Consolas" w:eastAsia="仿宋_GB2312" w:hAnsi="Consolas" w:cs="Consolas"/>
          <w:b/>
          <w:sz w:val="24"/>
        </w:rPr>
        <w:t>%d(1:</w:t>
      </w:r>
      <w:r w:rsidRPr="00856939">
        <w:rPr>
          <w:rFonts w:ascii="Consolas" w:eastAsia="仿宋_GB2312" w:hAnsi="Consolas" w:cs="Consolas"/>
          <w:b/>
          <w:sz w:val="24"/>
        </w:rPr>
        <w:t>是</w:t>
      </w:r>
      <w:r w:rsidRPr="00856939">
        <w:rPr>
          <w:rFonts w:ascii="Consolas" w:eastAsia="仿宋_GB2312" w:hAnsi="Consolas" w:cs="Consolas"/>
          <w:b/>
          <w:sz w:val="24"/>
        </w:rPr>
        <w:t xml:space="preserve"> 0:</w:t>
      </w:r>
      <w:r w:rsidRPr="00856939">
        <w:rPr>
          <w:rFonts w:ascii="Consolas" w:eastAsia="仿宋_GB2312" w:hAnsi="Consolas" w:cs="Consolas"/>
          <w:b/>
          <w:sz w:val="24"/>
        </w:rPr>
        <w:t>否</w:t>
      </w:r>
      <w:r w:rsidRPr="00856939">
        <w:rPr>
          <w:rFonts w:ascii="Consolas" w:eastAsia="仿宋_GB2312" w:hAnsi="Consolas" w:cs="Consolas"/>
          <w:b/>
          <w:sz w:val="24"/>
        </w:rPr>
        <w:t xml:space="preserve">) </w:t>
      </w:r>
      <w:r w:rsidRPr="00856939">
        <w:rPr>
          <w:rFonts w:ascii="Consolas" w:eastAsia="仿宋_GB2312" w:hAnsi="Consolas" w:cs="Consolas"/>
          <w:b/>
          <w:sz w:val="24"/>
        </w:rPr>
        <w:t>树的深度</w:t>
      </w:r>
      <w:r w:rsidRPr="00856939">
        <w:rPr>
          <w:rFonts w:ascii="Consolas" w:eastAsia="仿宋_GB2312" w:hAnsi="Consolas" w:cs="Consolas"/>
          <w:b/>
          <w:sz w:val="24"/>
        </w:rPr>
        <w:t>=%d\n",BiTreeEmpty(T),BiTreeDepth(T));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e1=Root(T);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printf("</w:t>
      </w:r>
      <w:r w:rsidRPr="00856939">
        <w:rPr>
          <w:rFonts w:ascii="Consolas" w:eastAsia="仿宋_GB2312" w:hAnsi="Consolas" w:cs="Consolas"/>
          <w:b/>
          <w:sz w:val="24"/>
        </w:rPr>
        <w:t>二叉树的根为</w:t>
      </w:r>
      <w:r w:rsidRPr="00856939">
        <w:rPr>
          <w:rFonts w:ascii="Consolas" w:eastAsia="仿宋_GB2312" w:hAnsi="Consolas" w:cs="Consolas"/>
          <w:b/>
          <w:sz w:val="24"/>
        </w:rPr>
        <w:t>: %c\n",e1);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printf("\n</w:t>
      </w:r>
      <w:r w:rsidRPr="00856939">
        <w:rPr>
          <w:rFonts w:ascii="Consolas" w:eastAsia="仿宋_GB2312" w:hAnsi="Consolas" w:cs="Consolas"/>
          <w:b/>
          <w:sz w:val="24"/>
        </w:rPr>
        <w:t>前序遍历二叉树</w:t>
      </w:r>
      <w:r w:rsidRPr="00856939">
        <w:rPr>
          <w:rFonts w:ascii="Consolas" w:eastAsia="仿宋_GB2312" w:hAnsi="Consolas" w:cs="Consolas"/>
          <w:b/>
          <w:sz w:val="24"/>
        </w:rPr>
        <w:t>:");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PreOrderTraverse(T);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lastRenderedPageBreak/>
        <w:tab/>
        <w:t>printf("\n</w:t>
      </w:r>
      <w:r w:rsidRPr="00856939">
        <w:rPr>
          <w:rFonts w:ascii="Consolas" w:eastAsia="仿宋_GB2312" w:hAnsi="Consolas" w:cs="Consolas"/>
          <w:b/>
          <w:sz w:val="24"/>
        </w:rPr>
        <w:t>中序遍历二叉树</w:t>
      </w:r>
      <w:r w:rsidRPr="00856939">
        <w:rPr>
          <w:rFonts w:ascii="Consolas" w:eastAsia="仿宋_GB2312" w:hAnsi="Consolas" w:cs="Consolas"/>
          <w:b/>
          <w:sz w:val="24"/>
        </w:rPr>
        <w:t>:");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InOrderTraverse(T);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printf("\n</w:t>
      </w:r>
      <w:r w:rsidRPr="00856939">
        <w:rPr>
          <w:rFonts w:ascii="Consolas" w:eastAsia="仿宋_GB2312" w:hAnsi="Consolas" w:cs="Consolas"/>
          <w:b/>
          <w:sz w:val="24"/>
        </w:rPr>
        <w:t>后序遍历二叉树</w:t>
      </w:r>
      <w:r w:rsidRPr="00856939">
        <w:rPr>
          <w:rFonts w:ascii="Consolas" w:eastAsia="仿宋_GB2312" w:hAnsi="Consolas" w:cs="Consolas"/>
          <w:b/>
          <w:sz w:val="24"/>
        </w:rPr>
        <w:t>:");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PostOrderTraverse(T);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ClearBiTree(&amp;T);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printf("\n</w:t>
      </w:r>
      <w:r w:rsidRPr="00856939">
        <w:rPr>
          <w:rFonts w:ascii="Consolas" w:eastAsia="仿宋_GB2312" w:hAnsi="Consolas" w:cs="Consolas"/>
          <w:b/>
          <w:sz w:val="24"/>
        </w:rPr>
        <w:t>清除二叉树后</w:t>
      </w:r>
      <w:r w:rsidRPr="00856939">
        <w:rPr>
          <w:rFonts w:ascii="Consolas" w:eastAsia="仿宋_GB2312" w:hAnsi="Consolas" w:cs="Consolas"/>
          <w:b/>
          <w:sz w:val="24"/>
        </w:rPr>
        <w:t>,</w:t>
      </w:r>
      <w:r w:rsidRPr="00856939">
        <w:rPr>
          <w:rFonts w:ascii="Consolas" w:eastAsia="仿宋_GB2312" w:hAnsi="Consolas" w:cs="Consolas"/>
          <w:b/>
          <w:sz w:val="24"/>
        </w:rPr>
        <w:t>树空否？</w:t>
      </w:r>
      <w:r w:rsidRPr="00856939">
        <w:rPr>
          <w:rFonts w:ascii="Consolas" w:eastAsia="仿宋_GB2312" w:hAnsi="Consolas" w:cs="Consolas"/>
          <w:b/>
          <w:sz w:val="24"/>
        </w:rPr>
        <w:t>%d(1:</w:t>
      </w:r>
      <w:r w:rsidRPr="00856939">
        <w:rPr>
          <w:rFonts w:ascii="Consolas" w:eastAsia="仿宋_GB2312" w:hAnsi="Consolas" w:cs="Consolas"/>
          <w:b/>
          <w:sz w:val="24"/>
        </w:rPr>
        <w:t>是</w:t>
      </w:r>
      <w:r w:rsidRPr="00856939">
        <w:rPr>
          <w:rFonts w:ascii="Consolas" w:eastAsia="仿宋_GB2312" w:hAnsi="Consolas" w:cs="Consolas"/>
          <w:b/>
          <w:sz w:val="24"/>
        </w:rPr>
        <w:t xml:space="preserve"> 0:</w:t>
      </w:r>
      <w:r w:rsidRPr="00856939">
        <w:rPr>
          <w:rFonts w:ascii="Consolas" w:eastAsia="仿宋_GB2312" w:hAnsi="Consolas" w:cs="Consolas"/>
          <w:b/>
          <w:sz w:val="24"/>
        </w:rPr>
        <w:t>否</w:t>
      </w:r>
      <w:r w:rsidRPr="00856939">
        <w:rPr>
          <w:rFonts w:ascii="Consolas" w:eastAsia="仿宋_GB2312" w:hAnsi="Consolas" w:cs="Consolas"/>
          <w:b/>
          <w:sz w:val="24"/>
        </w:rPr>
        <w:t xml:space="preserve">) </w:t>
      </w:r>
      <w:r w:rsidRPr="00856939">
        <w:rPr>
          <w:rFonts w:ascii="Consolas" w:eastAsia="仿宋_GB2312" w:hAnsi="Consolas" w:cs="Consolas"/>
          <w:b/>
          <w:sz w:val="24"/>
        </w:rPr>
        <w:t>树的深度</w:t>
      </w:r>
      <w:r w:rsidRPr="00856939">
        <w:rPr>
          <w:rFonts w:ascii="Consolas" w:eastAsia="仿宋_GB2312" w:hAnsi="Consolas" w:cs="Consolas"/>
          <w:b/>
          <w:sz w:val="24"/>
        </w:rPr>
        <w:t>=%d\n",BiTreeEmpty(T),BiTreeDepth(T));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i=Root(T);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if(!i)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  <w:r w:rsidRPr="00856939">
        <w:rPr>
          <w:rFonts w:ascii="Consolas" w:eastAsia="仿宋_GB2312" w:hAnsi="Consolas" w:cs="Consolas"/>
          <w:b/>
          <w:sz w:val="24"/>
        </w:rPr>
        <w:tab/>
        <w:t>printf("</w:t>
      </w:r>
      <w:r w:rsidRPr="00856939">
        <w:rPr>
          <w:rFonts w:ascii="Consolas" w:eastAsia="仿宋_GB2312" w:hAnsi="Consolas" w:cs="Consolas"/>
          <w:b/>
          <w:sz w:val="24"/>
        </w:rPr>
        <w:t>树空，无根</w:t>
      </w:r>
      <w:r w:rsidRPr="00856939">
        <w:rPr>
          <w:rFonts w:ascii="Consolas" w:eastAsia="仿宋_GB2312" w:hAnsi="Consolas" w:cs="Consolas"/>
          <w:b/>
          <w:sz w:val="24"/>
        </w:rPr>
        <w:t>\n");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ab/>
        <w:t>return 0;</w:t>
      </w:r>
    </w:p>
    <w:p w:rsidR="00856939" w:rsidRPr="00856939" w:rsidRDefault="00856939" w:rsidP="00856939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56939">
        <w:rPr>
          <w:rFonts w:ascii="Consolas" w:eastAsia="仿宋_GB2312" w:hAnsi="Consolas" w:cs="Consolas"/>
          <w:b/>
          <w:sz w:val="24"/>
        </w:rPr>
        <w:t>}</w:t>
      </w:r>
    </w:p>
    <w:p w:rsidR="00DB131C" w:rsidRPr="00DB131C" w:rsidRDefault="00DB131C" w:rsidP="00DB131C">
      <w:pPr>
        <w:widowControl/>
        <w:tabs>
          <w:tab w:val="left" w:pos="1005"/>
        </w:tabs>
        <w:spacing w:line="360" w:lineRule="auto"/>
        <w:jc w:val="left"/>
        <w:rPr>
          <w:rFonts w:eastAsia="仿宋_GB2312"/>
          <w:sz w:val="24"/>
        </w:rPr>
        <w:sectPr w:rsidR="00DB131C" w:rsidRPr="00DB131C" w:rsidSect="00724E6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仿宋_GB2312"/>
          <w:sz w:val="24"/>
        </w:rPr>
        <w:tab/>
      </w:r>
    </w:p>
    <w:p w:rsidR="00724E63" w:rsidRPr="00DB131C" w:rsidRDefault="00724E63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724E63" w:rsidRPr="00DB131C" w:rsidSect="00ED24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771" w:rsidRPr="00856939" w:rsidRDefault="00856939" w:rsidP="00856939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56939">
        <w:rPr>
          <w:rFonts w:eastAsia="仿宋_GB2312" w:hint="eastAsia"/>
          <w:b/>
          <w:sz w:val="28"/>
          <w:szCs w:val="28"/>
        </w:rPr>
        <w:lastRenderedPageBreak/>
        <w:t>3.</w:t>
      </w:r>
      <w:r w:rsidR="00884771" w:rsidRPr="00856939">
        <w:rPr>
          <w:rFonts w:eastAsia="仿宋_GB2312" w:hint="eastAsia"/>
          <w:b/>
          <w:sz w:val="28"/>
          <w:szCs w:val="28"/>
        </w:rPr>
        <w:t>测试结果</w:t>
      </w:r>
    </w:p>
    <w:p w:rsidR="00856939" w:rsidRPr="00856939" w:rsidRDefault="00856939" w:rsidP="00856939">
      <w:pPr>
        <w:pStyle w:val="a3"/>
        <w:widowControl/>
        <w:spacing w:line="360" w:lineRule="auto"/>
        <w:ind w:left="360" w:firstLineChars="0" w:firstLine="0"/>
        <w:jc w:val="left"/>
        <w:rPr>
          <w:rFonts w:eastAsia="仿宋_GB2312"/>
          <w:b/>
          <w:sz w:val="28"/>
          <w:szCs w:val="28"/>
        </w:rPr>
      </w:pPr>
      <w:r>
        <w:rPr>
          <w:noProof/>
        </w:rPr>
        <w:drawing>
          <wp:inline distT="0" distB="0" distL="0" distR="0" wp14:anchorId="0107B675" wp14:editId="7C47B3DD">
            <wp:extent cx="418147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84771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前序后序中序</w:t>
      </w:r>
      <w:r>
        <w:rPr>
          <w:rFonts w:eastAsia="仿宋_GB2312"/>
          <w:sz w:val="24"/>
        </w:rPr>
        <w:t>遍历比较类似，计算</w:t>
      </w:r>
      <w:r>
        <w:rPr>
          <w:rFonts w:eastAsia="仿宋_GB2312" w:hint="eastAsia"/>
          <w:sz w:val="24"/>
        </w:rPr>
        <w:t>二叉树高</w:t>
      </w:r>
      <w:r>
        <w:rPr>
          <w:rFonts w:eastAsia="仿宋_GB2312"/>
          <w:sz w:val="24"/>
        </w:rPr>
        <w:t>度</w:t>
      </w:r>
      <w:r>
        <w:rPr>
          <w:rFonts w:eastAsia="仿宋_GB2312" w:hint="eastAsia"/>
          <w:sz w:val="24"/>
        </w:rPr>
        <w:t>，感觉</w:t>
      </w:r>
      <w:r>
        <w:rPr>
          <w:rFonts w:eastAsia="仿宋_GB2312"/>
          <w:sz w:val="24"/>
        </w:rPr>
        <w:t>自己的写法</w:t>
      </w:r>
      <w:r>
        <w:rPr>
          <w:rFonts w:eastAsia="仿宋_GB2312" w:hint="eastAsia"/>
          <w:sz w:val="24"/>
        </w:rPr>
        <w:t>比较简洁。</w:t>
      </w:r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Pr="00ED24C3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83E" w:rsidRDefault="003B483E" w:rsidP="00856939">
      <w:r>
        <w:separator/>
      </w:r>
    </w:p>
  </w:endnote>
  <w:endnote w:type="continuationSeparator" w:id="0">
    <w:p w:rsidR="003B483E" w:rsidRDefault="003B483E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83E" w:rsidRDefault="003B483E" w:rsidP="00856939">
      <w:r>
        <w:separator/>
      </w:r>
    </w:p>
  </w:footnote>
  <w:footnote w:type="continuationSeparator" w:id="0">
    <w:p w:rsidR="003B483E" w:rsidRDefault="003B483E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3B483E"/>
    <w:rsid w:val="0042347A"/>
    <w:rsid w:val="00636413"/>
    <w:rsid w:val="00724E63"/>
    <w:rsid w:val="00856939"/>
    <w:rsid w:val="00884771"/>
    <w:rsid w:val="00A6188A"/>
    <w:rsid w:val="00DB131C"/>
    <w:rsid w:val="00EC3475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DD0-A356-4AF7-8A32-8A3F6302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4</cp:revision>
  <dcterms:created xsi:type="dcterms:W3CDTF">2015-10-15T09:31:00Z</dcterms:created>
  <dcterms:modified xsi:type="dcterms:W3CDTF">2015-11-15T03:15:00Z</dcterms:modified>
</cp:coreProperties>
</file>