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EF44" w14:textId="67BD57ED" w:rsidR="006C53F5" w:rsidRPr="00B75970" w:rsidRDefault="006C53F5" w:rsidP="007A79DA">
      <w:pPr>
        <w:spacing w:after="0"/>
      </w:pPr>
      <w:r w:rsidRPr="00B75970">
        <w:t>Casey Carr</w:t>
      </w:r>
    </w:p>
    <w:p w14:paraId="65E2FEA1" w14:textId="26E6FC3C" w:rsidR="007A79DA" w:rsidRPr="00B75970" w:rsidRDefault="007A79DA" w:rsidP="007A79DA">
      <w:pPr>
        <w:spacing w:after="0"/>
      </w:pPr>
      <w:r w:rsidRPr="00B75970">
        <w:t>HW1 Comp 7745</w:t>
      </w:r>
    </w:p>
    <w:p w14:paraId="5F341D38" w14:textId="066761C4" w:rsidR="007A79DA" w:rsidRPr="00B75970" w:rsidRDefault="007A79DA" w:rsidP="007A79DA">
      <w:pPr>
        <w:spacing w:after="0"/>
      </w:pPr>
      <w:r w:rsidRPr="00B75970">
        <w:t>2/19/2019</w:t>
      </w:r>
    </w:p>
    <w:p w14:paraId="471E591F" w14:textId="724DC796" w:rsidR="007A79DA" w:rsidRPr="00B75970" w:rsidRDefault="007A79DA" w:rsidP="007A79DA">
      <w:pPr>
        <w:spacing w:after="0"/>
      </w:pPr>
    </w:p>
    <w:p w14:paraId="5DCED931" w14:textId="3DDDD409" w:rsidR="007A79DA" w:rsidRPr="00B75970" w:rsidRDefault="007A79DA" w:rsidP="007A79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5970">
        <w:rPr>
          <w:rFonts w:cstheme="minorHAnsi"/>
        </w:rPr>
        <w:t>7.</w:t>
      </w:r>
      <w:r w:rsidR="00B75970">
        <w:rPr>
          <w:rFonts w:cstheme="minorHAnsi"/>
        </w:rPr>
        <w:t xml:space="preserve"> (a)</w:t>
      </w:r>
      <w:r w:rsidRPr="00B75970">
        <w:rPr>
          <w:rFonts w:cstheme="minorHAnsi"/>
        </w:rPr>
        <w:t xml:space="preserve"> From the </w:t>
      </w:r>
      <w:r w:rsidRPr="00B75970">
        <w:rPr>
          <w:rFonts w:cstheme="minorHAnsi"/>
        </w:rPr>
        <w:t>graph</w:t>
      </w:r>
      <w:r w:rsidRPr="00B75970">
        <w:rPr>
          <w:rFonts w:cstheme="minorHAnsi"/>
        </w:rPr>
        <w:t xml:space="preserve"> below which</w:t>
      </w:r>
      <w:r w:rsidRPr="00B75970">
        <w:rPr>
          <w:rFonts w:cstheme="minorHAnsi"/>
        </w:rPr>
        <w:t xml:space="preserve"> shows avg. precision vs avg. recall (for 5-fold cross validation),</w:t>
      </w:r>
    </w:p>
    <w:p w14:paraId="5A461634" w14:textId="4323EEF5" w:rsidR="006C53F5" w:rsidRPr="00B75970" w:rsidRDefault="007A79DA" w:rsidP="007A79DA">
      <w:pPr>
        <w:spacing w:after="0"/>
        <w:rPr>
          <w:rFonts w:cstheme="minorHAnsi"/>
        </w:rPr>
      </w:pPr>
      <w:r w:rsidRPr="00B75970">
        <w:rPr>
          <w:rFonts w:cstheme="minorHAnsi"/>
        </w:rPr>
        <w:t>for varying values of the pruning con</w:t>
      </w:r>
      <w:r w:rsidRPr="00B75970">
        <w:rPr>
          <w:rFonts w:cstheme="minorHAnsi"/>
        </w:rPr>
        <w:t>fi</w:t>
      </w:r>
      <w:r w:rsidRPr="00B75970">
        <w:rPr>
          <w:rFonts w:cstheme="minorHAnsi"/>
        </w:rPr>
        <w:t>dence parameter</w:t>
      </w:r>
      <w:r w:rsidRPr="00B75970">
        <w:rPr>
          <w:rFonts w:cstheme="minorHAnsi"/>
        </w:rPr>
        <w:t xml:space="preserve"> (</w:t>
      </w:r>
      <w:proofErr w:type="spellStart"/>
      <w:r w:rsidRPr="00B75970">
        <w:rPr>
          <w:rFonts w:cstheme="minorHAnsi"/>
        </w:rPr>
        <w:t>min_samples_leaf</w:t>
      </w:r>
      <w:proofErr w:type="spellEnd"/>
      <w:r w:rsidRPr="00B75970">
        <w:rPr>
          <w:rFonts w:cstheme="minorHAnsi"/>
        </w:rPr>
        <w:t xml:space="preserve"> in </w:t>
      </w:r>
      <w:proofErr w:type="spellStart"/>
      <w:r w:rsidRPr="00B75970">
        <w:rPr>
          <w:rFonts w:cstheme="minorHAnsi"/>
        </w:rPr>
        <w:t>sklearn</w:t>
      </w:r>
      <w:proofErr w:type="spellEnd"/>
      <w:r w:rsidRPr="00B75970">
        <w:rPr>
          <w:rFonts w:cstheme="minorHAnsi"/>
        </w:rPr>
        <w:t>), at some threshold level</w:t>
      </w:r>
      <w:r w:rsidR="00B75970" w:rsidRPr="00B75970">
        <w:rPr>
          <w:rFonts w:cstheme="minorHAnsi"/>
        </w:rPr>
        <w:t>, say 40,</w:t>
      </w:r>
      <w:r w:rsidRPr="00B75970">
        <w:rPr>
          <w:rFonts w:cstheme="minorHAnsi"/>
        </w:rPr>
        <w:t xml:space="preserve"> as we increase the minimum number of samples on which </w:t>
      </w:r>
      <w:r w:rsidR="00B75970" w:rsidRPr="00B75970">
        <w:rPr>
          <w:rFonts w:cstheme="minorHAnsi"/>
        </w:rPr>
        <w:t xml:space="preserve">we </w:t>
      </w:r>
      <w:r w:rsidRPr="00B75970">
        <w:rPr>
          <w:rFonts w:cstheme="minorHAnsi"/>
        </w:rPr>
        <w:t>branch</w:t>
      </w:r>
      <w:r w:rsidR="00B75970" w:rsidRPr="00B75970">
        <w:rPr>
          <w:rFonts w:cstheme="minorHAnsi"/>
        </w:rPr>
        <w:t>, precision and recall are optimized.</w:t>
      </w:r>
    </w:p>
    <w:p w14:paraId="5492F6F5" w14:textId="77777777" w:rsidR="00B75970" w:rsidRPr="00B75970" w:rsidRDefault="00B75970" w:rsidP="007A79DA">
      <w:pPr>
        <w:spacing w:after="0"/>
      </w:pPr>
    </w:p>
    <w:p w14:paraId="1E9D55AB" w14:textId="223EB22C" w:rsidR="006C53F5" w:rsidRPr="00B75970" w:rsidRDefault="00491EC7">
      <w:r w:rsidRPr="00B75970">
        <w:drawing>
          <wp:inline distT="0" distB="0" distL="0" distR="0" wp14:anchorId="01F67E06" wp14:editId="3807B5E6">
            <wp:extent cx="5105400" cy="35808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905" cy="36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E31" w14:textId="6320BF4B" w:rsidR="006C53F5" w:rsidRPr="00B75970" w:rsidRDefault="00B75970">
      <w:r>
        <w:t xml:space="preserve">(b) The combination of learning rates and hidden layers with the best performance in terms of average F1-score is </w:t>
      </w:r>
      <w:proofErr w:type="spellStart"/>
      <w:r>
        <w:t>learning_rate</w:t>
      </w:r>
      <w:proofErr w:type="spellEnd"/>
      <w:r>
        <w:t xml:space="preserve"> = 0.01 and </w:t>
      </w:r>
      <w:proofErr w:type="spellStart"/>
      <w:r>
        <w:t>validation_fraction</w:t>
      </w:r>
      <w:proofErr w:type="spellEnd"/>
      <w:r>
        <w:t xml:space="preserve"> = 0.1. As we increase the </w:t>
      </w:r>
      <w:proofErr w:type="spellStart"/>
      <w:r>
        <w:t>validation_fraction</w:t>
      </w:r>
      <w:proofErr w:type="spellEnd"/>
      <w:r>
        <w:t>, performance seems to deteriorate.</w:t>
      </w:r>
      <w:bookmarkStart w:id="0" w:name="_GoBack"/>
      <w:bookmarkEnd w:id="0"/>
    </w:p>
    <w:p w14:paraId="38E17EC0" w14:textId="7031C6C5" w:rsidR="002A067D" w:rsidRPr="00B75970" w:rsidRDefault="00DE5235">
      <w:r w:rsidRPr="00B75970">
        <w:rPr>
          <w:noProof/>
        </w:rPr>
        <w:drawing>
          <wp:inline distT="0" distB="0" distL="0" distR="0" wp14:anchorId="1776686D" wp14:editId="393B0610">
            <wp:extent cx="6230532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153" cy="14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67D" w:rsidRPr="00B7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35"/>
    <w:rsid w:val="002A067D"/>
    <w:rsid w:val="00491EC7"/>
    <w:rsid w:val="00506BE7"/>
    <w:rsid w:val="00523CEE"/>
    <w:rsid w:val="006C53F5"/>
    <w:rsid w:val="007A79DA"/>
    <w:rsid w:val="00AE08DA"/>
    <w:rsid w:val="00B12DAA"/>
    <w:rsid w:val="00B75970"/>
    <w:rsid w:val="00D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8908"/>
  <w15:chartTrackingRefBased/>
  <w15:docId w15:val="{BA52720A-BFE2-4301-B31D-3168E107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Carr</dc:creator>
  <cp:keywords/>
  <dc:description/>
  <cp:lastModifiedBy>Casey Carr</cp:lastModifiedBy>
  <cp:revision>6</cp:revision>
  <dcterms:created xsi:type="dcterms:W3CDTF">2019-02-19T15:21:00Z</dcterms:created>
  <dcterms:modified xsi:type="dcterms:W3CDTF">2019-02-19T17:07:00Z</dcterms:modified>
</cp:coreProperties>
</file>