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7EC09" w14:textId="77777777" w:rsidR="009E78BA" w:rsidRPr="007A17E4" w:rsidRDefault="00795F5D">
      <w:pPr>
        <w:spacing w:after="333" w:line="259" w:lineRule="auto"/>
        <w:ind w:left="4476" w:firstLine="0"/>
      </w:pPr>
      <w:r w:rsidRPr="007A17E4">
        <w:rPr>
          <w:noProof/>
        </w:rPr>
        <w:drawing>
          <wp:inline distT="0" distB="0" distL="0" distR="0" wp14:anchorId="24D6FBD7" wp14:editId="711EE849">
            <wp:extent cx="720006" cy="78948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6" cy="7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DE8C" w14:textId="77777777" w:rsidR="009E78BA" w:rsidRPr="007A17E4" w:rsidRDefault="00795F5D">
      <w:pPr>
        <w:spacing w:after="283" w:line="259" w:lineRule="auto"/>
        <w:ind w:left="939" w:firstLine="0"/>
      </w:pPr>
      <w:r w:rsidRPr="007A17E4">
        <w:rPr>
          <w:sz w:val="41"/>
        </w:rPr>
        <w:t>KAUNO TECHNOLOGIJOS UNIVERSITETAS</w:t>
      </w:r>
    </w:p>
    <w:p w14:paraId="03D4936E" w14:textId="77777777" w:rsidR="009E78BA" w:rsidRPr="007A17E4" w:rsidRDefault="00795F5D">
      <w:pPr>
        <w:spacing w:after="271" w:line="261" w:lineRule="auto"/>
        <w:ind w:left="2635" w:firstLine="0"/>
      </w:pPr>
      <w:r w:rsidRPr="007A17E4">
        <w:rPr>
          <w:sz w:val="34"/>
        </w:rPr>
        <w:t>INFORMATIKOS FAKULTETAS</w:t>
      </w:r>
    </w:p>
    <w:p w14:paraId="0D288C06" w14:textId="77777777" w:rsidR="009E78BA" w:rsidRPr="007A17E4" w:rsidRDefault="00795F5D">
      <w:pPr>
        <w:spacing w:after="1563" w:line="259" w:lineRule="auto"/>
        <w:ind w:left="3225" w:firstLine="0"/>
      </w:pPr>
      <w:r w:rsidRPr="007A17E4">
        <w:rPr>
          <w:sz w:val="29"/>
        </w:rPr>
        <w:t>KOMPIUTERIŲ KATEDRA</w:t>
      </w:r>
    </w:p>
    <w:p w14:paraId="67908A55" w14:textId="48D4C38C" w:rsidR="009E78BA" w:rsidRPr="007A17E4" w:rsidRDefault="00FD472B" w:rsidP="00FD472B">
      <w:pPr>
        <w:spacing w:after="1309" w:line="259" w:lineRule="auto"/>
        <w:ind w:left="1329" w:hanging="1187"/>
        <w:jc w:val="center"/>
      </w:pPr>
      <w:r w:rsidRPr="007A17E4">
        <w:rPr>
          <w:sz w:val="44"/>
        </w:rPr>
        <w:t>Algoritmų sudarymas ir analizė</w:t>
      </w:r>
    </w:p>
    <w:p w14:paraId="2F17DC03" w14:textId="15A52936" w:rsidR="009E78BA" w:rsidRPr="007A17E4" w:rsidRDefault="000E3BE5" w:rsidP="005E615F">
      <w:pPr>
        <w:spacing w:after="1370" w:line="261" w:lineRule="auto"/>
        <w:ind w:left="4395" w:right="2" w:hanging="709"/>
      </w:pPr>
      <w:r>
        <w:rPr>
          <w:sz w:val="34"/>
        </w:rPr>
        <w:t>2</w:t>
      </w:r>
      <w:r w:rsidR="00795F5D" w:rsidRPr="007A17E4">
        <w:rPr>
          <w:sz w:val="34"/>
        </w:rPr>
        <w:t xml:space="preserve"> Laboratorinis darbas</w:t>
      </w:r>
    </w:p>
    <w:p w14:paraId="41601F9A" w14:textId="77777777" w:rsidR="009E78BA" w:rsidRPr="007A17E4" w:rsidRDefault="00795F5D" w:rsidP="00DF5FBE">
      <w:pPr>
        <w:spacing w:after="67"/>
        <w:ind w:left="3970" w:firstLine="1070"/>
        <w:jc w:val="center"/>
      </w:pPr>
      <w:r w:rsidRPr="007A17E4">
        <w:t>Atliko:</w:t>
      </w:r>
    </w:p>
    <w:p w14:paraId="1FA93FD9" w14:textId="77777777" w:rsidR="009E78BA" w:rsidRPr="007A17E4" w:rsidRDefault="00795F5D">
      <w:pPr>
        <w:spacing w:after="37"/>
        <w:ind w:left="7404" w:right="24"/>
      </w:pPr>
      <w:r w:rsidRPr="007A17E4">
        <w:t>IF 8/1 grupės stud.</w:t>
      </w:r>
    </w:p>
    <w:p w14:paraId="3B0326B3" w14:textId="77777777" w:rsidR="009E78BA" w:rsidRPr="007A17E4" w:rsidRDefault="00795F5D">
      <w:pPr>
        <w:spacing w:after="604"/>
        <w:ind w:left="7404" w:right="24"/>
      </w:pPr>
      <w:r w:rsidRPr="007A17E4">
        <w:t>Tomas Odinas</w:t>
      </w:r>
    </w:p>
    <w:p w14:paraId="02F063B8" w14:textId="77777777" w:rsidR="009E78BA" w:rsidRPr="007A17E4" w:rsidRDefault="00795F5D">
      <w:pPr>
        <w:spacing w:after="67"/>
        <w:ind w:left="7404" w:right="24"/>
      </w:pPr>
      <w:r w:rsidRPr="007A17E4">
        <w:t>Priėmė</w:t>
      </w:r>
    </w:p>
    <w:p w14:paraId="5B2E3048" w14:textId="271DD8F1" w:rsidR="009E78BA" w:rsidRPr="007A17E4" w:rsidRDefault="009D325E">
      <w:pPr>
        <w:spacing w:after="1529"/>
        <w:ind w:left="7404" w:right="24"/>
      </w:pPr>
      <w:r w:rsidRPr="007A17E4">
        <w:t xml:space="preserve">doc. Dalius </w:t>
      </w:r>
      <w:proofErr w:type="spellStart"/>
      <w:r w:rsidRPr="007A17E4">
        <w:t>Makackas</w:t>
      </w:r>
      <w:proofErr w:type="spellEnd"/>
    </w:p>
    <w:p w14:paraId="5A92BEF7" w14:textId="77777777" w:rsidR="005A5E49" w:rsidRPr="007A17E4" w:rsidRDefault="005A5E49">
      <w:pPr>
        <w:spacing w:after="67"/>
        <w:ind w:right="264"/>
        <w:jc w:val="center"/>
      </w:pPr>
    </w:p>
    <w:p w14:paraId="15FF1AF8" w14:textId="3EB9021C" w:rsidR="009E78BA" w:rsidRPr="007A17E4" w:rsidRDefault="00795F5D">
      <w:pPr>
        <w:spacing w:after="67"/>
        <w:ind w:right="264"/>
        <w:jc w:val="center"/>
      </w:pPr>
      <w:r w:rsidRPr="007A17E4">
        <w:t>KAUNAS, 20</w:t>
      </w:r>
      <w:r w:rsidR="005A5E49" w:rsidRPr="007A17E4">
        <w:t>20</w:t>
      </w:r>
    </w:p>
    <w:p w14:paraId="15A0390A" w14:textId="77777777" w:rsidR="005A5E49" w:rsidRPr="007A17E4" w:rsidRDefault="005A5E49">
      <w:pPr>
        <w:spacing w:after="67"/>
        <w:ind w:right="264"/>
        <w:jc w:val="center"/>
      </w:pPr>
    </w:p>
    <w:p w14:paraId="76BA5A48" w14:textId="77777777" w:rsidR="009E78BA" w:rsidRPr="007A17E4" w:rsidRDefault="00795F5D">
      <w:pPr>
        <w:spacing w:after="363"/>
        <w:ind w:right="264"/>
        <w:jc w:val="center"/>
      </w:pPr>
      <w:r w:rsidRPr="007A17E4">
        <w:rPr>
          <w:sz w:val="28"/>
        </w:rPr>
        <w:t>TURINYS</w:t>
      </w:r>
    </w:p>
    <w:sdt>
      <w:sdtPr>
        <w:rPr>
          <w:rFonts w:ascii="Calibri" w:eastAsia="Calibri" w:hAnsi="Calibri" w:cs="Calibri"/>
          <w:color w:val="000000"/>
          <w:sz w:val="24"/>
          <w:szCs w:val="22"/>
          <w:lang w:val="lt-LT"/>
        </w:rPr>
        <w:id w:val="-107050105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</w:rPr>
      </w:sdtEndPr>
      <w:sdtContent>
        <w:p w14:paraId="66267337" w14:textId="77777777" w:rsidR="00795F5D" w:rsidRPr="007A17E4" w:rsidRDefault="00795F5D">
          <w:pPr>
            <w:pStyle w:val="Turinioantrat"/>
            <w:rPr>
              <w:lang w:val="lt-LT"/>
            </w:rPr>
          </w:pPr>
        </w:p>
        <w:p w14:paraId="0088D188" w14:textId="70B65C8E" w:rsidR="00DE1173" w:rsidRDefault="00795F5D">
          <w:pPr>
            <w:pStyle w:val="Turinys1"/>
            <w:tabs>
              <w:tab w:val="left" w:pos="48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r w:rsidRPr="007A17E4">
            <w:rPr>
              <w:b/>
              <w:bCs/>
            </w:rPr>
            <w:fldChar w:fldCharType="begin"/>
          </w:r>
          <w:r w:rsidRPr="007A17E4">
            <w:rPr>
              <w:b/>
              <w:bCs/>
            </w:rPr>
            <w:instrText xml:space="preserve"> TOC \o "1-3" \h \z \u </w:instrText>
          </w:r>
          <w:r w:rsidRPr="007A17E4">
            <w:rPr>
              <w:b/>
              <w:bCs/>
            </w:rPr>
            <w:fldChar w:fldCharType="separate"/>
          </w:r>
          <w:hyperlink w:anchor="_Toc35290788" w:history="1">
            <w:r w:rsidR="00DE1173" w:rsidRPr="00B02340">
              <w:rPr>
                <w:rStyle w:val="Hipersaitas"/>
                <w:noProof/>
              </w:rPr>
              <w:t>1.</w:t>
            </w:r>
            <w:r w:rsidR="00DE117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="00DE1173" w:rsidRPr="00B02340">
              <w:rPr>
                <w:rStyle w:val="Hipersaitas"/>
                <w:noProof/>
              </w:rPr>
              <w:t>Užduotis</w:t>
            </w:r>
            <w:r w:rsidR="00DE1173">
              <w:rPr>
                <w:noProof/>
                <w:webHidden/>
              </w:rPr>
              <w:tab/>
            </w:r>
            <w:r w:rsidR="00DE1173">
              <w:rPr>
                <w:noProof/>
                <w:webHidden/>
              </w:rPr>
              <w:fldChar w:fldCharType="begin"/>
            </w:r>
            <w:r w:rsidR="00DE1173">
              <w:rPr>
                <w:noProof/>
                <w:webHidden/>
              </w:rPr>
              <w:instrText xml:space="preserve"> PAGEREF _Toc35290788 \h </w:instrText>
            </w:r>
            <w:r w:rsidR="00DE1173">
              <w:rPr>
                <w:noProof/>
                <w:webHidden/>
              </w:rPr>
            </w:r>
            <w:r w:rsidR="00DE1173">
              <w:rPr>
                <w:noProof/>
                <w:webHidden/>
              </w:rPr>
              <w:fldChar w:fldCharType="separate"/>
            </w:r>
            <w:r w:rsidR="00706D15">
              <w:rPr>
                <w:noProof/>
                <w:webHidden/>
              </w:rPr>
              <w:t>2</w:t>
            </w:r>
            <w:r w:rsidR="00DE1173">
              <w:rPr>
                <w:noProof/>
                <w:webHidden/>
              </w:rPr>
              <w:fldChar w:fldCharType="end"/>
            </w:r>
          </w:hyperlink>
        </w:p>
        <w:p w14:paraId="1BDAFCDD" w14:textId="0CB78625" w:rsidR="00DE1173" w:rsidRDefault="00292A5B">
          <w:pPr>
            <w:pStyle w:val="Turinys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5290789" w:history="1">
            <w:r w:rsidR="00DE1173" w:rsidRPr="00B02340">
              <w:rPr>
                <w:rStyle w:val="Hipersaitas"/>
                <w:noProof/>
              </w:rPr>
              <w:t>2. Pasirinktos duomenų struktūros realizuotos išorinėje atmintyje struktūrinė diagrama</w:t>
            </w:r>
            <w:r w:rsidR="00DE1173">
              <w:rPr>
                <w:noProof/>
                <w:webHidden/>
              </w:rPr>
              <w:tab/>
            </w:r>
            <w:r w:rsidR="00DE1173">
              <w:rPr>
                <w:noProof/>
                <w:webHidden/>
              </w:rPr>
              <w:fldChar w:fldCharType="begin"/>
            </w:r>
            <w:r w:rsidR="00DE1173">
              <w:rPr>
                <w:noProof/>
                <w:webHidden/>
              </w:rPr>
              <w:instrText xml:space="preserve"> PAGEREF _Toc35290789 \h </w:instrText>
            </w:r>
            <w:r w:rsidR="00DE1173">
              <w:rPr>
                <w:noProof/>
                <w:webHidden/>
              </w:rPr>
            </w:r>
            <w:r w:rsidR="00DE1173">
              <w:rPr>
                <w:noProof/>
                <w:webHidden/>
              </w:rPr>
              <w:fldChar w:fldCharType="separate"/>
            </w:r>
            <w:r w:rsidR="00706D15">
              <w:rPr>
                <w:noProof/>
                <w:webHidden/>
              </w:rPr>
              <w:t>2</w:t>
            </w:r>
            <w:r w:rsidR="00DE1173">
              <w:rPr>
                <w:noProof/>
                <w:webHidden/>
              </w:rPr>
              <w:fldChar w:fldCharType="end"/>
            </w:r>
          </w:hyperlink>
        </w:p>
        <w:p w14:paraId="3B237571" w14:textId="1C3B4BD4" w:rsidR="00DE1173" w:rsidRDefault="00292A5B">
          <w:pPr>
            <w:pStyle w:val="Turinys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5290790" w:history="1">
            <w:r w:rsidR="00DE1173" w:rsidRPr="00B02340">
              <w:rPr>
                <w:rStyle w:val="Hipersaitas"/>
                <w:noProof/>
              </w:rPr>
              <w:t>Masyvo duomenų struktūros realizavimo išorinėje atmintyje diagrama:</w:t>
            </w:r>
            <w:r w:rsidR="00DE1173">
              <w:rPr>
                <w:noProof/>
                <w:webHidden/>
              </w:rPr>
              <w:tab/>
            </w:r>
            <w:r w:rsidR="00DE1173">
              <w:rPr>
                <w:noProof/>
                <w:webHidden/>
              </w:rPr>
              <w:fldChar w:fldCharType="begin"/>
            </w:r>
            <w:r w:rsidR="00DE1173">
              <w:rPr>
                <w:noProof/>
                <w:webHidden/>
              </w:rPr>
              <w:instrText xml:space="preserve"> PAGEREF _Toc35290790 \h </w:instrText>
            </w:r>
            <w:r w:rsidR="00DE1173">
              <w:rPr>
                <w:noProof/>
                <w:webHidden/>
              </w:rPr>
            </w:r>
            <w:r w:rsidR="00DE1173">
              <w:rPr>
                <w:noProof/>
                <w:webHidden/>
              </w:rPr>
              <w:fldChar w:fldCharType="separate"/>
            </w:r>
            <w:r w:rsidR="00706D15">
              <w:rPr>
                <w:noProof/>
                <w:webHidden/>
              </w:rPr>
              <w:t>2</w:t>
            </w:r>
            <w:r w:rsidR="00DE1173">
              <w:rPr>
                <w:noProof/>
                <w:webHidden/>
              </w:rPr>
              <w:fldChar w:fldCharType="end"/>
            </w:r>
          </w:hyperlink>
        </w:p>
        <w:p w14:paraId="5A5D3625" w14:textId="7A436B99" w:rsidR="00DE1173" w:rsidRDefault="00292A5B">
          <w:pPr>
            <w:pStyle w:val="Turinys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5290791" w:history="1">
            <w:r w:rsidR="00DE1173" w:rsidRPr="00B02340">
              <w:rPr>
                <w:rStyle w:val="Hipersaitas"/>
                <w:noProof/>
              </w:rPr>
              <w:t>Sąrašo duomenų struktūros realizavimo išorinėje atmintyje diagrama:</w:t>
            </w:r>
            <w:r w:rsidR="00DE1173">
              <w:rPr>
                <w:noProof/>
                <w:webHidden/>
              </w:rPr>
              <w:tab/>
            </w:r>
            <w:r w:rsidR="00DE1173">
              <w:rPr>
                <w:noProof/>
                <w:webHidden/>
              </w:rPr>
              <w:fldChar w:fldCharType="begin"/>
            </w:r>
            <w:r w:rsidR="00DE1173">
              <w:rPr>
                <w:noProof/>
                <w:webHidden/>
              </w:rPr>
              <w:instrText xml:space="preserve"> PAGEREF _Toc35290791 \h </w:instrText>
            </w:r>
            <w:r w:rsidR="00DE1173">
              <w:rPr>
                <w:noProof/>
                <w:webHidden/>
              </w:rPr>
            </w:r>
            <w:r w:rsidR="00DE1173">
              <w:rPr>
                <w:noProof/>
                <w:webHidden/>
              </w:rPr>
              <w:fldChar w:fldCharType="separate"/>
            </w:r>
            <w:r w:rsidR="00706D15">
              <w:rPr>
                <w:noProof/>
                <w:webHidden/>
              </w:rPr>
              <w:t>3</w:t>
            </w:r>
            <w:r w:rsidR="00DE1173">
              <w:rPr>
                <w:noProof/>
                <w:webHidden/>
              </w:rPr>
              <w:fldChar w:fldCharType="end"/>
            </w:r>
          </w:hyperlink>
        </w:p>
        <w:p w14:paraId="44F3138A" w14:textId="642C2598" w:rsidR="00DE1173" w:rsidRDefault="00292A5B">
          <w:pPr>
            <w:pStyle w:val="Turinys1"/>
            <w:tabs>
              <w:tab w:val="left" w:pos="48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5290792" w:history="1">
            <w:r w:rsidR="00DE1173" w:rsidRPr="00B02340">
              <w:rPr>
                <w:rStyle w:val="Hipersaitas"/>
                <w:noProof/>
              </w:rPr>
              <w:t>3.</w:t>
            </w:r>
            <w:r w:rsidR="00DE117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="00DE1173" w:rsidRPr="00B02340">
              <w:rPr>
                <w:rStyle w:val="Hipersaitas"/>
                <w:noProof/>
              </w:rPr>
              <w:t>Algoritmo analizė</w:t>
            </w:r>
            <w:r w:rsidR="00DE1173">
              <w:rPr>
                <w:noProof/>
                <w:webHidden/>
              </w:rPr>
              <w:tab/>
            </w:r>
            <w:r w:rsidR="00DE1173">
              <w:rPr>
                <w:noProof/>
                <w:webHidden/>
              </w:rPr>
              <w:fldChar w:fldCharType="begin"/>
            </w:r>
            <w:r w:rsidR="00DE1173">
              <w:rPr>
                <w:noProof/>
                <w:webHidden/>
              </w:rPr>
              <w:instrText xml:space="preserve"> PAGEREF _Toc35290792 \h </w:instrText>
            </w:r>
            <w:r w:rsidR="00DE1173">
              <w:rPr>
                <w:noProof/>
                <w:webHidden/>
              </w:rPr>
            </w:r>
            <w:r w:rsidR="00DE1173">
              <w:rPr>
                <w:noProof/>
                <w:webHidden/>
              </w:rPr>
              <w:fldChar w:fldCharType="separate"/>
            </w:r>
            <w:r w:rsidR="00706D15">
              <w:rPr>
                <w:noProof/>
                <w:webHidden/>
              </w:rPr>
              <w:t>4</w:t>
            </w:r>
            <w:r w:rsidR="00DE1173">
              <w:rPr>
                <w:noProof/>
                <w:webHidden/>
              </w:rPr>
              <w:fldChar w:fldCharType="end"/>
            </w:r>
          </w:hyperlink>
        </w:p>
        <w:p w14:paraId="3C4176C4" w14:textId="1E72867D" w:rsidR="00DE1173" w:rsidRDefault="00292A5B">
          <w:pPr>
            <w:pStyle w:val="Turinys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5290793" w:history="1">
            <w:r w:rsidR="00DE1173" w:rsidRPr="00B02340">
              <w:rPr>
                <w:rStyle w:val="Hipersaitas"/>
                <w:noProof/>
              </w:rPr>
              <w:t>Algoritmo įvertinimai literatūroje:</w:t>
            </w:r>
            <w:r w:rsidR="00DE1173">
              <w:rPr>
                <w:noProof/>
                <w:webHidden/>
              </w:rPr>
              <w:tab/>
            </w:r>
            <w:r w:rsidR="00DE1173">
              <w:rPr>
                <w:noProof/>
                <w:webHidden/>
              </w:rPr>
              <w:fldChar w:fldCharType="begin"/>
            </w:r>
            <w:r w:rsidR="00DE1173">
              <w:rPr>
                <w:noProof/>
                <w:webHidden/>
              </w:rPr>
              <w:instrText xml:space="preserve"> PAGEREF _Toc35290793 \h </w:instrText>
            </w:r>
            <w:r w:rsidR="00DE1173">
              <w:rPr>
                <w:noProof/>
                <w:webHidden/>
              </w:rPr>
            </w:r>
            <w:r w:rsidR="00DE1173">
              <w:rPr>
                <w:noProof/>
                <w:webHidden/>
              </w:rPr>
              <w:fldChar w:fldCharType="separate"/>
            </w:r>
            <w:r w:rsidR="00706D15">
              <w:rPr>
                <w:noProof/>
                <w:webHidden/>
              </w:rPr>
              <w:t>4</w:t>
            </w:r>
            <w:r w:rsidR="00DE1173">
              <w:rPr>
                <w:noProof/>
                <w:webHidden/>
              </w:rPr>
              <w:fldChar w:fldCharType="end"/>
            </w:r>
          </w:hyperlink>
        </w:p>
        <w:p w14:paraId="36760AAE" w14:textId="1050D06C" w:rsidR="00DE1173" w:rsidRDefault="00292A5B">
          <w:pPr>
            <w:pStyle w:val="Turinys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5290794" w:history="1">
            <w:r w:rsidR="00DE1173" w:rsidRPr="00B02340">
              <w:rPr>
                <w:rStyle w:val="Hipersaitas"/>
                <w:noProof/>
              </w:rPr>
              <w:t>Quicksort Partition metodo analizė:</w:t>
            </w:r>
            <w:r w:rsidR="00DE1173">
              <w:rPr>
                <w:noProof/>
                <w:webHidden/>
              </w:rPr>
              <w:tab/>
            </w:r>
            <w:r w:rsidR="00DE1173">
              <w:rPr>
                <w:noProof/>
                <w:webHidden/>
              </w:rPr>
              <w:fldChar w:fldCharType="begin"/>
            </w:r>
            <w:r w:rsidR="00DE1173">
              <w:rPr>
                <w:noProof/>
                <w:webHidden/>
              </w:rPr>
              <w:instrText xml:space="preserve"> PAGEREF _Toc35290794 \h </w:instrText>
            </w:r>
            <w:r w:rsidR="00DE1173">
              <w:rPr>
                <w:noProof/>
                <w:webHidden/>
              </w:rPr>
            </w:r>
            <w:r w:rsidR="00DE1173">
              <w:rPr>
                <w:noProof/>
                <w:webHidden/>
              </w:rPr>
              <w:fldChar w:fldCharType="separate"/>
            </w:r>
            <w:r w:rsidR="00706D15">
              <w:rPr>
                <w:noProof/>
                <w:webHidden/>
              </w:rPr>
              <w:t>4</w:t>
            </w:r>
            <w:r w:rsidR="00DE1173">
              <w:rPr>
                <w:noProof/>
                <w:webHidden/>
              </w:rPr>
              <w:fldChar w:fldCharType="end"/>
            </w:r>
          </w:hyperlink>
        </w:p>
        <w:p w14:paraId="69848801" w14:textId="68C50FD0" w:rsidR="00DE1173" w:rsidRDefault="00292A5B">
          <w:pPr>
            <w:pStyle w:val="Turinys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5290795" w:history="1">
            <w:r w:rsidR="00DE1173" w:rsidRPr="00B02340">
              <w:rPr>
                <w:rStyle w:val="Hipersaitas"/>
                <w:noProof/>
                <w:lang w:eastAsia="ko-KR"/>
              </w:rPr>
              <w:t>QuickSort metodo analizė</w:t>
            </w:r>
            <w:r w:rsidR="00DE1173">
              <w:rPr>
                <w:noProof/>
                <w:webHidden/>
              </w:rPr>
              <w:tab/>
            </w:r>
            <w:r w:rsidR="00DE1173">
              <w:rPr>
                <w:noProof/>
                <w:webHidden/>
              </w:rPr>
              <w:fldChar w:fldCharType="begin"/>
            </w:r>
            <w:r w:rsidR="00DE1173">
              <w:rPr>
                <w:noProof/>
                <w:webHidden/>
              </w:rPr>
              <w:instrText xml:space="preserve"> PAGEREF _Toc35290795 \h </w:instrText>
            </w:r>
            <w:r w:rsidR="00DE1173">
              <w:rPr>
                <w:noProof/>
                <w:webHidden/>
              </w:rPr>
            </w:r>
            <w:r w:rsidR="00DE1173">
              <w:rPr>
                <w:noProof/>
                <w:webHidden/>
              </w:rPr>
              <w:fldChar w:fldCharType="separate"/>
            </w:r>
            <w:r w:rsidR="00706D15">
              <w:rPr>
                <w:noProof/>
                <w:webHidden/>
              </w:rPr>
              <w:t>5</w:t>
            </w:r>
            <w:r w:rsidR="00DE1173">
              <w:rPr>
                <w:noProof/>
                <w:webHidden/>
              </w:rPr>
              <w:fldChar w:fldCharType="end"/>
            </w:r>
          </w:hyperlink>
        </w:p>
        <w:p w14:paraId="1C62838E" w14:textId="72F73556" w:rsidR="00DE1173" w:rsidRDefault="00292A5B">
          <w:pPr>
            <w:pStyle w:val="Turinys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5290796" w:history="1">
            <w:r w:rsidR="00DE1173" w:rsidRPr="00B02340">
              <w:rPr>
                <w:rStyle w:val="Hipersaitas"/>
                <w:noProof/>
              </w:rPr>
              <w:t>Blogiausias atvejis:</w:t>
            </w:r>
            <w:r w:rsidR="00DE1173">
              <w:rPr>
                <w:noProof/>
                <w:webHidden/>
              </w:rPr>
              <w:tab/>
            </w:r>
            <w:r w:rsidR="00DE1173">
              <w:rPr>
                <w:noProof/>
                <w:webHidden/>
              </w:rPr>
              <w:fldChar w:fldCharType="begin"/>
            </w:r>
            <w:r w:rsidR="00DE1173">
              <w:rPr>
                <w:noProof/>
                <w:webHidden/>
              </w:rPr>
              <w:instrText xml:space="preserve"> PAGEREF _Toc35290796 \h </w:instrText>
            </w:r>
            <w:r w:rsidR="00DE1173">
              <w:rPr>
                <w:noProof/>
                <w:webHidden/>
              </w:rPr>
            </w:r>
            <w:r w:rsidR="00DE1173">
              <w:rPr>
                <w:noProof/>
                <w:webHidden/>
              </w:rPr>
              <w:fldChar w:fldCharType="separate"/>
            </w:r>
            <w:r w:rsidR="00706D15">
              <w:rPr>
                <w:noProof/>
                <w:webHidden/>
              </w:rPr>
              <w:t>6</w:t>
            </w:r>
            <w:r w:rsidR="00DE1173">
              <w:rPr>
                <w:noProof/>
                <w:webHidden/>
              </w:rPr>
              <w:fldChar w:fldCharType="end"/>
            </w:r>
          </w:hyperlink>
        </w:p>
        <w:p w14:paraId="0A5D955D" w14:textId="1BB90371" w:rsidR="00DE1173" w:rsidRDefault="00292A5B">
          <w:pPr>
            <w:pStyle w:val="Turinys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5290797" w:history="1">
            <w:r w:rsidR="00DE1173" w:rsidRPr="00B02340">
              <w:rPr>
                <w:rStyle w:val="Hipersaitas"/>
                <w:noProof/>
              </w:rPr>
              <w:t>Geriausias atvejis:</w:t>
            </w:r>
            <w:r w:rsidR="00DE1173">
              <w:rPr>
                <w:noProof/>
                <w:webHidden/>
              </w:rPr>
              <w:tab/>
            </w:r>
            <w:r w:rsidR="00DE1173">
              <w:rPr>
                <w:noProof/>
                <w:webHidden/>
              </w:rPr>
              <w:fldChar w:fldCharType="begin"/>
            </w:r>
            <w:r w:rsidR="00DE1173">
              <w:rPr>
                <w:noProof/>
                <w:webHidden/>
              </w:rPr>
              <w:instrText xml:space="preserve"> PAGEREF _Toc35290797 \h </w:instrText>
            </w:r>
            <w:r w:rsidR="00DE1173">
              <w:rPr>
                <w:noProof/>
                <w:webHidden/>
              </w:rPr>
            </w:r>
            <w:r w:rsidR="00DE1173">
              <w:rPr>
                <w:noProof/>
                <w:webHidden/>
              </w:rPr>
              <w:fldChar w:fldCharType="separate"/>
            </w:r>
            <w:r w:rsidR="00706D15">
              <w:rPr>
                <w:noProof/>
                <w:webHidden/>
              </w:rPr>
              <w:t>7</w:t>
            </w:r>
            <w:r w:rsidR="00DE1173">
              <w:rPr>
                <w:noProof/>
                <w:webHidden/>
              </w:rPr>
              <w:fldChar w:fldCharType="end"/>
            </w:r>
          </w:hyperlink>
        </w:p>
        <w:p w14:paraId="4337BBCB" w14:textId="73AD5EBD" w:rsidR="00DE1173" w:rsidRDefault="00292A5B">
          <w:pPr>
            <w:pStyle w:val="Turinys1"/>
            <w:tabs>
              <w:tab w:val="left" w:pos="48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5290798" w:history="1">
            <w:r w:rsidR="00DE1173" w:rsidRPr="00B02340">
              <w:rPr>
                <w:rStyle w:val="Hipersaitas"/>
                <w:noProof/>
              </w:rPr>
              <w:t>4.</w:t>
            </w:r>
            <w:r w:rsidR="00DE117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="00DE1173" w:rsidRPr="00B02340">
              <w:rPr>
                <w:rStyle w:val="Hipersaitas"/>
                <w:noProof/>
              </w:rPr>
              <w:t>Atlikti eksperimentai</w:t>
            </w:r>
            <w:r w:rsidR="00DE1173">
              <w:rPr>
                <w:noProof/>
                <w:webHidden/>
              </w:rPr>
              <w:tab/>
            </w:r>
            <w:r w:rsidR="00DE1173">
              <w:rPr>
                <w:noProof/>
                <w:webHidden/>
              </w:rPr>
              <w:fldChar w:fldCharType="begin"/>
            </w:r>
            <w:r w:rsidR="00DE1173">
              <w:rPr>
                <w:noProof/>
                <w:webHidden/>
              </w:rPr>
              <w:instrText xml:space="preserve"> PAGEREF _Toc35290798 \h </w:instrText>
            </w:r>
            <w:r w:rsidR="00DE1173">
              <w:rPr>
                <w:noProof/>
                <w:webHidden/>
              </w:rPr>
            </w:r>
            <w:r w:rsidR="00DE1173">
              <w:rPr>
                <w:noProof/>
                <w:webHidden/>
              </w:rPr>
              <w:fldChar w:fldCharType="separate"/>
            </w:r>
            <w:r w:rsidR="00706D15">
              <w:rPr>
                <w:noProof/>
                <w:webHidden/>
              </w:rPr>
              <w:t>8</w:t>
            </w:r>
            <w:r w:rsidR="00DE1173">
              <w:rPr>
                <w:noProof/>
                <w:webHidden/>
              </w:rPr>
              <w:fldChar w:fldCharType="end"/>
            </w:r>
          </w:hyperlink>
        </w:p>
        <w:p w14:paraId="4C2C3EA0" w14:textId="0C1B87E7" w:rsidR="00DE1173" w:rsidRDefault="00292A5B">
          <w:pPr>
            <w:pStyle w:val="Turinys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5290799" w:history="1">
            <w:r w:rsidR="00DE1173" w:rsidRPr="00B02340">
              <w:rPr>
                <w:rStyle w:val="Hipersaitas"/>
                <w:noProof/>
              </w:rPr>
              <w:t>Kai elementai saugomi operatyvioje atmintyje:</w:t>
            </w:r>
            <w:r w:rsidR="00DE1173">
              <w:rPr>
                <w:noProof/>
                <w:webHidden/>
              </w:rPr>
              <w:tab/>
            </w:r>
            <w:r w:rsidR="00DE1173">
              <w:rPr>
                <w:noProof/>
                <w:webHidden/>
              </w:rPr>
              <w:fldChar w:fldCharType="begin"/>
            </w:r>
            <w:r w:rsidR="00DE1173">
              <w:rPr>
                <w:noProof/>
                <w:webHidden/>
              </w:rPr>
              <w:instrText xml:space="preserve"> PAGEREF _Toc35290799 \h </w:instrText>
            </w:r>
            <w:r w:rsidR="00DE1173">
              <w:rPr>
                <w:noProof/>
                <w:webHidden/>
              </w:rPr>
            </w:r>
            <w:r w:rsidR="00DE1173">
              <w:rPr>
                <w:noProof/>
                <w:webHidden/>
              </w:rPr>
              <w:fldChar w:fldCharType="separate"/>
            </w:r>
            <w:r w:rsidR="00706D15">
              <w:rPr>
                <w:noProof/>
                <w:webHidden/>
              </w:rPr>
              <w:t>8</w:t>
            </w:r>
            <w:r w:rsidR="00DE1173">
              <w:rPr>
                <w:noProof/>
                <w:webHidden/>
              </w:rPr>
              <w:fldChar w:fldCharType="end"/>
            </w:r>
          </w:hyperlink>
        </w:p>
        <w:p w14:paraId="586B5ED5" w14:textId="1199DDD6" w:rsidR="00DE1173" w:rsidRDefault="00292A5B">
          <w:pPr>
            <w:pStyle w:val="Turinys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5290800" w:history="1">
            <w:r w:rsidR="00DE1173" w:rsidRPr="00B02340">
              <w:rPr>
                <w:rStyle w:val="Hipersaitas"/>
                <w:noProof/>
              </w:rPr>
              <w:t>Kai elementai saugomi diskinėje atmintyje:</w:t>
            </w:r>
            <w:r w:rsidR="00DE1173">
              <w:rPr>
                <w:noProof/>
                <w:webHidden/>
              </w:rPr>
              <w:tab/>
            </w:r>
            <w:r w:rsidR="00DE1173">
              <w:rPr>
                <w:noProof/>
                <w:webHidden/>
              </w:rPr>
              <w:fldChar w:fldCharType="begin"/>
            </w:r>
            <w:r w:rsidR="00DE1173">
              <w:rPr>
                <w:noProof/>
                <w:webHidden/>
              </w:rPr>
              <w:instrText xml:space="preserve"> PAGEREF _Toc35290800 \h </w:instrText>
            </w:r>
            <w:r w:rsidR="00DE1173">
              <w:rPr>
                <w:noProof/>
                <w:webHidden/>
              </w:rPr>
            </w:r>
            <w:r w:rsidR="00DE1173">
              <w:rPr>
                <w:noProof/>
                <w:webHidden/>
              </w:rPr>
              <w:fldChar w:fldCharType="separate"/>
            </w:r>
            <w:r w:rsidR="00706D15">
              <w:rPr>
                <w:noProof/>
                <w:webHidden/>
              </w:rPr>
              <w:t>9</w:t>
            </w:r>
            <w:r w:rsidR="00DE1173">
              <w:rPr>
                <w:noProof/>
                <w:webHidden/>
              </w:rPr>
              <w:fldChar w:fldCharType="end"/>
            </w:r>
          </w:hyperlink>
        </w:p>
        <w:p w14:paraId="2A2201FF" w14:textId="6E5197B5" w:rsidR="00DE1173" w:rsidRDefault="00292A5B">
          <w:pPr>
            <w:pStyle w:val="Turinys1"/>
            <w:tabs>
              <w:tab w:val="left" w:pos="48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5290801" w:history="1">
            <w:r w:rsidR="00DE1173" w:rsidRPr="00B02340">
              <w:rPr>
                <w:rStyle w:val="Hipersaitas"/>
                <w:noProof/>
              </w:rPr>
              <w:t>5.</w:t>
            </w:r>
            <w:r w:rsidR="00DE117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="00DE1173" w:rsidRPr="00B02340">
              <w:rPr>
                <w:rStyle w:val="Hipersaitas"/>
                <w:noProof/>
              </w:rPr>
              <w:t>Išvados</w:t>
            </w:r>
            <w:r w:rsidR="00DE1173">
              <w:rPr>
                <w:noProof/>
                <w:webHidden/>
              </w:rPr>
              <w:tab/>
            </w:r>
            <w:r w:rsidR="00DE1173">
              <w:rPr>
                <w:noProof/>
                <w:webHidden/>
              </w:rPr>
              <w:fldChar w:fldCharType="begin"/>
            </w:r>
            <w:r w:rsidR="00DE1173">
              <w:rPr>
                <w:noProof/>
                <w:webHidden/>
              </w:rPr>
              <w:instrText xml:space="preserve"> PAGEREF _Toc35290801 \h </w:instrText>
            </w:r>
            <w:r w:rsidR="00DE1173">
              <w:rPr>
                <w:noProof/>
                <w:webHidden/>
              </w:rPr>
            </w:r>
            <w:r w:rsidR="00DE1173">
              <w:rPr>
                <w:noProof/>
                <w:webHidden/>
              </w:rPr>
              <w:fldChar w:fldCharType="separate"/>
            </w:r>
            <w:r w:rsidR="00706D15">
              <w:rPr>
                <w:noProof/>
                <w:webHidden/>
              </w:rPr>
              <w:t>10</w:t>
            </w:r>
            <w:r w:rsidR="00DE1173">
              <w:rPr>
                <w:noProof/>
                <w:webHidden/>
              </w:rPr>
              <w:fldChar w:fldCharType="end"/>
            </w:r>
          </w:hyperlink>
        </w:p>
        <w:p w14:paraId="75B36DB3" w14:textId="719E72AD" w:rsidR="00DE1173" w:rsidRDefault="00292A5B">
          <w:pPr>
            <w:pStyle w:val="Turinys1"/>
            <w:tabs>
              <w:tab w:val="left" w:pos="48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5290802" w:history="1">
            <w:r w:rsidR="00DE1173" w:rsidRPr="00B02340">
              <w:rPr>
                <w:rStyle w:val="Hipersaitas"/>
                <w:noProof/>
              </w:rPr>
              <w:t>6.</w:t>
            </w:r>
            <w:r w:rsidR="00DE117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="00DE1173" w:rsidRPr="00B02340">
              <w:rPr>
                <w:rStyle w:val="Hipersaitas"/>
                <w:noProof/>
              </w:rPr>
              <w:t>Priedas</w:t>
            </w:r>
            <w:r w:rsidR="00DE1173">
              <w:rPr>
                <w:noProof/>
                <w:webHidden/>
              </w:rPr>
              <w:tab/>
            </w:r>
            <w:r w:rsidR="00DE1173">
              <w:rPr>
                <w:noProof/>
                <w:webHidden/>
              </w:rPr>
              <w:fldChar w:fldCharType="begin"/>
            </w:r>
            <w:r w:rsidR="00DE1173">
              <w:rPr>
                <w:noProof/>
                <w:webHidden/>
              </w:rPr>
              <w:instrText xml:space="preserve"> PAGEREF _Toc35290802 \h </w:instrText>
            </w:r>
            <w:r w:rsidR="00DE1173">
              <w:rPr>
                <w:noProof/>
                <w:webHidden/>
              </w:rPr>
            </w:r>
            <w:r w:rsidR="00DE1173">
              <w:rPr>
                <w:noProof/>
                <w:webHidden/>
              </w:rPr>
              <w:fldChar w:fldCharType="separate"/>
            </w:r>
            <w:r w:rsidR="00706D15">
              <w:rPr>
                <w:noProof/>
                <w:webHidden/>
              </w:rPr>
              <w:t>10</w:t>
            </w:r>
            <w:r w:rsidR="00DE1173">
              <w:rPr>
                <w:noProof/>
                <w:webHidden/>
              </w:rPr>
              <w:fldChar w:fldCharType="end"/>
            </w:r>
          </w:hyperlink>
        </w:p>
        <w:p w14:paraId="1AC07AD5" w14:textId="7F84529A" w:rsidR="00795F5D" w:rsidRPr="007A17E4" w:rsidRDefault="00795F5D">
          <w:r w:rsidRPr="007A17E4">
            <w:rPr>
              <w:b/>
              <w:bCs/>
            </w:rPr>
            <w:fldChar w:fldCharType="end"/>
          </w:r>
        </w:p>
      </w:sdtContent>
    </w:sdt>
    <w:p w14:paraId="3ED649CC" w14:textId="1993DA56" w:rsidR="00686350" w:rsidRPr="007A17E4" w:rsidRDefault="00686350">
      <w:pPr>
        <w:spacing w:after="160" w:line="259" w:lineRule="auto"/>
        <w:ind w:left="0" w:firstLine="0"/>
        <w:rPr>
          <w:sz w:val="22"/>
        </w:rPr>
      </w:pPr>
      <w:r w:rsidRPr="007A17E4">
        <w:rPr>
          <w:sz w:val="22"/>
        </w:rPr>
        <w:br w:type="page"/>
      </w:r>
    </w:p>
    <w:p w14:paraId="6535072E" w14:textId="19242F2D" w:rsidR="009E78BA" w:rsidRPr="007A17E4" w:rsidRDefault="00795F5D">
      <w:pPr>
        <w:pStyle w:val="Antrat1"/>
        <w:tabs>
          <w:tab w:val="center" w:pos="4389"/>
          <w:tab w:val="center" w:pos="5286"/>
        </w:tabs>
        <w:ind w:left="0" w:right="0" w:firstLine="0"/>
        <w:jc w:val="left"/>
        <w:rPr>
          <w:lang w:val="lt-LT"/>
        </w:rPr>
      </w:pPr>
      <w:r w:rsidRPr="007A17E4">
        <w:rPr>
          <w:sz w:val="22"/>
          <w:lang w:val="lt-LT"/>
        </w:rPr>
        <w:lastRenderedPageBreak/>
        <w:tab/>
      </w:r>
      <w:bookmarkStart w:id="0" w:name="_Toc35290788"/>
      <w:r w:rsidRPr="007A17E4">
        <w:rPr>
          <w:lang w:val="lt-LT"/>
        </w:rPr>
        <w:t>1.</w:t>
      </w:r>
      <w:r w:rsidRPr="007A17E4">
        <w:rPr>
          <w:lang w:val="lt-LT"/>
        </w:rPr>
        <w:tab/>
      </w:r>
      <w:r w:rsidR="00303AA3" w:rsidRPr="007A17E4">
        <w:rPr>
          <w:lang w:val="lt-LT"/>
        </w:rPr>
        <w:t>Užduotis</w:t>
      </w:r>
      <w:bookmarkEnd w:id="0"/>
      <w:r w:rsidR="000E3BE5">
        <w:rPr>
          <w:lang w:val="lt-LT"/>
        </w:rPr>
        <w:t xml:space="preserve"> </w:t>
      </w:r>
      <w:proofErr w:type="spellStart"/>
      <w:r w:rsidR="000E3BE5">
        <w:rPr>
          <w:lang w:val="lt-LT"/>
        </w:rPr>
        <w:t>Nr</w:t>
      </w:r>
      <w:proofErr w:type="spellEnd"/>
      <w:r w:rsidR="000E3BE5">
        <w:rPr>
          <w:lang w:val="lt-LT"/>
        </w:rPr>
        <w:t>: 1</w:t>
      </w:r>
    </w:p>
    <w:p w14:paraId="563A5E7E" w14:textId="37FFF624" w:rsidR="000E3BE5" w:rsidRDefault="000E3BE5" w:rsidP="000E3BE5">
      <w:pPr>
        <w:pStyle w:val="Antrat1"/>
        <w:jc w:val="left"/>
        <w:rPr>
          <w:lang w:val="lt-LT"/>
        </w:rPr>
      </w:pPr>
      <w:bookmarkStart w:id="1" w:name="_Toc35290789"/>
      <w:r w:rsidRPr="000E3BE5">
        <w:rPr>
          <w:lang w:val="lt-LT"/>
        </w:rPr>
        <w:drawing>
          <wp:inline distT="0" distB="0" distL="0" distR="0" wp14:anchorId="7192969F" wp14:editId="20CF2057">
            <wp:extent cx="6572250" cy="1138555"/>
            <wp:effectExtent l="0" t="0" r="0" b="4445"/>
            <wp:docPr id="10" name="Paveikslėli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B123" w14:textId="6B91DF8F" w:rsidR="00686350" w:rsidRPr="007A17E4" w:rsidRDefault="00795F5D" w:rsidP="00B657DB">
      <w:pPr>
        <w:pStyle w:val="Antrat1"/>
        <w:rPr>
          <w:lang w:val="lt-LT"/>
        </w:rPr>
      </w:pPr>
      <w:r w:rsidRPr="007A17E4">
        <w:rPr>
          <w:lang w:val="lt-LT"/>
        </w:rPr>
        <w:t>2.</w:t>
      </w:r>
      <w:r w:rsidR="00A56AF7" w:rsidRPr="007A17E4">
        <w:rPr>
          <w:lang w:val="lt-LT"/>
        </w:rPr>
        <w:t xml:space="preserve"> Pasirinktos duomenų struktūros realizuotos išorinėje atmintyje struktūrinė diagrama</w:t>
      </w:r>
      <w:bookmarkEnd w:id="1"/>
      <w:r w:rsidRPr="007A17E4">
        <w:rPr>
          <w:lang w:val="lt-LT"/>
        </w:rPr>
        <w:tab/>
      </w:r>
    </w:p>
    <w:p w14:paraId="0938EB46" w14:textId="0E87EDF0" w:rsidR="00A9463F" w:rsidRPr="007A17E4" w:rsidRDefault="000852A9" w:rsidP="002E126A">
      <w:pPr>
        <w:pStyle w:val="Antrat2"/>
        <w:rPr>
          <w:lang w:val="lt-LT"/>
        </w:rPr>
      </w:pPr>
      <w:bookmarkStart w:id="2" w:name="_Toc35290790"/>
      <w:r w:rsidRPr="007A17E4">
        <w:rPr>
          <w:lang w:val="lt-LT"/>
        </w:rPr>
        <w:t>Masyvo</w:t>
      </w:r>
      <w:r w:rsidR="00A9463F" w:rsidRPr="007A17E4">
        <w:rPr>
          <w:lang w:val="lt-LT"/>
        </w:rPr>
        <w:t xml:space="preserve"> duomenų struktūros realizavimo išorinėje atmintyje diagrama:</w:t>
      </w:r>
      <w:bookmarkEnd w:id="2"/>
    </w:p>
    <w:p w14:paraId="67E5256F" w14:textId="77777777" w:rsidR="007B4666" w:rsidRPr="007A17E4" w:rsidRDefault="00E0508C" w:rsidP="007B4666">
      <w:pPr>
        <w:keepNext/>
        <w:spacing w:after="160" w:line="259" w:lineRule="auto"/>
        <w:ind w:left="0" w:firstLine="0"/>
      </w:pPr>
      <w:r w:rsidRPr="007A17E4">
        <w:rPr>
          <w:noProof/>
        </w:rPr>
        <w:drawing>
          <wp:inline distT="0" distB="0" distL="0" distR="0" wp14:anchorId="06D6F364" wp14:editId="6BE59003">
            <wp:extent cx="5924550" cy="3381375"/>
            <wp:effectExtent l="0" t="0" r="0" b="9525"/>
            <wp:docPr id="6" name="Paveikslėlis 6" descr="Paveikslėlis, kuriame yra ekrano nuotrauka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syva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6423" w14:textId="6C63B8AA" w:rsidR="007B4666" w:rsidRPr="007A17E4" w:rsidRDefault="007B4666" w:rsidP="007B4666">
      <w:pPr>
        <w:pStyle w:val="Antrat"/>
        <w:jc w:val="center"/>
      </w:pPr>
      <w:r w:rsidRPr="007A17E4">
        <w:t xml:space="preserve">Pav. </w:t>
      </w:r>
      <w:r w:rsidRPr="007A17E4">
        <w:fldChar w:fldCharType="begin"/>
      </w:r>
      <w:r w:rsidRPr="007A17E4">
        <w:instrText xml:space="preserve"> SEQ Pav. \* ARABIC </w:instrText>
      </w:r>
      <w:r w:rsidRPr="007A17E4">
        <w:fldChar w:fldCharType="separate"/>
      </w:r>
      <w:r w:rsidR="00706D15">
        <w:rPr>
          <w:noProof/>
        </w:rPr>
        <w:t>1</w:t>
      </w:r>
      <w:r w:rsidRPr="007A17E4">
        <w:fldChar w:fldCharType="end"/>
      </w:r>
    </w:p>
    <w:p w14:paraId="20EA0548" w14:textId="720BAAD4" w:rsidR="00BC4B62" w:rsidRPr="007A17E4" w:rsidRDefault="00BC4B62" w:rsidP="007B4666">
      <w:pPr>
        <w:pStyle w:val="Antrat"/>
        <w:ind w:left="0" w:firstLine="0"/>
      </w:pPr>
    </w:p>
    <w:p w14:paraId="56BB5B62" w14:textId="54E23C13" w:rsidR="005C0A2F" w:rsidRPr="007A17E4" w:rsidRDefault="005C0A2F" w:rsidP="00313F96">
      <w:pPr>
        <w:pStyle w:val="Antrat"/>
        <w:ind w:left="0" w:firstLine="0"/>
      </w:pPr>
    </w:p>
    <w:p w14:paraId="6A264C6A" w14:textId="77777777" w:rsidR="005946FA" w:rsidRPr="007A17E4" w:rsidRDefault="005946FA" w:rsidP="00AB5340">
      <w:pPr>
        <w:spacing w:after="160" w:line="259" w:lineRule="auto"/>
        <w:ind w:left="0" w:firstLine="0"/>
      </w:pPr>
    </w:p>
    <w:p w14:paraId="0EB0B131" w14:textId="77777777" w:rsidR="005946FA" w:rsidRPr="007A17E4" w:rsidRDefault="005946FA" w:rsidP="00AB5340">
      <w:pPr>
        <w:spacing w:after="160" w:line="259" w:lineRule="auto"/>
        <w:ind w:left="0" w:firstLine="0"/>
      </w:pPr>
    </w:p>
    <w:p w14:paraId="75FEE6BD" w14:textId="77777777" w:rsidR="005946FA" w:rsidRPr="007A17E4" w:rsidRDefault="005946FA" w:rsidP="00AB5340">
      <w:pPr>
        <w:spacing w:after="160" w:line="259" w:lineRule="auto"/>
        <w:ind w:left="0" w:firstLine="0"/>
      </w:pPr>
    </w:p>
    <w:p w14:paraId="6636D295" w14:textId="1D1C47F8" w:rsidR="00A9463F" w:rsidRPr="007A17E4" w:rsidRDefault="00015FAE" w:rsidP="00AB5340">
      <w:pPr>
        <w:spacing w:after="160" w:line="259" w:lineRule="auto"/>
        <w:ind w:left="0" w:firstLine="0"/>
      </w:pPr>
      <w:r w:rsidRPr="007A17E4">
        <w:t>Programos kodo fragmentas realizuojantis elemento nuskaitymą iš išorinės atminties</w:t>
      </w:r>
      <w:r w:rsidR="00F2521B" w:rsidRPr="007A17E4">
        <w:t>:</w:t>
      </w:r>
    </w:p>
    <w:p w14:paraId="5A0075EA" w14:textId="77777777" w:rsidR="007B4666" w:rsidRPr="007A17E4" w:rsidRDefault="00184F1B" w:rsidP="007B4666">
      <w:pPr>
        <w:keepNext/>
        <w:spacing w:after="160" w:line="259" w:lineRule="auto"/>
        <w:ind w:left="0" w:firstLine="0"/>
      </w:pPr>
      <w:r w:rsidRPr="007A17E4">
        <w:rPr>
          <w:noProof/>
        </w:rPr>
        <w:lastRenderedPageBreak/>
        <w:drawing>
          <wp:inline distT="0" distB="0" distL="0" distR="0" wp14:anchorId="14720F83" wp14:editId="76C9C1D8">
            <wp:extent cx="4534533" cy="2429214"/>
            <wp:effectExtent l="0" t="0" r="0" b="9525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7273" w14:textId="15B39659" w:rsidR="00184F1B" w:rsidRPr="007A17E4" w:rsidRDefault="007B4666" w:rsidP="007B4666">
      <w:pPr>
        <w:pStyle w:val="Antrat"/>
        <w:jc w:val="center"/>
      </w:pPr>
      <w:r w:rsidRPr="007A17E4">
        <w:t xml:space="preserve">Pav. </w:t>
      </w:r>
      <w:r w:rsidRPr="007A17E4">
        <w:fldChar w:fldCharType="begin"/>
      </w:r>
      <w:r w:rsidRPr="007A17E4">
        <w:instrText xml:space="preserve"> SEQ Pav. \* ARABIC </w:instrText>
      </w:r>
      <w:r w:rsidRPr="007A17E4">
        <w:fldChar w:fldCharType="separate"/>
      </w:r>
      <w:r w:rsidR="00706D15">
        <w:rPr>
          <w:noProof/>
        </w:rPr>
        <w:t>2</w:t>
      </w:r>
      <w:r w:rsidRPr="007A17E4">
        <w:fldChar w:fldCharType="end"/>
      </w:r>
    </w:p>
    <w:p w14:paraId="180CB326" w14:textId="3A416B88" w:rsidR="00A9463F" w:rsidRPr="007A17E4" w:rsidRDefault="00A9463F" w:rsidP="00AB5340">
      <w:pPr>
        <w:spacing w:after="160" w:line="259" w:lineRule="auto"/>
        <w:ind w:left="0" w:firstLine="0"/>
      </w:pPr>
    </w:p>
    <w:p w14:paraId="4A9DE97E" w14:textId="490DAEAF" w:rsidR="0042249A" w:rsidRPr="007A17E4" w:rsidRDefault="0038114D" w:rsidP="00F2521B">
      <w:pPr>
        <w:pStyle w:val="Antrat2"/>
        <w:ind w:left="0" w:firstLine="0"/>
        <w:rPr>
          <w:lang w:val="lt-LT"/>
        </w:rPr>
      </w:pPr>
      <w:bookmarkStart w:id="3" w:name="_Toc35290791"/>
      <w:r w:rsidRPr="007A17E4">
        <w:rPr>
          <w:lang w:val="lt-LT"/>
        </w:rPr>
        <w:t>Sąrašo</w:t>
      </w:r>
      <w:r w:rsidR="0042249A" w:rsidRPr="007A17E4">
        <w:rPr>
          <w:lang w:val="lt-LT"/>
        </w:rPr>
        <w:t xml:space="preserve"> duomenų struktūros realizavimo išorinėje atmintyje diagrama:</w:t>
      </w:r>
      <w:bookmarkEnd w:id="3"/>
    </w:p>
    <w:p w14:paraId="23E057D5" w14:textId="77777777" w:rsidR="007B4666" w:rsidRPr="007A17E4" w:rsidRDefault="00995574" w:rsidP="007B4666">
      <w:pPr>
        <w:keepNext/>
        <w:spacing w:after="160" w:line="259" w:lineRule="auto"/>
        <w:ind w:left="0" w:firstLine="0"/>
      </w:pPr>
      <w:r w:rsidRPr="007A17E4">
        <w:rPr>
          <w:noProof/>
        </w:rPr>
        <w:drawing>
          <wp:inline distT="0" distB="0" distL="0" distR="0" wp14:anchorId="60E4CEAF" wp14:editId="0DE994EB">
            <wp:extent cx="6572250" cy="4128770"/>
            <wp:effectExtent l="0" t="0" r="0" b="5080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12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73A7E" w14:textId="6AA6BD80" w:rsidR="005C0A2F" w:rsidRPr="007A17E4" w:rsidRDefault="007B4666" w:rsidP="007B4666">
      <w:pPr>
        <w:pStyle w:val="Antrat"/>
        <w:jc w:val="center"/>
      </w:pPr>
      <w:r w:rsidRPr="007A17E4">
        <w:t xml:space="preserve">Pav. </w:t>
      </w:r>
      <w:r w:rsidRPr="007A17E4">
        <w:fldChar w:fldCharType="begin"/>
      </w:r>
      <w:r w:rsidRPr="007A17E4">
        <w:instrText xml:space="preserve"> SEQ Pav. \* ARABIC </w:instrText>
      </w:r>
      <w:r w:rsidRPr="007A17E4">
        <w:fldChar w:fldCharType="separate"/>
      </w:r>
      <w:r w:rsidR="00706D15">
        <w:rPr>
          <w:noProof/>
        </w:rPr>
        <w:t>3</w:t>
      </w:r>
      <w:r w:rsidRPr="007A17E4">
        <w:fldChar w:fldCharType="end"/>
      </w:r>
    </w:p>
    <w:p w14:paraId="03508092" w14:textId="1F414F77" w:rsidR="005C0A2F" w:rsidRPr="007A17E4" w:rsidRDefault="005C0A2F" w:rsidP="002E126A">
      <w:pPr>
        <w:pStyle w:val="Antrat"/>
        <w:ind w:left="0" w:firstLine="0"/>
      </w:pPr>
    </w:p>
    <w:p w14:paraId="5DAC7E26" w14:textId="77777777" w:rsidR="00AA0384" w:rsidRPr="007A17E4" w:rsidRDefault="00AA0384" w:rsidP="00AA0384">
      <w:pPr>
        <w:spacing w:after="160" w:line="259" w:lineRule="auto"/>
        <w:ind w:left="0" w:firstLine="0"/>
      </w:pPr>
    </w:p>
    <w:p w14:paraId="29515E97" w14:textId="29283EF5" w:rsidR="00AA0384" w:rsidRPr="007A17E4" w:rsidRDefault="00AA0384" w:rsidP="00AA0384">
      <w:pPr>
        <w:spacing w:after="160" w:line="259" w:lineRule="auto"/>
        <w:ind w:left="0" w:firstLine="0"/>
      </w:pPr>
      <w:r w:rsidRPr="007A17E4">
        <w:lastRenderedPageBreak/>
        <w:t>Programos kodo fragmentas realizuojantis elemento nuskaitymą iš išorinės atminties</w:t>
      </w:r>
      <w:r w:rsidR="00F2521B" w:rsidRPr="007A17E4">
        <w:t>:</w:t>
      </w:r>
    </w:p>
    <w:p w14:paraId="1B5A5D33" w14:textId="74B6293E" w:rsidR="00AA0384" w:rsidRPr="007A17E4" w:rsidRDefault="00AA0384" w:rsidP="00AA0384">
      <w:pPr>
        <w:spacing w:after="160" w:line="259" w:lineRule="auto"/>
        <w:ind w:left="0" w:firstLine="0"/>
      </w:pPr>
    </w:p>
    <w:p w14:paraId="1E45EDD4" w14:textId="77777777" w:rsidR="007B4666" w:rsidRPr="007A17E4" w:rsidRDefault="00485A43" w:rsidP="007B4666">
      <w:pPr>
        <w:keepNext/>
        <w:spacing w:after="160" w:line="259" w:lineRule="auto"/>
        <w:ind w:left="0" w:firstLine="0"/>
      </w:pPr>
      <w:r w:rsidRPr="007A17E4">
        <w:rPr>
          <w:noProof/>
        </w:rPr>
        <w:drawing>
          <wp:inline distT="0" distB="0" distL="0" distR="0" wp14:anchorId="3229B27B" wp14:editId="04B0F06E">
            <wp:extent cx="4582164" cy="981212"/>
            <wp:effectExtent l="0" t="0" r="0" b="9525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26D0" w14:textId="41CD043C" w:rsidR="00AA0384" w:rsidRPr="007A17E4" w:rsidRDefault="007B4666" w:rsidP="007B4666">
      <w:pPr>
        <w:pStyle w:val="Antrat"/>
        <w:jc w:val="center"/>
      </w:pPr>
      <w:r w:rsidRPr="007A17E4">
        <w:t xml:space="preserve">Pav. </w:t>
      </w:r>
      <w:r w:rsidRPr="007A17E4">
        <w:fldChar w:fldCharType="begin"/>
      </w:r>
      <w:r w:rsidRPr="007A17E4">
        <w:instrText xml:space="preserve"> SEQ Pav. \* ARABIC </w:instrText>
      </w:r>
      <w:r w:rsidRPr="007A17E4">
        <w:fldChar w:fldCharType="separate"/>
      </w:r>
      <w:r w:rsidR="00706D15">
        <w:rPr>
          <w:noProof/>
        </w:rPr>
        <w:t>4</w:t>
      </w:r>
      <w:r w:rsidRPr="007A17E4">
        <w:fldChar w:fldCharType="end"/>
      </w:r>
    </w:p>
    <w:p w14:paraId="793BE443" w14:textId="22DC6640" w:rsidR="00CB359E" w:rsidRPr="007A17E4" w:rsidRDefault="00795F5D" w:rsidP="00512F1C">
      <w:pPr>
        <w:pStyle w:val="Antrat1"/>
        <w:rPr>
          <w:lang w:val="lt-LT"/>
        </w:rPr>
      </w:pPr>
      <w:r w:rsidRPr="007A17E4">
        <w:rPr>
          <w:sz w:val="22"/>
          <w:lang w:val="lt-LT"/>
        </w:rPr>
        <w:tab/>
      </w:r>
      <w:bookmarkStart w:id="4" w:name="_Toc35290792"/>
      <w:r w:rsidR="00C53F2C" w:rsidRPr="007A17E4">
        <w:rPr>
          <w:lang w:val="lt-LT"/>
        </w:rPr>
        <w:t>3</w:t>
      </w:r>
      <w:r w:rsidRPr="007A17E4">
        <w:rPr>
          <w:lang w:val="lt-LT"/>
        </w:rPr>
        <w:t>.</w:t>
      </w:r>
      <w:r w:rsidRPr="007A17E4">
        <w:rPr>
          <w:lang w:val="lt-LT"/>
        </w:rPr>
        <w:tab/>
      </w:r>
      <w:r w:rsidR="00C53F2C" w:rsidRPr="007A17E4">
        <w:rPr>
          <w:lang w:val="lt-LT"/>
        </w:rPr>
        <w:t>Algoritmo analizė</w:t>
      </w:r>
      <w:bookmarkEnd w:id="4"/>
    </w:p>
    <w:p w14:paraId="74DC239B" w14:textId="77777777" w:rsidR="008B1F3F" w:rsidRPr="007A17E4" w:rsidRDefault="008B1F3F" w:rsidP="008B1F3F">
      <w:pPr>
        <w:pStyle w:val="Antrat2"/>
        <w:rPr>
          <w:rStyle w:val="vlist-s"/>
          <w:lang w:val="lt-LT"/>
        </w:rPr>
      </w:pPr>
      <w:bookmarkStart w:id="5" w:name="_Toc35290793"/>
      <w:r w:rsidRPr="007A17E4">
        <w:rPr>
          <w:rStyle w:val="vlist-s"/>
          <w:lang w:val="lt-LT"/>
        </w:rPr>
        <w:t>Algoritmo įvertinimai literatūroje:</w:t>
      </w:r>
      <w:bookmarkEnd w:id="5"/>
    </w:p>
    <w:p w14:paraId="3C4EE72C" w14:textId="7670227C" w:rsidR="008B1F3F" w:rsidRPr="007A17E4" w:rsidRDefault="008B1F3F" w:rsidP="008B1F3F">
      <w:r w:rsidRPr="007A17E4">
        <w:rPr>
          <w:rStyle w:val="vlist-s"/>
        </w:rPr>
        <w:t xml:space="preserve">Blogiausiu atveju </w:t>
      </w:r>
      <m:oMath>
        <m:r>
          <w:rPr>
            <w:rStyle w:val="vlist-s"/>
            <w:rFonts w:ascii="Cambria Math" w:hAnsi="Cambria Math"/>
          </w:rPr>
          <m:t>T</m:t>
        </m:r>
        <m:d>
          <m:dPr>
            <m:ctrlPr>
              <w:rPr>
                <w:rStyle w:val="vlist-s"/>
                <w:rFonts w:ascii="Cambria Math" w:hAnsi="Cambria Math"/>
                <w:i/>
              </w:rPr>
            </m:ctrlPr>
          </m:dPr>
          <m:e>
            <m:r>
              <w:rPr>
                <w:rStyle w:val="vlist-s"/>
                <w:rFonts w:ascii="Cambria Math" w:hAnsi="Cambria Math"/>
              </w:rPr>
              <m:t>n</m:t>
            </m:r>
          </m:e>
        </m:d>
        <m:r>
          <w:rPr>
            <w:rStyle w:val="vlist-s"/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E95263" w:rsidRPr="007A17E4">
        <w:t>.</w:t>
      </w:r>
      <w:r w:rsidRPr="007A17E4">
        <w:t xml:space="preserve"> </w:t>
      </w:r>
      <w:r w:rsidR="00E95263" w:rsidRPr="007A17E4">
        <w:t>G</w:t>
      </w:r>
      <w:r w:rsidRPr="007A17E4">
        <w:t xml:space="preserve">eriausiu ir vidutiniu atveju </w:t>
      </w:r>
      <m:oMath>
        <m:r>
          <w:rPr>
            <w:rStyle w:val="vlist-s"/>
            <w:rFonts w:ascii="Cambria Math" w:hAnsi="Cambria Math"/>
          </w:rPr>
          <m:t>T</m:t>
        </m:r>
        <m:d>
          <m:dPr>
            <m:ctrlPr>
              <w:rPr>
                <w:rStyle w:val="vlist-s"/>
                <w:rFonts w:ascii="Cambria Math" w:hAnsi="Cambria Math"/>
                <w:i/>
              </w:rPr>
            </m:ctrlPr>
          </m:dPr>
          <m:e>
            <m:r>
              <w:rPr>
                <w:rStyle w:val="vlist-s"/>
                <w:rFonts w:ascii="Cambria Math" w:hAnsi="Cambria Math"/>
              </w:rPr>
              <m:t>n</m:t>
            </m:r>
          </m:e>
        </m:d>
        <m:r>
          <w:rPr>
            <w:rStyle w:val="vlist-s"/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(nlogn)</m:t>
        </m:r>
      </m:oMath>
    </w:p>
    <w:p w14:paraId="7C4B6E87" w14:textId="16201F9E" w:rsidR="008B1F3F" w:rsidRPr="007A17E4" w:rsidRDefault="008B1F3F" w:rsidP="00E95263">
      <w:pPr>
        <w:rPr>
          <w:color w:val="0563C1" w:themeColor="hyperlink"/>
          <w:u w:val="single"/>
        </w:rPr>
      </w:pPr>
      <w:r w:rsidRPr="007A17E4">
        <w:t xml:space="preserve">Šaltinis: </w:t>
      </w:r>
      <w:hyperlink r:id="rId14" w:history="1">
        <w:r w:rsidRPr="007A17E4">
          <w:rPr>
            <w:rStyle w:val="Hipersaitas"/>
          </w:rPr>
          <w:t>https://www.bigocheatsheet.com/</w:t>
        </w:r>
      </w:hyperlink>
    </w:p>
    <w:p w14:paraId="029B7FC7" w14:textId="579592F2" w:rsidR="00D73F7A" w:rsidRPr="007A17E4" w:rsidRDefault="008521B6" w:rsidP="008521B6">
      <w:pPr>
        <w:pStyle w:val="Antrat2"/>
        <w:rPr>
          <w:lang w:val="lt-LT"/>
        </w:rPr>
      </w:pPr>
      <w:bookmarkStart w:id="6" w:name="_Toc35290794"/>
      <w:proofErr w:type="spellStart"/>
      <w:r w:rsidRPr="007A17E4">
        <w:rPr>
          <w:lang w:val="lt-LT"/>
        </w:rPr>
        <w:t>Quicksort</w:t>
      </w:r>
      <w:proofErr w:type="spellEnd"/>
      <w:r w:rsidRPr="007A17E4">
        <w:rPr>
          <w:lang w:val="lt-LT"/>
        </w:rPr>
        <w:t xml:space="preserve"> </w:t>
      </w:r>
      <w:proofErr w:type="spellStart"/>
      <w:r w:rsidRPr="007A17E4">
        <w:rPr>
          <w:lang w:val="lt-LT"/>
        </w:rPr>
        <w:t>Partition</w:t>
      </w:r>
      <w:proofErr w:type="spellEnd"/>
      <w:r w:rsidRPr="007A17E4">
        <w:rPr>
          <w:lang w:val="lt-LT"/>
        </w:rPr>
        <w:t xml:space="preserve"> metodo analizė:</w:t>
      </w:r>
      <w:bookmarkEnd w:id="6"/>
    </w:p>
    <w:tbl>
      <w:tblPr>
        <w:tblW w:w="992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481"/>
        <w:gridCol w:w="708"/>
        <w:gridCol w:w="1418"/>
      </w:tblGrid>
      <w:tr w:rsidR="00EA160F" w:rsidRPr="007A17E4" w14:paraId="1909990A" w14:textId="739DF526" w:rsidTr="002E126A">
        <w:trPr>
          <w:trHeight w:val="415"/>
          <w:tblCellSpacing w:w="15" w:type="dxa"/>
        </w:trPr>
        <w:tc>
          <w:tcPr>
            <w:tcW w:w="0" w:type="auto"/>
            <w:vAlign w:val="center"/>
            <w:hideMark/>
          </w:tcPr>
          <w:p w14:paraId="023D3F86" w14:textId="66C9C5F0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1</w:t>
            </w:r>
          </w:p>
          <w:p w14:paraId="02BAAE75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2</w:t>
            </w:r>
          </w:p>
          <w:p w14:paraId="4EC36984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3</w:t>
            </w:r>
          </w:p>
          <w:p w14:paraId="39B3C178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4</w:t>
            </w:r>
          </w:p>
          <w:p w14:paraId="4011E698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5</w:t>
            </w:r>
          </w:p>
          <w:p w14:paraId="09C8326F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6</w:t>
            </w:r>
          </w:p>
          <w:p w14:paraId="60437E4D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7</w:t>
            </w:r>
          </w:p>
          <w:p w14:paraId="18512FBC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8</w:t>
            </w:r>
          </w:p>
          <w:p w14:paraId="7DA0F804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9</w:t>
            </w:r>
          </w:p>
          <w:p w14:paraId="23579E8D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10</w:t>
            </w:r>
          </w:p>
          <w:p w14:paraId="736A4CAE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11</w:t>
            </w:r>
          </w:p>
          <w:p w14:paraId="500C97A9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12</w:t>
            </w:r>
          </w:p>
          <w:p w14:paraId="0E231054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13</w:t>
            </w:r>
          </w:p>
          <w:p w14:paraId="72362980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14</w:t>
            </w:r>
          </w:p>
          <w:p w14:paraId="22E2FC2D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15</w:t>
            </w:r>
          </w:p>
          <w:p w14:paraId="78F11ABE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16</w:t>
            </w:r>
          </w:p>
          <w:p w14:paraId="549BE767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17</w:t>
            </w:r>
          </w:p>
          <w:p w14:paraId="7C094856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18</w:t>
            </w:r>
          </w:p>
        </w:tc>
        <w:tc>
          <w:tcPr>
            <w:tcW w:w="7451" w:type="dxa"/>
            <w:vAlign w:val="center"/>
            <w:hideMark/>
          </w:tcPr>
          <w:p w14:paraId="0B28F6FE" w14:textId="371E2446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proofErr w:type="spellStart"/>
            <w:r w:rsidRPr="007A17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lt-LT"/>
              </w:rPr>
              <w:t>private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</w:t>
            </w:r>
            <w:proofErr w:type="spellStart"/>
            <w:r w:rsidRPr="007A17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lt-LT"/>
              </w:rPr>
              <w:t>static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</w:t>
            </w:r>
            <w:proofErr w:type="spellStart"/>
            <w:r w:rsidRPr="007A17E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lt-LT"/>
              </w:rPr>
              <w:t>int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</w:t>
            </w:r>
            <w:proofErr w:type="spellStart"/>
            <w:r w:rsidRPr="007A17E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lt-LT"/>
              </w:rPr>
              <w:t>Partition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(</w:t>
            </w:r>
            <w:proofErr w:type="spellStart"/>
            <w:r w:rsidRPr="007A17E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lt-LT"/>
              </w:rPr>
              <w:t>int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[] </w:t>
            </w:r>
            <w:proofErr w:type="spellStart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arr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, </w:t>
            </w:r>
            <w:proofErr w:type="spellStart"/>
            <w:r w:rsidRPr="007A17E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lt-LT"/>
              </w:rPr>
              <w:t>int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</w:t>
            </w:r>
            <w:proofErr w:type="spellStart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start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, </w:t>
            </w:r>
            <w:proofErr w:type="spellStart"/>
            <w:r w:rsidRPr="007A17E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lt-LT"/>
              </w:rPr>
              <w:t>int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</w:t>
            </w:r>
            <w:proofErr w:type="spellStart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end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) {</w:t>
            </w:r>
          </w:p>
          <w:p w14:paraId="3D98298B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</w:t>
            </w:r>
            <w:proofErr w:type="spellStart"/>
            <w:r w:rsidRPr="007A17E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lt-LT"/>
              </w:rPr>
              <w:t>int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</w:t>
            </w:r>
            <w:proofErr w:type="spellStart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temp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;</w:t>
            </w:r>
          </w:p>
          <w:p w14:paraId="117E86FA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</w:t>
            </w:r>
            <w:proofErr w:type="spellStart"/>
            <w:r w:rsidRPr="007A17E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lt-LT"/>
              </w:rPr>
              <w:t>int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p = </w:t>
            </w:r>
            <w:proofErr w:type="spellStart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arr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[</w:t>
            </w:r>
            <w:proofErr w:type="spellStart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end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];</w:t>
            </w:r>
          </w:p>
          <w:p w14:paraId="3E0CD141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</w:t>
            </w:r>
            <w:proofErr w:type="spellStart"/>
            <w:r w:rsidRPr="007A17E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lt-LT"/>
              </w:rPr>
              <w:t>int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i = </w:t>
            </w:r>
            <w:proofErr w:type="spellStart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start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- </w:t>
            </w:r>
            <w:r w:rsidRPr="007A17E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lt-LT"/>
              </w:rPr>
              <w:t>1</w:t>
            </w: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;</w:t>
            </w:r>
          </w:p>
          <w:p w14:paraId="0CC47971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</w:p>
          <w:p w14:paraId="68739AD2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</w:t>
            </w:r>
            <w:proofErr w:type="spellStart"/>
            <w:r w:rsidRPr="007A17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lt-LT"/>
              </w:rPr>
              <w:t>for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(</w:t>
            </w:r>
            <w:proofErr w:type="spellStart"/>
            <w:r w:rsidRPr="007A17E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lt-LT"/>
              </w:rPr>
              <w:t>int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j = </w:t>
            </w:r>
            <w:proofErr w:type="spellStart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start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; j &lt;= </w:t>
            </w:r>
            <w:proofErr w:type="spellStart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end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- </w:t>
            </w:r>
            <w:r w:rsidRPr="007A17E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lt-LT"/>
              </w:rPr>
              <w:t>1</w:t>
            </w: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; j++)</w:t>
            </w:r>
          </w:p>
          <w:p w14:paraId="36076207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 </w:t>
            </w:r>
            <w:proofErr w:type="spellStart"/>
            <w:r w:rsidRPr="007A17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lt-LT"/>
              </w:rPr>
              <w:t>if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(</w:t>
            </w:r>
            <w:proofErr w:type="spellStart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arr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[j] &lt;= p) {</w:t>
            </w:r>
          </w:p>
          <w:p w14:paraId="5448640F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  i++;</w:t>
            </w:r>
          </w:p>
          <w:p w14:paraId="78337228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  </w:t>
            </w:r>
            <w:proofErr w:type="spellStart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temp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= </w:t>
            </w:r>
            <w:proofErr w:type="spellStart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arr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[i];</w:t>
            </w:r>
          </w:p>
          <w:p w14:paraId="68AF5925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  </w:t>
            </w:r>
            <w:proofErr w:type="spellStart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arr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[i] = </w:t>
            </w:r>
            <w:proofErr w:type="spellStart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arr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[j];</w:t>
            </w:r>
          </w:p>
          <w:p w14:paraId="29FBE0F2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  </w:t>
            </w:r>
            <w:proofErr w:type="spellStart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arr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[j] = </w:t>
            </w:r>
            <w:proofErr w:type="spellStart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temp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;</w:t>
            </w:r>
          </w:p>
          <w:p w14:paraId="3EF16B19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 }</w:t>
            </w:r>
          </w:p>
          <w:p w14:paraId="4EA666FD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</w:p>
          <w:p w14:paraId="60C9C7A2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</w:t>
            </w:r>
            <w:proofErr w:type="spellStart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temp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= </w:t>
            </w:r>
            <w:proofErr w:type="spellStart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arr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[i + </w:t>
            </w:r>
            <w:r w:rsidRPr="007A17E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lt-LT"/>
              </w:rPr>
              <w:t>1</w:t>
            </w: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];</w:t>
            </w:r>
          </w:p>
          <w:p w14:paraId="37FC75E2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</w:t>
            </w:r>
            <w:proofErr w:type="spellStart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arr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[i + </w:t>
            </w:r>
            <w:r w:rsidRPr="007A17E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lt-LT"/>
              </w:rPr>
              <w:t>1</w:t>
            </w: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] = </w:t>
            </w:r>
            <w:proofErr w:type="spellStart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arr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[</w:t>
            </w:r>
            <w:proofErr w:type="spellStart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end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];</w:t>
            </w:r>
          </w:p>
          <w:p w14:paraId="6B432562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</w:t>
            </w:r>
            <w:proofErr w:type="spellStart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arr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[</w:t>
            </w:r>
            <w:proofErr w:type="spellStart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end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] = </w:t>
            </w:r>
            <w:proofErr w:type="spellStart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temp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;</w:t>
            </w:r>
          </w:p>
          <w:p w14:paraId="09FE08FB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</w:t>
            </w:r>
            <w:proofErr w:type="spellStart"/>
            <w:r w:rsidRPr="007A17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lt-LT"/>
              </w:rPr>
              <w:t>return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i + </w:t>
            </w:r>
            <w:r w:rsidRPr="007A17E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lt-LT"/>
              </w:rPr>
              <w:t>1</w:t>
            </w: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;</w:t>
            </w:r>
          </w:p>
          <w:p w14:paraId="50D1BB41" w14:textId="06F87708" w:rsidR="00EA160F" w:rsidRPr="007A17E4" w:rsidRDefault="00EA160F" w:rsidP="00EA16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}</w:t>
            </w:r>
          </w:p>
        </w:tc>
        <w:tc>
          <w:tcPr>
            <w:tcW w:w="678" w:type="dxa"/>
          </w:tcPr>
          <w:p w14:paraId="420521E3" w14:textId="6A2D3A11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b/>
                <w:bCs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b/>
                <w:bCs/>
                <w:color w:val="auto"/>
                <w:sz w:val="20"/>
                <w:szCs w:val="20"/>
                <w:lang w:eastAsia="lt-LT"/>
              </w:rPr>
              <w:t>Kaina</w:t>
            </w:r>
          </w:p>
          <w:p w14:paraId="6902E88C" w14:textId="77777777" w:rsidR="000D3994" w:rsidRPr="007A17E4" w:rsidRDefault="000D3994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c1</w:t>
            </w:r>
          </w:p>
          <w:p w14:paraId="6414972D" w14:textId="576D9670" w:rsidR="00314F28" w:rsidRPr="007A17E4" w:rsidRDefault="00D67C07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c</w:t>
            </w:r>
            <w:r w:rsidR="00BE203B"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</w:t>
            </w:r>
          </w:p>
          <w:p w14:paraId="550CB450" w14:textId="4B04679E" w:rsidR="00D67C07" w:rsidRPr="007A17E4" w:rsidRDefault="00D67C07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c</w:t>
            </w:r>
            <w:r w:rsidR="00DD14FF"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2</w:t>
            </w:r>
          </w:p>
          <w:p w14:paraId="472E7E5B" w14:textId="77777777" w:rsidR="00D67C07" w:rsidRPr="007A17E4" w:rsidRDefault="00D67C07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</w:p>
          <w:p w14:paraId="61421329" w14:textId="4142804D" w:rsidR="00D67C07" w:rsidRPr="007A17E4" w:rsidRDefault="00D67C07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c</w:t>
            </w:r>
            <w:r w:rsidR="00DD14FF"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3</w:t>
            </w:r>
          </w:p>
          <w:p w14:paraId="16269DE7" w14:textId="682B4BD3" w:rsidR="00D67C07" w:rsidRPr="007A17E4" w:rsidRDefault="001B5102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c</w:t>
            </w:r>
            <w:r w:rsidR="00DD14FF"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4</w:t>
            </w:r>
          </w:p>
          <w:p w14:paraId="4000BC09" w14:textId="4E489E38" w:rsidR="001B5102" w:rsidRPr="007A17E4" w:rsidRDefault="001B5102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c</w:t>
            </w:r>
            <w:r w:rsidR="003A3295"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2</w:t>
            </w:r>
          </w:p>
          <w:p w14:paraId="31D7581E" w14:textId="5A27ABD1" w:rsidR="001B5102" w:rsidRPr="007A17E4" w:rsidRDefault="008A2DE9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c</w:t>
            </w:r>
            <w:r w:rsidR="00E5630B"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</w:t>
            </w:r>
          </w:p>
          <w:p w14:paraId="48DDA781" w14:textId="2FE2340A" w:rsidR="00B52188" w:rsidRPr="007A17E4" w:rsidRDefault="00867B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c</w:t>
            </w:r>
            <w:r w:rsidR="00E5630B"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</w:t>
            </w:r>
          </w:p>
          <w:p w14:paraId="2BC8EB93" w14:textId="7547FF9A" w:rsidR="00D67C07" w:rsidRPr="007A17E4" w:rsidRDefault="00867B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c</w:t>
            </w:r>
            <w:r w:rsidR="00E5630B"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</w:t>
            </w:r>
          </w:p>
          <w:p w14:paraId="2AA1CA2A" w14:textId="77777777" w:rsidR="002A71FB" w:rsidRPr="007A17E4" w:rsidRDefault="002A71FB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</w:p>
          <w:p w14:paraId="6642C311" w14:textId="77777777" w:rsidR="002A71FB" w:rsidRPr="007A17E4" w:rsidRDefault="002A71FB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</w:p>
          <w:p w14:paraId="23CEEF98" w14:textId="2C0941D3" w:rsidR="002A71FB" w:rsidRPr="007A17E4" w:rsidRDefault="002A71FB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c</w:t>
            </w:r>
            <w:r w:rsidR="003A3295"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2</w:t>
            </w:r>
          </w:p>
          <w:p w14:paraId="2A68536F" w14:textId="780B3A77" w:rsidR="002A71FB" w:rsidRPr="007A17E4" w:rsidRDefault="002A71FB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c</w:t>
            </w:r>
            <w:r w:rsidR="003A3295"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2</w:t>
            </w:r>
          </w:p>
          <w:p w14:paraId="24E95AFE" w14:textId="66E7530B" w:rsidR="002A71FB" w:rsidRPr="007A17E4" w:rsidRDefault="002A71FB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c</w:t>
            </w:r>
            <w:r w:rsidR="00542F4E"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</w:t>
            </w:r>
          </w:p>
          <w:p w14:paraId="30DD4FE2" w14:textId="3DA87FCE" w:rsidR="001360E4" w:rsidRPr="007A17E4" w:rsidRDefault="001B67E2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c</w:t>
            </w:r>
            <w:r w:rsidR="00BE203B"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2</w:t>
            </w:r>
          </w:p>
        </w:tc>
        <w:tc>
          <w:tcPr>
            <w:tcW w:w="1373" w:type="dxa"/>
          </w:tcPr>
          <w:p w14:paraId="17D07979" w14:textId="77777777" w:rsidR="00EA160F" w:rsidRPr="007A17E4" w:rsidRDefault="00EA160F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b/>
                <w:bCs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b/>
                <w:bCs/>
                <w:color w:val="auto"/>
                <w:sz w:val="20"/>
                <w:szCs w:val="20"/>
                <w:lang w:eastAsia="lt-LT"/>
              </w:rPr>
              <w:t>Kiekis</w:t>
            </w:r>
          </w:p>
          <w:p w14:paraId="6BB0B8F8" w14:textId="2CB067A0" w:rsidR="00EF30F3" w:rsidRPr="007A17E4" w:rsidRDefault="00BB3A7C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</w:t>
            </w:r>
          </w:p>
          <w:p w14:paraId="3909B341" w14:textId="0684396C" w:rsidR="00EF30F3" w:rsidRPr="007A17E4" w:rsidRDefault="00BB3A7C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</w:t>
            </w:r>
          </w:p>
          <w:p w14:paraId="4C229292" w14:textId="199BA4FA" w:rsidR="00EF30F3" w:rsidRPr="007A17E4" w:rsidRDefault="00BB3A7C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</w:t>
            </w:r>
          </w:p>
          <w:p w14:paraId="592E7F38" w14:textId="77777777" w:rsidR="00EF30F3" w:rsidRPr="007A17E4" w:rsidRDefault="00EF30F3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</w:p>
          <w:p w14:paraId="195A639A" w14:textId="77777777" w:rsidR="00EF30F3" w:rsidRPr="007A17E4" w:rsidRDefault="00D20C24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e</w:t>
            </w:r>
            <w:r w:rsidR="00EF30F3"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nd-s</w:t>
            </w: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tart</w:t>
            </w:r>
            <w:r w:rsidR="00BB3A7C"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+1</w:t>
            </w:r>
          </w:p>
          <w:p w14:paraId="52DF86F9" w14:textId="72199BA9" w:rsidR="00BB3A7C" w:rsidRPr="007A17E4" w:rsidRDefault="00FF2D12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end-start</w:t>
            </w:r>
            <w:proofErr w:type="spellEnd"/>
          </w:p>
          <w:p w14:paraId="70E93FFD" w14:textId="3EFB3D25" w:rsidR="00BB3A7C" w:rsidRPr="007A17E4" w:rsidRDefault="002C4B50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k</w:t>
            </w:r>
          </w:p>
          <w:p w14:paraId="6EC77DF1" w14:textId="476595B3" w:rsidR="00BB3A7C" w:rsidRPr="007A17E4" w:rsidRDefault="002C4B50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k</w:t>
            </w:r>
          </w:p>
          <w:p w14:paraId="1326ABD0" w14:textId="1F2CC507" w:rsidR="00BB3A7C" w:rsidRPr="007A17E4" w:rsidRDefault="002C4B50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k</w:t>
            </w:r>
          </w:p>
          <w:p w14:paraId="1407E5DF" w14:textId="70EC1827" w:rsidR="00BB3A7C" w:rsidRPr="007A17E4" w:rsidRDefault="002C4B50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k</w:t>
            </w:r>
          </w:p>
          <w:p w14:paraId="3F66DFC0" w14:textId="77777777" w:rsidR="00BB3A7C" w:rsidRPr="007A17E4" w:rsidRDefault="00BB3A7C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</w:p>
          <w:p w14:paraId="4307C3BC" w14:textId="77777777" w:rsidR="00BB3A7C" w:rsidRPr="007A17E4" w:rsidRDefault="00BB3A7C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</w:p>
          <w:p w14:paraId="059F0212" w14:textId="77777777" w:rsidR="00BB3A7C" w:rsidRPr="007A17E4" w:rsidRDefault="00BB3A7C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</w:t>
            </w:r>
          </w:p>
          <w:p w14:paraId="0A1E0B91" w14:textId="77777777" w:rsidR="00BB3A7C" w:rsidRPr="007A17E4" w:rsidRDefault="00BB3A7C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</w:t>
            </w:r>
          </w:p>
          <w:p w14:paraId="0BF8F431" w14:textId="77777777" w:rsidR="00BB3A7C" w:rsidRPr="007A17E4" w:rsidRDefault="00BB3A7C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</w:t>
            </w:r>
          </w:p>
          <w:p w14:paraId="0DD2A12D" w14:textId="68BCB1BF" w:rsidR="00BB3A7C" w:rsidRPr="007A17E4" w:rsidRDefault="00BB3A7C" w:rsidP="00C0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</w:t>
            </w:r>
          </w:p>
        </w:tc>
      </w:tr>
    </w:tbl>
    <w:p w14:paraId="1155019D" w14:textId="04D1FC1C" w:rsidR="00623D07" w:rsidRPr="00BF02D1" w:rsidRDefault="004967F9" w:rsidP="00C04516">
      <w:pPr>
        <w:ind w:left="0" w:firstLine="0"/>
      </w:pPr>
      <w:r>
        <w:t>Paai</w:t>
      </w:r>
      <w:r w:rsidR="00BF02D1">
        <w:t>škinimas</w:t>
      </w:r>
      <w:r w:rsidR="007B4E4C">
        <w:t>:</w:t>
      </w:r>
      <w:r w:rsidR="00BF02D1">
        <w:t xml:space="preserve"> k – kiek kartų </w:t>
      </w:r>
      <w:r w:rsidR="0037789C">
        <w:t xml:space="preserve">patenkinama </w:t>
      </w:r>
      <w:proofErr w:type="spellStart"/>
      <w:r w:rsidR="0037789C">
        <w:t>if</w:t>
      </w:r>
      <w:proofErr w:type="spellEnd"/>
      <w:r w:rsidR="0037789C">
        <w:t xml:space="preserve"> </w:t>
      </w:r>
      <w:proofErr w:type="spellStart"/>
      <w:r w:rsidR="0037789C">
        <w:t>salyga</w:t>
      </w:r>
      <w:proofErr w:type="spellEnd"/>
      <w:r w:rsidR="0037789C">
        <w:t xml:space="preserve"> </w:t>
      </w:r>
      <w:r w:rsidR="00A055A9">
        <w:t>(</w:t>
      </w:r>
      <w:r w:rsidR="001F00F5">
        <w:t xml:space="preserve">0 &lt; k &lt; </w:t>
      </w:r>
      <w:proofErr w:type="spellStart"/>
      <w:r w:rsidR="001F00F5">
        <w:t>end-start</w:t>
      </w:r>
      <w:proofErr w:type="spellEnd"/>
      <w:r w:rsidR="00A055A9">
        <w:t>).</w:t>
      </w:r>
    </w:p>
    <w:p w14:paraId="1BBB7D2B" w14:textId="25014CB5" w:rsidR="00542F4E" w:rsidRPr="007A17E4" w:rsidRDefault="00A822F7" w:rsidP="00C04516">
      <w:pPr>
        <w:ind w:left="0" w:firstLine="0"/>
      </w:pPr>
      <w:proofErr w:type="spellStart"/>
      <w:r w:rsidRPr="007A17E4">
        <w:lastRenderedPageBreak/>
        <w:t>Partition</w:t>
      </w:r>
      <w:proofErr w:type="spellEnd"/>
      <w:r w:rsidRPr="007A17E4">
        <w:t xml:space="preserve"> metodo sudėtingumas: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end-start+1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end-start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*k+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*k+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*k+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*k+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*1</m:t>
        </m:r>
        <m:r>
          <w:rPr>
            <w:rFonts w:ascii="Cambria Math" w:eastAsia="Segoe UI Emoji" w:hAnsi="Cambria Math"/>
            <w:lang w:eastAsia="ko-KR"/>
          </w:rPr>
          <m:t>=</m:t>
        </m:r>
        <m:d>
          <m:dPr>
            <m:ctrlPr>
              <w:rPr>
                <w:rFonts w:ascii="Cambria Math" w:eastAsia="Segoe UI Emoji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</w:rPr>
              <m:t>3+3k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c1+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4+k</m:t>
            </m:r>
          </m:e>
        </m:d>
        <m:r>
          <w:rPr>
            <w:rFonts w:ascii="Cambria Math" w:hAnsi="Cambria Math"/>
          </w:rPr>
          <m:t>c2+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end-start+1</m:t>
            </m:r>
          </m:e>
        </m:d>
        <m:r>
          <w:rPr>
            <w:rFonts w:ascii="Cambria Math" w:hAnsi="Cambria Math"/>
          </w:rPr>
          <m:t>c3+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end-start</m:t>
            </m:r>
          </m:e>
        </m:d>
        <m:r>
          <w:rPr>
            <w:rFonts w:ascii="Cambria Math" w:hAnsi="Cambria Math"/>
          </w:rPr>
          <m:t>c4</m:t>
        </m:r>
      </m:oMath>
    </w:p>
    <w:p w14:paraId="694CFC55" w14:textId="7E043218" w:rsidR="00612029" w:rsidRPr="007A17E4" w:rsidRDefault="003F1158" w:rsidP="00C04516">
      <w:pPr>
        <w:ind w:left="0" w:firstLine="0"/>
      </w:pPr>
      <w:r w:rsidRPr="007A17E4">
        <w:t>Atmetus konstantas b</w:t>
      </w:r>
      <w:r w:rsidR="00612029" w:rsidRPr="007A17E4">
        <w:t xml:space="preserve">endru atveju </w:t>
      </w:r>
      <w:proofErr w:type="spellStart"/>
      <w:r w:rsidR="00612029" w:rsidRPr="007A17E4">
        <w:t>Partition</w:t>
      </w:r>
      <w:proofErr w:type="spellEnd"/>
      <w:r w:rsidR="00612029" w:rsidRPr="007A17E4">
        <w:t xml:space="preserve"> metodo </w:t>
      </w:r>
      <w:r w:rsidRPr="007A17E4">
        <w:t>sudėtingumą galima laikyti</w:t>
      </w:r>
      <w:r w:rsidR="00612029" w:rsidRPr="007A17E4">
        <w:t xml:space="preserve"> </w:t>
      </w:r>
      <w:r w:rsidR="00CE60C2" w:rsidRPr="007A17E4">
        <w:rPr>
          <w:b/>
          <w:bCs/>
        </w:rPr>
        <w:t>Θ(n)</w:t>
      </w:r>
    </w:p>
    <w:p w14:paraId="12075DDD" w14:textId="4CB57365" w:rsidR="009B6E19" w:rsidRPr="007A17E4" w:rsidRDefault="008521B6" w:rsidP="008521B6">
      <w:pPr>
        <w:pStyle w:val="Antrat2"/>
        <w:rPr>
          <w:lang w:val="lt-LT" w:eastAsia="ko-KR"/>
        </w:rPr>
      </w:pPr>
      <w:bookmarkStart w:id="7" w:name="_Toc35290795"/>
      <w:proofErr w:type="spellStart"/>
      <w:r w:rsidRPr="007A17E4">
        <w:rPr>
          <w:lang w:val="lt-LT" w:eastAsia="ko-KR"/>
        </w:rPr>
        <w:t>QuickSort</w:t>
      </w:r>
      <w:proofErr w:type="spellEnd"/>
      <w:r w:rsidRPr="007A17E4">
        <w:rPr>
          <w:lang w:val="lt-LT" w:eastAsia="ko-KR"/>
        </w:rPr>
        <w:t xml:space="preserve"> metodo analizė</w:t>
      </w:r>
      <w:bookmarkEnd w:id="7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197"/>
        <w:gridCol w:w="2041"/>
        <w:gridCol w:w="796"/>
      </w:tblGrid>
      <w:tr w:rsidR="00B2162C" w:rsidRPr="007A17E4" w14:paraId="19726D20" w14:textId="4507BE27" w:rsidTr="009D4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4FFD7" w14:textId="619476DF" w:rsidR="00B2162C" w:rsidRPr="007A17E4" w:rsidRDefault="00B2162C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1</w:t>
            </w:r>
          </w:p>
          <w:p w14:paraId="5027B3AC" w14:textId="77777777" w:rsidR="00B2162C" w:rsidRPr="007A17E4" w:rsidRDefault="00B2162C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2</w:t>
            </w:r>
          </w:p>
          <w:p w14:paraId="1E249BC9" w14:textId="77777777" w:rsidR="00B2162C" w:rsidRPr="007A17E4" w:rsidRDefault="00B2162C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3</w:t>
            </w:r>
          </w:p>
          <w:p w14:paraId="7D7940BD" w14:textId="77777777" w:rsidR="00B2162C" w:rsidRPr="007A17E4" w:rsidRDefault="00B2162C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4</w:t>
            </w:r>
          </w:p>
          <w:p w14:paraId="2FB580E2" w14:textId="77777777" w:rsidR="00B2162C" w:rsidRPr="007A17E4" w:rsidRDefault="00B2162C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5</w:t>
            </w:r>
          </w:p>
          <w:p w14:paraId="611E1912" w14:textId="77777777" w:rsidR="00B2162C" w:rsidRPr="007A17E4" w:rsidRDefault="00B2162C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6</w:t>
            </w:r>
          </w:p>
          <w:p w14:paraId="5AB49F81" w14:textId="77777777" w:rsidR="00B2162C" w:rsidRPr="007A17E4" w:rsidRDefault="00B2162C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7</w:t>
            </w:r>
          </w:p>
          <w:p w14:paraId="5E57FB24" w14:textId="77777777" w:rsidR="00B2162C" w:rsidRPr="007A17E4" w:rsidRDefault="00B2162C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8</w:t>
            </w:r>
          </w:p>
          <w:p w14:paraId="704A87C4" w14:textId="77777777" w:rsidR="00B2162C" w:rsidRPr="007A17E4" w:rsidRDefault="00B2162C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9</w:t>
            </w:r>
          </w:p>
          <w:p w14:paraId="7647556C" w14:textId="77777777" w:rsidR="00B2162C" w:rsidRPr="007A17E4" w:rsidRDefault="00B2162C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10</w:t>
            </w:r>
          </w:p>
        </w:tc>
        <w:tc>
          <w:tcPr>
            <w:tcW w:w="7167" w:type="dxa"/>
            <w:vAlign w:val="center"/>
            <w:hideMark/>
          </w:tcPr>
          <w:p w14:paraId="29A50DBE" w14:textId="77777777" w:rsidR="00B2162C" w:rsidRPr="007A17E4" w:rsidRDefault="00B2162C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proofErr w:type="spellStart"/>
            <w:r w:rsidRPr="007A17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lt-LT"/>
              </w:rPr>
              <w:t>public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</w:t>
            </w:r>
            <w:proofErr w:type="spellStart"/>
            <w:r w:rsidRPr="007A17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lt-LT"/>
              </w:rPr>
              <w:t>static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</w:t>
            </w:r>
            <w:proofErr w:type="spellStart"/>
            <w:r w:rsidRPr="007A17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lt-LT"/>
              </w:rPr>
              <w:t>void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</w:t>
            </w:r>
            <w:proofErr w:type="spellStart"/>
            <w:r w:rsidRPr="007A17E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lt-LT"/>
              </w:rPr>
              <w:t>QuickSort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(</w:t>
            </w:r>
            <w:proofErr w:type="spellStart"/>
            <w:r w:rsidRPr="007A17E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lt-LT"/>
              </w:rPr>
              <w:t>int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[] </w:t>
            </w:r>
            <w:proofErr w:type="spellStart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arr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, </w:t>
            </w:r>
            <w:proofErr w:type="spellStart"/>
            <w:r w:rsidRPr="007A17E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lt-LT"/>
              </w:rPr>
              <w:t>int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</w:t>
            </w:r>
            <w:proofErr w:type="spellStart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start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, </w:t>
            </w:r>
            <w:proofErr w:type="spellStart"/>
            <w:r w:rsidRPr="007A17E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lt-LT"/>
              </w:rPr>
              <w:t>int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</w:t>
            </w:r>
            <w:proofErr w:type="spellStart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end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)</w:t>
            </w:r>
          </w:p>
          <w:p w14:paraId="3C0CEF17" w14:textId="77777777" w:rsidR="00B2162C" w:rsidRPr="007A17E4" w:rsidRDefault="00B2162C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       {</w:t>
            </w:r>
          </w:p>
          <w:p w14:paraId="573D209E" w14:textId="77777777" w:rsidR="00B2162C" w:rsidRPr="007A17E4" w:rsidRDefault="00B2162C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           </w:t>
            </w:r>
            <w:proofErr w:type="spellStart"/>
            <w:r w:rsidRPr="007A17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lt-LT"/>
              </w:rPr>
              <w:t>if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(</w:t>
            </w:r>
            <w:proofErr w:type="spellStart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start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&lt; </w:t>
            </w:r>
            <w:proofErr w:type="spellStart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end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)</w:t>
            </w:r>
          </w:p>
          <w:p w14:paraId="5F193061" w14:textId="77777777" w:rsidR="00B2162C" w:rsidRPr="007A17E4" w:rsidRDefault="00B2162C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           {</w:t>
            </w:r>
          </w:p>
          <w:p w14:paraId="6461D10D" w14:textId="77777777" w:rsidR="00B2162C" w:rsidRPr="007A17E4" w:rsidRDefault="00B2162C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               </w:t>
            </w:r>
            <w:proofErr w:type="spellStart"/>
            <w:r w:rsidRPr="007A17E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lt-LT"/>
              </w:rPr>
              <w:t>int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</w:t>
            </w:r>
            <w:proofErr w:type="spellStart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pivot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= </w:t>
            </w:r>
            <w:proofErr w:type="spellStart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Partition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(</w:t>
            </w:r>
            <w:proofErr w:type="spellStart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arr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, </w:t>
            </w:r>
            <w:proofErr w:type="spellStart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start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, </w:t>
            </w:r>
            <w:proofErr w:type="spellStart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end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);</w:t>
            </w:r>
          </w:p>
          <w:p w14:paraId="179DDB6F" w14:textId="77777777" w:rsidR="00B2162C" w:rsidRPr="007A17E4" w:rsidRDefault="00B2162C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</w:p>
          <w:p w14:paraId="1DF7E088" w14:textId="77777777" w:rsidR="00B2162C" w:rsidRPr="007A17E4" w:rsidRDefault="00B2162C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               </w:t>
            </w:r>
            <w:proofErr w:type="spellStart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QuickSort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(</w:t>
            </w:r>
            <w:proofErr w:type="spellStart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arr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, </w:t>
            </w:r>
            <w:proofErr w:type="spellStart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start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, </w:t>
            </w:r>
            <w:proofErr w:type="spellStart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pivot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- </w:t>
            </w:r>
            <w:r w:rsidRPr="007A17E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lt-LT"/>
              </w:rPr>
              <w:t>1</w:t>
            </w: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);</w:t>
            </w:r>
          </w:p>
          <w:p w14:paraId="496D8584" w14:textId="77777777" w:rsidR="00B2162C" w:rsidRPr="007A17E4" w:rsidRDefault="00B2162C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               </w:t>
            </w:r>
            <w:proofErr w:type="spellStart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QuickSort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(</w:t>
            </w:r>
            <w:proofErr w:type="spellStart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arr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, </w:t>
            </w:r>
            <w:proofErr w:type="spellStart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pivot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+ </w:t>
            </w:r>
            <w:r w:rsidRPr="007A17E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lt-LT"/>
              </w:rPr>
              <w:t>1</w:t>
            </w: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, </w:t>
            </w:r>
            <w:proofErr w:type="spellStart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end</w:t>
            </w:r>
            <w:proofErr w:type="spellEnd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);</w:t>
            </w:r>
          </w:p>
          <w:p w14:paraId="09A7F711" w14:textId="77777777" w:rsidR="00B2162C" w:rsidRPr="007A17E4" w:rsidRDefault="00B2162C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           }</w:t>
            </w:r>
          </w:p>
          <w:p w14:paraId="0BBE000D" w14:textId="77777777" w:rsidR="00B2162C" w:rsidRPr="007A17E4" w:rsidRDefault="00B2162C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       }</w:t>
            </w:r>
          </w:p>
          <w:p w14:paraId="1314A108" w14:textId="77777777" w:rsidR="00B2162C" w:rsidRPr="007A17E4" w:rsidRDefault="00B2162C" w:rsidP="00B2162C">
            <w:pPr>
              <w:spacing w:after="0" w:line="240" w:lineRule="auto"/>
              <w:ind w:left="0" w:firstLine="0"/>
              <w:rPr>
                <w:rFonts w:eastAsia="Times New Roman" w:cs="Times New Roman"/>
                <w:color w:val="auto"/>
                <w:szCs w:val="24"/>
                <w:lang w:eastAsia="lt-LT"/>
              </w:rPr>
            </w:pPr>
          </w:p>
        </w:tc>
        <w:tc>
          <w:tcPr>
            <w:tcW w:w="2011" w:type="dxa"/>
          </w:tcPr>
          <w:p w14:paraId="2326E09C" w14:textId="77777777" w:rsidR="00B2162C" w:rsidRPr="007A17E4" w:rsidRDefault="00B2162C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b/>
                <w:bCs/>
                <w:color w:val="auto"/>
                <w:sz w:val="20"/>
                <w:szCs w:val="20"/>
                <w:lang w:eastAsia="lt-LT"/>
              </w:rPr>
              <w:t>Kaina</w:t>
            </w:r>
          </w:p>
          <w:p w14:paraId="41A68979" w14:textId="77777777" w:rsidR="0083222C" w:rsidRPr="007A17E4" w:rsidRDefault="0083222C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</w:p>
          <w:p w14:paraId="601CD02A" w14:textId="39E535E0" w:rsidR="0083222C" w:rsidRPr="007A17E4" w:rsidRDefault="00236FEE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c1</w:t>
            </w:r>
          </w:p>
          <w:p w14:paraId="185E5AF9" w14:textId="77777777" w:rsidR="00236FEE" w:rsidRPr="007A17E4" w:rsidRDefault="00236FEE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</w:p>
          <w:p w14:paraId="5A14FAD4" w14:textId="3787AF18" w:rsidR="00236FEE" w:rsidRPr="007A17E4" w:rsidRDefault="00A73C7E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bookmarkStart w:id="8" w:name="_Hlk35168861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Θ(n)</w:t>
            </w:r>
          </w:p>
          <w:bookmarkEnd w:id="8"/>
          <w:p w14:paraId="6B54F346" w14:textId="3505B02D" w:rsidR="00A73C7E" w:rsidRPr="007A17E4" w:rsidRDefault="00A73C7E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</w:p>
          <w:p w14:paraId="36448FFB" w14:textId="4840B432" w:rsidR="00A73C7E" w:rsidRPr="007A17E4" w:rsidRDefault="005C1128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proofErr w:type="spellStart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QuickSort</w:t>
            </w:r>
            <w:proofErr w:type="spellEnd"/>
            <w:r w:rsidR="00B37667"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(</w:t>
            </w: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k</w:t>
            </w:r>
            <w:r w:rsidR="00B37667"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)</w:t>
            </w:r>
          </w:p>
          <w:p w14:paraId="3FE293D2" w14:textId="69A298C6" w:rsidR="00F220BE" w:rsidRPr="007A17E4" w:rsidRDefault="005C1128" w:rsidP="00F22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proofErr w:type="spellStart"/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QuickSort</w:t>
            </w:r>
            <w:proofErr w:type="spellEnd"/>
            <w:r w:rsidR="00F220BE"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(</w:t>
            </w:r>
            <w:r w:rsidR="000E1036"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n-k+1</w:t>
            </w:r>
            <w:r w:rsidR="00F220BE"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)</w:t>
            </w:r>
          </w:p>
          <w:p w14:paraId="5C4EE154" w14:textId="71E78F46" w:rsidR="00236FEE" w:rsidRPr="007A17E4" w:rsidRDefault="00236FEE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</w:p>
        </w:tc>
        <w:tc>
          <w:tcPr>
            <w:tcW w:w="751" w:type="dxa"/>
          </w:tcPr>
          <w:p w14:paraId="2E71CC56" w14:textId="77777777" w:rsidR="00B2162C" w:rsidRPr="007A17E4" w:rsidRDefault="00B2162C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b/>
                <w:bCs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b/>
                <w:bCs/>
                <w:color w:val="auto"/>
                <w:sz w:val="20"/>
                <w:szCs w:val="20"/>
                <w:lang w:eastAsia="lt-LT"/>
              </w:rPr>
              <w:t>Kiekis</w:t>
            </w:r>
          </w:p>
          <w:p w14:paraId="729281A3" w14:textId="77777777" w:rsidR="00D810EC" w:rsidRPr="007A17E4" w:rsidRDefault="00D810EC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</w:p>
          <w:p w14:paraId="340A2C09" w14:textId="77777777" w:rsidR="00D810EC" w:rsidRPr="007A17E4" w:rsidRDefault="00D810EC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</w:t>
            </w:r>
          </w:p>
          <w:p w14:paraId="3A10DBB4" w14:textId="77777777" w:rsidR="00D810EC" w:rsidRPr="007A17E4" w:rsidRDefault="00D810EC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</w:p>
          <w:p w14:paraId="2BA74465" w14:textId="77777777" w:rsidR="00D810EC" w:rsidRPr="007A17E4" w:rsidRDefault="00D810EC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</w:t>
            </w:r>
          </w:p>
          <w:p w14:paraId="199875F6" w14:textId="77777777" w:rsidR="00D810EC" w:rsidRPr="007A17E4" w:rsidRDefault="00D810EC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</w:p>
          <w:p w14:paraId="49D751DB" w14:textId="77777777" w:rsidR="00D810EC" w:rsidRPr="007A17E4" w:rsidRDefault="00D810EC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</w:t>
            </w:r>
          </w:p>
          <w:p w14:paraId="5516AFFD" w14:textId="646C1A92" w:rsidR="00D810EC" w:rsidRPr="007A17E4" w:rsidRDefault="00D810EC" w:rsidP="00B21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</w:t>
            </w:r>
          </w:p>
        </w:tc>
      </w:tr>
    </w:tbl>
    <w:p w14:paraId="569D93AA" w14:textId="25504D94" w:rsidR="00A66DDF" w:rsidRPr="007A17E4" w:rsidRDefault="00A66DDF" w:rsidP="00C04516">
      <w:pPr>
        <w:ind w:left="0" w:firstLine="0"/>
      </w:pPr>
    </w:p>
    <w:p w14:paraId="14BCF717" w14:textId="79328F37" w:rsidR="004E14A1" w:rsidRPr="007A17E4" w:rsidRDefault="006739E0" w:rsidP="00C04516">
      <w:pPr>
        <w:ind w:left="0" w:firstLine="0"/>
      </w:pPr>
      <w:r w:rsidRPr="007A17E4">
        <w:t>Atmetus konstantas</w:t>
      </w:r>
      <w:r w:rsidR="00A41369" w:rsidRPr="007A17E4">
        <w:t xml:space="preserve"> bendru atveju </w:t>
      </w:r>
      <w:proofErr w:type="spellStart"/>
      <w:r w:rsidR="00A41369" w:rsidRPr="007A17E4">
        <w:t>QuickSort</w:t>
      </w:r>
      <w:proofErr w:type="spellEnd"/>
      <w:r w:rsidR="00A41369" w:rsidRPr="007A17E4">
        <w:t xml:space="preserve"> metodo sudėtingumą galima laikyti</w:t>
      </w:r>
      <w:r w:rsidR="0072321F" w:rsidRPr="007A17E4">
        <w:t>:</w:t>
      </w:r>
      <w:r w:rsidR="00A41369" w:rsidRPr="007A17E4">
        <w:t xml:space="preserve"> </w:t>
      </w:r>
      <m:oMath>
        <m:r>
          <m:rPr>
            <m:sty m:val="p"/>
          </m:rPr>
          <w:rPr>
            <w:rFonts w:ascii="Cambria Math" w:hAnsi="Cambria Math"/>
          </w:rPr>
          <m:t>Quicksort(n)=Quicksort(k)+Quicksort(n-k+1)+Θ(n)</m:t>
        </m:r>
      </m:oMath>
    </w:p>
    <w:p w14:paraId="23AD2ABE" w14:textId="675C61F8" w:rsidR="005D2DB0" w:rsidRPr="007A17E4" w:rsidRDefault="005D2DB0">
      <w:pPr>
        <w:spacing w:after="160" w:line="259" w:lineRule="auto"/>
        <w:ind w:left="0" w:firstLine="0"/>
      </w:pPr>
      <w:r w:rsidRPr="007A17E4">
        <w:br w:type="page"/>
      </w:r>
    </w:p>
    <w:p w14:paraId="69BF33BF" w14:textId="5D9196B7" w:rsidR="00A258C2" w:rsidRPr="007A17E4" w:rsidRDefault="00A258C2" w:rsidP="005D2DB0">
      <w:pPr>
        <w:pStyle w:val="Antrat2"/>
        <w:ind w:left="0" w:firstLine="0"/>
        <w:rPr>
          <w:lang w:val="lt-LT"/>
        </w:rPr>
      </w:pPr>
      <w:bookmarkStart w:id="9" w:name="_Toc35290796"/>
      <w:r w:rsidRPr="007A17E4">
        <w:rPr>
          <w:lang w:val="lt-LT"/>
        </w:rPr>
        <w:lastRenderedPageBreak/>
        <w:t>Blogiausias atvejis</w:t>
      </w:r>
      <w:r w:rsidR="001D5A95" w:rsidRPr="007A17E4">
        <w:rPr>
          <w:lang w:val="lt-LT"/>
        </w:rPr>
        <w:t>:</w:t>
      </w:r>
      <w:bookmarkEnd w:id="9"/>
    </w:p>
    <w:p w14:paraId="354FD6D4" w14:textId="1D01AB13" w:rsidR="001D5A95" w:rsidRPr="007A17E4" w:rsidRDefault="0061051E" w:rsidP="001D5A95">
      <w:r w:rsidRPr="007A17E4">
        <w:t xml:space="preserve">Blogiausiu algoritmo veikimo atveju </w:t>
      </w:r>
      <w:proofErr w:type="spellStart"/>
      <w:r w:rsidR="00103FF6" w:rsidRPr="007A17E4">
        <w:t>Partition</w:t>
      </w:r>
      <w:proofErr w:type="spellEnd"/>
      <w:r w:rsidR="00103FF6" w:rsidRPr="007A17E4">
        <w:t xml:space="preserve"> metodas</w:t>
      </w:r>
      <w:r w:rsidR="00C90393" w:rsidRPr="007A17E4">
        <w:t xml:space="preserve"> uždavinį</w:t>
      </w:r>
      <w:r w:rsidR="00103FF6" w:rsidRPr="007A17E4">
        <w:t xml:space="preserve"> suskaldo į </w:t>
      </w:r>
      <w:r w:rsidR="00846BB0" w:rsidRPr="007A17E4">
        <w:t>n-1 ir 0 elementų turinči</w:t>
      </w:r>
      <w:r w:rsidR="00E81273" w:rsidRPr="007A17E4">
        <w:t>us</w:t>
      </w:r>
      <w:r w:rsidR="00846BB0" w:rsidRPr="007A17E4">
        <w:t xml:space="preserve"> </w:t>
      </w:r>
      <w:r w:rsidR="00E81273" w:rsidRPr="007A17E4">
        <w:t>uždavinius</w:t>
      </w:r>
      <w:r w:rsidR="00C90393" w:rsidRPr="007A17E4">
        <w:t>.</w:t>
      </w:r>
    </w:p>
    <w:p w14:paraId="2F86CA65" w14:textId="610F5A08" w:rsidR="00B74D05" w:rsidRPr="007A17E4" w:rsidRDefault="00B74D05" w:rsidP="001D5A95"/>
    <w:p w14:paraId="0F37A550" w14:textId="77777777" w:rsidR="007B4666" w:rsidRPr="007A17E4" w:rsidRDefault="00D33D1C" w:rsidP="007B4666">
      <w:pPr>
        <w:keepNext/>
        <w:jc w:val="center"/>
      </w:pPr>
      <w:r w:rsidRPr="007A17E4">
        <w:rPr>
          <w:noProof/>
        </w:rPr>
        <w:drawing>
          <wp:inline distT="0" distB="0" distL="0" distR="0" wp14:anchorId="03CAD440" wp14:editId="296EC610">
            <wp:extent cx="3940304" cy="3886200"/>
            <wp:effectExtent l="0" t="0" r="3175" b="0"/>
            <wp:docPr id="2" name="Paveikslėlis 2" descr="Paveikslėlis, kuriame yra žinutė, žemėlapi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da2ac32779bef669a6f05decb62f219a913215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249" cy="393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9CAE" w14:textId="6944FBFA" w:rsidR="005C0A2F" w:rsidRPr="007A17E4" w:rsidRDefault="007B4666" w:rsidP="007B4666">
      <w:pPr>
        <w:pStyle w:val="Antrat"/>
        <w:jc w:val="center"/>
      </w:pPr>
      <w:r w:rsidRPr="007A17E4">
        <w:t xml:space="preserve">Pav. </w:t>
      </w:r>
      <w:r w:rsidRPr="007A17E4">
        <w:fldChar w:fldCharType="begin"/>
      </w:r>
      <w:r w:rsidRPr="007A17E4">
        <w:instrText xml:space="preserve"> SEQ Pav. \* ARABIC </w:instrText>
      </w:r>
      <w:r w:rsidRPr="007A17E4">
        <w:fldChar w:fldCharType="separate"/>
      </w:r>
      <w:r w:rsidR="00706D15">
        <w:rPr>
          <w:noProof/>
        </w:rPr>
        <w:t>5</w:t>
      </w:r>
      <w:r w:rsidRPr="007A17E4">
        <w:fldChar w:fldCharType="end"/>
      </w:r>
    </w:p>
    <w:p w14:paraId="403B576A" w14:textId="68BE4D15" w:rsidR="005C0A2F" w:rsidRPr="007A17E4" w:rsidRDefault="005C0A2F" w:rsidP="00313F96">
      <w:pPr>
        <w:pStyle w:val="Antrat"/>
        <w:ind w:left="0" w:firstLine="0"/>
      </w:pPr>
    </w:p>
    <w:p w14:paraId="3E71CCFD" w14:textId="61003A68" w:rsidR="000A5A42" w:rsidRPr="007A17E4" w:rsidRDefault="000A5A42" w:rsidP="000A5A42"/>
    <w:p w14:paraId="60CD872A" w14:textId="331DFD04" w:rsidR="00186E8A" w:rsidRPr="007A17E4" w:rsidRDefault="00186E8A" w:rsidP="000A5A42">
      <w:r w:rsidRPr="007A17E4">
        <w:t>T</w:t>
      </w:r>
      <w:r w:rsidR="007B5494" w:rsidRPr="007A17E4">
        <w:t xml:space="preserve">okiu atveju </w:t>
      </w:r>
      <w:proofErr w:type="spellStart"/>
      <w:r w:rsidR="007B5494" w:rsidRPr="007A17E4">
        <w:t>QuickSort</w:t>
      </w:r>
      <w:proofErr w:type="spellEnd"/>
      <w:r w:rsidR="007B5494" w:rsidRPr="007A17E4">
        <w:t xml:space="preserve"> </w:t>
      </w:r>
      <w:r w:rsidR="005D2DB0" w:rsidRPr="007A17E4">
        <w:t xml:space="preserve">metodo </w:t>
      </w:r>
      <w:r w:rsidR="007B5494" w:rsidRPr="007A17E4">
        <w:t>su</w:t>
      </w:r>
      <w:r w:rsidR="003F2E46" w:rsidRPr="007A17E4">
        <w:t>dėting</w:t>
      </w:r>
      <w:r w:rsidR="003D52FA" w:rsidRPr="007A17E4">
        <w:t xml:space="preserve">umas yra: </w:t>
      </w:r>
      <m:oMath>
        <m:r>
          <m:rPr>
            <m:sty m:val="p"/>
          </m:rPr>
          <w:rPr>
            <w:rFonts w:ascii="Cambria Math" w:hAnsi="Cambria Math"/>
          </w:rPr>
          <m:t>Quicksort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/>
          </w:rPr>
          <m:t>=QuickSort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n</m:t>
            </m:r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1</m:t>
            </m:r>
          </m:e>
        </m:d>
        <m:r>
          <m:rPr>
            <m:sty m:val="p"/>
          </m:rPr>
          <w:rPr>
            <w:rFonts w:ascii="Cambria Math"/>
          </w:rPr>
          <m:t>+QuickSort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0</m:t>
            </m:r>
          </m:e>
        </m:d>
        <m:r>
          <m:rPr>
            <m:sty m:val="p"/>
          </m:rPr>
          <w:rPr>
            <w:rFonts w:asci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/>
          </w:rPr>
          <m:t>QuickSort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n</m:t>
            </m:r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1</m:t>
            </m:r>
          </m:e>
        </m:d>
        <m:r>
          <m:rPr>
            <m:sty m:val="p"/>
          </m:rPr>
          <w:rPr>
            <w:rFonts w:asci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</w:p>
    <w:p w14:paraId="0871B7DF" w14:textId="1BEA5342" w:rsidR="00BB019A" w:rsidRPr="007A17E4" w:rsidRDefault="005048E6" w:rsidP="000A5A42">
      <w:pPr>
        <w:rPr>
          <w:rStyle w:val="vlist-s"/>
        </w:rPr>
      </w:pPr>
      <w:r w:rsidRPr="007A17E4">
        <w:t xml:space="preserve">Susumavus kiekvieno </w:t>
      </w:r>
      <w:r w:rsidR="00B06B8A" w:rsidRPr="007A17E4">
        <w:t>rekursinio iškvietimo sudėtingumą</w:t>
      </w:r>
      <w:r w:rsidR="00F77584" w:rsidRPr="007A17E4">
        <w:t xml:space="preserve"> (spr</w:t>
      </w:r>
      <w:r w:rsidR="00776FA9" w:rsidRPr="007A17E4">
        <w:t>endžiant medžio metodu</w:t>
      </w:r>
      <w:r w:rsidR="00F77584" w:rsidRPr="007A17E4">
        <w:t>)</w:t>
      </w:r>
      <w:r w:rsidR="00512EFD" w:rsidRPr="007A17E4">
        <w:t xml:space="preserve"> gauname: </w:t>
      </w:r>
      <m:oMath>
        <m:r>
          <m:rPr>
            <m:sty m:val="p"/>
          </m:rPr>
          <w:rPr>
            <w:rStyle w:val="mord"/>
            <w:rFonts w:ascii="Cambria Math" w:hAnsi="Cambria Math"/>
          </w:rPr>
          <m:t>cn</m:t>
        </m:r>
        <m:r>
          <m:rPr>
            <m:sty m:val="p"/>
          </m:rPr>
          <w:rPr>
            <w:rStyle w:val="mbin"/>
            <w:rFonts w:ascii="Cambria Math" w:hAnsi="Cambria Math"/>
          </w:rPr>
          <m:t>+</m:t>
        </m:r>
        <m:r>
          <m:rPr>
            <m:sty m:val="p"/>
          </m:rPr>
          <w:rPr>
            <w:rStyle w:val="mord"/>
            <w:rFonts w:ascii="Cambria Math" w:hAnsi="Cambria Math"/>
          </w:rPr>
          <m:t>c</m:t>
        </m:r>
        <m:d>
          <m:dPr>
            <m:ctrlPr>
              <w:rPr>
                <w:rStyle w:val="mopen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Style w:val="mbin"/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1</m:t>
            </m:r>
            <m:ctrlPr>
              <w:rPr>
                <w:rStyle w:val="mclose"/>
                <w:rFonts w:ascii="Cambria Math" w:hAnsi="Cambria Math"/>
              </w:rPr>
            </m:ctrlPr>
          </m:e>
        </m:d>
        <m:r>
          <m:rPr>
            <m:sty m:val="p"/>
          </m:rPr>
          <w:rPr>
            <w:rStyle w:val="mbin"/>
            <w:rFonts w:ascii="Cambria Math" w:hAnsi="Cambria Math"/>
          </w:rPr>
          <m:t>+</m:t>
        </m:r>
        <m:r>
          <m:rPr>
            <m:sty m:val="p"/>
          </m:rPr>
          <w:rPr>
            <w:rStyle w:val="mord"/>
            <w:rFonts w:ascii="Cambria Math" w:hAnsi="Cambria Math"/>
          </w:rPr>
          <m:t>c</m:t>
        </m:r>
        <m:d>
          <m:dPr>
            <m:ctrlPr>
              <w:rPr>
                <w:rStyle w:val="mopen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Style w:val="mbin"/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2</m:t>
            </m:r>
            <m:ctrlPr>
              <w:rPr>
                <w:rStyle w:val="mclose"/>
                <w:rFonts w:ascii="Cambria Math" w:hAnsi="Cambria Math"/>
              </w:rPr>
            </m:ctrlPr>
          </m:e>
        </m:d>
        <m:r>
          <m:rPr>
            <m:sty m:val="p"/>
          </m:rPr>
          <w:rPr>
            <w:rStyle w:val="mbin"/>
            <w:rFonts w:ascii="Cambria Math" w:hAnsi="Cambria Math"/>
          </w:rPr>
          <m:t>+</m:t>
        </m:r>
        <m:r>
          <m:rPr>
            <m:sty m:val="p"/>
          </m:rPr>
          <w:rPr>
            <w:rStyle w:val="minner"/>
            <w:rFonts w:ascii="Cambria Math" w:hAnsi="Cambria Math" w:cs="Cambria Math"/>
          </w:rPr>
          <m:t>⋯</m:t>
        </m:r>
        <m:r>
          <m:rPr>
            <m:sty m:val="p"/>
          </m:rPr>
          <w:rPr>
            <w:rStyle w:val="mbin"/>
            <w:rFonts w:ascii="Cambria Math" w:hAnsi="Cambria Math"/>
          </w:rPr>
          <m:t>+</m:t>
        </m:r>
        <m:r>
          <m:rPr>
            <m:sty m:val="p"/>
          </m:rPr>
          <w:rPr>
            <w:rStyle w:val="mord"/>
            <w:rFonts w:ascii="Cambria Math" w:hAnsi="Cambria Math"/>
          </w:rPr>
          <m:t>2c</m:t>
        </m:r>
        <m:r>
          <m:rPr>
            <m:sty m:val="p"/>
          </m:rPr>
          <w:rPr>
            <w:rStyle w:val="vlist-s"/>
            <w:rFonts w:ascii="Cambria Math" w:hAnsi="Cambria Math"/>
          </w:rPr>
          <m:t>​</m:t>
        </m:r>
        <m:r>
          <m:rPr>
            <m:sty m:val="p"/>
          </m:rPr>
          <w:rPr>
            <w:rStyle w:val="mrel"/>
            <w:rFonts w:ascii="Cambria Math" w:hAnsi="Cambria Math"/>
          </w:rPr>
          <m:t>=</m:t>
        </m:r>
        <m:r>
          <m:rPr>
            <m:sty m:val="p"/>
          </m:rPr>
          <w:rPr>
            <w:rStyle w:val="mord"/>
            <w:rFonts w:ascii="Cambria Math" w:hAnsi="Cambria Math"/>
          </w:rPr>
          <m:t>c</m:t>
        </m:r>
        <m:d>
          <m:dPr>
            <m:ctrlPr>
              <w:rPr>
                <w:rStyle w:val="mopen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Style w:val="mbin"/>
                <w:rFonts w:ascii="Cambria Math" w:hAnsi="Cambria Math"/>
              </w:rPr>
              <m:t>+</m:t>
            </m:r>
            <m:d>
              <m:dPr>
                <m:ctrlPr>
                  <w:rPr>
                    <w:rStyle w:val="mopen"/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Style w:val="mbin"/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</w:rPr>
                  <m:t>1</m:t>
                </m:r>
                <m:ctrlPr>
                  <w:rPr>
                    <w:rStyle w:val="mclose"/>
                    <w:rFonts w:ascii="Cambria Math" w:hAnsi="Cambria Math"/>
                  </w:rPr>
                </m:ctrlPr>
              </m:e>
            </m:d>
            <m:r>
              <m:rPr>
                <m:sty m:val="p"/>
              </m:rPr>
              <w:rPr>
                <w:rStyle w:val="mbin"/>
                <w:rFonts w:ascii="Cambria Math" w:hAnsi="Cambria Math"/>
              </w:rPr>
              <m:t>+</m:t>
            </m:r>
            <m:d>
              <m:dPr>
                <m:ctrlPr>
                  <w:rPr>
                    <w:rStyle w:val="mopen"/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Style w:val="mbin"/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</w:rPr>
                  <m:t>2</m:t>
                </m:r>
                <m:ctrlPr>
                  <w:rPr>
                    <w:rStyle w:val="mclose"/>
                    <w:rFonts w:ascii="Cambria Math" w:hAnsi="Cambria Math"/>
                  </w:rPr>
                </m:ctrlPr>
              </m:e>
            </m:d>
            <m:r>
              <m:rPr>
                <m:sty m:val="p"/>
              </m:rPr>
              <w:rPr>
                <w:rStyle w:val="mbin"/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Style w:val="minner"/>
                <w:rFonts w:ascii="Cambria Math" w:hAnsi="Cambria Math" w:cs="Cambria Math"/>
              </w:rPr>
              <m:t>⋯</m:t>
            </m:r>
            <m:r>
              <m:rPr>
                <m:sty m:val="p"/>
              </m:rPr>
              <w:rPr>
                <w:rStyle w:val="mbin"/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2</m:t>
            </m:r>
            <m:ctrlPr>
              <w:rPr>
                <w:rStyle w:val="mclose"/>
                <w:rFonts w:ascii="Cambria Math" w:hAnsi="Cambria Math"/>
              </w:rPr>
            </m:ctrlPr>
          </m:e>
        </m:d>
        <m:r>
          <m:rPr>
            <m:sty m:val="p"/>
          </m:rPr>
          <w:rPr>
            <w:rStyle w:val="mrel"/>
            <w:rFonts w:ascii="Cambria Math" w:hAnsi="Cambria Math"/>
          </w:rPr>
          <m:t>=</m:t>
        </m:r>
        <m:r>
          <m:rPr>
            <m:sty m:val="p"/>
          </m:rPr>
          <w:rPr>
            <w:rStyle w:val="mord"/>
            <w:rFonts w:ascii="Cambria Math" w:hAnsi="Cambria Math"/>
          </w:rPr>
          <m:t>c</m:t>
        </m:r>
        <m:d>
          <m:dPr>
            <m:ctrlPr>
              <w:rPr>
                <w:rStyle w:val="mopen"/>
                <w:rFonts w:ascii="Cambria Math" w:hAnsi="Cambria Math"/>
              </w:rPr>
            </m:ctrlPr>
          </m:dPr>
          <m:e>
            <m:d>
              <m:dPr>
                <m:ctrlPr>
                  <w:rPr>
                    <w:rStyle w:val="mopen"/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Style w:val="mbin"/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</w:rPr>
                  <m:t>1</m:t>
                </m:r>
                <m:ctrlPr>
                  <w:rPr>
                    <w:rStyle w:val="mclose"/>
                    <w:rFonts w:ascii="Cambria Math" w:hAnsi="Cambria Math"/>
                  </w:rPr>
                </m:ctrlPr>
              </m:e>
            </m:d>
            <m:d>
              <m:dPr>
                <m:ctrlPr>
                  <w:rPr>
                    <w:rStyle w:val="mopen"/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Style w:val="mord"/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n</m:t>
                    </m:r>
                    <m:ctrlPr>
                      <w:rPr>
                        <w:rStyle w:val="mopen"/>
                        <w:rFonts w:ascii="Cambria Math" w:hAnsi="Cambria Math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2</m:t>
                    </m:r>
                  </m:den>
                </m:f>
                <m:ctrlPr>
                  <w:rPr>
                    <w:rStyle w:val="mclose"/>
                    <w:rFonts w:ascii="Cambria Math" w:hAnsi="Cambria Math"/>
                  </w:rPr>
                </m:ctrlPr>
              </m:e>
            </m:d>
            <m:r>
              <m:rPr>
                <m:sty m:val="p"/>
              </m:rPr>
              <w:rPr>
                <w:rStyle w:val="mbin"/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1</m:t>
            </m:r>
            <m:ctrlPr>
              <w:rPr>
                <w:rStyle w:val="mclose"/>
                <w:rFonts w:ascii="Cambria Math" w:hAnsi="Cambria Math"/>
              </w:rPr>
            </m:ctrlPr>
          </m:e>
        </m:d>
        <m:r>
          <m:rPr>
            <m:sty m:val="p"/>
          </m:rPr>
          <w:rPr>
            <w:rStyle w:val="mspace"/>
            <w:rFonts w:ascii="Cambria Math" w:hAnsi="Cambria Math"/>
          </w:rPr>
          <m:t>=c(</m:t>
        </m:r>
        <m:f>
          <m:fPr>
            <m:ctrlPr>
              <w:rPr>
                <w:rStyle w:val="mspace"/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Style w:val="mspace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mspace"/>
                    <w:rFonts w:ascii="Cambria Math" w:hAnsi="Cambria Math"/>
                  </w:rPr>
                  <m:t>n</m:t>
                </m:r>
              </m:e>
              <m:sup>
                <m:r>
                  <w:rPr>
                    <w:rStyle w:val="mspace"/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Style w:val="mspace"/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Style w:val="mspace"/>
            <w:rFonts w:ascii="Cambria Math" w:hAnsi="Cambria Math"/>
          </w:rPr>
          <m:t>+</m:t>
        </m:r>
        <m:f>
          <m:fPr>
            <m:ctrlPr>
              <w:rPr>
                <w:rStyle w:val="mspace"/>
                <w:rFonts w:ascii="Cambria Math" w:hAnsi="Cambria Math"/>
              </w:rPr>
            </m:ctrlPr>
          </m:fPr>
          <m:num>
            <m:r>
              <w:rPr>
                <w:rStyle w:val="mspace"/>
                <w:rFonts w:ascii="Cambria Math" w:hAnsi="Cambria Math"/>
              </w:rPr>
              <m:t>n</m:t>
            </m:r>
          </m:num>
          <m:den>
            <m:r>
              <w:rPr>
                <w:rStyle w:val="mspace"/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Style w:val="mspace"/>
            <w:rFonts w:ascii="Cambria Math" w:hAnsi="Cambria Math"/>
          </w:rPr>
          <m:t>-1)</m:t>
        </m:r>
        <m:r>
          <m:rPr>
            <m:sty m:val="p"/>
          </m:rPr>
          <w:rPr>
            <w:rStyle w:val="vlist-s"/>
            <w:rFonts w:ascii="Cambria Math" w:hAnsi="Cambria Math"/>
          </w:rPr>
          <m:t>​</m:t>
        </m:r>
      </m:oMath>
    </w:p>
    <w:p w14:paraId="2D82B0A7" w14:textId="44CD6649" w:rsidR="006352B0" w:rsidRPr="007A17E4" w:rsidRDefault="007A17E4" w:rsidP="006352B0">
      <w:pPr>
        <w:rPr>
          <w:rStyle w:val="vlist-s"/>
        </w:rPr>
      </w:pPr>
      <w:r w:rsidRPr="007A17E4">
        <w:rPr>
          <w:rStyle w:val="vlist-s"/>
        </w:rPr>
        <w:t xml:space="preserve">Vertinant asimptotiškai </w:t>
      </w:r>
      <w:r w:rsidR="005A46C4" w:rsidRPr="007A17E4">
        <w:rPr>
          <w:rStyle w:val="vlist-s"/>
        </w:rPr>
        <w:t xml:space="preserve">gauname, kad </w:t>
      </w:r>
      <w:proofErr w:type="spellStart"/>
      <w:r w:rsidR="005A46C4" w:rsidRPr="007A17E4">
        <w:rPr>
          <w:rStyle w:val="vlist-s"/>
        </w:rPr>
        <w:t>QuickSort</w:t>
      </w:r>
      <w:proofErr w:type="spellEnd"/>
      <w:r w:rsidR="005A46C4" w:rsidRPr="007A17E4">
        <w:rPr>
          <w:rStyle w:val="vlist-s"/>
        </w:rPr>
        <w:t xml:space="preserve"> metodo sudėtingumas blogiausiu atveju yra </w:t>
      </w:r>
      <m:oMath>
        <m:r>
          <w:rPr>
            <w:rStyle w:val="vlist-s"/>
            <w:rFonts w:ascii="Cambria Math" w:hAnsi="Cambria Math"/>
          </w:rPr>
          <m:t>O(</m:t>
        </m:r>
        <m:sSup>
          <m:sSupPr>
            <m:ctrlPr>
              <w:rPr>
                <w:rStyle w:val="vlist-s"/>
                <w:rFonts w:ascii="Cambria Math" w:hAnsi="Cambria Math"/>
                <w:i/>
              </w:rPr>
            </m:ctrlPr>
          </m:sSupPr>
          <m:e>
            <m:r>
              <w:rPr>
                <w:rStyle w:val="vlist-s"/>
                <w:rFonts w:ascii="Cambria Math" w:hAnsi="Cambria Math"/>
              </w:rPr>
              <m:t>n</m:t>
            </m:r>
          </m:e>
          <m:sup>
            <m:r>
              <w:rPr>
                <w:rStyle w:val="vlist-s"/>
                <w:rFonts w:ascii="Cambria Math" w:hAnsi="Cambria Math"/>
              </w:rPr>
              <m:t>2</m:t>
            </m:r>
          </m:sup>
        </m:sSup>
        <m:r>
          <w:rPr>
            <w:rStyle w:val="vlist-s"/>
            <w:rFonts w:ascii="Cambria Math" w:hAnsi="Cambria Math"/>
          </w:rPr>
          <m:t>)</m:t>
        </m:r>
      </m:oMath>
    </w:p>
    <w:p w14:paraId="7BE6378D" w14:textId="4257D4FC" w:rsidR="006352B0" w:rsidRPr="007A17E4" w:rsidRDefault="006352B0" w:rsidP="006352B0">
      <w:pPr>
        <w:pStyle w:val="Antrat2"/>
        <w:rPr>
          <w:lang w:val="lt-LT"/>
        </w:rPr>
      </w:pPr>
      <w:bookmarkStart w:id="10" w:name="_Toc35290797"/>
      <w:r w:rsidRPr="007A17E4">
        <w:rPr>
          <w:lang w:val="lt-LT"/>
        </w:rPr>
        <w:lastRenderedPageBreak/>
        <w:t>Geriausias atvejis:</w:t>
      </w:r>
      <w:bookmarkEnd w:id="10"/>
    </w:p>
    <w:p w14:paraId="1B62B7D6" w14:textId="43401183" w:rsidR="006352B0" w:rsidRPr="007A17E4" w:rsidRDefault="006352B0" w:rsidP="006352B0">
      <w:r w:rsidRPr="007A17E4">
        <w:t xml:space="preserve">Geriausiu algoritmo veikimo atveju </w:t>
      </w:r>
      <w:proofErr w:type="spellStart"/>
      <w:r w:rsidRPr="007A17E4">
        <w:t>Partition</w:t>
      </w:r>
      <w:proofErr w:type="spellEnd"/>
      <w:r w:rsidRPr="007A17E4">
        <w:t xml:space="preserve"> metodas uždavinį suskaldo į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n/2</m:t>
            </m:r>
          </m:e>
        </m:d>
      </m:oMath>
      <w:r w:rsidR="00420588" w:rsidRPr="007A17E4">
        <w:t xml:space="preserve"> </w:t>
      </w:r>
      <w:r w:rsidRPr="007A17E4">
        <w:t xml:space="preserve">ir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-1</m:t>
            </m:r>
          </m:e>
        </m:d>
      </m:oMath>
      <w:r w:rsidRPr="007A17E4">
        <w:t xml:space="preserve"> elementų turinči</w:t>
      </w:r>
      <w:proofErr w:type="spellStart"/>
      <w:r w:rsidR="00DA652F" w:rsidRPr="007A17E4">
        <w:t>us</w:t>
      </w:r>
      <w:proofErr w:type="spellEnd"/>
      <w:r w:rsidR="00DA652F" w:rsidRPr="007A17E4">
        <w:t xml:space="preserve"> uždavinius</w:t>
      </w:r>
      <w:r w:rsidRPr="007A17E4">
        <w:t>.</w:t>
      </w:r>
    </w:p>
    <w:p w14:paraId="6F081060" w14:textId="5449187D" w:rsidR="004A506D" w:rsidRPr="007A17E4" w:rsidRDefault="004A506D" w:rsidP="004A506D">
      <w:r w:rsidRPr="007A17E4">
        <w:t xml:space="preserve">Tokiu atveju </w:t>
      </w:r>
      <w:proofErr w:type="spellStart"/>
      <w:r w:rsidRPr="007A17E4">
        <w:t>QuickSort</w:t>
      </w:r>
      <w:proofErr w:type="spellEnd"/>
      <w:r w:rsidRPr="007A17E4">
        <w:t xml:space="preserve"> sudėtingumas yra: </w:t>
      </w:r>
      <m:oMath>
        <m:r>
          <m:rPr>
            <m:sty m:val="p"/>
          </m:rPr>
          <w:rPr>
            <w:rFonts w:ascii="Cambria Math" w:hAnsi="Cambria Math"/>
          </w:rPr>
          <m:t>Quicksort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/>
          </w:rPr>
          <m:t>=2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QuickSort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n/2</m:t>
            </m:r>
          </m:e>
        </m:d>
        <m:r>
          <m:rPr>
            <m:sty m:val="p"/>
          </m:rPr>
          <w:rPr>
            <w:rFonts w:asci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</w:p>
    <w:p w14:paraId="133D5113" w14:textId="72E64698" w:rsidR="00D824D9" w:rsidRPr="007A17E4" w:rsidRDefault="005D4FE9" w:rsidP="004A506D">
      <w:r w:rsidRPr="007A17E4">
        <w:t>Metodo rekursinius iškvietimus pavaizduojame medžiu:</w:t>
      </w:r>
    </w:p>
    <w:p w14:paraId="4E89AB48" w14:textId="77777777" w:rsidR="007B4666" w:rsidRPr="007A17E4" w:rsidRDefault="007B2461" w:rsidP="007B4666">
      <w:pPr>
        <w:keepNext/>
        <w:jc w:val="center"/>
      </w:pPr>
      <w:r w:rsidRPr="007A17E4">
        <w:rPr>
          <w:noProof/>
        </w:rPr>
        <w:drawing>
          <wp:inline distT="0" distB="0" distL="0" distR="0" wp14:anchorId="10F69F37" wp14:editId="495AF6A4">
            <wp:extent cx="5211501" cy="3952875"/>
            <wp:effectExtent l="0" t="0" r="8255" b="0"/>
            <wp:docPr id="4" name="Paveikslėlis 4" descr="Paveikslėlis, kuriame yra žinutė, žemėlapi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1cd0d70813845d67fbb11496458214f90ad7cb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333" cy="39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C9AA" w14:textId="045EF766" w:rsidR="006572C3" w:rsidRPr="007A17E4" w:rsidRDefault="007B4666" w:rsidP="007B4666">
      <w:pPr>
        <w:pStyle w:val="Antrat"/>
        <w:jc w:val="center"/>
      </w:pPr>
      <w:r w:rsidRPr="007A17E4">
        <w:t xml:space="preserve">Pav. </w:t>
      </w:r>
      <w:r w:rsidRPr="007A17E4">
        <w:fldChar w:fldCharType="begin"/>
      </w:r>
      <w:r w:rsidRPr="007A17E4">
        <w:instrText xml:space="preserve"> SEQ Pav. \* ARABIC </w:instrText>
      </w:r>
      <w:r w:rsidRPr="007A17E4">
        <w:fldChar w:fldCharType="separate"/>
      </w:r>
      <w:r w:rsidR="00706D15">
        <w:rPr>
          <w:noProof/>
        </w:rPr>
        <w:t>6</w:t>
      </w:r>
      <w:r w:rsidRPr="007A17E4">
        <w:fldChar w:fldCharType="end"/>
      </w:r>
    </w:p>
    <w:p w14:paraId="5FC3A118" w14:textId="2B975A15" w:rsidR="004A506D" w:rsidRPr="007A17E4" w:rsidRDefault="00696108" w:rsidP="00696108">
      <w:pPr>
        <w:ind w:left="0" w:firstLine="0"/>
      </w:pPr>
      <w:r w:rsidRPr="007A17E4">
        <w:t>Susumavus kiekvieno rekursinio iškvietimo sudėtingumą (sprendžiant medžio metodu) gauname: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sup>
          <m:e>
            <m:r>
              <w:rPr>
                <w:rFonts w:ascii="Cambria Math" w:hAnsi="Cambria Math"/>
              </w:rPr>
              <m:t>cn</m:t>
            </m:r>
          </m:e>
        </m:nary>
        <m:r>
          <w:rPr>
            <w:rFonts w:ascii="Cambria Math" w:hAnsi="Cambria Math"/>
          </w:rPr>
          <m:t>=cn(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+1)</m:t>
        </m:r>
      </m:oMath>
    </w:p>
    <w:p w14:paraId="6B4CCE91" w14:textId="63E906EA" w:rsidR="00A25660" w:rsidRPr="007A17E4" w:rsidRDefault="00A25660" w:rsidP="00A25660">
      <w:pPr>
        <w:rPr>
          <w:rStyle w:val="vlist-s"/>
        </w:rPr>
      </w:pPr>
      <w:r w:rsidRPr="007A17E4">
        <w:rPr>
          <w:rStyle w:val="vlist-s"/>
        </w:rPr>
        <w:t xml:space="preserve">Atmetus konstantas gauname, kad </w:t>
      </w:r>
      <w:proofErr w:type="spellStart"/>
      <w:r w:rsidRPr="007A17E4">
        <w:rPr>
          <w:rStyle w:val="vlist-s"/>
        </w:rPr>
        <w:t>QuickSort</w:t>
      </w:r>
      <w:proofErr w:type="spellEnd"/>
      <w:r w:rsidRPr="007A17E4">
        <w:rPr>
          <w:rStyle w:val="vlist-s"/>
        </w:rPr>
        <w:t xml:space="preserve"> metodo sudėtingumas geriausiu atveju yra </w:t>
      </w:r>
      <m:oMath>
        <m:r>
          <w:rPr>
            <w:rStyle w:val="vlist-s"/>
            <w:rFonts w:ascii="Cambria Math" w:hAnsi="Cambria Math"/>
          </w:rPr>
          <m:t>Ω(nlogn)</m:t>
        </m:r>
      </m:oMath>
    </w:p>
    <w:p w14:paraId="00600059" w14:textId="1EB5C25F" w:rsidR="0018366D" w:rsidRPr="007A17E4" w:rsidRDefault="0018366D" w:rsidP="0018366D">
      <w:pPr>
        <w:pStyle w:val="Antrat1"/>
        <w:rPr>
          <w:lang w:val="lt-LT"/>
        </w:rPr>
      </w:pPr>
      <w:r w:rsidRPr="007A17E4">
        <w:rPr>
          <w:sz w:val="22"/>
          <w:lang w:val="lt-LT"/>
        </w:rPr>
        <w:lastRenderedPageBreak/>
        <w:tab/>
      </w:r>
      <w:bookmarkStart w:id="11" w:name="_Toc35290798"/>
      <w:r w:rsidR="00A73D5F" w:rsidRPr="007A17E4">
        <w:rPr>
          <w:lang w:val="lt-LT"/>
        </w:rPr>
        <w:t>4</w:t>
      </w:r>
      <w:r w:rsidRPr="007A17E4">
        <w:rPr>
          <w:lang w:val="lt-LT"/>
        </w:rPr>
        <w:t>.</w:t>
      </w:r>
      <w:r w:rsidRPr="007A17E4">
        <w:rPr>
          <w:lang w:val="lt-LT"/>
        </w:rPr>
        <w:tab/>
        <w:t>A</w:t>
      </w:r>
      <w:r w:rsidR="00A73D5F" w:rsidRPr="007A17E4">
        <w:rPr>
          <w:lang w:val="lt-LT"/>
        </w:rPr>
        <w:t>tlikti eksperimentai</w:t>
      </w:r>
      <w:bookmarkEnd w:id="11"/>
    </w:p>
    <w:p w14:paraId="3DEE827D" w14:textId="3195D768" w:rsidR="00441A51" w:rsidRPr="007A17E4" w:rsidRDefault="00BD0F56" w:rsidP="00441A51">
      <w:pPr>
        <w:pStyle w:val="Antrat2"/>
        <w:rPr>
          <w:lang w:val="lt-LT"/>
        </w:rPr>
      </w:pPr>
      <w:bookmarkStart w:id="12" w:name="_Toc35290799"/>
      <w:r>
        <w:rPr>
          <w:lang w:val="lt-LT"/>
        </w:rPr>
        <w:t>Kai e</w:t>
      </w:r>
      <w:r w:rsidR="00441A51" w:rsidRPr="007A17E4">
        <w:rPr>
          <w:lang w:val="lt-LT"/>
        </w:rPr>
        <w:t>lementai saugomi operatyvioje atmintyje:</w:t>
      </w:r>
      <w:bookmarkEnd w:id="12"/>
    </w:p>
    <w:p w14:paraId="22C2228B" w14:textId="6A480186" w:rsidR="00B756BE" w:rsidRPr="007A17E4" w:rsidRDefault="00A6040B" w:rsidP="00B756BE">
      <w:r w:rsidRPr="007A17E4">
        <w:t xml:space="preserve">Lentelėje pateikti masyvo ir </w:t>
      </w:r>
      <w:r w:rsidR="000B56D1" w:rsidRPr="007A17E4">
        <w:t>„</w:t>
      </w:r>
      <w:r w:rsidR="000346FD">
        <w:t>„</w:t>
      </w:r>
      <w:proofErr w:type="spellStart"/>
      <w:r w:rsidR="000346FD">
        <w:t>Linked</w:t>
      </w:r>
      <w:proofErr w:type="spellEnd"/>
      <w:r w:rsidR="000346FD">
        <w:t xml:space="preserve"> </w:t>
      </w:r>
      <w:proofErr w:type="spellStart"/>
      <w:r w:rsidR="000346FD">
        <w:t>List</w:t>
      </w:r>
      <w:proofErr w:type="spellEnd"/>
      <w:r w:rsidR="000346FD">
        <w:t>“</w:t>
      </w:r>
      <w:r w:rsidR="000B56D1" w:rsidRPr="007A17E4">
        <w:t xml:space="preserve">“ duomenų struktūrų </w:t>
      </w:r>
      <w:r w:rsidR="004E5E32" w:rsidRPr="007A17E4">
        <w:t>rikiavimo laikai</w:t>
      </w:r>
      <w:r w:rsidR="00115543" w:rsidRPr="007A17E4">
        <w:t xml:space="preserve"> sekundėmis</w:t>
      </w:r>
      <w:r w:rsidR="004E5E32" w:rsidRPr="007A17E4">
        <w:t xml:space="preserve"> priklausomai nuo duomenų kiekio.</w:t>
      </w:r>
    </w:p>
    <w:tbl>
      <w:tblPr>
        <w:tblW w:w="3402" w:type="dxa"/>
        <w:jc w:val="center"/>
        <w:tblLook w:val="04A0" w:firstRow="1" w:lastRow="0" w:firstColumn="1" w:lastColumn="0" w:noHBand="0" w:noVBand="1"/>
      </w:tblPr>
      <w:tblGrid>
        <w:gridCol w:w="1160"/>
        <w:gridCol w:w="1188"/>
        <w:gridCol w:w="1256"/>
      </w:tblGrid>
      <w:tr w:rsidR="00FB504E" w:rsidRPr="007A17E4" w14:paraId="56284673" w14:textId="77777777" w:rsidTr="00115543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9BAC2" w14:textId="66481A5B" w:rsidR="00FB504E" w:rsidRPr="007A17E4" w:rsidRDefault="00115543" w:rsidP="00B756BE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/>
                <w:sz w:val="22"/>
                <w:lang w:eastAsia="lt-LT"/>
              </w:rPr>
            </w:pPr>
            <w:r w:rsidRPr="007A17E4">
              <w:rPr>
                <w:rFonts w:ascii="Calibri" w:eastAsia="Times New Roman" w:hAnsi="Calibri"/>
                <w:sz w:val="22"/>
                <w:lang w:eastAsia="lt-LT"/>
              </w:rPr>
              <w:t>Kiekis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E5328" w14:textId="588AE50A" w:rsidR="00FB504E" w:rsidRPr="007A17E4" w:rsidRDefault="00FB504E" w:rsidP="00FB504E">
            <w:pPr>
              <w:spacing w:after="0" w:line="240" w:lineRule="auto"/>
              <w:ind w:left="0" w:firstLine="0"/>
              <w:rPr>
                <w:rFonts w:ascii="Calibri" w:eastAsia="Times New Roman" w:hAnsi="Calibri"/>
                <w:sz w:val="22"/>
                <w:lang w:eastAsia="lt-LT"/>
              </w:rPr>
            </w:pPr>
            <w:r w:rsidRPr="007A17E4">
              <w:rPr>
                <w:rFonts w:ascii="Calibri" w:eastAsia="Times New Roman" w:hAnsi="Calibri"/>
                <w:sz w:val="22"/>
                <w:lang w:eastAsia="lt-LT"/>
              </w:rPr>
              <w:t>Masyvas</w:t>
            </w:r>
            <w:r w:rsidR="00A160B5">
              <w:rPr>
                <w:rFonts w:ascii="Calibri" w:eastAsia="Times New Roman" w:hAnsi="Calibri"/>
                <w:sz w:val="22"/>
                <w:lang w:eastAsia="lt-LT"/>
              </w:rPr>
              <w:t xml:space="preserve"> (sekundės)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90597" w14:textId="52165C47" w:rsidR="00FB504E" w:rsidRPr="007A17E4" w:rsidRDefault="000346FD" w:rsidP="00FB504E">
            <w:pPr>
              <w:spacing w:after="0" w:line="240" w:lineRule="auto"/>
              <w:ind w:left="0" w:firstLine="0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„</w:t>
            </w:r>
            <w:proofErr w:type="spellStart"/>
            <w:r>
              <w:rPr>
                <w:rFonts w:ascii="Calibri" w:eastAsia="Times New Roman" w:hAnsi="Calibri"/>
                <w:sz w:val="22"/>
                <w:lang w:eastAsia="lt-LT"/>
              </w:rPr>
              <w:t>Linked</w:t>
            </w:r>
            <w:proofErr w:type="spellEnd"/>
            <w:r>
              <w:rPr>
                <w:rFonts w:ascii="Calibri" w:eastAsia="Times New Roman" w:hAnsi="Calibri"/>
                <w:sz w:val="22"/>
                <w:lang w:eastAsia="lt-LT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lang w:eastAsia="lt-LT"/>
              </w:rPr>
              <w:t>List</w:t>
            </w:r>
            <w:proofErr w:type="spellEnd"/>
            <w:r>
              <w:rPr>
                <w:rFonts w:ascii="Calibri" w:eastAsia="Times New Roman" w:hAnsi="Calibri"/>
                <w:sz w:val="22"/>
                <w:lang w:eastAsia="lt-LT"/>
              </w:rPr>
              <w:t>“</w:t>
            </w:r>
            <w:r w:rsidR="00A160B5">
              <w:rPr>
                <w:rFonts w:ascii="Calibri" w:eastAsia="Times New Roman" w:hAnsi="Calibri"/>
                <w:sz w:val="22"/>
                <w:lang w:eastAsia="lt-LT"/>
              </w:rPr>
              <w:t xml:space="preserve"> (sekundės)</w:t>
            </w:r>
          </w:p>
        </w:tc>
      </w:tr>
      <w:tr w:rsidR="00FB504E" w:rsidRPr="007A17E4" w14:paraId="5CF3D530" w14:textId="77777777" w:rsidTr="00115543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38663" w14:textId="77777777" w:rsidR="00FB504E" w:rsidRPr="007A17E4" w:rsidRDefault="00FB504E" w:rsidP="00FB504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7A17E4">
              <w:rPr>
                <w:rFonts w:ascii="Calibri" w:eastAsia="Times New Roman" w:hAnsi="Calibri"/>
                <w:sz w:val="22"/>
                <w:lang w:eastAsia="lt-LT"/>
              </w:rPr>
              <w:t>1000000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7714A" w14:textId="77777777" w:rsidR="00FB504E" w:rsidRPr="007A17E4" w:rsidRDefault="00FB504E" w:rsidP="00FB504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7A17E4">
              <w:rPr>
                <w:rFonts w:ascii="Calibri" w:eastAsia="Times New Roman" w:hAnsi="Calibri"/>
                <w:sz w:val="22"/>
                <w:lang w:eastAsia="lt-LT"/>
              </w:rPr>
              <w:t>0,273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D7E2" w14:textId="77777777" w:rsidR="00FB504E" w:rsidRPr="007A17E4" w:rsidRDefault="00FB504E" w:rsidP="00FB504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7A17E4">
              <w:rPr>
                <w:rFonts w:ascii="Calibri" w:eastAsia="Times New Roman" w:hAnsi="Calibri"/>
                <w:sz w:val="22"/>
                <w:lang w:eastAsia="lt-LT"/>
              </w:rPr>
              <w:t>0,356</w:t>
            </w:r>
          </w:p>
        </w:tc>
      </w:tr>
      <w:tr w:rsidR="00FB504E" w:rsidRPr="007A17E4" w14:paraId="52BBB985" w14:textId="77777777" w:rsidTr="00115543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67559" w14:textId="77777777" w:rsidR="00FB504E" w:rsidRPr="007A17E4" w:rsidRDefault="00FB504E" w:rsidP="00FB504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7A17E4">
              <w:rPr>
                <w:rFonts w:ascii="Calibri" w:eastAsia="Times New Roman" w:hAnsi="Calibri"/>
                <w:sz w:val="22"/>
                <w:lang w:eastAsia="lt-LT"/>
              </w:rPr>
              <w:t>2000000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081D1" w14:textId="77777777" w:rsidR="00FB504E" w:rsidRPr="007A17E4" w:rsidRDefault="00FB504E" w:rsidP="00FB504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7A17E4">
              <w:rPr>
                <w:rFonts w:ascii="Calibri" w:eastAsia="Times New Roman" w:hAnsi="Calibri"/>
                <w:sz w:val="22"/>
                <w:lang w:eastAsia="lt-LT"/>
              </w:rPr>
              <w:t>0,572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10864" w14:textId="77777777" w:rsidR="00FB504E" w:rsidRPr="007A17E4" w:rsidRDefault="00FB504E" w:rsidP="00FB504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7A17E4">
              <w:rPr>
                <w:rFonts w:ascii="Calibri" w:eastAsia="Times New Roman" w:hAnsi="Calibri"/>
                <w:sz w:val="22"/>
                <w:lang w:eastAsia="lt-LT"/>
              </w:rPr>
              <w:t>0,753</w:t>
            </w:r>
          </w:p>
        </w:tc>
      </w:tr>
      <w:tr w:rsidR="00FB504E" w:rsidRPr="007A17E4" w14:paraId="7D09B3EC" w14:textId="77777777" w:rsidTr="00115543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91151" w14:textId="77777777" w:rsidR="00FB504E" w:rsidRPr="007A17E4" w:rsidRDefault="00FB504E" w:rsidP="00FB504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7A17E4">
              <w:rPr>
                <w:rFonts w:ascii="Calibri" w:eastAsia="Times New Roman" w:hAnsi="Calibri"/>
                <w:sz w:val="22"/>
                <w:lang w:eastAsia="lt-LT"/>
              </w:rPr>
              <w:t>4000000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9F66A" w14:textId="77777777" w:rsidR="00FB504E" w:rsidRPr="007A17E4" w:rsidRDefault="00FB504E" w:rsidP="00FB504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7A17E4">
              <w:rPr>
                <w:rFonts w:ascii="Calibri" w:eastAsia="Times New Roman" w:hAnsi="Calibri"/>
                <w:sz w:val="22"/>
                <w:lang w:eastAsia="lt-LT"/>
              </w:rPr>
              <w:t>1,189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F1DDF" w14:textId="77777777" w:rsidR="00FB504E" w:rsidRPr="007A17E4" w:rsidRDefault="00FB504E" w:rsidP="00FB504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7A17E4">
              <w:rPr>
                <w:rFonts w:ascii="Calibri" w:eastAsia="Times New Roman" w:hAnsi="Calibri"/>
                <w:sz w:val="22"/>
                <w:lang w:eastAsia="lt-LT"/>
              </w:rPr>
              <w:t>1,574</w:t>
            </w:r>
          </w:p>
        </w:tc>
      </w:tr>
      <w:tr w:rsidR="00FB504E" w:rsidRPr="007A17E4" w14:paraId="4A07DDDF" w14:textId="77777777" w:rsidTr="00115543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8629C" w14:textId="77777777" w:rsidR="00FB504E" w:rsidRPr="007A17E4" w:rsidRDefault="00FB504E" w:rsidP="00FB504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7A17E4">
              <w:rPr>
                <w:rFonts w:ascii="Calibri" w:eastAsia="Times New Roman" w:hAnsi="Calibri"/>
                <w:sz w:val="22"/>
                <w:lang w:eastAsia="lt-LT"/>
              </w:rPr>
              <w:t>8000000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C00DF" w14:textId="77777777" w:rsidR="00FB504E" w:rsidRPr="007A17E4" w:rsidRDefault="00FB504E" w:rsidP="00FB504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7A17E4">
              <w:rPr>
                <w:rFonts w:ascii="Calibri" w:eastAsia="Times New Roman" w:hAnsi="Calibri"/>
                <w:sz w:val="22"/>
                <w:lang w:eastAsia="lt-LT"/>
              </w:rPr>
              <w:t>2,889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A2AC6" w14:textId="77777777" w:rsidR="00FB504E" w:rsidRPr="007A17E4" w:rsidRDefault="00FB504E" w:rsidP="00FB504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7A17E4">
              <w:rPr>
                <w:rFonts w:ascii="Calibri" w:eastAsia="Times New Roman" w:hAnsi="Calibri"/>
                <w:sz w:val="22"/>
                <w:lang w:eastAsia="lt-LT"/>
              </w:rPr>
              <w:t>3,248</w:t>
            </w:r>
          </w:p>
        </w:tc>
      </w:tr>
      <w:tr w:rsidR="00FB504E" w:rsidRPr="007A17E4" w14:paraId="2886D763" w14:textId="77777777" w:rsidTr="00115543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79C17" w14:textId="77777777" w:rsidR="00FB504E" w:rsidRPr="007A17E4" w:rsidRDefault="00FB504E" w:rsidP="00FB504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7A17E4">
              <w:rPr>
                <w:rFonts w:ascii="Calibri" w:eastAsia="Times New Roman" w:hAnsi="Calibri"/>
                <w:sz w:val="22"/>
                <w:lang w:eastAsia="lt-LT"/>
              </w:rPr>
              <w:t>16000000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BDD4C" w14:textId="77777777" w:rsidR="00FB504E" w:rsidRPr="007A17E4" w:rsidRDefault="00FB504E" w:rsidP="00FB504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7A17E4">
              <w:rPr>
                <w:rFonts w:ascii="Calibri" w:eastAsia="Times New Roman" w:hAnsi="Calibri"/>
                <w:sz w:val="22"/>
                <w:lang w:eastAsia="lt-LT"/>
              </w:rPr>
              <w:t>5,418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57644" w14:textId="77777777" w:rsidR="00FB504E" w:rsidRPr="007A17E4" w:rsidRDefault="00FB504E" w:rsidP="00FB504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7A17E4">
              <w:rPr>
                <w:rFonts w:ascii="Calibri" w:eastAsia="Times New Roman" w:hAnsi="Calibri"/>
                <w:sz w:val="22"/>
                <w:lang w:eastAsia="lt-LT"/>
              </w:rPr>
              <w:t>6,65</w:t>
            </w:r>
          </w:p>
        </w:tc>
      </w:tr>
      <w:tr w:rsidR="00FB504E" w:rsidRPr="007A17E4" w14:paraId="6F076DAD" w14:textId="77777777" w:rsidTr="00115543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1ABC8" w14:textId="77777777" w:rsidR="00FB504E" w:rsidRPr="007A17E4" w:rsidRDefault="00FB504E" w:rsidP="00FB504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7A17E4">
              <w:rPr>
                <w:rFonts w:ascii="Calibri" w:eastAsia="Times New Roman" w:hAnsi="Calibri"/>
                <w:sz w:val="22"/>
                <w:lang w:eastAsia="lt-LT"/>
              </w:rPr>
              <w:t>32000000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8080C" w14:textId="77777777" w:rsidR="00FB504E" w:rsidRPr="007A17E4" w:rsidRDefault="00FB504E" w:rsidP="00FB504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7A17E4">
              <w:rPr>
                <w:rFonts w:ascii="Calibri" w:eastAsia="Times New Roman" w:hAnsi="Calibri"/>
                <w:sz w:val="22"/>
                <w:lang w:eastAsia="lt-LT"/>
              </w:rPr>
              <w:t>11,552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99FE2" w14:textId="77777777" w:rsidR="00FB504E" w:rsidRPr="007A17E4" w:rsidRDefault="00FB504E" w:rsidP="00FB504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7A17E4">
              <w:rPr>
                <w:rFonts w:ascii="Calibri" w:eastAsia="Times New Roman" w:hAnsi="Calibri"/>
                <w:sz w:val="22"/>
                <w:lang w:eastAsia="lt-LT"/>
              </w:rPr>
              <w:t>14,44</w:t>
            </w:r>
          </w:p>
        </w:tc>
      </w:tr>
      <w:tr w:rsidR="00FB504E" w:rsidRPr="007A17E4" w14:paraId="0F982609" w14:textId="77777777" w:rsidTr="00115543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7781E" w14:textId="77777777" w:rsidR="00FB504E" w:rsidRPr="007A17E4" w:rsidRDefault="00FB504E" w:rsidP="00FB504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7A17E4">
              <w:rPr>
                <w:rFonts w:ascii="Calibri" w:eastAsia="Times New Roman" w:hAnsi="Calibri"/>
                <w:sz w:val="22"/>
                <w:lang w:eastAsia="lt-LT"/>
              </w:rPr>
              <w:t>64000000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7CA86" w14:textId="77777777" w:rsidR="00FB504E" w:rsidRPr="007A17E4" w:rsidRDefault="00FB504E" w:rsidP="00FB504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7A17E4">
              <w:rPr>
                <w:rFonts w:ascii="Calibri" w:eastAsia="Times New Roman" w:hAnsi="Calibri"/>
                <w:sz w:val="22"/>
                <w:lang w:eastAsia="lt-LT"/>
              </w:rPr>
              <w:t>25,729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1564A" w14:textId="77777777" w:rsidR="00FB504E" w:rsidRPr="007A17E4" w:rsidRDefault="00FB504E" w:rsidP="00FB504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7A17E4">
              <w:rPr>
                <w:rFonts w:ascii="Calibri" w:eastAsia="Times New Roman" w:hAnsi="Calibri"/>
                <w:sz w:val="22"/>
                <w:lang w:eastAsia="lt-LT"/>
              </w:rPr>
              <w:t>29,435</w:t>
            </w:r>
          </w:p>
        </w:tc>
      </w:tr>
    </w:tbl>
    <w:p w14:paraId="255F2671" w14:textId="77777777" w:rsidR="00FB504E" w:rsidRPr="007A17E4" w:rsidRDefault="00FB504E" w:rsidP="00FB504E"/>
    <w:p w14:paraId="4B9D6F91" w14:textId="77777777" w:rsidR="00441A51" w:rsidRPr="007A17E4" w:rsidRDefault="00441A51" w:rsidP="004E5E32">
      <w:pPr>
        <w:jc w:val="center"/>
      </w:pPr>
    </w:p>
    <w:p w14:paraId="2F3206F3" w14:textId="77777777" w:rsidR="007B4666" w:rsidRPr="007A17E4" w:rsidRDefault="00A33622" w:rsidP="007B4666">
      <w:pPr>
        <w:keepNext/>
        <w:jc w:val="center"/>
      </w:pPr>
      <w:r w:rsidRPr="007A17E4">
        <w:rPr>
          <w:noProof/>
        </w:rPr>
        <w:drawing>
          <wp:inline distT="0" distB="0" distL="0" distR="0" wp14:anchorId="2C9F4AE9" wp14:editId="7609986E">
            <wp:extent cx="5649113" cy="3562847"/>
            <wp:effectExtent l="0" t="0" r="8890" b="0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7BDC" w14:textId="411C6731" w:rsidR="00B8170A" w:rsidRPr="007A17E4" w:rsidRDefault="007B4666" w:rsidP="007B4666">
      <w:pPr>
        <w:pStyle w:val="Antrat"/>
        <w:jc w:val="center"/>
      </w:pPr>
      <w:r w:rsidRPr="007A17E4">
        <w:t xml:space="preserve">Pav. </w:t>
      </w:r>
      <w:r w:rsidRPr="007A17E4">
        <w:fldChar w:fldCharType="begin"/>
      </w:r>
      <w:r w:rsidRPr="007A17E4">
        <w:instrText xml:space="preserve"> SEQ Pav. \* ARABIC </w:instrText>
      </w:r>
      <w:r w:rsidRPr="007A17E4">
        <w:fldChar w:fldCharType="separate"/>
      </w:r>
      <w:r w:rsidR="00706D15">
        <w:rPr>
          <w:noProof/>
        </w:rPr>
        <w:t>7</w:t>
      </w:r>
      <w:r w:rsidRPr="007A17E4">
        <w:fldChar w:fldCharType="end"/>
      </w:r>
    </w:p>
    <w:p w14:paraId="75818255" w14:textId="0D3A2B40" w:rsidR="00441A51" w:rsidRPr="007A17E4" w:rsidRDefault="00FA4823" w:rsidP="00441A51">
      <w:pPr>
        <w:pStyle w:val="Antrat2"/>
        <w:rPr>
          <w:lang w:val="lt-LT"/>
        </w:rPr>
      </w:pPr>
      <w:bookmarkStart w:id="13" w:name="_Toc35290800"/>
      <w:r>
        <w:rPr>
          <w:lang w:val="lt-LT"/>
        </w:rPr>
        <w:lastRenderedPageBreak/>
        <w:t>Kai e</w:t>
      </w:r>
      <w:r w:rsidR="00441A51" w:rsidRPr="007A17E4">
        <w:rPr>
          <w:lang w:val="lt-LT"/>
        </w:rPr>
        <w:t>lementai saugomi diskinėje atmintyje:</w:t>
      </w:r>
      <w:bookmarkEnd w:id="13"/>
    </w:p>
    <w:p w14:paraId="589AB723" w14:textId="75B9578E" w:rsidR="00115543" w:rsidRPr="007A17E4" w:rsidRDefault="00115543" w:rsidP="00115543">
      <w:r w:rsidRPr="007A17E4">
        <w:t>Lentelėje pateikti masyvo ir „</w:t>
      </w:r>
      <w:r w:rsidR="000346FD">
        <w:t>„</w:t>
      </w:r>
      <w:proofErr w:type="spellStart"/>
      <w:r w:rsidR="000346FD">
        <w:t>Linked</w:t>
      </w:r>
      <w:proofErr w:type="spellEnd"/>
      <w:r w:rsidR="000346FD">
        <w:t xml:space="preserve"> </w:t>
      </w:r>
      <w:proofErr w:type="spellStart"/>
      <w:r w:rsidR="000346FD">
        <w:t>List</w:t>
      </w:r>
      <w:proofErr w:type="spellEnd"/>
      <w:r w:rsidR="000346FD">
        <w:t>“</w:t>
      </w:r>
      <w:r w:rsidRPr="007A17E4">
        <w:t>“ duomenų struktūrų rikiavimo laikai sekundėmis priklausomai nuo duomenų kiekio.</w:t>
      </w:r>
    </w:p>
    <w:tbl>
      <w:tblPr>
        <w:tblW w:w="3402" w:type="dxa"/>
        <w:jc w:val="center"/>
        <w:tblLook w:val="04A0" w:firstRow="1" w:lastRow="0" w:firstColumn="1" w:lastColumn="0" w:noHBand="0" w:noVBand="1"/>
      </w:tblPr>
      <w:tblGrid>
        <w:gridCol w:w="1160"/>
        <w:gridCol w:w="1188"/>
        <w:gridCol w:w="1256"/>
      </w:tblGrid>
      <w:tr w:rsidR="009678C7" w:rsidRPr="009678C7" w14:paraId="4F1851B9" w14:textId="77777777" w:rsidTr="009678C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29269" w14:textId="292CB689" w:rsidR="009678C7" w:rsidRPr="009678C7" w:rsidRDefault="004F5B6F" w:rsidP="009678C7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/>
                <w:sz w:val="22"/>
                <w:lang w:eastAsia="lt-LT"/>
              </w:rPr>
            </w:pPr>
            <w:r w:rsidRPr="007A17E4">
              <w:rPr>
                <w:rFonts w:ascii="Calibri" w:eastAsia="Times New Roman" w:hAnsi="Calibri"/>
                <w:sz w:val="22"/>
                <w:lang w:eastAsia="lt-LT"/>
              </w:rPr>
              <w:t>Kiekis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78CCD" w14:textId="093FB752" w:rsidR="009678C7" w:rsidRPr="009678C7" w:rsidRDefault="009678C7" w:rsidP="009678C7">
            <w:pPr>
              <w:spacing w:after="0" w:line="240" w:lineRule="auto"/>
              <w:ind w:left="0" w:firstLine="0"/>
              <w:rPr>
                <w:rFonts w:ascii="Calibri" w:eastAsia="Times New Roman" w:hAnsi="Calibri"/>
                <w:sz w:val="22"/>
                <w:lang w:eastAsia="lt-LT"/>
              </w:rPr>
            </w:pPr>
            <w:r w:rsidRPr="009678C7">
              <w:rPr>
                <w:rFonts w:ascii="Calibri" w:eastAsia="Times New Roman" w:hAnsi="Calibri"/>
                <w:sz w:val="22"/>
                <w:lang w:eastAsia="lt-LT"/>
              </w:rPr>
              <w:t>Masyvas</w:t>
            </w:r>
            <w:r w:rsidR="00A160B5">
              <w:rPr>
                <w:rFonts w:ascii="Calibri" w:eastAsia="Times New Roman" w:hAnsi="Calibri"/>
                <w:sz w:val="22"/>
                <w:lang w:eastAsia="lt-LT"/>
              </w:rPr>
              <w:t xml:space="preserve"> (sekundės)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17954" w14:textId="7DE3657E" w:rsidR="009678C7" w:rsidRPr="009678C7" w:rsidRDefault="000346FD" w:rsidP="009678C7">
            <w:pPr>
              <w:spacing w:after="0" w:line="240" w:lineRule="auto"/>
              <w:ind w:left="0" w:firstLine="0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„</w:t>
            </w:r>
            <w:proofErr w:type="spellStart"/>
            <w:r>
              <w:rPr>
                <w:rFonts w:ascii="Calibri" w:eastAsia="Times New Roman" w:hAnsi="Calibri"/>
                <w:sz w:val="22"/>
                <w:lang w:eastAsia="lt-LT"/>
              </w:rPr>
              <w:t>Linked</w:t>
            </w:r>
            <w:proofErr w:type="spellEnd"/>
            <w:r>
              <w:rPr>
                <w:rFonts w:ascii="Calibri" w:eastAsia="Times New Roman" w:hAnsi="Calibri"/>
                <w:sz w:val="22"/>
                <w:lang w:eastAsia="lt-LT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lang w:eastAsia="lt-LT"/>
              </w:rPr>
              <w:t>List</w:t>
            </w:r>
            <w:proofErr w:type="spellEnd"/>
            <w:r>
              <w:rPr>
                <w:rFonts w:ascii="Calibri" w:eastAsia="Times New Roman" w:hAnsi="Calibri"/>
                <w:sz w:val="22"/>
                <w:lang w:eastAsia="lt-LT"/>
              </w:rPr>
              <w:t>“</w:t>
            </w:r>
            <w:r w:rsidR="00A160B5">
              <w:rPr>
                <w:rFonts w:ascii="Calibri" w:eastAsia="Times New Roman" w:hAnsi="Calibri"/>
                <w:sz w:val="22"/>
                <w:lang w:eastAsia="lt-LT"/>
              </w:rPr>
              <w:t xml:space="preserve"> (sekundės)</w:t>
            </w:r>
          </w:p>
        </w:tc>
      </w:tr>
      <w:tr w:rsidR="009678C7" w:rsidRPr="009678C7" w14:paraId="1C4D2043" w14:textId="77777777" w:rsidTr="009678C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4079C" w14:textId="77777777" w:rsidR="009678C7" w:rsidRPr="009678C7" w:rsidRDefault="009678C7" w:rsidP="009678C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678C7">
              <w:rPr>
                <w:rFonts w:ascii="Calibri" w:eastAsia="Times New Roman" w:hAnsi="Calibri"/>
                <w:sz w:val="22"/>
                <w:lang w:eastAsia="lt-LT"/>
              </w:rPr>
              <w:t>5000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4F0F7" w14:textId="77777777" w:rsidR="009678C7" w:rsidRPr="009678C7" w:rsidRDefault="009678C7" w:rsidP="009678C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678C7">
              <w:rPr>
                <w:rFonts w:ascii="Calibri" w:eastAsia="Times New Roman" w:hAnsi="Calibri"/>
                <w:sz w:val="22"/>
                <w:lang w:eastAsia="lt-LT"/>
              </w:rPr>
              <w:t>0,821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D3953" w14:textId="77777777" w:rsidR="009678C7" w:rsidRPr="009678C7" w:rsidRDefault="009678C7" w:rsidP="009678C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678C7">
              <w:rPr>
                <w:rFonts w:ascii="Calibri" w:eastAsia="Times New Roman" w:hAnsi="Calibri"/>
                <w:sz w:val="22"/>
                <w:lang w:eastAsia="lt-LT"/>
              </w:rPr>
              <w:t>1,13</w:t>
            </w:r>
          </w:p>
        </w:tc>
      </w:tr>
      <w:tr w:rsidR="009678C7" w:rsidRPr="009678C7" w14:paraId="637E35E6" w14:textId="77777777" w:rsidTr="009678C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B6E86" w14:textId="77777777" w:rsidR="009678C7" w:rsidRPr="009678C7" w:rsidRDefault="009678C7" w:rsidP="009678C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678C7">
              <w:rPr>
                <w:rFonts w:ascii="Calibri" w:eastAsia="Times New Roman" w:hAnsi="Calibri"/>
                <w:sz w:val="22"/>
                <w:lang w:eastAsia="lt-LT"/>
              </w:rPr>
              <w:t>10000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BEFC2" w14:textId="77777777" w:rsidR="009678C7" w:rsidRPr="009678C7" w:rsidRDefault="009678C7" w:rsidP="009678C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678C7">
              <w:rPr>
                <w:rFonts w:ascii="Calibri" w:eastAsia="Times New Roman" w:hAnsi="Calibri"/>
                <w:sz w:val="22"/>
                <w:lang w:eastAsia="lt-LT"/>
              </w:rPr>
              <w:t>1,947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9C097" w14:textId="77777777" w:rsidR="009678C7" w:rsidRPr="009678C7" w:rsidRDefault="009678C7" w:rsidP="009678C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678C7">
              <w:rPr>
                <w:rFonts w:ascii="Calibri" w:eastAsia="Times New Roman" w:hAnsi="Calibri"/>
                <w:sz w:val="22"/>
                <w:lang w:eastAsia="lt-LT"/>
              </w:rPr>
              <w:t>2,116</w:t>
            </w:r>
          </w:p>
        </w:tc>
      </w:tr>
      <w:tr w:rsidR="009678C7" w:rsidRPr="009678C7" w14:paraId="5B0CE046" w14:textId="77777777" w:rsidTr="009678C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6989C" w14:textId="77777777" w:rsidR="009678C7" w:rsidRPr="009678C7" w:rsidRDefault="009678C7" w:rsidP="009678C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678C7">
              <w:rPr>
                <w:rFonts w:ascii="Calibri" w:eastAsia="Times New Roman" w:hAnsi="Calibri"/>
                <w:sz w:val="22"/>
                <w:lang w:eastAsia="lt-LT"/>
              </w:rPr>
              <w:t>20000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993A1" w14:textId="77777777" w:rsidR="009678C7" w:rsidRPr="009678C7" w:rsidRDefault="009678C7" w:rsidP="009678C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678C7">
              <w:rPr>
                <w:rFonts w:ascii="Calibri" w:eastAsia="Times New Roman" w:hAnsi="Calibri"/>
                <w:sz w:val="22"/>
                <w:lang w:eastAsia="lt-LT"/>
              </w:rPr>
              <w:t>4,249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1642D" w14:textId="77777777" w:rsidR="009678C7" w:rsidRPr="009678C7" w:rsidRDefault="009678C7" w:rsidP="009678C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678C7">
              <w:rPr>
                <w:rFonts w:ascii="Calibri" w:eastAsia="Times New Roman" w:hAnsi="Calibri"/>
                <w:sz w:val="22"/>
                <w:lang w:eastAsia="lt-LT"/>
              </w:rPr>
              <w:t>4,636</w:t>
            </w:r>
          </w:p>
        </w:tc>
      </w:tr>
      <w:tr w:rsidR="009678C7" w:rsidRPr="009678C7" w14:paraId="2902AE37" w14:textId="77777777" w:rsidTr="009678C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4B3AD" w14:textId="77777777" w:rsidR="009678C7" w:rsidRPr="009678C7" w:rsidRDefault="009678C7" w:rsidP="009678C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678C7">
              <w:rPr>
                <w:rFonts w:ascii="Calibri" w:eastAsia="Times New Roman" w:hAnsi="Calibri"/>
                <w:sz w:val="22"/>
                <w:lang w:eastAsia="lt-LT"/>
              </w:rPr>
              <w:t>40000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DA9F3" w14:textId="77777777" w:rsidR="009678C7" w:rsidRPr="009678C7" w:rsidRDefault="009678C7" w:rsidP="009678C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678C7">
              <w:rPr>
                <w:rFonts w:ascii="Calibri" w:eastAsia="Times New Roman" w:hAnsi="Calibri"/>
                <w:sz w:val="22"/>
                <w:lang w:eastAsia="lt-LT"/>
              </w:rPr>
              <w:t>7,94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D884D" w14:textId="77777777" w:rsidR="009678C7" w:rsidRPr="009678C7" w:rsidRDefault="009678C7" w:rsidP="009678C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678C7">
              <w:rPr>
                <w:rFonts w:ascii="Calibri" w:eastAsia="Times New Roman" w:hAnsi="Calibri"/>
                <w:sz w:val="22"/>
                <w:lang w:eastAsia="lt-LT"/>
              </w:rPr>
              <w:t>9,579</w:t>
            </w:r>
          </w:p>
        </w:tc>
      </w:tr>
      <w:tr w:rsidR="009678C7" w:rsidRPr="009678C7" w14:paraId="637114C1" w14:textId="77777777" w:rsidTr="009678C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24F51" w14:textId="77777777" w:rsidR="009678C7" w:rsidRPr="009678C7" w:rsidRDefault="009678C7" w:rsidP="009678C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678C7">
              <w:rPr>
                <w:rFonts w:ascii="Calibri" w:eastAsia="Times New Roman" w:hAnsi="Calibri"/>
                <w:sz w:val="22"/>
                <w:lang w:eastAsia="lt-LT"/>
              </w:rPr>
              <w:t>80000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9C061" w14:textId="77777777" w:rsidR="009678C7" w:rsidRPr="009678C7" w:rsidRDefault="009678C7" w:rsidP="009678C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678C7">
              <w:rPr>
                <w:rFonts w:ascii="Calibri" w:eastAsia="Times New Roman" w:hAnsi="Calibri"/>
                <w:sz w:val="22"/>
                <w:lang w:eastAsia="lt-LT"/>
              </w:rPr>
              <w:t>16,93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5F691" w14:textId="77777777" w:rsidR="009678C7" w:rsidRPr="009678C7" w:rsidRDefault="009678C7" w:rsidP="009678C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678C7">
              <w:rPr>
                <w:rFonts w:ascii="Calibri" w:eastAsia="Times New Roman" w:hAnsi="Calibri"/>
                <w:sz w:val="22"/>
                <w:lang w:eastAsia="lt-LT"/>
              </w:rPr>
              <w:t>21,11</w:t>
            </w:r>
          </w:p>
        </w:tc>
      </w:tr>
      <w:tr w:rsidR="009678C7" w:rsidRPr="009678C7" w14:paraId="08BDE019" w14:textId="77777777" w:rsidTr="009678C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62887" w14:textId="77777777" w:rsidR="009678C7" w:rsidRPr="009678C7" w:rsidRDefault="009678C7" w:rsidP="009678C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678C7">
              <w:rPr>
                <w:rFonts w:ascii="Calibri" w:eastAsia="Times New Roman" w:hAnsi="Calibri"/>
                <w:sz w:val="22"/>
                <w:lang w:eastAsia="lt-LT"/>
              </w:rPr>
              <w:t>160000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D728D" w14:textId="77777777" w:rsidR="009678C7" w:rsidRPr="009678C7" w:rsidRDefault="009678C7" w:rsidP="009678C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678C7">
              <w:rPr>
                <w:rFonts w:ascii="Calibri" w:eastAsia="Times New Roman" w:hAnsi="Calibri"/>
                <w:sz w:val="22"/>
                <w:lang w:eastAsia="lt-LT"/>
              </w:rPr>
              <w:t>35,71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044D7" w14:textId="77777777" w:rsidR="009678C7" w:rsidRPr="009678C7" w:rsidRDefault="009678C7" w:rsidP="009678C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678C7">
              <w:rPr>
                <w:rFonts w:ascii="Calibri" w:eastAsia="Times New Roman" w:hAnsi="Calibri"/>
                <w:sz w:val="22"/>
                <w:lang w:eastAsia="lt-LT"/>
              </w:rPr>
              <w:t>45,5</w:t>
            </w:r>
          </w:p>
        </w:tc>
      </w:tr>
      <w:tr w:rsidR="009678C7" w:rsidRPr="009678C7" w14:paraId="0E72A2CB" w14:textId="77777777" w:rsidTr="009678C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AD973" w14:textId="77777777" w:rsidR="009678C7" w:rsidRPr="009678C7" w:rsidRDefault="009678C7" w:rsidP="009678C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678C7">
              <w:rPr>
                <w:rFonts w:ascii="Calibri" w:eastAsia="Times New Roman" w:hAnsi="Calibri"/>
                <w:sz w:val="22"/>
                <w:lang w:eastAsia="lt-LT"/>
              </w:rPr>
              <w:t>320000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4FDBA" w14:textId="77777777" w:rsidR="009678C7" w:rsidRPr="009678C7" w:rsidRDefault="009678C7" w:rsidP="009678C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678C7">
              <w:rPr>
                <w:rFonts w:ascii="Calibri" w:eastAsia="Times New Roman" w:hAnsi="Calibri"/>
                <w:sz w:val="22"/>
                <w:lang w:eastAsia="lt-LT"/>
              </w:rPr>
              <w:t>72,457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6803E" w14:textId="77777777" w:rsidR="009678C7" w:rsidRPr="009678C7" w:rsidRDefault="009678C7" w:rsidP="009678C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678C7">
              <w:rPr>
                <w:rFonts w:ascii="Calibri" w:eastAsia="Times New Roman" w:hAnsi="Calibri"/>
                <w:sz w:val="22"/>
                <w:lang w:eastAsia="lt-LT"/>
              </w:rPr>
              <w:t>96,631</w:t>
            </w:r>
          </w:p>
        </w:tc>
      </w:tr>
    </w:tbl>
    <w:p w14:paraId="2F1F2407" w14:textId="1C041A9C" w:rsidR="00441A51" w:rsidRPr="007A17E4" w:rsidRDefault="00441A51" w:rsidP="00441A51"/>
    <w:p w14:paraId="10A93311" w14:textId="77777777" w:rsidR="007B4666" w:rsidRPr="007A17E4" w:rsidRDefault="007E6F35" w:rsidP="007B4666">
      <w:pPr>
        <w:keepNext/>
      </w:pPr>
      <w:r w:rsidRPr="007A17E4">
        <w:rPr>
          <w:noProof/>
        </w:rPr>
        <w:drawing>
          <wp:inline distT="0" distB="0" distL="0" distR="0" wp14:anchorId="4A5C6BC7" wp14:editId="569F8A75">
            <wp:extent cx="6087325" cy="3886742"/>
            <wp:effectExtent l="0" t="0" r="8890" b="0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91C2" w14:textId="5EDF24A5" w:rsidR="00AD1B0E" w:rsidRDefault="007B4666" w:rsidP="007B4666">
      <w:pPr>
        <w:pStyle w:val="Antrat"/>
        <w:jc w:val="center"/>
      </w:pPr>
      <w:r w:rsidRPr="007A17E4">
        <w:t xml:space="preserve">Pav. </w:t>
      </w:r>
      <w:r w:rsidRPr="007A17E4">
        <w:fldChar w:fldCharType="begin"/>
      </w:r>
      <w:r w:rsidRPr="007A17E4">
        <w:instrText xml:space="preserve"> SEQ Pav. \* ARABIC </w:instrText>
      </w:r>
      <w:r w:rsidRPr="007A17E4">
        <w:fldChar w:fldCharType="separate"/>
      </w:r>
      <w:r w:rsidR="00706D15">
        <w:rPr>
          <w:noProof/>
        </w:rPr>
        <w:t>8</w:t>
      </w:r>
      <w:r w:rsidRPr="007A17E4">
        <w:fldChar w:fldCharType="end"/>
      </w:r>
    </w:p>
    <w:p w14:paraId="24A443D0" w14:textId="77777777" w:rsidR="00BD0F56" w:rsidRPr="00BD0F56" w:rsidRDefault="00BD0F56" w:rsidP="00BD0F56"/>
    <w:p w14:paraId="0E16C095" w14:textId="354CF0CB" w:rsidR="007B2484" w:rsidRPr="007A17E4" w:rsidRDefault="007B2484" w:rsidP="007B2484">
      <w:pPr>
        <w:pStyle w:val="Antrat1"/>
        <w:rPr>
          <w:lang w:val="lt-LT"/>
        </w:rPr>
      </w:pPr>
      <w:bookmarkStart w:id="14" w:name="_Toc35290801"/>
      <w:r w:rsidRPr="007A17E4">
        <w:rPr>
          <w:lang w:val="lt-LT"/>
        </w:rPr>
        <w:lastRenderedPageBreak/>
        <w:t>5.</w:t>
      </w:r>
      <w:r w:rsidRPr="007A17E4">
        <w:rPr>
          <w:lang w:val="lt-LT"/>
        </w:rPr>
        <w:tab/>
        <w:t>Išvados</w:t>
      </w:r>
      <w:bookmarkEnd w:id="14"/>
    </w:p>
    <w:p w14:paraId="1C73CF3A" w14:textId="4A1BA436" w:rsidR="00BD0F56" w:rsidRDefault="007864C5" w:rsidP="00B65275">
      <w:r>
        <w:t xml:space="preserve">Elementų saugojimas masyve are </w:t>
      </w:r>
      <w:r w:rsidR="000346FD">
        <w:t>„</w:t>
      </w:r>
      <w:proofErr w:type="spellStart"/>
      <w:r w:rsidR="000346FD">
        <w:t>Linked</w:t>
      </w:r>
      <w:proofErr w:type="spellEnd"/>
      <w:r w:rsidR="000346FD">
        <w:t xml:space="preserve"> </w:t>
      </w:r>
      <w:proofErr w:type="spellStart"/>
      <w:r w:rsidR="000346FD">
        <w:t>List</w:t>
      </w:r>
      <w:proofErr w:type="spellEnd"/>
      <w:r w:rsidR="000346FD">
        <w:t>“</w:t>
      </w:r>
      <w:r>
        <w:t xml:space="preserve"> struktūroje rikiavimo greitaveikos iš esmės nekeičia</w:t>
      </w:r>
      <w:r w:rsidR="006A658D">
        <w:t xml:space="preserve">. </w:t>
      </w:r>
      <w:r w:rsidR="00706D15">
        <w:t xml:space="preserve">Saugant elementus </w:t>
      </w:r>
      <w:r w:rsidR="000346FD">
        <w:t>„</w:t>
      </w:r>
      <w:proofErr w:type="spellStart"/>
      <w:r w:rsidR="000346FD">
        <w:t>Linked</w:t>
      </w:r>
      <w:proofErr w:type="spellEnd"/>
      <w:r w:rsidR="000346FD">
        <w:t xml:space="preserve"> </w:t>
      </w:r>
      <w:proofErr w:type="spellStart"/>
      <w:r w:rsidR="000346FD">
        <w:t>List</w:t>
      </w:r>
      <w:proofErr w:type="spellEnd"/>
      <w:r w:rsidR="000346FD">
        <w:t>“</w:t>
      </w:r>
      <w:r w:rsidR="00706D15">
        <w:t xml:space="preserve"> struktūroje p</w:t>
      </w:r>
      <w:r w:rsidR="006A658D">
        <w:t xml:space="preserve">adidėja tik </w:t>
      </w:r>
      <w:r w:rsidR="001429B1">
        <w:t>konstantų reikšmės</w:t>
      </w:r>
      <w:r w:rsidR="00AB361A">
        <w:t xml:space="preserve"> norint elementą nuskaityti ar įrašyti</w:t>
      </w:r>
      <w:r w:rsidR="00213AF8">
        <w:t>.</w:t>
      </w:r>
      <w:r w:rsidR="00A331A2">
        <w:t xml:space="preserve"> Nors</w:t>
      </w:r>
      <w:r w:rsidR="00C40D05">
        <w:t xml:space="preserve"> </w:t>
      </w:r>
      <w:r w:rsidR="008C1AC3">
        <w:t>abiejų</w:t>
      </w:r>
      <w:r w:rsidR="00C40D05">
        <w:t xml:space="preserve"> duomenų struktūrų realizavimas</w:t>
      </w:r>
      <w:r w:rsidR="001E03A9">
        <w:t xml:space="preserve"> diskinėje atmintyje </w:t>
      </w:r>
      <w:r w:rsidR="000F3EFF">
        <w:t xml:space="preserve">kreipties laikus </w:t>
      </w:r>
      <w:r w:rsidR="00A331A2">
        <w:t>žymiai padidina, tačiau bendros algoritmo tendencijos irgi</w:t>
      </w:r>
      <w:r w:rsidR="00FC00C5">
        <w:t xml:space="preserve"> </w:t>
      </w:r>
      <w:r w:rsidR="00A331A2">
        <w:t>nekeičia.</w:t>
      </w:r>
    </w:p>
    <w:p w14:paraId="63BE69BF" w14:textId="787BB785" w:rsidR="00B65275" w:rsidRPr="007A17E4" w:rsidRDefault="003C0FEB" w:rsidP="00B65275">
      <w:r>
        <w:t>„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>“</w:t>
      </w:r>
      <w:r w:rsidR="00B65275" w:rsidRPr="007A17E4">
        <w:t xml:space="preserve"> rikiavimo algoritmas </w:t>
      </w:r>
      <w:r w:rsidR="0076587B" w:rsidRPr="007A17E4">
        <w:t>geriausiu ir vidutini</w:t>
      </w:r>
      <w:r w:rsidR="00B73377" w:rsidRPr="007A17E4">
        <w:t>u</w:t>
      </w:r>
      <w:r w:rsidR="0076587B" w:rsidRPr="007A17E4">
        <w:t xml:space="preserve"> atvejais asimptotiškai įvertinamas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(nlogn)</m:t>
        </m:r>
      </m:oMath>
      <w:r w:rsidR="0076587B" w:rsidRPr="007A17E4">
        <w:t>, o blogiausiu atveju</w:t>
      </w:r>
      <w:r w:rsidR="00A825DF" w:rsidRPr="007A17E4">
        <w:t xml:space="preserve">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B73377" w:rsidRPr="007A17E4">
        <w:t>.</w:t>
      </w:r>
    </w:p>
    <w:p w14:paraId="4301F5EA" w14:textId="33ECEF5E" w:rsidR="00A45DDC" w:rsidRPr="007A17E4" w:rsidRDefault="003C0FEB" w:rsidP="00B65275">
      <w:r>
        <w:t>„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>“</w:t>
      </w:r>
      <w:r w:rsidR="0057400A" w:rsidRPr="007A17E4">
        <w:t xml:space="preserve"> algoritmas priešingai nei </w:t>
      </w:r>
      <w:r>
        <w:t>„</w:t>
      </w:r>
      <w:r w:rsidR="0057400A" w:rsidRPr="007A17E4">
        <w:t>Merge</w:t>
      </w:r>
      <w:r>
        <w:t xml:space="preserve"> </w:t>
      </w:r>
      <w:proofErr w:type="spellStart"/>
      <w:r w:rsidR="0057400A" w:rsidRPr="007A17E4">
        <w:t>Sort</w:t>
      </w:r>
      <w:proofErr w:type="spellEnd"/>
      <w:r>
        <w:t>“</w:t>
      </w:r>
      <w:r w:rsidR="0057400A" w:rsidRPr="007A17E4">
        <w:t xml:space="preserve"> nereikalauja papildomos atminties</w:t>
      </w:r>
      <w:r w:rsidR="007A56A8" w:rsidRPr="007A17E4">
        <w:t xml:space="preserve"> elementams saugoti</w:t>
      </w:r>
      <w:r w:rsidR="006F66E5" w:rsidRPr="007A17E4">
        <w:t>. Tai vienas iš jo privalumų.</w:t>
      </w:r>
    </w:p>
    <w:p w14:paraId="1AB68B29" w14:textId="632C4700" w:rsidR="001144B4" w:rsidRPr="007A17E4" w:rsidRDefault="0031617E" w:rsidP="00B65275">
      <w:r w:rsidRPr="007A17E4">
        <w:t xml:space="preserve">Nors </w:t>
      </w:r>
      <w:r w:rsidR="003C0FEB">
        <w:t>„</w:t>
      </w:r>
      <w:proofErr w:type="spellStart"/>
      <w:r w:rsidRPr="007A17E4">
        <w:t>Heap</w:t>
      </w:r>
      <w:proofErr w:type="spellEnd"/>
      <w:r w:rsidR="003C0FEB">
        <w:t xml:space="preserve"> </w:t>
      </w:r>
      <w:proofErr w:type="spellStart"/>
      <w:r w:rsidRPr="007A17E4">
        <w:t>Sort</w:t>
      </w:r>
      <w:proofErr w:type="spellEnd"/>
      <w:r w:rsidR="003C0FEB">
        <w:t>“</w:t>
      </w:r>
      <w:r w:rsidR="00FF3DF5" w:rsidRPr="007A17E4">
        <w:t xml:space="preserve"> blogiausiu atvej</w:t>
      </w:r>
      <w:r w:rsidR="002444A5" w:rsidRPr="007A17E4">
        <w:t xml:space="preserve">u dirba greičiau nei </w:t>
      </w:r>
      <w:r w:rsidR="003C0FEB">
        <w:t>„</w:t>
      </w:r>
      <w:proofErr w:type="spellStart"/>
      <w:r w:rsidR="003C0FEB">
        <w:t>Quick</w:t>
      </w:r>
      <w:proofErr w:type="spellEnd"/>
      <w:r w:rsidR="003C0FEB">
        <w:t xml:space="preserve"> </w:t>
      </w:r>
      <w:proofErr w:type="spellStart"/>
      <w:r w:rsidR="003C0FEB">
        <w:t>Sort</w:t>
      </w:r>
      <w:proofErr w:type="spellEnd"/>
      <w:r w:rsidR="003C0FEB">
        <w:t>“</w:t>
      </w:r>
      <w:r w:rsidR="002444A5" w:rsidRPr="007A17E4">
        <w:t xml:space="preserve">, tačiau </w:t>
      </w:r>
      <w:r w:rsidR="00154CC9" w:rsidRPr="007A17E4">
        <w:t>santykinai mažoms duomenų imtims naudojamas</w:t>
      </w:r>
      <w:r w:rsidR="000F7FAC" w:rsidRPr="007A17E4">
        <w:t xml:space="preserve"> </w:t>
      </w:r>
      <w:r w:rsidR="003C0FEB">
        <w:t>„</w:t>
      </w:r>
      <w:proofErr w:type="spellStart"/>
      <w:r w:rsidR="003C0FEB">
        <w:t>Quick</w:t>
      </w:r>
      <w:proofErr w:type="spellEnd"/>
      <w:r w:rsidR="003C0FEB">
        <w:t xml:space="preserve"> </w:t>
      </w:r>
      <w:proofErr w:type="spellStart"/>
      <w:r w:rsidR="003C0FEB">
        <w:t>Sort</w:t>
      </w:r>
      <w:proofErr w:type="spellEnd"/>
      <w:r w:rsidR="003C0FEB">
        <w:t>“</w:t>
      </w:r>
      <w:r w:rsidR="000F7FAC" w:rsidRPr="007A17E4">
        <w:t xml:space="preserve">, </w:t>
      </w:r>
      <w:r w:rsidR="00B959E1" w:rsidRPr="007A17E4">
        <w:t>nes konstantos jo įvertinime yra mažesnės.</w:t>
      </w:r>
    </w:p>
    <w:p w14:paraId="0A2AEE63" w14:textId="65DB8D95" w:rsidR="00BD0F56" w:rsidRDefault="00E938F1" w:rsidP="00BD0F56">
      <w:r w:rsidRPr="007A17E4">
        <w:t>Atraminio elemento</w:t>
      </w:r>
      <w:r w:rsidR="00106C8D">
        <w:t xml:space="preserve"> (angl. „</w:t>
      </w:r>
      <w:proofErr w:type="spellStart"/>
      <w:r w:rsidR="00106C8D">
        <w:t>pivot</w:t>
      </w:r>
      <w:proofErr w:type="spellEnd"/>
      <w:r w:rsidR="00106C8D">
        <w:t>“)</w:t>
      </w:r>
      <w:r w:rsidRPr="007A17E4">
        <w:t xml:space="preserve"> pasirinkimui egzistuoja daug strategijų</w:t>
      </w:r>
      <w:r w:rsidR="001B4F6C" w:rsidRPr="007A17E4">
        <w:t xml:space="preserve"> (pirmas elementas, paskutinis elementas, mediana, 3-ijų mediana, atsitiktinis ...)</w:t>
      </w:r>
      <w:r w:rsidR="004B2B5E" w:rsidRPr="007A17E4">
        <w:t xml:space="preserve">, tačiau nei </w:t>
      </w:r>
      <w:r w:rsidR="005E5DDD" w:rsidRPr="007A17E4">
        <w:t xml:space="preserve">viena iš jų </w:t>
      </w:r>
      <w:r w:rsidR="004159BA" w:rsidRPr="007A17E4">
        <w:t>negarantuoja</w:t>
      </w:r>
      <w:r w:rsidR="008F5A62" w:rsidRPr="007A17E4">
        <w:t>, jog bus</w:t>
      </w:r>
      <w:r w:rsidR="004E3C0C" w:rsidRPr="007A17E4">
        <w:t xml:space="preserve"> absoliučiai</w:t>
      </w:r>
      <w:r w:rsidR="008F5A62" w:rsidRPr="007A17E4">
        <w:t xml:space="preserve"> išvengta blogiausio algoritmo veikimo atvejo</w:t>
      </w:r>
      <w:r w:rsidR="00AE7E8E" w:rsidRPr="007A17E4">
        <w:t>.</w:t>
      </w:r>
    </w:p>
    <w:p w14:paraId="32D36A57" w14:textId="77777777" w:rsidR="005220D5" w:rsidRPr="007A17E4" w:rsidRDefault="005220D5" w:rsidP="00BD0F56"/>
    <w:p w14:paraId="4435FA99" w14:textId="77777777" w:rsidR="005220D5" w:rsidRDefault="005220D5" w:rsidP="005220D5">
      <w:pPr>
        <w:pStyle w:val="Antrat1"/>
        <w:jc w:val="left"/>
        <w:rPr>
          <w:sz w:val="22"/>
          <w:lang w:val="lt-LT"/>
        </w:rPr>
      </w:pPr>
    </w:p>
    <w:p w14:paraId="6810EC65" w14:textId="5B1EB5EC" w:rsidR="00B8170A" w:rsidRPr="007A17E4" w:rsidRDefault="00B8170A" w:rsidP="006014BF">
      <w:pPr>
        <w:pStyle w:val="Antrat1"/>
        <w:rPr>
          <w:lang w:val="lt-LT"/>
        </w:rPr>
      </w:pPr>
      <w:r w:rsidRPr="007A17E4">
        <w:rPr>
          <w:sz w:val="22"/>
          <w:lang w:val="lt-LT"/>
        </w:rPr>
        <w:tab/>
      </w:r>
      <w:bookmarkStart w:id="15" w:name="_Toc35290802"/>
      <w:r w:rsidR="007B2484" w:rsidRPr="007A17E4">
        <w:rPr>
          <w:lang w:val="lt-LT"/>
        </w:rPr>
        <w:t>6</w:t>
      </w:r>
      <w:r w:rsidRPr="007A17E4">
        <w:rPr>
          <w:lang w:val="lt-LT"/>
        </w:rPr>
        <w:t>.</w:t>
      </w:r>
      <w:r w:rsidRPr="007A17E4">
        <w:rPr>
          <w:lang w:val="lt-LT"/>
        </w:rPr>
        <w:tab/>
        <w:t>Priedas</w:t>
      </w:r>
      <w:bookmarkEnd w:id="15"/>
    </w:p>
    <w:p w14:paraId="07206219" w14:textId="7F4F5C36" w:rsidR="0018366D" w:rsidRPr="007A17E4" w:rsidRDefault="007F653F" w:rsidP="007F653F">
      <w:r w:rsidRPr="007A17E4">
        <w:t xml:space="preserve">Nuoroda į programinio kodo saugyklą: </w:t>
      </w:r>
      <w:hyperlink r:id="rId19" w:history="1">
        <w:r w:rsidRPr="007A17E4">
          <w:rPr>
            <w:rStyle w:val="Hipersaitas"/>
          </w:rPr>
          <w:t>https://github.com/algoritmu-sudarymas-ir-analize/L1</w:t>
        </w:r>
      </w:hyperlink>
    </w:p>
    <w:sectPr w:rsidR="0018366D" w:rsidRPr="007A17E4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020" w:right="756" w:bottom="974" w:left="1134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3E26F" w14:textId="77777777" w:rsidR="00292A5B" w:rsidRDefault="00292A5B">
      <w:pPr>
        <w:spacing w:after="0" w:line="240" w:lineRule="auto"/>
      </w:pPr>
      <w:r>
        <w:separator/>
      </w:r>
    </w:p>
  </w:endnote>
  <w:endnote w:type="continuationSeparator" w:id="0">
    <w:p w14:paraId="53980CE8" w14:textId="77777777" w:rsidR="00292A5B" w:rsidRDefault="00292A5B">
      <w:pPr>
        <w:spacing w:after="0" w:line="240" w:lineRule="auto"/>
      </w:pPr>
      <w:r>
        <w:continuationSeparator/>
      </w:r>
    </w:p>
  </w:endnote>
  <w:endnote w:type="continuationNotice" w:id="1">
    <w:p w14:paraId="63996E3C" w14:textId="77777777" w:rsidR="00292A5B" w:rsidRDefault="00292A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3957E" w14:textId="77777777" w:rsidR="003E7C24" w:rsidRDefault="003E7C24">
    <w:pPr>
      <w:spacing w:after="0" w:line="259" w:lineRule="auto"/>
      <w:ind w:left="0" w:right="26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C4214E" w14:textId="21C69154" w:rsidR="003E7C24" w:rsidRDefault="003E7C24">
    <w:pPr>
      <w:spacing w:after="0" w:line="259" w:lineRule="auto"/>
      <w:ind w:left="0" w:right="26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2DBD3" w14:textId="77777777" w:rsidR="003E7C24" w:rsidRDefault="003E7C24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D954E" w14:textId="77777777" w:rsidR="00292A5B" w:rsidRDefault="00292A5B">
      <w:pPr>
        <w:spacing w:after="0" w:line="240" w:lineRule="auto"/>
      </w:pPr>
      <w:r>
        <w:separator/>
      </w:r>
    </w:p>
  </w:footnote>
  <w:footnote w:type="continuationSeparator" w:id="0">
    <w:p w14:paraId="79E12D68" w14:textId="77777777" w:rsidR="00292A5B" w:rsidRDefault="00292A5B">
      <w:pPr>
        <w:spacing w:after="0" w:line="240" w:lineRule="auto"/>
      </w:pPr>
      <w:r>
        <w:continuationSeparator/>
      </w:r>
    </w:p>
  </w:footnote>
  <w:footnote w:type="continuationNotice" w:id="1">
    <w:p w14:paraId="370E1BFB" w14:textId="77777777" w:rsidR="00292A5B" w:rsidRDefault="00292A5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5D3D6" w14:textId="77777777" w:rsidR="003E7C24" w:rsidRDefault="003E7C24">
    <w:pPr>
      <w:spacing w:after="0" w:line="259" w:lineRule="auto"/>
      <w:ind w:left="-1134" w:right="11484" w:firstLine="0"/>
    </w:pPr>
    <w:r>
      <w:rPr>
        <w:noProof/>
        <w:sz w:val="22"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F51EA59" wp14:editId="74983311">
              <wp:simplePos x="0" y="0"/>
              <wp:positionH relativeFrom="page">
                <wp:posOffset>720001</wp:posOffset>
              </wp:positionH>
              <wp:positionV relativeFrom="page">
                <wp:posOffset>334213</wp:posOffset>
              </wp:positionV>
              <wp:extent cx="6404395" cy="5055"/>
              <wp:effectExtent l="0" t="0" r="0" b="0"/>
              <wp:wrapSquare wrapText="bothSides"/>
              <wp:docPr id="9505" name="Group 95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4395" cy="5055"/>
                        <a:chOff x="0" y="0"/>
                        <a:chExt cx="6404395" cy="5055"/>
                      </a:xfrm>
                    </wpg:grpSpPr>
                    <wps:wsp>
                      <wps:cNvPr id="9506" name="Shape 9506"/>
                      <wps:cNvSpPr/>
                      <wps:spPr>
                        <a:xfrm>
                          <a:off x="0" y="0"/>
                          <a:ext cx="64043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4395">
                              <a:moveTo>
                                <a:pt x="0" y="0"/>
                              </a:moveTo>
                              <a:lnTo>
                                <a:pt x="6404395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05" style="width:504.283pt;height:0.398pt;position:absolute;mso-position-horizontal-relative:page;mso-position-horizontal:absolute;margin-left:56.693pt;mso-position-vertical-relative:page;margin-top:26.316pt;" coordsize="64043,50">
              <v:shape id="Shape 9506" style="position:absolute;width:64043;height:0;left:0;top:0;" coordsize="6404395,0" path="m0,0l6404395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89FA7" w14:textId="38778071" w:rsidR="003E7C24" w:rsidRDefault="003E7C24">
    <w:pPr>
      <w:spacing w:after="0" w:line="259" w:lineRule="auto"/>
      <w:ind w:left="-1134" w:right="11484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0C1E7" w14:textId="77777777" w:rsidR="003E7C24" w:rsidRDefault="003E7C24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35C07"/>
    <w:multiLevelType w:val="hybridMultilevel"/>
    <w:tmpl w:val="5FC8F506"/>
    <w:lvl w:ilvl="0" w:tplc="7C60CD8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9A96C2">
      <w:start w:val="1"/>
      <w:numFmt w:val="lowerLetter"/>
      <w:lvlText w:val="%2"/>
      <w:lvlJc w:val="left"/>
      <w:pPr>
        <w:ind w:left="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5C8DE8">
      <w:start w:val="1"/>
      <w:numFmt w:val="lowerLetter"/>
      <w:lvlRestart w:val="0"/>
      <w:lvlText w:val="(%3)"/>
      <w:lvlJc w:val="left"/>
      <w:pPr>
        <w:ind w:left="1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320C16">
      <w:start w:val="1"/>
      <w:numFmt w:val="decimal"/>
      <w:lvlText w:val="%4"/>
      <w:lvlJc w:val="left"/>
      <w:pPr>
        <w:ind w:left="1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42B5D2">
      <w:start w:val="1"/>
      <w:numFmt w:val="lowerLetter"/>
      <w:lvlText w:val="%5"/>
      <w:lvlJc w:val="left"/>
      <w:pPr>
        <w:ind w:left="2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40BF4E">
      <w:start w:val="1"/>
      <w:numFmt w:val="lowerRoman"/>
      <w:lvlText w:val="%6"/>
      <w:lvlJc w:val="left"/>
      <w:pPr>
        <w:ind w:left="3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380774">
      <w:start w:val="1"/>
      <w:numFmt w:val="decimal"/>
      <w:lvlText w:val="%7"/>
      <w:lvlJc w:val="left"/>
      <w:pPr>
        <w:ind w:left="3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348BBC">
      <w:start w:val="1"/>
      <w:numFmt w:val="lowerLetter"/>
      <w:lvlText w:val="%8"/>
      <w:lvlJc w:val="left"/>
      <w:pPr>
        <w:ind w:left="4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2664C0">
      <w:start w:val="1"/>
      <w:numFmt w:val="lowerRoman"/>
      <w:lvlText w:val="%9"/>
      <w:lvlJc w:val="left"/>
      <w:pPr>
        <w:ind w:left="5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723890"/>
    <w:multiLevelType w:val="multilevel"/>
    <w:tmpl w:val="0427001F"/>
    <w:numStyleLink w:val="Stilius1"/>
  </w:abstractNum>
  <w:abstractNum w:abstractNumId="2" w15:restartNumberingAfterBreak="0">
    <w:nsid w:val="183A2E65"/>
    <w:multiLevelType w:val="hybridMultilevel"/>
    <w:tmpl w:val="402E793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72CDE"/>
    <w:multiLevelType w:val="hybridMultilevel"/>
    <w:tmpl w:val="827EBE4C"/>
    <w:lvl w:ilvl="0" w:tplc="042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6B2974"/>
    <w:multiLevelType w:val="hybridMultilevel"/>
    <w:tmpl w:val="26E0C14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5476F"/>
    <w:multiLevelType w:val="multilevel"/>
    <w:tmpl w:val="0427001F"/>
    <w:styleLink w:val="Stilius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2E1297"/>
    <w:multiLevelType w:val="hybridMultilevel"/>
    <w:tmpl w:val="442CBA4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830B1"/>
    <w:multiLevelType w:val="hybridMultilevel"/>
    <w:tmpl w:val="53B845C0"/>
    <w:lvl w:ilvl="0" w:tplc="3FB6A15A">
      <w:start w:val="1"/>
      <w:numFmt w:val="decimal"/>
      <w:lvlText w:val="[%1]"/>
      <w:lvlJc w:val="left"/>
      <w:pPr>
        <w:ind w:left="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723AA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C4A1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FA8A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C829E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FE13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745F0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D000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20D65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A652B84"/>
    <w:multiLevelType w:val="hybridMultilevel"/>
    <w:tmpl w:val="36CEDC5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DF33A6"/>
    <w:multiLevelType w:val="multilevel"/>
    <w:tmpl w:val="2E1895BC"/>
    <w:lvl w:ilvl="0">
      <w:start w:val="1"/>
      <w:numFmt w:val="decimal"/>
      <w:lvlText w:val="%1."/>
      <w:lvlJc w:val="left"/>
      <w:pPr>
        <w:ind w:left="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2086DFA"/>
    <w:multiLevelType w:val="hybridMultilevel"/>
    <w:tmpl w:val="E1284CBE"/>
    <w:lvl w:ilvl="0" w:tplc="A56CCB48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786FF6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A0F49E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EE4474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0E2258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BCE8BC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44EB08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E6FC6A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047064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8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8BA"/>
    <w:rsid w:val="00002C99"/>
    <w:rsid w:val="000053DF"/>
    <w:rsid w:val="00015FAE"/>
    <w:rsid w:val="00020B33"/>
    <w:rsid w:val="00021E4F"/>
    <w:rsid w:val="000346FD"/>
    <w:rsid w:val="00051B01"/>
    <w:rsid w:val="00062351"/>
    <w:rsid w:val="000852A9"/>
    <w:rsid w:val="00091FA1"/>
    <w:rsid w:val="00093FF0"/>
    <w:rsid w:val="000A5A42"/>
    <w:rsid w:val="000B3789"/>
    <w:rsid w:val="000B56D1"/>
    <w:rsid w:val="000C5736"/>
    <w:rsid w:val="000D3994"/>
    <w:rsid w:val="000D6519"/>
    <w:rsid w:val="000E03AD"/>
    <w:rsid w:val="000E1036"/>
    <w:rsid w:val="000E10B8"/>
    <w:rsid w:val="000E2D62"/>
    <w:rsid w:val="000E3BE5"/>
    <w:rsid w:val="000F0F0B"/>
    <w:rsid w:val="000F3EFF"/>
    <w:rsid w:val="000F7FAC"/>
    <w:rsid w:val="00103FF6"/>
    <w:rsid w:val="00106C8D"/>
    <w:rsid w:val="001144B4"/>
    <w:rsid w:val="00115543"/>
    <w:rsid w:val="00116CE2"/>
    <w:rsid w:val="00120375"/>
    <w:rsid w:val="00131C98"/>
    <w:rsid w:val="001360E4"/>
    <w:rsid w:val="001429B1"/>
    <w:rsid w:val="001437CB"/>
    <w:rsid w:val="00145F36"/>
    <w:rsid w:val="00154CC9"/>
    <w:rsid w:val="00155DAB"/>
    <w:rsid w:val="001824CA"/>
    <w:rsid w:val="0018366D"/>
    <w:rsid w:val="00184F1B"/>
    <w:rsid w:val="0018559A"/>
    <w:rsid w:val="00186E8A"/>
    <w:rsid w:val="001B3CA5"/>
    <w:rsid w:val="001B4F6C"/>
    <w:rsid w:val="001B5102"/>
    <w:rsid w:val="001B67E2"/>
    <w:rsid w:val="001B78B5"/>
    <w:rsid w:val="001C3A86"/>
    <w:rsid w:val="001C6006"/>
    <w:rsid w:val="001D59CB"/>
    <w:rsid w:val="001D5A95"/>
    <w:rsid w:val="001D5FAE"/>
    <w:rsid w:val="001E03A9"/>
    <w:rsid w:val="001E0DDC"/>
    <w:rsid w:val="001E33DD"/>
    <w:rsid w:val="001F00F5"/>
    <w:rsid w:val="00213AF8"/>
    <w:rsid w:val="0022008F"/>
    <w:rsid w:val="00221A46"/>
    <w:rsid w:val="00231682"/>
    <w:rsid w:val="0023474F"/>
    <w:rsid w:val="00236FEE"/>
    <w:rsid w:val="002444A5"/>
    <w:rsid w:val="002579BE"/>
    <w:rsid w:val="002804FB"/>
    <w:rsid w:val="00280EE1"/>
    <w:rsid w:val="002826FA"/>
    <w:rsid w:val="00282F02"/>
    <w:rsid w:val="00292A5B"/>
    <w:rsid w:val="002A71FB"/>
    <w:rsid w:val="002B0177"/>
    <w:rsid w:val="002C12EF"/>
    <w:rsid w:val="002C36B1"/>
    <w:rsid w:val="002C4B50"/>
    <w:rsid w:val="002E126A"/>
    <w:rsid w:val="002F7BF0"/>
    <w:rsid w:val="00303AA3"/>
    <w:rsid w:val="00312700"/>
    <w:rsid w:val="00313F96"/>
    <w:rsid w:val="00314F28"/>
    <w:rsid w:val="0031617E"/>
    <w:rsid w:val="003165E4"/>
    <w:rsid w:val="00324F04"/>
    <w:rsid w:val="0033193A"/>
    <w:rsid w:val="00356310"/>
    <w:rsid w:val="0036092D"/>
    <w:rsid w:val="0037747F"/>
    <w:rsid w:val="0037789C"/>
    <w:rsid w:val="0038114D"/>
    <w:rsid w:val="00383E7A"/>
    <w:rsid w:val="0038407D"/>
    <w:rsid w:val="003907B9"/>
    <w:rsid w:val="00391A85"/>
    <w:rsid w:val="00393D0D"/>
    <w:rsid w:val="00396FA9"/>
    <w:rsid w:val="00397721"/>
    <w:rsid w:val="003A1CC9"/>
    <w:rsid w:val="003A3295"/>
    <w:rsid w:val="003C0FEB"/>
    <w:rsid w:val="003C3A8F"/>
    <w:rsid w:val="003C4F66"/>
    <w:rsid w:val="003D52FA"/>
    <w:rsid w:val="003E058D"/>
    <w:rsid w:val="003E5BFD"/>
    <w:rsid w:val="003E7C24"/>
    <w:rsid w:val="003F1158"/>
    <w:rsid w:val="003F2E46"/>
    <w:rsid w:val="004001F0"/>
    <w:rsid w:val="004159BA"/>
    <w:rsid w:val="00420588"/>
    <w:rsid w:val="0042249A"/>
    <w:rsid w:val="00423872"/>
    <w:rsid w:val="00440307"/>
    <w:rsid w:val="00441A51"/>
    <w:rsid w:val="00443F99"/>
    <w:rsid w:val="0044585C"/>
    <w:rsid w:val="00450BA0"/>
    <w:rsid w:val="00464E09"/>
    <w:rsid w:val="004735C9"/>
    <w:rsid w:val="0047413D"/>
    <w:rsid w:val="0048056F"/>
    <w:rsid w:val="00481855"/>
    <w:rsid w:val="00485A43"/>
    <w:rsid w:val="00490383"/>
    <w:rsid w:val="00493A76"/>
    <w:rsid w:val="004967F9"/>
    <w:rsid w:val="004A506D"/>
    <w:rsid w:val="004A54E7"/>
    <w:rsid w:val="004B2ADA"/>
    <w:rsid w:val="004B2B5E"/>
    <w:rsid w:val="004C2C5B"/>
    <w:rsid w:val="004E14A1"/>
    <w:rsid w:val="004E2D35"/>
    <w:rsid w:val="004E3C0C"/>
    <w:rsid w:val="004E5E32"/>
    <w:rsid w:val="004F1817"/>
    <w:rsid w:val="004F5B6F"/>
    <w:rsid w:val="005048E6"/>
    <w:rsid w:val="00504C51"/>
    <w:rsid w:val="00512EFD"/>
    <w:rsid w:val="00512F1C"/>
    <w:rsid w:val="00520B1B"/>
    <w:rsid w:val="0052173A"/>
    <w:rsid w:val="005220D5"/>
    <w:rsid w:val="005326B7"/>
    <w:rsid w:val="005369F8"/>
    <w:rsid w:val="00537479"/>
    <w:rsid w:val="00542F4E"/>
    <w:rsid w:val="0054653A"/>
    <w:rsid w:val="0055337E"/>
    <w:rsid w:val="0056178D"/>
    <w:rsid w:val="005671C3"/>
    <w:rsid w:val="00567D15"/>
    <w:rsid w:val="0057400A"/>
    <w:rsid w:val="00577EE8"/>
    <w:rsid w:val="005946FA"/>
    <w:rsid w:val="005A22B8"/>
    <w:rsid w:val="005A46C4"/>
    <w:rsid w:val="005A5E49"/>
    <w:rsid w:val="005B2025"/>
    <w:rsid w:val="005C0A2F"/>
    <w:rsid w:val="005C1128"/>
    <w:rsid w:val="005C3E74"/>
    <w:rsid w:val="005D2DB0"/>
    <w:rsid w:val="005D4FE9"/>
    <w:rsid w:val="005E5DDD"/>
    <w:rsid w:val="005E615F"/>
    <w:rsid w:val="006014BF"/>
    <w:rsid w:val="006022EC"/>
    <w:rsid w:val="0061051E"/>
    <w:rsid w:val="00612029"/>
    <w:rsid w:val="00612B6E"/>
    <w:rsid w:val="00623D07"/>
    <w:rsid w:val="006309E1"/>
    <w:rsid w:val="00632BC9"/>
    <w:rsid w:val="006352B0"/>
    <w:rsid w:val="006465D2"/>
    <w:rsid w:val="006518F2"/>
    <w:rsid w:val="0065449F"/>
    <w:rsid w:val="0065658D"/>
    <w:rsid w:val="006572C3"/>
    <w:rsid w:val="00666DDF"/>
    <w:rsid w:val="006739E0"/>
    <w:rsid w:val="00676A3B"/>
    <w:rsid w:val="00683D48"/>
    <w:rsid w:val="00686350"/>
    <w:rsid w:val="00696108"/>
    <w:rsid w:val="006979EE"/>
    <w:rsid w:val="006A658D"/>
    <w:rsid w:val="006B61FB"/>
    <w:rsid w:val="006B6A33"/>
    <w:rsid w:val="006C4D3D"/>
    <w:rsid w:val="006F1842"/>
    <w:rsid w:val="006F66E5"/>
    <w:rsid w:val="006F776C"/>
    <w:rsid w:val="007055FD"/>
    <w:rsid w:val="00706D15"/>
    <w:rsid w:val="0072321F"/>
    <w:rsid w:val="00732969"/>
    <w:rsid w:val="0076066D"/>
    <w:rsid w:val="0076201F"/>
    <w:rsid w:val="0076587B"/>
    <w:rsid w:val="00767F33"/>
    <w:rsid w:val="007715C3"/>
    <w:rsid w:val="00776FA9"/>
    <w:rsid w:val="007864C5"/>
    <w:rsid w:val="00795F5D"/>
    <w:rsid w:val="007A17E4"/>
    <w:rsid w:val="007A56A8"/>
    <w:rsid w:val="007B2461"/>
    <w:rsid w:val="007B2484"/>
    <w:rsid w:val="007B4666"/>
    <w:rsid w:val="007B4E4C"/>
    <w:rsid w:val="007B5494"/>
    <w:rsid w:val="007B7E2A"/>
    <w:rsid w:val="007D707C"/>
    <w:rsid w:val="007E18BF"/>
    <w:rsid w:val="007E53F3"/>
    <w:rsid w:val="007E6F35"/>
    <w:rsid w:val="007F4B87"/>
    <w:rsid w:val="007F653F"/>
    <w:rsid w:val="00801BC9"/>
    <w:rsid w:val="008025E2"/>
    <w:rsid w:val="00805A52"/>
    <w:rsid w:val="008064B0"/>
    <w:rsid w:val="00820CE5"/>
    <w:rsid w:val="0083222C"/>
    <w:rsid w:val="008416C6"/>
    <w:rsid w:val="00846BB0"/>
    <w:rsid w:val="0084715B"/>
    <w:rsid w:val="00847FE2"/>
    <w:rsid w:val="008521B6"/>
    <w:rsid w:val="00856D47"/>
    <w:rsid w:val="00861DAE"/>
    <w:rsid w:val="00867B0F"/>
    <w:rsid w:val="008703CF"/>
    <w:rsid w:val="00892442"/>
    <w:rsid w:val="00892B1D"/>
    <w:rsid w:val="00893A0D"/>
    <w:rsid w:val="008A2DE9"/>
    <w:rsid w:val="008A2ED3"/>
    <w:rsid w:val="008B1F3F"/>
    <w:rsid w:val="008B3DF1"/>
    <w:rsid w:val="008B5799"/>
    <w:rsid w:val="008B5803"/>
    <w:rsid w:val="008C1AC3"/>
    <w:rsid w:val="008C477D"/>
    <w:rsid w:val="008C5AE6"/>
    <w:rsid w:val="008E5B18"/>
    <w:rsid w:val="008F5A62"/>
    <w:rsid w:val="0091209F"/>
    <w:rsid w:val="00915568"/>
    <w:rsid w:val="009172A3"/>
    <w:rsid w:val="009172BE"/>
    <w:rsid w:val="009239CF"/>
    <w:rsid w:val="00925FF2"/>
    <w:rsid w:val="00927A88"/>
    <w:rsid w:val="00930454"/>
    <w:rsid w:val="00933B85"/>
    <w:rsid w:val="009366DC"/>
    <w:rsid w:val="00941D97"/>
    <w:rsid w:val="00964A37"/>
    <w:rsid w:val="009678C7"/>
    <w:rsid w:val="009716ED"/>
    <w:rsid w:val="00971D58"/>
    <w:rsid w:val="009838B0"/>
    <w:rsid w:val="00987145"/>
    <w:rsid w:val="00995574"/>
    <w:rsid w:val="009A5629"/>
    <w:rsid w:val="009A6F75"/>
    <w:rsid w:val="009A7569"/>
    <w:rsid w:val="009B36B3"/>
    <w:rsid w:val="009B6E19"/>
    <w:rsid w:val="009C0F7E"/>
    <w:rsid w:val="009D0D7A"/>
    <w:rsid w:val="009D325E"/>
    <w:rsid w:val="009D42B3"/>
    <w:rsid w:val="009E78BA"/>
    <w:rsid w:val="009F2FAF"/>
    <w:rsid w:val="009F3BAD"/>
    <w:rsid w:val="009F7B74"/>
    <w:rsid w:val="00A055A9"/>
    <w:rsid w:val="00A06E8E"/>
    <w:rsid w:val="00A1211A"/>
    <w:rsid w:val="00A159CA"/>
    <w:rsid w:val="00A160B5"/>
    <w:rsid w:val="00A21884"/>
    <w:rsid w:val="00A25660"/>
    <w:rsid w:val="00A258C2"/>
    <w:rsid w:val="00A331A2"/>
    <w:rsid w:val="00A33622"/>
    <w:rsid w:val="00A40F39"/>
    <w:rsid w:val="00A41369"/>
    <w:rsid w:val="00A41EE5"/>
    <w:rsid w:val="00A44057"/>
    <w:rsid w:val="00A4596E"/>
    <w:rsid w:val="00A45DDC"/>
    <w:rsid w:val="00A46470"/>
    <w:rsid w:val="00A51225"/>
    <w:rsid w:val="00A56AF7"/>
    <w:rsid w:val="00A6040B"/>
    <w:rsid w:val="00A66DDF"/>
    <w:rsid w:val="00A70A82"/>
    <w:rsid w:val="00A73C7E"/>
    <w:rsid w:val="00A73D5F"/>
    <w:rsid w:val="00A75E40"/>
    <w:rsid w:val="00A77777"/>
    <w:rsid w:val="00A822F7"/>
    <w:rsid w:val="00A825CF"/>
    <w:rsid w:val="00A825DF"/>
    <w:rsid w:val="00A83F25"/>
    <w:rsid w:val="00A9463F"/>
    <w:rsid w:val="00AA0384"/>
    <w:rsid w:val="00AB361A"/>
    <w:rsid w:val="00AB5340"/>
    <w:rsid w:val="00AD1B0E"/>
    <w:rsid w:val="00AD558A"/>
    <w:rsid w:val="00AE01DB"/>
    <w:rsid w:val="00AE2BBA"/>
    <w:rsid w:val="00AE43C5"/>
    <w:rsid w:val="00AE7E8E"/>
    <w:rsid w:val="00B066D5"/>
    <w:rsid w:val="00B06B8A"/>
    <w:rsid w:val="00B163E6"/>
    <w:rsid w:val="00B2162C"/>
    <w:rsid w:val="00B21FC4"/>
    <w:rsid w:val="00B22EA4"/>
    <w:rsid w:val="00B2696C"/>
    <w:rsid w:val="00B34E52"/>
    <w:rsid w:val="00B37667"/>
    <w:rsid w:val="00B52188"/>
    <w:rsid w:val="00B576D4"/>
    <w:rsid w:val="00B646A9"/>
    <w:rsid w:val="00B65275"/>
    <w:rsid w:val="00B657DB"/>
    <w:rsid w:val="00B73377"/>
    <w:rsid w:val="00B74D05"/>
    <w:rsid w:val="00B756BE"/>
    <w:rsid w:val="00B80E72"/>
    <w:rsid w:val="00B8170A"/>
    <w:rsid w:val="00B823B7"/>
    <w:rsid w:val="00B959E1"/>
    <w:rsid w:val="00BB019A"/>
    <w:rsid w:val="00BB3A7C"/>
    <w:rsid w:val="00BC4B62"/>
    <w:rsid w:val="00BC785D"/>
    <w:rsid w:val="00BD0F56"/>
    <w:rsid w:val="00BD2643"/>
    <w:rsid w:val="00BD6CFF"/>
    <w:rsid w:val="00BE09D7"/>
    <w:rsid w:val="00BE1494"/>
    <w:rsid w:val="00BE203B"/>
    <w:rsid w:val="00BE7C32"/>
    <w:rsid w:val="00BF02D1"/>
    <w:rsid w:val="00BF0561"/>
    <w:rsid w:val="00C04516"/>
    <w:rsid w:val="00C05FC9"/>
    <w:rsid w:val="00C061D9"/>
    <w:rsid w:val="00C065D1"/>
    <w:rsid w:val="00C168AC"/>
    <w:rsid w:val="00C22C5D"/>
    <w:rsid w:val="00C279DA"/>
    <w:rsid w:val="00C40D05"/>
    <w:rsid w:val="00C40DA2"/>
    <w:rsid w:val="00C45B68"/>
    <w:rsid w:val="00C53F2C"/>
    <w:rsid w:val="00C5565C"/>
    <w:rsid w:val="00C5751A"/>
    <w:rsid w:val="00C70069"/>
    <w:rsid w:val="00C75012"/>
    <w:rsid w:val="00C90393"/>
    <w:rsid w:val="00C92130"/>
    <w:rsid w:val="00CA1B3A"/>
    <w:rsid w:val="00CA7DA3"/>
    <w:rsid w:val="00CB359E"/>
    <w:rsid w:val="00CC6015"/>
    <w:rsid w:val="00CE60C2"/>
    <w:rsid w:val="00CF435D"/>
    <w:rsid w:val="00D02C82"/>
    <w:rsid w:val="00D033C8"/>
    <w:rsid w:val="00D03995"/>
    <w:rsid w:val="00D05076"/>
    <w:rsid w:val="00D111F0"/>
    <w:rsid w:val="00D145D9"/>
    <w:rsid w:val="00D20C24"/>
    <w:rsid w:val="00D227AE"/>
    <w:rsid w:val="00D27122"/>
    <w:rsid w:val="00D33D1C"/>
    <w:rsid w:val="00D45C93"/>
    <w:rsid w:val="00D62DAF"/>
    <w:rsid w:val="00D64A43"/>
    <w:rsid w:val="00D67C07"/>
    <w:rsid w:val="00D7057F"/>
    <w:rsid w:val="00D73F7A"/>
    <w:rsid w:val="00D810EC"/>
    <w:rsid w:val="00D824D9"/>
    <w:rsid w:val="00D826A4"/>
    <w:rsid w:val="00DA2CD7"/>
    <w:rsid w:val="00DA652F"/>
    <w:rsid w:val="00DB2C9E"/>
    <w:rsid w:val="00DB495B"/>
    <w:rsid w:val="00DB49CA"/>
    <w:rsid w:val="00DD14FF"/>
    <w:rsid w:val="00DD2547"/>
    <w:rsid w:val="00DE1173"/>
    <w:rsid w:val="00DE1646"/>
    <w:rsid w:val="00DF5FBE"/>
    <w:rsid w:val="00E0508C"/>
    <w:rsid w:val="00E06020"/>
    <w:rsid w:val="00E10100"/>
    <w:rsid w:val="00E22267"/>
    <w:rsid w:val="00E31367"/>
    <w:rsid w:val="00E33B60"/>
    <w:rsid w:val="00E55257"/>
    <w:rsid w:val="00E5630B"/>
    <w:rsid w:val="00E60010"/>
    <w:rsid w:val="00E72649"/>
    <w:rsid w:val="00E77B12"/>
    <w:rsid w:val="00E81273"/>
    <w:rsid w:val="00E8794A"/>
    <w:rsid w:val="00E924E6"/>
    <w:rsid w:val="00E938F1"/>
    <w:rsid w:val="00E95263"/>
    <w:rsid w:val="00E9580D"/>
    <w:rsid w:val="00EA160F"/>
    <w:rsid w:val="00EA2DC4"/>
    <w:rsid w:val="00EA7DAC"/>
    <w:rsid w:val="00ED1C53"/>
    <w:rsid w:val="00ED38D2"/>
    <w:rsid w:val="00ED5947"/>
    <w:rsid w:val="00EE79E4"/>
    <w:rsid w:val="00EF30F3"/>
    <w:rsid w:val="00F025AD"/>
    <w:rsid w:val="00F031E3"/>
    <w:rsid w:val="00F04F41"/>
    <w:rsid w:val="00F0522B"/>
    <w:rsid w:val="00F14AE7"/>
    <w:rsid w:val="00F162D6"/>
    <w:rsid w:val="00F220BE"/>
    <w:rsid w:val="00F2521B"/>
    <w:rsid w:val="00F710F4"/>
    <w:rsid w:val="00F77584"/>
    <w:rsid w:val="00FA4823"/>
    <w:rsid w:val="00FB504E"/>
    <w:rsid w:val="00FC00C5"/>
    <w:rsid w:val="00FC1EA9"/>
    <w:rsid w:val="00FC4034"/>
    <w:rsid w:val="00FD472B"/>
    <w:rsid w:val="00FE6967"/>
    <w:rsid w:val="00FF2D12"/>
    <w:rsid w:val="00FF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BE4D4"/>
  <w15:docId w15:val="{A6F977B6-A787-4FC8-AB22-E3D58225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9F2FAF"/>
    <w:pPr>
      <w:spacing w:after="398" w:line="265" w:lineRule="auto"/>
      <w:ind w:left="10" w:hanging="10"/>
    </w:pPr>
    <w:rPr>
      <w:rFonts w:ascii="Times New Roman" w:eastAsia="Calibri" w:hAnsi="Times New Roman" w:cs="Calibri"/>
      <w:color w:val="000000"/>
      <w:sz w:val="24"/>
      <w:lang w:val="lt-LT"/>
    </w:rPr>
  </w:style>
  <w:style w:type="paragraph" w:styleId="Antrat1">
    <w:name w:val="heading 1"/>
    <w:next w:val="prastasis"/>
    <w:link w:val="Antrat1Diagrama"/>
    <w:uiPriority w:val="9"/>
    <w:unhideWhenUsed/>
    <w:qFormat/>
    <w:rsid w:val="00930454"/>
    <w:pPr>
      <w:keepNext/>
      <w:keepLines/>
      <w:spacing w:after="613" w:line="265" w:lineRule="auto"/>
      <w:ind w:left="10" w:right="264" w:hanging="10"/>
      <w:jc w:val="center"/>
      <w:outlineLvl w:val="0"/>
    </w:pPr>
    <w:rPr>
      <w:rFonts w:ascii="Times New Roman" w:eastAsia="Calibri" w:hAnsi="Times New Roman" w:cs="Calibri"/>
      <w:color w:val="000000"/>
      <w:sz w:val="28"/>
    </w:rPr>
  </w:style>
  <w:style w:type="paragraph" w:styleId="Antrat2">
    <w:name w:val="heading 2"/>
    <w:next w:val="prastasis"/>
    <w:link w:val="Antrat2Diagrama"/>
    <w:uiPriority w:val="9"/>
    <w:unhideWhenUsed/>
    <w:qFormat/>
    <w:rsid w:val="00C22C5D"/>
    <w:pPr>
      <w:keepNext/>
      <w:keepLines/>
      <w:spacing w:after="613" w:line="265" w:lineRule="auto"/>
      <w:ind w:left="10" w:right="264" w:hanging="10"/>
      <w:outlineLvl w:val="1"/>
    </w:pPr>
    <w:rPr>
      <w:rFonts w:ascii="Times New Roman" w:eastAsia="Calibri" w:hAnsi="Times New Roman" w:cs="Calibri"/>
      <w:b/>
      <w:color w:val="000000"/>
      <w:sz w:val="24"/>
    </w:rPr>
  </w:style>
  <w:style w:type="paragraph" w:styleId="Antrat3">
    <w:name w:val="heading 3"/>
    <w:next w:val="prastasis"/>
    <w:link w:val="Antrat3Diagrama"/>
    <w:uiPriority w:val="9"/>
    <w:unhideWhenUsed/>
    <w:qFormat/>
    <w:pPr>
      <w:keepNext/>
      <w:keepLines/>
      <w:spacing w:after="370"/>
      <w:ind w:right="264"/>
      <w:outlineLvl w:val="2"/>
    </w:pPr>
    <w:rPr>
      <w:rFonts w:ascii="Calibri" w:eastAsia="Calibri" w:hAnsi="Calibri" w:cs="Calibri"/>
      <w:color w:val="000000"/>
      <w:sz w:val="28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3Diagrama">
    <w:name w:val="Antraštė 3 Diagrama"/>
    <w:link w:val="Antrat3"/>
    <w:rPr>
      <w:rFonts w:ascii="Calibri" w:eastAsia="Calibri" w:hAnsi="Calibri" w:cs="Calibri"/>
      <w:color w:val="000000"/>
      <w:sz w:val="28"/>
    </w:rPr>
  </w:style>
  <w:style w:type="character" w:customStyle="1" w:styleId="Antrat1Diagrama">
    <w:name w:val="Antraštė 1 Diagrama"/>
    <w:link w:val="Antrat1"/>
    <w:uiPriority w:val="9"/>
    <w:rsid w:val="00930454"/>
    <w:rPr>
      <w:rFonts w:ascii="Times New Roman" w:eastAsia="Calibri" w:hAnsi="Times New Roman" w:cs="Calibri"/>
      <w:color w:val="000000"/>
      <w:sz w:val="28"/>
    </w:rPr>
  </w:style>
  <w:style w:type="character" w:customStyle="1" w:styleId="Antrat2Diagrama">
    <w:name w:val="Antraštė 2 Diagrama"/>
    <w:link w:val="Antrat2"/>
    <w:uiPriority w:val="9"/>
    <w:rsid w:val="00C22C5D"/>
    <w:rPr>
      <w:rFonts w:ascii="Times New Roman" w:eastAsia="Calibri" w:hAnsi="Times New Roman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urinioantrat">
    <w:name w:val="TOC Heading"/>
    <w:basedOn w:val="Antrat1"/>
    <w:next w:val="prastasis"/>
    <w:uiPriority w:val="39"/>
    <w:unhideWhenUsed/>
    <w:qFormat/>
    <w:rsid w:val="00795F5D"/>
    <w:pPr>
      <w:spacing w:before="240" w:after="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795F5D"/>
    <w:pPr>
      <w:spacing w:after="100"/>
      <w:ind w:left="0"/>
    </w:pPr>
  </w:style>
  <w:style w:type="paragraph" w:styleId="Turinys2">
    <w:name w:val="toc 2"/>
    <w:basedOn w:val="prastasis"/>
    <w:next w:val="prastasis"/>
    <w:autoRedefine/>
    <w:uiPriority w:val="39"/>
    <w:unhideWhenUsed/>
    <w:rsid w:val="00795F5D"/>
    <w:pPr>
      <w:spacing w:after="100"/>
      <w:ind w:left="240"/>
    </w:pPr>
  </w:style>
  <w:style w:type="paragraph" w:styleId="Turinys3">
    <w:name w:val="toc 3"/>
    <w:basedOn w:val="prastasis"/>
    <w:next w:val="prastasis"/>
    <w:autoRedefine/>
    <w:uiPriority w:val="39"/>
    <w:unhideWhenUsed/>
    <w:rsid w:val="00795F5D"/>
    <w:pPr>
      <w:spacing w:after="100"/>
      <w:ind w:left="480"/>
    </w:pPr>
  </w:style>
  <w:style w:type="character" w:styleId="Hipersaitas">
    <w:name w:val="Hyperlink"/>
    <w:basedOn w:val="Numatytasispastraiposriftas"/>
    <w:uiPriority w:val="99"/>
    <w:unhideWhenUsed/>
    <w:rsid w:val="00795F5D"/>
    <w:rPr>
      <w:color w:val="0563C1" w:themeColor="hyperlink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464E09"/>
    <w:rPr>
      <w:color w:val="808080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ED38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ED38D2"/>
    <w:rPr>
      <w:rFonts w:ascii="Segoe UI" w:eastAsia="Calibri" w:hAnsi="Segoe UI" w:cs="Segoe UI"/>
      <w:color w:val="000000"/>
      <w:sz w:val="18"/>
      <w:szCs w:val="18"/>
    </w:rPr>
  </w:style>
  <w:style w:type="paragraph" w:styleId="Sraopastraipa">
    <w:name w:val="List Paragraph"/>
    <w:basedOn w:val="prastasis"/>
    <w:uiPriority w:val="34"/>
    <w:qFormat/>
    <w:rsid w:val="005671C3"/>
    <w:pPr>
      <w:ind w:left="720"/>
      <w:contextualSpacing/>
    </w:pPr>
  </w:style>
  <w:style w:type="numbering" w:customStyle="1" w:styleId="Stilius1">
    <w:name w:val="Stilius1"/>
    <w:uiPriority w:val="99"/>
    <w:rsid w:val="00B646A9"/>
    <w:pPr>
      <w:numPr>
        <w:numId w:val="11"/>
      </w:numPr>
    </w:pPr>
  </w:style>
  <w:style w:type="table" w:styleId="Lentelstinklelis">
    <w:name w:val="Table Grid"/>
    <w:basedOn w:val="prastojilentel"/>
    <w:uiPriority w:val="39"/>
    <w:rsid w:val="00A83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s">
    <w:name w:val="header"/>
    <w:basedOn w:val="prastasis"/>
    <w:link w:val="AntratsDiagrama"/>
    <w:uiPriority w:val="99"/>
    <w:semiHidden/>
    <w:unhideWhenUsed/>
    <w:rsid w:val="00356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semiHidden/>
    <w:rsid w:val="00356310"/>
    <w:rPr>
      <w:rFonts w:ascii="Times New Roman" w:eastAsia="Calibri" w:hAnsi="Times New Roman" w:cs="Calibri"/>
      <w:color w:val="000000"/>
      <w:sz w:val="24"/>
      <w:lang w:val="lt-LT"/>
    </w:rPr>
  </w:style>
  <w:style w:type="paragraph" w:styleId="Porat">
    <w:name w:val="footer"/>
    <w:basedOn w:val="prastasis"/>
    <w:link w:val="PoratDiagrama"/>
    <w:uiPriority w:val="99"/>
    <w:semiHidden/>
    <w:unhideWhenUsed/>
    <w:rsid w:val="00356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semiHidden/>
    <w:rsid w:val="00356310"/>
    <w:rPr>
      <w:rFonts w:ascii="Times New Roman" w:eastAsia="Calibri" w:hAnsi="Times New Roman" w:cs="Calibri"/>
      <w:color w:val="000000"/>
      <w:sz w:val="24"/>
      <w:lang w:val="lt-LT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1C6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  <w:lang w:eastAsia="lt-LT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1C6006"/>
    <w:rPr>
      <w:rFonts w:ascii="Courier New" w:eastAsia="Times New Roman" w:hAnsi="Courier New" w:cs="Courier New"/>
      <w:sz w:val="20"/>
      <w:szCs w:val="20"/>
      <w:lang w:val="lt-LT" w:eastAsia="lt-LT"/>
    </w:rPr>
  </w:style>
  <w:style w:type="paragraph" w:styleId="Antrat">
    <w:name w:val="caption"/>
    <w:basedOn w:val="prastasis"/>
    <w:next w:val="prastasis"/>
    <w:uiPriority w:val="35"/>
    <w:unhideWhenUsed/>
    <w:qFormat/>
    <w:rsid w:val="005C0A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ord">
    <w:name w:val="mord"/>
    <w:basedOn w:val="Numatytasispastraiposriftas"/>
    <w:rsid w:val="00512EFD"/>
  </w:style>
  <w:style w:type="character" w:customStyle="1" w:styleId="mspace">
    <w:name w:val="mspace"/>
    <w:basedOn w:val="Numatytasispastraiposriftas"/>
    <w:rsid w:val="00512EFD"/>
  </w:style>
  <w:style w:type="character" w:customStyle="1" w:styleId="mbin">
    <w:name w:val="mbin"/>
    <w:basedOn w:val="Numatytasispastraiposriftas"/>
    <w:rsid w:val="00512EFD"/>
  </w:style>
  <w:style w:type="character" w:customStyle="1" w:styleId="mopen">
    <w:name w:val="mopen"/>
    <w:basedOn w:val="Numatytasispastraiposriftas"/>
    <w:rsid w:val="00512EFD"/>
  </w:style>
  <w:style w:type="character" w:customStyle="1" w:styleId="mclose">
    <w:name w:val="mclose"/>
    <w:basedOn w:val="Numatytasispastraiposriftas"/>
    <w:rsid w:val="00512EFD"/>
  </w:style>
  <w:style w:type="character" w:customStyle="1" w:styleId="minner">
    <w:name w:val="minner"/>
    <w:basedOn w:val="Numatytasispastraiposriftas"/>
    <w:rsid w:val="00512EFD"/>
  </w:style>
  <w:style w:type="character" w:customStyle="1" w:styleId="vlist-s">
    <w:name w:val="vlist-s"/>
    <w:basedOn w:val="Numatytasispastraiposriftas"/>
    <w:rsid w:val="00512EFD"/>
  </w:style>
  <w:style w:type="character" w:customStyle="1" w:styleId="mrel">
    <w:name w:val="mrel"/>
    <w:basedOn w:val="Numatytasispastraiposriftas"/>
    <w:rsid w:val="00512EFD"/>
  </w:style>
  <w:style w:type="character" w:styleId="Neapdorotaspaminjimas">
    <w:name w:val="Unresolved Mention"/>
    <w:basedOn w:val="Numatytasispastraiposriftas"/>
    <w:uiPriority w:val="99"/>
    <w:semiHidden/>
    <w:unhideWhenUsed/>
    <w:rsid w:val="00E06020"/>
    <w:rPr>
      <w:color w:val="605E5C"/>
      <w:shd w:val="clear" w:color="auto" w:fill="E1DFDD"/>
    </w:rPr>
  </w:style>
  <w:style w:type="paragraph" w:styleId="Paprastasistekstas">
    <w:name w:val="Plain Text"/>
    <w:basedOn w:val="prastasis"/>
    <w:link w:val="PaprastasistekstasDiagrama"/>
    <w:uiPriority w:val="99"/>
    <w:unhideWhenUsed/>
    <w:rsid w:val="00DB2C9E"/>
    <w:pPr>
      <w:spacing w:after="0" w:line="240" w:lineRule="auto"/>
      <w:ind w:left="0" w:firstLine="0"/>
    </w:pPr>
    <w:rPr>
      <w:rFonts w:ascii="Consolas" w:eastAsiaTheme="minorHAnsi" w:hAnsi="Consolas" w:cstheme="minorBidi"/>
      <w:color w:val="auto"/>
      <w:sz w:val="21"/>
      <w:szCs w:val="21"/>
    </w:rPr>
  </w:style>
  <w:style w:type="character" w:customStyle="1" w:styleId="PaprastasistekstasDiagrama">
    <w:name w:val="Paprastasis tekstas Diagrama"/>
    <w:basedOn w:val="Numatytasispastraiposriftas"/>
    <w:link w:val="Paprastasistekstas"/>
    <w:uiPriority w:val="99"/>
    <w:rsid w:val="00DB2C9E"/>
    <w:rPr>
      <w:rFonts w:ascii="Consolas" w:eastAsiaTheme="minorHAnsi" w:hAnsi="Consolas"/>
      <w:sz w:val="21"/>
      <w:szCs w:val="21"/>
      <w:lang w:val="lt-LT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7F65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github.com/algoritmu-sudarymas-ir-analize/L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bigocheatsheet.com/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8E8DC-9122-4417-912A-851CDB086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1975</TotalTime>
  <Pages>11</Pages>
  <Words>4566</Words>
  <Characters>2603</Characters>
  <Application>Microsoft Office Word</Application>
  <DocSecurity>0</DocSecurity>
  <Lines>21</Lines>
  <Paragraphs>14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Pavyzdys</vt:lpstr>
      <vt:lpstr>Pavyzdys</vt:lpstr>
    </vt:vector>
  </TitlesOfParts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Pavyzdys</dc:title>
  <dc:subject/>
  <dc:creator>Ruta Dambrauskaite</dc:creator>
  <cp:keywords/>
  <cp:lastModifiedBy>Odinas Tomas</cp:lastModifiedBy>
  <cp:revision>399</cp:revision>
  <cp:lastPrinted>2020-03-16T20:43:00Z</cp:lastPrinted>
  <dcterms:created xsi:type="dcterms:W3CDTF">2019-02-25T15:48:00Z</dcterms:created>
  <dcterms:modified xsi:type="dcterms:W3CDTF">2020-04-24T18:04:00Z</dcterms:modified>
</cp:coreProperties>
</file>