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3633" w14:textId="62B14F5C" w:rsidR="007F4EFC" w:rsidRPr="00C43359" w:rsidRDefault="00C43359" w:rsidP="00400F42">
      <w:pPr>
        <w:spacing w:line="360" w:lineRule="auto"/>
        <w:jc w:val="center"/>
        <w:rPr>
          <w:rFonts w:ascii="Times New Roman" w:hAnsi="Times New Roman" w:cs="Times New Roman"/>
        </w:rPr>
      </w:pPr>
      <w:r w:rsidRPr="000D54C1">
        <w:rPr>
          <w:rFonts w:ascii="Times New Roman" w:hAnsi="Times New Roman" w:cs="Times New Roman"/>
          <w:noProof/>
        </w:rPr>
        <w:drawing>
          <wp:inline distT="0" distB="0" distL="0" distR="0" wp14:anchorId="473E5849" wp14:editId="3DCDB685">
            <wp:extent cx="1903337" cy="185928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7">
                      <a:extLst>
                        <a:ext uri="{28A0092B-C50C-407E-A947-70E740481C1C}">
                          <a14:useLocalDpi xmlns:a14="http://schemas.microsoft.com/office/drawing/2010/main" val="0"/>
                        </a:ext>
                      </a:extLst>
                    </a:blip>
                    <a:stretch>
                      <a:fillRect/>
                    </a:stretch>
                  </pic:blipFill>
                  <pic:spPr>
                    <a:xfrm>
                      <a:off x="0" y="0"/>
                      <a:ext cx="1912984" cy="1868704"/>
                    </a:xfrm>
                    <a:prstGeom prst="rect">
                      <a:avLst/>
                    </a:prstGeom>
                  </pic:spPr>
                </pic:pic>
              </a:graphicData>
            </a:graphic>
          </wp:inline>
        </w:drawing>
      </w:r>
    </w:p>
    <w:p w14:paraId="52D66364" w14:textId="261608BE" w:rsidR="00400F42" w:rsidRPr="00C43359" w:rsidRDefault="00400F42" w:rsidP="00400F42">
      <w:pPr>
        <w:spacing w:line="360" w:lineRule="auto"/>
        <w:jc w:val="center"/>
        <w:rPr>
          <w:rFonts w:ascii="Times New Roman" w:hAnsi="Times New Roman" w:cs="Times New Roman"/>
        </w:rPr>
      </w:pPr>
    </w:p>
    <w:p w14:paraId="0C332522" w14:textId="77777777" w:rsidR="00400F42" w:rsidRPr="00C43359" w:rsidRDefault="00400F42" w:rsidP="00400F42">
      <w:pPr>
        <w:spacing w:after="120" w:line="360" w:lineRule="auto"/>
        <w:jc w:val="center"/>
        <w:rPr>
          <w:rFonts w:ascii="Times New Roman" w:hAnsi="Times New Roman" w:cs="Times New Roman"/>
          <w:b/>
          <w:bCs/>
          <w:sz w:val="28"/>
          <w:szCs w:val="28"/>
        </w:rPr>
      </w:pPr>
      <w:r w:rsidRPr="00C43359">
        <w:rPr>
          <w:rFonts w:ascii="Times New Roman" w:hAnsi="Times New Roman" w:cs="Times New Roman"/>
          <w:b/>
          <w:bCs/>
          <w:sz w:val="28"/>
          <w:szCs w:val="28"/>
        </w:rPr>
        <w:t>Colegio Universitario de Estudios Financieros</w:t>
      </w:r>
    </w:p>
    <w:p w14:paraId="054CED8E" w14:textId="77777777" w:rsidR="00400F42" w:rsidRPr="00C43359" w:rsidRDefault="00400F42" w:rsidP="00ED1FB8">
      <w:pPr>
        <w:spacing w:after="120" w:line="360" w:lineRule="auto"/>
        <w:rPr>
          <w:rFonts w:ascii="Times New Roman" w:hAnsi="Times New Roman" w:cs="Times New Roman"/>
          <w:b/>
          <w:bCs/>
          <w:sz w:val="26"/>
          <w:szCs w:val="26"/>
        </w:rPr>
      </w:pPr>
    </w:p>
    <w:p w14:paraId="4919BAB5" w14:textId="313228C9" w:rsidR="00400F42" w:rsidRPr="00C43359" w:rsidRDefault="00400F42" w:rsidP="00ED1FB8">
      <w:pPr>
        <w:spacing w:after="120" w:line="360" w:lineRule="auto"/>
        <w:jc w:val="center"/>
        <w:rPr>
          <w:rFonts w:ascii="Times New Roman" w:hAnsi="Times New Roman" w:cs="Times New Roman"/>
          <w:b/>
          <w:bCs/>
          <w:sz w:val="32"/>
          <w:szCs w:val="32"/>
        </w:rPr>
      </w:pPr>
      <w:r w:rsidRPr="00C43359">
        <w:rPr>
          <w:rFonts w:ascii="Times New Roman" w:hAnsi="Times New Roman" w:cs="Times New Roman"/>
          <w:b/>
          <w:bCs/>
          <w:sz w:val="32"/>
          <w:szCs w:val="32"/>
        </w:rPr>
        <w:t>Máster Universitario en Ciencia de Datos</w:t>
      </w:r>
    </w:p>
    <w:p w14:paraId="03ABE534" w14:textId="4339C992" w:rsidR="00B67286" w:rsidRPr="00C43359" w:rsidRDefault="00B67286" w:rsidP="00400F42">
      <w:pPr>
        <w:spacing w:after="120" w:line="360" w:lineRule="auto"/>
        <w:jc w:val="center"/>
        <w:rPr>
          <w:rFonts w:ascii="Times New Roman" w:hAnsi="Times New Roman" w:cs="Times New Roman"/>
          <w:b/>
          <w:bCs/>
          <w:sz w:val="28"/>
          <w:szCs w:val="28"/>
        </w:rPr>
      </w:pPr>
    </w:p>
    <w:p w14:paraId="1AF6C08E" w14:textId="77777777" w:rsidR="00ED1FB8" w:rsidRPr="00C43359" w:rsidRDefault="00ED1FB8" w:rsidP="00400F42">
      <w:pPr>
        <w:spacing w:after="120" w:line="360" w:lineRule="auto"/>
        <w:jc w:val="center"/>
        <w:rPr>
          <w:rFonts w:ascii="Times New Roman" w:hAnsi="Times New Roman" w:cs="Times New Roman"/>
          <w:b/>
          <w:bCs/>
          <w:sz w:val="28"/>
          <w:szCs w:val="28"/>
        </w:rPr>
      </w:pPr>
    </w:p>
    <w:p w14:paraId="2C0E00C2" w14:textId="1DCD02F2" w:rsidR="00B67286" w:rsidRPr="00C43359" w:rsidRDefault="00B67286" w:rsidP="00B67286">
      <w:pPr>
        <w:spacing w:after="120" w:line="360" w:lineRule="auto"/>
        <w:jc w:val="center"/>
        <w:rPr>
          <w:rFonts w:ascii="Times New Roman" w:hAnsi="Times New Roman" w:cs="Times New Roman"/>
          <w:b/>
          <w:bCs/>
          <w:sz w:val="60"/>
          <w:szCs w:val="60"/>
        </w:rPr>
      </w:pPr>
      <w:r w:rsidRPr="00C43359">
        <w:rPr>
          <w:rFonts w:ascii="Times New Roman" w:hAnsi="Times New Roman" w:cs="Times New Roman"/>
          <w:b/>
          <w:bCs/>
          <w:sz w:val="60"/>
          <w:szCs w:val="60"/>
        </w:rPr>
        <w:t>RESUMEN EJECUTIVO</w:t>
      </w:r>
    </w:p>
    <w:p w14:paraId="7B1C98C7" w14:textId="77777777" w:rsidR="00400F42" w:rsidRPr="00C43359" w:rsidRDefault="00400F42" w:rsidP="00400F42">
      <w:pPr>
        <w:spacing w:after="120" w:line="360" w:lineRule="auto"/>
        <w:rPr>
          <w:rFonts w:ascii="Times New Roman" w:hAnsi="Times New Roman" w:cs="Times New Roman"/>
          <w:b/>
          <w:bCs/>
          <w:sz w:val="26"/>
          <w:szCs w:val="26"/>
        </w:rPr>
      </w:pPr>
    </w:p>
    <w:p w14:paraId="1B930A8D" w14:textId="77777777" w:rsidR="00ED1FB8" w:rsidRPr="00C43359" w:rsidRDefault="00ED1FB8" w:rsidP="00ED1FB8">
      <w:pPr>
        <w:spacing w:after="120" w:line="360" w:lineRule="auto"/>
        <w:jc w:val="center"/>
        <w:rPr>
          <w:rFonts w:ascii="Times New Roman" w:hAnsi="Times New Roman" w:cs="Times New Roman"/>
          <w:b/>
          <w:bCs/>
          <w:sz w:val="36"/>
          <w:szCs w:val="36"/>
        </w:rPr>
      </w:pPr>
    </w:p>
    <w:p w14:paraId="131E0122" w14:textId="0745CB40" w:rsidR="00400F42" w:rsidRPr="00C43359" w:rsidRDefault="00400F42" w:rsidP="00ED1FB8">
      <w:pPr>
        <w:spacing w:after="120" w:line="360" w:lineRule="auto"/>
        <w:jc w:val="center"/>
        <w:rPr>
          <w:rFonts w:ascii="Times New Roman" w:hAnsi="Times New Roman" w:cs="Times New Roman"/>
          <w:b/>
          <w:bCs/>
          <w:sz w:val="36"/>
          <w:szCs w:val="36"/>
        </w:rPr>
      </w:pPr>
      <w:r w:rsidRPr="00C43359">
        <w:rPr>
          <w:rFonts w:ascii="Times New Roman" w:hAnsi="Times New Roman" w:cs="Times New Roman"/>
          <w:b/>
          <w:bCs/>
          <w:sz w:val="36"/>
          <w:szCs w:val="36"/>
        </w:rPr>
        <w:t>MODELOS DE INTERVENCIÓN DE SERIES TEMPORALES: APLICACIÓN AL COVID-19</w:t>
      </w:r>
    </w:p>
    <w:p w14:paraId="011E2C21" w14:textId="77777777" w:rsidR="00400F42" w:rsidRPr="00C43359" w:rsidRDefault="00400F42" w:rsidP="00B67286">
      <w:pPr>
        <w:spacing w:after="120" w:line="360" w:lineRule="auto"/>
        <w:rPr>
          <w:rFonts w:ascii="Times New Roman" w:hAnsi="Times New Roman" w:cs="Times New Roman"/>
          <w:b/>
          <w:bCs/>
          <w:sz w:val="32"/>
          <w:szCs w:val="32"/>
        </w:rPr>
      </w:pPr>
    </w:p>
    <w:p w14:paraId="08ED5285" w14:textId="77777777" w:rsidR="00400F42" w:rsidRPr="00C43359" w:rsidRDefault="00400F42" w:rsidP="00B67286">
      <w:pPr>
        <w:spacing w:after="120" w:line="360" w:lineRule="auto"/>
        <w:rPr>
          <w:rFonts w:ascii="Times New Roman" w:hAnsi="Times New Roman" w:cs="Times New Roman"/>
          <w:b/>
          <w:bCs/>
        </w:rPr>
      </w:pPr>
    </w:p>
    <w:p w14:paraId="13837C48" w14:textId="3BC9E844" w:rsidR="00400F42" w:rsidRPr="00C43359" w:rsidRDefault="00400F42" w:rsidP="00400F42">
      <w:pPr>
        <w:spacing w:after="120" w:line="360" w:lineRule="auto"/>
        <w:jc w:val="right"/>
        <w:rPr>
          <w:rFonts w:ascii="Times New Roman" w:hAnsi="Times New Roman" w:cs="Times New Roman"/>
        </w:rPr>
      </w:pPr>
      <w:r w:rsidRPr="00C43359">
        <w:rPr>
          <w:rFonts w:ascii="Times New Roman" w:hAnsi="Times New Roman" w:cs="Times New Roman"/>
          <w:b/>
          <w:bCs/>
        </w:rPr>
        <w:t>Alumno:</w:t>
      </w:r>
      <w:r w:rsidRPr="00C43359">
        <w:rPr>
          <w:rFonts w:ascii="Times New Roman" w:hAnsi="Times New Roman" w:cs="Times New Roman"/>
        </w:rPr>
        <w:t xml:space="preserve"> Gómez Rivas, Alejandro José</w:t>
      </w:r>
    </w:p>
    <w:p w14:paraId="15DADB2D" w14:textId="203B2E77" w:rsidR="00400F42" w:rsidRPr="00C43359" w:rsidRDefault="00400F42" w:rsidP="00ED1FB8">
      <w:pPr>
        <w:spacing w:after="120" w:line="360" w:lineRule="auto"/>
        <w:jc w:val="right"/>
        <w:rPr>
          <w:rFonts w:ascii="Times New Roman" w:hAnsi="Times New Roman" w:cs="Times New Roman"/>
        </w:rPr>
      </w:pPr>
      <w:r w:rsidRPr="00C43359">
        <w:rPr>
          <w:rFonts w:ascii="Times New Roman" w:hAnsi="Times New Roman" w:cs="Times New Roman"/>
          <w:b/>
          <w:bCs/>
        </w:rPr>
        <w:t xml:space="preserve">Tutor: </w:t>
      </w:r>
      <w:r w:rsidRPr="00C43359">
        <w:rPr>
          <w:rFonts w:ascii="Times New Roman" w:hAnsi="Times New Roman" w:cs="Times New Roman"/>
        </w:rPr>
        <w:t>Queralt Sánchez de las Matas, Ricardo A.</w:t>
      </w:r>
      <w:r w:rsidRPr="00C43359">
        <w:rPr>
          <w:rFonts w:ascii="Times New Roman" w:hAnsi="Times New Roman" w:cs="Times New Roman"/>
          <w:b/>
          <w:bCs/>
        </w:rPr>
        <w:t xml:space="preserve"> </w:t>
      </w:r>
    </w:p>
    <w:p w14:paraId="5A18EE61" w14:textId="30A867E1" w:rsidR="00ED1FB8" w:rsidRPr="00C43359" w:rsidRDefault="00ED1FB8" w:rsidP="00400F42">
      <w:pPr>
        <w:spacing w:after="120" w:line="360" w:lineRule="auto"/>
        <w:jc w:val="center"/>
        <w:rPr>
          <w:rFonts w:ascii="Times New Roman" w:hAnsi="Times New Roman" w:cs="Times New Roman"/>
          <w:sz w:val="20"/>
          <w:szCs w:val="20"/>
        </w:rPr>
      </w:pPr>
    </w:p>
    <w:p w14:paraId="47A5EB1E" w14:textId="77777777" w:rsidR="00ED1FB8" w:rsidRPr="00C43359" w:rsidRDefault="00ED1FB8" w:rsidP="00400F42">
      <w:pPr>
        <w:spacing w:after="120" w:line="360" w:lineRule="auto"/>
        <w:jc w:val="center"/>
        <w:rPr>
          <w:rFonts w:ascii="Times New Roman" w:hAnsi="Times New Roman" w:cs="Times New Roman"/>
          <w:sz w:val="20"/>
          <w:szCs w:val="20"/>
        </w:rPr>
      </w:pPr>
    </w:p>
    <w:p w14:paraId="0817119C" w14:textId="6C537E15" w:rsidR="00400F42" w:rsidRPr="00C43359" w:rsidRDefault="00400F42" w:rsidP="00400F42">
      <w:pPr>
        <w:spacing w:after="120" w:line="360" w:lineRule="auto"/>
        <w:jc w:val="center"/>
        <w:rPr>
          <w:rFonts w:ascii="Times New Roman" w:hAnsi="Times New Roman" w:cs="Times New Roman"/>
          <w:sz w:val="20"/>
          <w:szCs w:val="20"/>
        </w:rPr>
      </w:pPr>
      <w:r w:rsidRPr="00C43359">
        <w:rPr>
          <w:rFonts w:ascii="Times New Roman" w:hAnsi="Times New Roman" w:cs="Times New Roman"/>
          <w:sz w:val="20"/>
          <w:szCs w:val="20"/>
        </w:rPr>
        <w:t>Madrid, 9 de septiembre de 2022</w:t>
      </w:r>
    </w:p>
    <w:p w14:paraId="46E6C6E7" w14:textId="434E5589" w:rsidR="00C43359" w:rsidRPr="00C43359" w:rsidRDefault="000A55EB" w:rsidP="00971C90">
      <w:pPr>
        <w:pStyle w:val="Prrafodelista"/>
        <w:numPr>
          <w:ilvl w:val="0"/>
          <w:numId w:val="1"/>
        </w:numPr>
        <w:spacing w:before="120" w:after="120" w:line="360" w:lineRule="auto"/>
        <w:ind w:left="0"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lastRenderedPageBreak/>
        <w:t>R</w:t>
      </w:r>
      <w:r w:rsidR="00C43359" w:rsidRPr="00C43359">
        <w:rPr>
          <w:rFonts w:ascii="Times New Roman" w:hAnsi="Times New Roman" w:cs="Times New Roman"/>
          <w:b/>
          <w:bCs/>
          <w:sz w:val="24"/>
          <w:szCs w:val="24"/>
        </w:rPr>
        <w:t>ESUMEN</w:t>
      </w:r>
    </w:p>
    <w:p w14:paraId="4445C3C7" w14:textId="19E8F528" w:rsidR="00B934B1" w:rsidRPr="000D54C1" w:rsidRDefault="00B934B1"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0D54C1">
        <w:rPr>
          <w:rFonts w:ascii="Times New Roman" w:hAnsi="Times New Roman" w:cs="Times New Roman"/>
          <w:sz w:val="24"/>
          <w:szCs w:val="24"/>
        </w:rPr>
        <w:t xml:space="preserve"> principios del 2020,</w:t>
      </w:r>
      <w:r>
        <w:rPr>
          <w:rFonts w:ascii="Times New Roman" w:hAnsi="Times New Roman" w:cs="Times New Roman"/>
          <w:sz w:val="24"/>
          <w:szCs w:val="24"/>
        </w:rPr>
        <w:t xml:space="preserve"> en China, una </w:t>
      </w:r>
      <w:r w:rsidRPr="000D54C1">
        <w:rPr>
          <w:rFonts w:ascii="Times New Roman" w:hAnsi="Times New Roman" w:cs="Times New Roman"/>
          <w:sz w:val="24"/>
          <w:szCs w:val="24"/>
        </w:rPr>
        <w:t>nueva variante de enfermedad respiratoria aguda</w:t>
      </w:r>
      <w:r>
        <w:rPr>
          <w:rFonts w:ascii="Times New Roman" w:hAnsi="Times New Roman" w:cs="Times New Roman"/>
          <w:sz w:val="24"/>
          <w:szCs w:val="24"/>
        </w:rPr>
        <w:t xml:space="preserve"> denominada</w:t>
      </w:r>
      <w:r w:rsidRPr="000D54C1">
        <w:rPr>
          <w:rFonts w:ascii="Times New Roman" w:hAnsi="Times New Roman" w:cs="Times New Roman"/>
          <w:sz w:val="24"/>
          <w:szCs w:val="24"/>
        </w:rPr>
        <w:t xml:space="preserve"> COVID-</w:t>
      </w:r>
      <w:r>
        <w:rPr>
          <w:rFonts w:ascii="Times New Roman" w:hAnsi="Times New Roman" w:cs="Times New Roman"/>
          <w:sz w:val="24"/>
          <w:szCs w:val="24"/>
        </w:rPr>
        <w:t>19</w:t>
      </w:r>
      <w:r w:rsidRPr="000D54C1">
        <w:rPr>
          <w:rFonts w:ascii="Times New Roman" w:hAnsi="Times New Roman" w:cs="Times New Roman"/>
          <w:sz w:val="24"/>
          <w:szCs w:val="24"/>
        </w:rPr>
        <w:t xml:space="preserve"> azotó al país por completo y</w:t>
      </w:r>
      <w:r>
        <w:rPr>
          <w:rFonts w:ascii="Times New Roman" w:hAnsi="Times New Roman" w:cs="Times New Roman"/>
          <w:sz w:val="24"/>
          <w:szCs w:val="24"/>
        </w:rPr>
        <w:t xml:space="preserve"> también</w:t>
      </w:r>
      <w:r w:rsidRPr="000D54C1">
        <w:rPr>
          <w:rFonts w:ascii="Times New Roman" w:hAnsi="Times New Roman" w:cs="Times New Roman"/>
          <w:sz w:val="24"/>
          <w:szCs w:val="24"/>
        </w:rPr>
        <w:t xml:space="preserve">, en cuestión de pocos meses, </w:t>
      </w:r>
      <w:r>
        <w:rPr>
          <w:rFonts w:ascii="Times New Roman" w:hAnsi="Times New Roman" w:cs="Times New Roman"/>
          <w:sz w:val="24"/>
          <w:szCs w:val="24"/>
        </w:rPr>
        <w:t>a</w:t>
      </w:r>
      <w:r w:rsidRPr="000D54C1">
        <w:rPr>
          <w:rFonts w:ascii="Times New Roman" w:hAnsi="Times New Roman" w:cs="Times New Roman"/>
          <w:sz w:val="24"/>
          <w:szCs w:val="24"/>
        </w:rPr>
        <w:t xml:space="preserve">l mundo entero. </w:t>
      </w:r>
      <w:r w:rsidR="0081582A" w:rsidRPr="009C403D">
        <w:rPr>
          <w:rFonts w:ascii="Times New Roman" w:hAnsi="Times New Roman" w:cs="Times New Roman"/>
          <w:sz w:val="24"/>
          <w:szCs w:val="24"/>
        </w:rPr>
        <w:t>Como consecuencia de esta pandemia, se han cerrado muchas empresas, con una situación de incertidumbre para muchos datos socioeconómicos y bursátiles, por lo que un pronóstico preciso ante una posible futura pandemia o de una situación atípica, se vuelve crucial en tales situaciones</w:t>
      </w:r>
      <w:r w:rsidR="0081582A">
        <w:rPr>
          <w:rFonts w:ascii="Times New Roman" w:hAnsi="Times New Roman" w:cs="Times New Roman"/>
          <w:sz w:val="24"/>
          <w:szCs w:val="24"/>
        </w:rPr>
        <w:t>.</w:t>
      </w:r>
    </w:p>
    <w:p w14:paraId="467440FE" w14:textId="33B766A9" w:rsidR="00EC040C" w:rsidRDefault="00B934B1" w:rsidP="00971C90">
      <w:pPr>
        <w:spacing w:before="120" w:after="120" w:line="360" w:lineRule="auto"/>
        <w:ind w:firstLine="709"/>
        <w:jc w:val="both"/>
        <w:rPr>
          <w:rFonts w:ascii="Times New Roman" w:hAnsi="Times New Roman" w:cs="Times New Roman"/>
          <w:sz w:val="24"/>
          <w:szCs w:val="24"/>
        </w:rPr>
      </w:pPr>
      <w:bookmarkStart w:id="0" w:name="_Hlk113448529"/>
      <w:bookmarkStart w:id="1" w:name="_Hlk113553769"/>
      <w:r>
        <w:rPr>
          <w:rFonts w:ascii="Times New Roman" w:hAnsi="Times New Roman" w:cs="Times New Roman"/>
          <w:sz w:val="24"/>
          <w:szCs w:val="24"/>
        </w:rPr>
        <w:t>E</w:t>
      </w:r>
      <w:r w:rsidRPr="000D54C1">
        <w:rPr>
          <w:rFonts w:ascii="Times New Roman" w:hAnsi="Times New Roman" w:cs="Times New Roman"/>
          <w:sz w:val="24"/>
          <w:szCs w:val="24"/>
        </w:rPr>
        <w:t>l principal objetivo de este Trabajo de Fin de Máster es realizar un</w:t>
      </w:r>
      <w:r>
        <w:rPr>
          <w:rFonts w:ascii="Times New Roman" w:hAnsi="Times New Roman" w:cs="Times New Roman"/>
          <w:sz w:val="24"/>
          <w:szCs w:val="24"/>
        </w:rPr>
        <w:t xml:space="preserve"> análisis</w:t>
      </w:r>
      <w:r w:rsidRPr="000D54C1">
        <w:rPr>
          <w:rFonts w:ascii="Times New Roman" w:hAnsi="Times New Roman" w:cs="Times New Roman"/>
          <w:sz w:val="24"/>
          <w:szCs w:val="24"/>
        </w:rPr>
        <w:t xml:space="preserve"> e implantación de distintos modelos predictivos</w:t>
      </w:r>
      <w:r>
        <w:rPr>
          <w:rFonts w:ascii="Times New Roman" w:hAnsi="Times New Roman" w:cs="Times New Roman"/>
          <w:sz w:val="24"/>
          <w:szCs w:val="24"/>
        </w:rPr>
        <w:t xml:space="preserve"> tradicionales</w:t>
      </w:r>
      <w:r w:rsidRPr="000D54C1">
        <w:rPr>
          <w:rFonts w:ascii="Times New Roman" w:hAnsi="Times New Roman" w:cs="Times New Roman"/>
          <w:sz w:val="24"/>
          <w:szCs w:val="24"/>
        </w:rPr>
        <w:t xml:space="preserve"> en distintas series temporales</w:t>
      </w:r>
      <w:r>
        <w:rPr>
          <w:rFonts w:ascii="Times New Roman" w:hAnsi="Times New Roman" w:cs="Times New Roman"/>
          <w:sz w:val="24"/>
          <w:szCs w:val="24"/>
        </w:rPr>
        <w:t xml:space="preserve"> </w:t>
      </w:r>
      <w:r w:rsidR="0081582A">
        <w:rPr>
          <w:rFonts w:ascii="Times New Roman" w:hAnsi="Times New Roman" w:cs="Times New Roman"/>
          <w:sz w:val="24"/>
          <w:szCs w:val="24"/>
        </w:rPr>
        <w:t xml:space="preserve">para determinar </w:t>
      </w:r>
      <w:r w:rsidRPr="000D54C1">
        <w:rPr>
          <w:rFonts w:ascii="Times New Roman" w:hAnsi="Times New Roman" w:cs="Times New Roman"/>
          <w:sz w:val="24"/>
          <w:szCs w:val="24"/>
        </w:rPr>
        <w:t>cu</w:t>
      </w:r>
      <w:r>
        <w:rPr>
          <w:rFonts w:ascii="Times New Roman" w:hAnsi="Times New Roman" w:cs="Times New Roman"/>
          <w:sz w:val="24"/>
          <w:szCs w:val="24"/>
        </w:rPr>
        <w:t>á</w:t>
      </w:r>
      <w:r w:rsidRPr="000D54C1">
        <w:rPr>
          <w:rFonts w:ascii="Times New Roman" w:hAnsi="Times New Roman" w:cs="Times New Roman"/>
          <w:sz w:val="24"/>
          <w:szCs w:val="24"/>
        </w:rPr>
        <w:t>l</w:t>
      </w:r>
      <w:r>
        <w:rPr>
          <w:rFonts w:ascii="Times New Roman" w:hAnsi="Times New Roman" w:cs="Times New Roman"/>
          <w:sz w:val="24"/>
          <w:szCs w:val="24"/>
        </w:rPr>
        <w:t>es</w:t>
      </w:r>
      <w:r w:rsidRPr="000D54C1">
        <w:rPr>
          <w:rFonts w:ascii="Times New Roman" w:hAnsi="Times New Roman" w:cs="Times New Roman"/>
          <w:sz w:val="24"/>
          <w:szCs w:val="24"/>
        </w:rPr>
        <w:t xml:space="preserve"> de ellos tiene</w:t>
      </w:r>
      <w:r>
        <w:rPr>
          <w:rFonts w:ascii="Times New Roman" w:hAnsi="Times New Roman" w:cs="Times New Roman"/>
          <w:sz w:val="24"/>
          <w:szCs w:val="24"/>
        </w:rPr>
        <w:t>n</w:t>
      </w:r>
      <w:r w:rsidRPr="000D54C1">
        <w:rPr>
          <w:rFonts w:ascii="Times New Roman" w:hAnsi="Times New Roman" w:cs="Times New Roman"/>
          <w:sz w:val="24"/>
          <w:szCs w:val="24"/>
        </w:rPr>
        <w:t xml:space="preserve"> </w:t>
      </w:r>
      <w:r>
        <w:rPr>
          <w:rFonts w:ascii="Times New Roman" w:hAnsi="Times New Roman" w:cs="Times New Roman"/>
          <w:sz w:val="24"/>
          <w:szCs w:val="24"/>
        </w:rPr>
        <w:t>un</w:t>
      </w:r>
      <w:r w:rsidRPr="000D54C1">
        <w:rPr>
          <w:rFonts w:ascii="Times New Roman" w:hAnsi="Times New Roman" w:cs="Times New Roman"/>
          <w:sz w:val="24"/>
          <w:szCs w:val="24"/>
        </w:rPr>
        <w:t xml:space="preserve"> </w:t>
      </w:r>
      <w:r>
        <w:rPr>
          <w:rFonts w:ascii="Times New Roman" w:hAnsi="Times New Roman" w:cs="Times New Roman"/>
          <w:sz w:val="24"/>
          <w:szCs w:val="24"/>
        </w:rPr>
        <w:t>pronóstico</w:t>
      </w:r>
      <w:r w:rsidRPr="000D54C1">
        <w:rPr>
          <w:rFonts w:ascii="Times New Roman" w:hAnsi="Times New Roman" w:cs="Times New Roman"/>
          <w:sz w:val="24"/>
          <w:szCs w:val="24"/>
        </w:rPr>
        <w:t xml:space="preserve"> </w:t>
      </w:r>
      <w:r>
        <w:rPr>
          <w:rFonts w:ascii="Times New Roman" w:hAnsi="Times New Roman" w:cs="Times New Roman"/>
          <w:sz w:val="24"/>
          <w:szCs w:val="24"/>
        </w:rPr>
        <w:t>más certero del</w:t>
      </w:r>
      <w:r w:rsidRPr="000D54C1">
        <w:rPr>
          <w:rFonts w:ascii="Times New Roman" w:hAnsi="Times New Roman" w:cs="Times New Roman"/>
          <w:sz w:val="24"/>
          <w:szCs w:val="24"/>
        </w:rPr>
        <w:t xml:space="preserve"> futuro </w:t>
      </w:r>
      <w:r w:rsidR="0081582A">
        <w:rPr>
          <w:rFonts w:ascii="Times New Roman" w:hAnsi="Times New Roman" w:cs="Times New Roman"/>
          <w:sz w:val="24"/>
          <w:szCs w:val="24"/>
        </w:rPr>
        <w:t xml:space="preserve">y ver el impacto que ha tenido la pandemia sobre éstas. </w:t>
      </w:r>
      <w:bookmarkEnd w:id="0"/>
    </w:p>
    <w:bookmarkEnd w:id="1"/>
    <w:p w14:paraId="1DEA2A74" w14:textId="77777777" w:rsidR="0081582A" w:rsidRPr="00C43359" w:rsidRDefault="0081582A" w:rsidP="00971C90">
      <w:pPr>
        <w:spacing w:before="120" w:after="120" w:line="360" w:lineRule="auto"/>
        <w:ind w:firstLine="709"/>
        <w:jc w:val="both"/>
        <w:rPr>
          <w:rFonts w:ascii="Times New Roman" w:hAnsi="Times New Roman" w:cs="Times New Roman"/>
          <w:sz w:val="24"/>
          <w:szCs w:val="24"/>
        </w:rPr>
      </w:pPr>
    </w:p>
    <w:p w14:paraId="2508D439" w14:textId="75182D33" w:rsidR="005B3143" w:rsidRPr="00C43359" w:rsidRDefault="000A55EB" w:rsidP="00971C90">
      <w:pPr>
        <w:pStyle w:val="Prrafodelista"/>
        <w:numPr>
          <w:ilvl w:val="0"/>
          <w:numId w:val="1"/>
        </w:numPr>
        <w:spacing w:before="120" w:after="120" w:line="360" w:lineRule="auto"/>
        <w:ind w:left="0" w:firstLine="709"/>
        <w:contextualSpacing w:val="0"/>
        <w:jc w:val="both"/>
        <w:rPr>
          <w:rFonts w:ascii="Times New Roman" w:hAnsi="Times New Roman" w:cs="Times New Roman"/>
          <w:b/>
          <w:bCs/>
          <w:sz w:val="24"/>
          <w:szCs w:val="24"/>
        </w:rPr>
      </w:pPr>
      <w:r w:rsidRPr="00C43359">
        <w:rPr>
          <w:rFonts w:ascii="Times New Roman" w:hAnsi="Times New Roman" w:cs="Times New Roman"/>
          <w:b/>
          <w:bCs/>
          <w:sz w:val="24"/>
          <w:szCs w:val="24"/>
        </w:rPr>
        <w:t>I</w:t>
      </w:r>
      <w:r w:rsidR="00C43359" w:rsidRPr="00C43359">
        <w:rPr>
          <w:rFonts w:ascii="Times New Roman" w:hAnsi="Times New Roman" w:cs="Times New Roman"/>
          <w:b/>
          <w:bCs/>
          <w:sz w:val="24"/>
          <w:szCs w:val="24"/>
        </w:rPr>
        <w:t>NTRODUCCIÓN</w:t>
      </w:r>
    </w:p>
    <w:p w14:paraId="714324EE" w14:textId="61822812" w:rsidR="000A55EB" w:rsidRPr="00C43359" w:rsidRDefault="005B3143"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El presente Trabajo de Fin de Máster tiene por objetivo</w:t>
      </w:r>
      <w:r w:rsidR="00B934B1">
        <w:rPr>
          <w:rFonts w:ascii="Times New Roman" w:hAnsi="Times New Roman" w:cs="Times New Roman"/>
          <w:sz w:val="24"/>
          <w:szCs w:val="24"/>
        </w:rPr>
        <w:t xml:space="preserve"> lo explicado en el resumen:</w:t>
      </w:r>
      <w:r w:rsidRPr="00C43359">
        <w:rPr>
          <w:rFonts w:ascii="Times New Roman" w:hAnsi="Times New Roman" w:cs="Times New Roman"/>
          <w:sz w:val="24"/>
          <w:szCs w:val="24"/>
        </w:rPr>
        <w:t xml:space="preserve"> el análisis de distintas series temporales en la época COVID-19 y su previsión en el futuro mediante distintos modelos predictivos.</w:t>
      </w:r>
    </w:p>
    <w:p w14:paraId="4B498DA4" w14:textId="59E93150" w:rsidR="00ED1FB8" w:rsidRPr="00C43359" w:rsidRDefault="00B67286"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Este trabajo </w:t>
      </w:r>
      <w:r w:rsidR="00D34A7E">
        <w:rPr>
          <w:rFonts w:ascii="Times New Roman" w:hAnsi="Times New Roman" w:cs="Times New Roman"/>
          <w:sz w:val="24"/>
          <w:szCs w:val="24"/>
        </w:rPr>
        <w:t>consiste en</w:t>
      </w:r>
      <w:r w:rsidR="005B3143" w:rsidRPr="00C43359">
        <w:rPr>
          <w:rFonts w:ascii="Times New Roman" w:hAnsi="Times New Roman" w:cs="Times New Roman"/>
          <w:sz w:val="24"/>
          <w:szCs w:val="24"/>
        </w:rPr>
        <w:t xml:space="preserve"> un</w:t>
      </w:r>
      <w:r w:rsidRPr="00C43359">
        <w:rPr>
          <w:rFonts w:ascii="Times New Roman" w:hAnsi="Times New Roman" w:cs="Times New Roman"/>
          <w:sz w:val="24"/>
          <w:szCs w:val="24"/>
        </w:rPr>
        <w:t>a actividad</w:t>
      </w:r>
      <w:r w:rsidR="005B3143" w:rsidRPr="00C43359">
        <w:rPr>
          <w:rFonts w:ascii="Times New Roman" w:hAnsi="Times New Roman" w:cs="Times New Roman"/>
          <w:sz w:val="24"/>
          <w:szCs w:val="24"/>
        </w:rPr>
        <w:t xml:space="preserve"> académic</w:t>
      </w:r>
      <w:r w:rsidRPr="00C43359">
        <w:rPr>
          <w:rFonts w:ascii="Times New Roman" w:hAnsi="Times New Roman" w:cs="Times New Roman"/>
          <w:sz w:val="24"/>
          <w:szCs w:val="24"/>
        </w:rPr>
        <w:t>a</w:t>
      </w:r>
      <w:r w:rsidR="005B3143" w:rsidRPr="00C43359">
        <w:rPr>
          <w:rFonts w:ascii="Times New Roman" w:hAnsi="Times New Roman" w:cs="Times New Roman"/>
          <w:sz w:val="24"/>
          <w:szCs w:val="24"/>
        </w:rPr>
        <w:t xml:space="preserve"> en el que </w:t>
      </w:r>
      <w:r w:rsidR="00D34A7E">
        <w:rPr>
          <w:rFonts w:ascii="Times New Roman" w:hAnsi="Times New Roman" w:cs="Times New Roman"/>
          <w:sz w:val="24"/>
          <w:szCs w:val="24"/>
        </w:rPr>
        <w:t xml:space="preserve">se </w:t>
      </w:r>
      <w:r w:rsidR="005B3143" w:rsidRPr="00C43359">
        <w:rPr>
          <w:rFonts w:ascii="Times New Roman" w:hAnsi="Times New Roman" w:cs="Times New Roman"/>
          <w:sz w:val="24"/>
          <w:szCs w:val="24"/>
        </w:rPr>
        <w:t>aplica</w:t>
      </w:r>
      <w:r w:rsidR="00D34A7E">
        <w:rPr>
          <w:rFonts w:ascii="Times New Roman" w:hAnsi="Times New Roman" w:cs="Times New Roman"/>
          <w:sz w:val="24"/>
          <w:szCs w:val="24"/>
        </w:rPr>
        <w:t>n</w:t>
      </w:r>
      <w:r w:rsidR="005B3143" w:rsidRPr="00C43359">
        <w:rPr>
          <w:rFonts w:ascii="Times New Roman" w:hAnsi="Times New Roman" w:cs="Times New Roman"/>
          <w:sz w:val="24"/>
          <w:szCs w:val="24"/>
        </w:rPr>
        <w:t xml:space="preserve"> conceptos que se han adquirido a lo largo de la asignatura de</w:t>
      </w:r>
      <w:r w:rsidRPr="00C43359">
        <w:rPr>
          <w:rFonts w:ascii="Times New Roman" w:hAnsi="Times New Roman" w:cs="Times New Roman"/>
          <w:sz w:val="24"/>
          <w:szCs w:val="24"/>
        </w:rPr>
        <w:t xml:space="preserve"> </w:t>
      </w:r>
      <w:r w:rsidR="005B3143" w:rsidRPr="00C43359">
        <w:rPr>
          <w:rFonts w:ascii="Times New Roman" w:hAnsi="Times New Roman" w:cs="Times New Roman"/>
          <w:sz w:val="24"/>
          <w:szCs w:val="24"/>
        </w:rPr>
        <w:t>“Técnicas de predicción de series temporales” impartida en el Máster Universitario en Ciencia de Datos</w:t>
      </w:r>
      <w:r w:rsidR="00D34A7E">
        <w:rPr>
          <w:rFonts w:ascii="Times New Roman" w:hAnsi="Times New Roman" w:cs="Times New Roman"/>
          <w:sz w:val="24"/>
          <w:szCs w:val="24"/>
        </w:rPr>
        <w:t>. Se</w:t>
      </w:r>
      <w:r w:rsidR="00D34A7E" w:rsidRPr="00C43359">
        <w:rPr>
          <w:rFonts w:ascii="Times New Roman" w:hAnsi="Times New Roman" w:cs="Times New Roman"/>
          <w:sz w:val="24"/>
          <w:szCs w:val="24"/>
        </w:rPr>
        <w:t xml:space="preserve"> </w:t>
      </w:r>
      <w:r w:rsidR="00D34A7E">
        <w:rPr>
          <w:rFonts w:ascii="Times New Roman" w:hAnsi="Times New Roman" w:cs="Times New Roman"/>
          <w:sz w:val="24"/>
          <w:szCs w:val="24"/>
        </w:rPr>
        <w:t xml:space="preserve">ha </w:t>
      </w:r>
      <w:r w:rsidR="00D34A7E" w:rsidRPr="00C43359">
        <w:rPr>
          <w:rFonts w:ascii="Times New Roman" w:hAnsi="Times New Roman" w:cs="Times New Roman"/>
          <w:sz w:val="24"/>
          <w:szCs w:val="24"/>
        </w:rPr>
        <w:t>plantea</w:t>
      </w:r>
      <w:r w:rsidR="00D34A7E">
        <w:rPr>
          <w:rFonts w:ascii="Times New Roman" w:hAnsi="Times New Roman" w:cs="Times New Roman"/>
          <w:sz w:val="24"/>
          <w:szCs w:val="24"/>
        </w:rPr>
        <w:t>do</w:t>
      </w:r>
      <w:r w:rsidR="00D34A7E" w:rsidRPr="00C43359">
        <w:rPr>
          <w:rFonts w:ascii="Times New Roman" w:hAnsi="Times New Roman" w:cs="Times New Roman"/>
          <w:sz w:val="24"/>
          <w:szCs w:val="24"/>
        </w:rPr>
        <w:t xml:space="preserve"> </w:t>
      </w:r>
      <w:r w:rsidR="00D34A7E">
        <w:rPr>
          <w:rFonts w:ascii="Times New Roman" w:hAnsi="Times New Roman" w:cs="Times New Roman"/>
          <w:sz w:val="24"/>
          <w:szCs w:val="24"/>
        </w:rPr>
        <w:t xml:space="preserve">como </w:t>
      </w:r>
      <w:r w:rsidR="00D34A7E" w:rsidRPr="00C43359">
        <w:rPr>
          <w:rFonts w:ascii="Times New Roman" w:hAnsi="Times New Roman" w:cs="Times New Roman"/>
          <w:sz w:val="24"/>
          <w:szCs w:val="24"/>
        </w:rPr>
        <w:t>un desafío personal</w:t>
      </w:r>
      <w:r w:rsidR="00D34A7E">
        <w:rPr>
          <w:rFonts w:ascii="Times New Roman" w:hAnsi="Times New Roman" w:cs="Times New Roman"/>
          <w:sz w:val="24"/>
          <w:szCs w:val="24"/>
        </w:rPr>
        <w:t>,</w:t>
      </w:r>
      <w:r w:rsidR="00D34A7E" w:rsidRPr="00C43359">
        <w:rPr>
          <w:rFonts w:ascii="Times New Roman" w:hAnsi="Times New Roman" w:cs="Times New Roman"/>
          <w:sz w:val="24"/>
          <w:szCs w:val="24"/>
        </w:rPr>
        <w:t xml:space="preserve"> puesto que requiere </w:t>
      </w:r>
      <w:r w:rsidR="00971C90">
        <w:rPr>
          <w:rFonts w:ascii="Times New Roman" w:hAnsi="Times New Roman" w:cs="Times New Roman"/>
          <w:sz w:val="24"/>
          <w:szCs w:val="24"/>
        </w:rPr>
        <w:t xml:space="preserve">poseer el conocimiento </w:t>
      </w:r>
      <w:r w:rsidR="00D34A7E" w:rsidRPr="00C43359">
        <w:rPr>
          <w:rFonts w:ascii="Times New Roman" w:hAnsi="Times New Roman" w:cs="Times New Roman"/>
          <w:sz w:val="24"/>
          <w:szCs w:val="24"/>
        </w:rPr>
        <w:t>de múltiples conceptos de</w:t>
      </w:r>
      <w:r w:rsidR="00D34A7E">
        <w:rPr>
          <w:rFonts w:ascii="Times New Roman" w:hAnsi="Times New Roman" w:cs="Times New Roman"/>
          <w:sz w:val="24"/>
          <w:szCs w:val="24"/>
        </w:rPr>
        <w:t xml:space="preserve"> estadística avanzada </w:t>
      </w:r>
      <w:r w:rsidR="00D34A7E" w:rsidRPr="00C43359">
        <w:rPr>
          <w:rFonts w:ascii="Times New Roman" w:hAnsi="Times New Roman" w:cs="Times New Roman"/>
          <w:sz w:val="24"/>
          <w:szCs w:val="24"/>
        </w:rPr>
        <w:t xml:space="preserve">para comprender el funcionamiento de los modelos de predicción, además de conocimientos sólidos de Matemáticas y de </w:t>
      </w:r>
      <w:r w:rsidR="00D34A7E">
        <w:rPr>
          <w:rFonts w:ascii="Times New Roman" w:hAnsi="Times New Roman" w:cs="Times New Roman"/>
          <w:sz w:val="24"/>
          <w:szCs w:val="24"/>
        </w:rPr>
        <w:t>programación en Python</w:t>
      </w:r>
      <w:r w:rsidR="00D34A7E" w:rsidRPr="00C43359">
        <w:rPr>
          <w:rFonts w:ascii="Times New Roman" w:hAnsi="Times New Roman" w:cs="Times New Roman"/>
          <w:sz w:val="24"/>
          <w:szCs w:val="24"/>
        </w:rPr>
        <w:t>.</w:t>
      </w:r>
    </w:p>
    <w:p w14:paraId="4F782AD7" w14:textId="0862AB93" w:rsidR="00ED1FB8" w:rsidRPr="00C43359" w:rsidRDefault="00971C90"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L</w:t>
      </w:r>
      <w:r w:rsidR="00FA3577" w:rsidRPr="00C43359">
        <w:rPr>
          <w:rFonts w:ascii="Times New Roman" w:hAnsi="Times New Roman" w:cs="Times New Roman"/>
          <w:sz w:val="24"/>
          <w:szCs w:val="24"/>
        </w:rPr>
        <w:t>as fases</w:t>
      </w:r>
      <w:r w:rsidR="00ED1FB8" w:rsidRPr="00C43359">
        <w:rPr>
          <w:rFonts w:ascii="Times New Roman" w:hAnsi="Times New Roman" w:cs="Times New Roman"/>
          <w:sz w:val="24"/>
          <w:szCs w:val="24"/>
        </w:rPr>
        <w:t xml:space="preserve"> del </w:t>
      </w:r>
      <w:r>
        <w:rPr>
          <w:rFonts w:ascii="Times New Roman" w:hAnsi="Times New Roman" w:cs="Times New Roman"/>
          <w:sz w:val="24"/>
          <w:szCs w:val="24"/>
        </w:rPr>
        <w:t>desarrollo del proyecto son las siguientes</w:t>
      </w:r>
      <w:r w:rsidR="00FA3577" w:rsidRPr="00C43359">
        <w:rPr>
          <w:rFonts w:ascii="Times New Roman" w:hAnsi="Times New Roman" w:cs="Times New Roman"/>
          <w:sz w:val="24"/>
          <w:szCs w:val="24"/>
        </w:rPr>
        <w:t>:</w:t>
      </w:r>
    </w:p>
    <w:p w14:paraId="31C4D0D2" w14:textId="1029E9C9" w:rsidR="00ED1FB8" w:rsidRPr="00C43359" w:rsidRDefault="00ED1FB8" w:rsidP="00971C90">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 xml:space="preserve">Se seleccionan </w:t>
      </w:r>
      <w:r w:rsidR="00971C90">
        <w:rPr>
          <w:rFonts w:ascii="Times New Roman" w:hAnsi="Times New Roman" w:cs="Times New Roman"/>
          <w:sz w:val="24"/>
          <w:szCs w:val="24"/>
        </w:rPr>
        <w:t>cuatro</w:t>
      </w:r>
      <w:r w:rsidRPr="00C43359">
        <w:rPr>
          <w:rFonts w:ascii="Times New Roman" w:hAnsi="Times New Roman" w:cs="Times New Roman"/>
          <w:sz w:val="24"/>
          <w:szCs w:val="24"/>
        </w:rPr>
        <w:t xml:space="preserve"> series temporales como variables objetivo de estudio y se </w:t>
      </w:r>
      <w:proofErr w:type="gramStart"/>
      <w:r w:rsidR="00971C90">
        <w:rPr>
          <w:rFonts w:ascii="Times New Roman" w:hAnsi="Times New Roman" w:cs="Times New Roman"/>
          <w:sz w:val="24"/>
          <w:szCs w:val="24"/>
        </w:rPr>
        <w:t>les</w:t>
      </w:r>
      <w:proofErr w:type="gramEnd"/>
      <w:r w:rsidR="00971C90">
        <w:rPr>
          <w:rFonts w:ascii="Times New Roman" w:hAnsi="Times New Roman" w:cs="Times New Roman"/>
          <w:sz w:val="24"/>
          <w:szCs w:val="24"/>
        </w:rPr>
        <w:t xml:space="preserve"> </w:t>
      </w:r>
      <w:r w:rsidR="003C5E25" w:rsidRPr="00C43359">
        <w:rPr>
          <w:rFonts w:ascii="Times New Roman" w:hAnsi="Times New Roman" w:cs="Times New Roman"/>
          <w:sz w:val="24"/>
          <w:szCs w:val="24"/>
        </w:rPr>
        <w:t>realiza</w:t>
      </w:r>
      <w:r w:rsidR="00971C90">
        <w:rPr>
          <w:rFonts w:ascii="Times New Roman" w:hAnsi="Times New Roman" w:cs="Times New Roman"/>
          <w:sz w:val="24"/>
          <w:szCs w:val="24"/>
        </w:rPr>
        <w:t xml:space="preserve"> a cada una</w:t>
      </w:r>
      <w:r w:rsidR="003C5E25" w:rsidRPr="00C43359">
        <w:rPr>
          <w:rFonts w:ascii="Times New Roman" w:hAnsi="Times New Roman" w:cs="Times New Roman"/>
          <w:sz w:val="24"/>
          <w:szCs w:val="24"/>
        </w:rPr>
        <w:t xml:space="preserve"> un preprocesamiento de</w:t>
      </w:r>
      <w:r w:rsidRPr="00C43359">
        <w:rPr>
          <w:rFonts w:ascii="Times New Roman" w:hAnsi="Times New Roman" w:cs="Times New Roman"/>
          <w:sz w:val="24"/>
          <w:szCs w:val="24"/>
        </w:rPr>
        <w:t xml:space="preserve"> los datos para poder realizar correctamente los pasos</w:t>
      </w:r>
      <w:r w:rsidR="003C5E25" w:rsidRPr="00C43359">
        <w:rPr>
          <w:rFonts w:ascii="Times New Roman" w:hAnsi="Times New Roman" w:cs="Times New Roman"/>
          <w:sz w:val="24"/>
          <w:szCs w:val="24"/>
        </w:rPr>
        <w:t xml:space="preserve"> posteriores</w:t>
      </w:r>
      <w:r w:rsidRPr="00C43359">
        <w:rPr>
          <w:rFonts w:ascii="Times New Roman" w:hAnsi="Times New Roman" w:cs="Times New Roman"/>
          <w:sz w:val="24"/>
          <w:szCs w:val="24"/>
        </w:rPr>
        <w:t xml:space="preserve">. </w:t>
      </w:r>
    </w:p>
    <w:p w14:paraId="2A2D0198" w14:textId="50A9D392" w:rsidR="003C5E25" w:rsidRPr="00C43359" w:rsidRDefault="00454F10" w:rsidP="00971C90">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Se realiza un</w:t>
      </w:r>
      <w:r w:rsidR="00ED1FB8" w:rsidRPr="00C43359">
        <w:rPr>
          <w:rFonts w:ascii="Times New Roman" w:hAnsi="Times New Roman" w:cs="Times New Roman"/>
          <w:sz w:val="24"/>
          <w:szCs w:val="24"/>
        </w:rPr>
        <w:t xml:space="preserve"> </w:t>
      </w:r>
      <w:r w:rsidRPr="00C43359">
        <w:rPr>
          <w:rFonts w:ascii="Times New Roman" w:hAnsi="Times New Roman" w:cs="Times New Roman"/>
          <w:sz w:val="24"/>
          <w:szCs w:val="24"/>
        </w:rPr>
        <w:t xml:space="preserve">análisis </w:t>
      </w:r>
      <w:r w:rsidR="00ED1FB8" w:rsidRPr="00C43359">
        <w:rPr>
          <w:rFonts w:ascii="Times New Roman" w:hAnsi="Times New Roman" w:cs="Times New Roman"/>
          <w:sz w:val="24"/>
          <w:szCs w:val="24"/>
        </w:rPr>
        <w:t xml:space="preserve">EDA </w:t>
      </w:r>
      <w:r w:rsidR="003C5E25" w:rsidRPr="00C43359">
        <w:rPr>
          <w:rFonts w:ascii="Times New Roman" w:hAnsi="Times New Roman" w:cs="Times New Roman"/>
          <w:sz w:val="24"/>
          <w:szCs w:val="24"/>
        </w:rPr>
        <w:t>aplicando cálculos estadísticos y representaciones gráficas para observar la tendencia, la estacionalidad y otras características</w:t>
      </w:r>
      <w:r w:rsidRPr="00C43359">
        <w:rPr>
          <w:rFonts w:ascii="Times New Roman" w:hAnsi="Times New Roman" w:cs="Times New Roman"/>
          <w:sz w:val="24"/>
          <w:szCs w:val="24"/>
        </w:rPr>
        <w:t>.</w:t>
      </w:r>
    </w:p>
    <w:p w14:paraId="47B9AE55" w14:textId="6C9C8E10" w:rsidR="00EC040C" w:rsidRDefault="003C5E25" w:rsidP="00971C90">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C43359">
        <w:rPr>
          <w:rFonts w:ascii="Times New Roman" w:hAnsi="Times New Roman" w:cs="Times New Roman"/>
          <w:sz w:val="24"/>
          <w:szCs w:val="24"/>
        </w:rPr>
        <w:t xml:space="preserve">Se </w:t>
      </w:r>
      <w:r w:rsidR="00FA3577" w:rsidRPr="00C43359">
        <w:rPr>
          <w:rFonts w:ascii="Times New Roman" w:hAnsi="Times New Roman" w:cs="Times New Roman"/>
          <w:sz w:val="24"/>
          <w:szCs w:val="24"/>
        </w:rPr>
        <w:t>explica</w:t>
      </w:r>
      <w:r w:rsidRPr="00C43359">
        <w:rPr>
          <w:rFonts w:ascii="Times New Roman" w:hAnsi="Times New Roman" w:cs="Times New Roman"/>
          <w:sz w:val="24"/>
          <w:szCs w:val="24"/>
        </w:rPr>
        <w:t xml:space="preserve"> cada uno de los modelos</w:t>
      </w:r>
      <w:r w:rsidR="00FA3577" w:rsidRPr="00C43359">
        <w:rPr>
          <w:rFonts w:ascii="Times New Roman" w:hAnsi="Times New Roman" w:cs="Times New Roman"/>
          <w:sz w:val="24"/>
          <w:szCs w:val="24"/>
        </w:rPr>
        <w:t>,</w:t>
      </w:r>
      <w:r w:rsidRPr="00C43359">
        <w:rPr>
          <w:rFonts w:ascii="Times New Roman" w:hAnsi="Times New Roman" w:cs="Times New Roman"/>
          <w:sz w:val="24"/>
          <w:szCs w:val="24"/>
        </w:rPr>
        <w:t xml:space="preserve"> se aplica</w:t>
      </w:r>
      <w:r w:rsidR="00FA3577" w:rsidRPr="00C43359">
        <w:rPr>
          <w:rFonts w:ascii="Times New Roman" w:hAnsi="Times New Roman" w:cs="Times New Roman"/>
          <w:sz w:val="24"/>
          <w:szCs w:val="24"/>
        </w:rPr>
        <w:t>n</w:t>
      </w:r>
      <w:r w:rsidRPr="00C43359">
        <w:rPr>
          <w:rFonts w:ascii="Times New Roman" w:hAnsi="Times New Roman" w:cs="Times New Roman"/>
          <w:sz w:val="24"/>
          <w:szCs w:val="24"/>
        </w:rPr>
        <w:t xml:space="preserve"> para cada serie mediante entrenamiento</w:t>
      </w:r>
      <w:r w:rsidR="00454F10" w:rsidRPr="00C43359">
        <w:rPr>
          <w:rFonts w:ascii="Times New Roman" w:hAnsi="Times New Roman" w:cs="Times New Roman"/>
          <w:sz w:val="24"/>
          <w:szCs w:val="24"/>
        </w:rPr>
        <w:t>-</w:t>
      </w:r>
      <w:r w:rsidRPr="00C43359">
        <w:rPr>
          <w:rFonts w:ascii="Times New Roman" w:hAnsi="Times New Roman" w:cs="Times New Roman"/>
          <w:sz w:val="24"/>
          <w:szCs w:val="24"/>
        </w:rPr>
        <w:t>test, se comparan sus resultados con los últimos datos reales y se comprueban cuáles de ellos dan menos error y se aplic</w:t>
      </w:r>
      <w:r w:rsidR="00EC040C">
        <w:rPr>
          <w:rFonts w:ascii="Times New Roman" w:hAnsi="Times New Roman" w:cs="Times New Roman"/>
          <w:sz w:val="24"/>
          <w:szCs w:val="24"/>
        </w:rPr>
        <w:t>an finalmente</w:t>
      </w:r>
      <w:r w:rsidRPr="00C43359">
        <w:rPr>
          <w:rFonts w:ascii="Times New Roman" w:hAnsi="Times New Roman" w:cs="Times New Roman"/>
          <w:sz w:val="24"/>
          <w:szCs w:val="24"/>
        </w:rPr>
        <w:t xml:space="preserve"> para realizar una predicción hasta finales del año vigente.</w:t>
      </w:r>
    </w:p>
    <w:p w14:paraId="23AC708C" w14:textId="34915D6B" w:rsidR="003C5E25" w:rsidRPr="00EC040C" w:rsidRDefault="003C5E25" w:rsidP="00971C90">
      <w:pPr>
        <w:pStyle w:val="Prrafodelista"/>
        <w:numPr>
          <w:ilvl w:val="0"/>
          <w:numId w:val="2"/>
        </w:numPr>
        <w:spacing w:before="120" w:after="120" w:line="360" w:lineRule="auto"/>
        <w:ind w:left="709" w:hanging="709"/>
        <w:contextualSpacing w:val="0"/>
        <w:jc w:val="both"/>
        <w:rPr>
          <w:rFonts w:ascii="Times New Roman" w:hAnsi="Times New Roman" w:cs="Times New Roman"/>
          <w:sz w:val="24"/>
          <w:szCs w:val="24"/>
        </w:rPr>
      </w:pPr>
      <w:r w:rsidRPr="00EC040C">
        <w:rPr>
          <w:rFonts w:ascii="Times New Roman" w:hAnsi="Times New Roman" w:cs="Times New Roman"/>
          <w:sz w:val="24"/>
          <w:szCs w:val="24"/>
        </w:rPr>
        <w:lastRenderedPageBreak/>
        <w:t>Por último, se contrastan sus resultados y se realiza una conclusión general con l</w:t>
      </w:r>
      <w:r w:rsidR="00BC2913" w:rsidRPr="00EC040C">
        <w:rPr>
          <w:rFonts w:ascii="Times New Roman" w:hAnsi="Times New Roman" w:cs="Times New Roman"/>
          <w:sz w:val="24"/>
          <w:szCs w:val="24"/>
        </w:rPr>
        <w:t>o</w:t>
      </w:r>
      <w:r w:rsidRPr="00EC040C">
        <w:rPr>
          <w:rFonts w:ascii="Times New Roman" w:hAnsi="Times New Roman" w:cs="Times New Roman"/>
          <w:sz w:val="24"/>
          <w:szCs w:val="24"/>
        </w:rPr>
        <w:t xml:space="preserve"> obtenido.</w:t>
      </w:r>
    </w:p>
    <w:p w14:paraId="73ACA363" w14:textId="152E599D" w:rsidR="00BC2913" w:rsidRPr="00C43359" w:rsidRDefault="00BC2913"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A continuación, se muestra de manera gráfica la estructura:</w:t>
      </w:r>
    </w:p>
    <w:p w14:paraId="1C192413" w14:textId="77569DE5" w:rsidR="00ED1FB8" w:rsidRPr="00C43359" w:rsidRDefault="00FA3577"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C0F8A55" wp14:editId="03145E01">
                <wp:simplePos x="0" y="0"/>
                <wp:positionH relativeFrom="margin">
                  <wp:align>right</wp:align>
                </wp:positionH>
                <wp:positionV relativeFrom="paragraph">
                  <wp:posOffset>5080</wp:posOffset>
                </wp:positionV>
                <wp:extent cx="2072640" cy="1249680"/>
                <wp:effectExtent l="0" t="0" r="22860" b="26670"/>
                <wp:wrapNone/>
                <wp:docPr id="10" name="Rectángulo: esquinas redondeadas 10"/>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F8A55" id="Rectángulo: esquinas redondeadas 10" o:spid="_x0000_s1026" style="position:absolute;left:0;text-align:left;margin-left:112pt;margin-top:.4pt;width:163.2pt;height:98.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" fillcolor="white [3201]" strokecolor="black [3213]" strokeweight="1pt">
                <v:stroke joinstyle="miter"/>
                <v:textbox>
                  <w:txbxContent>
                    <w:p w14:paraId="75148A3A" w14:textId="77777777" w:rsidR="00FA3577" w:rsidRPr="00FA3577" w:rsidRDefault="00FA3577" w:rsidP="00FA3577">
                      <w:pPr>
                        <w:jc w:val="both"/>
                        <w:rPr>
                          <w:rFonts w:ascii="Century" w:hAnsi="Century"/>
                          <w:b/>
                          <w:bCs/>
                          <w:sz w:val="18"/>
                          <w:szCs w:val="18"/>
                        </w:rPr>
                      </w:pPr>
                      <w:r w:rsidRPr="00FA3577">
                        <w:rPr>
                          <w:rFonts w:ascii="Century" w:hAnsi="Century"/>
                          <w:b/>
                          <w:bCs/>
                          <w:sz w:val="18"/>
                          <w:szCs w:val="18"/>
                        </w:rPr>
                        <w:t xml:space="preserve">ETAPA 2: EDA </w:t>
                      </w:r>
                    </w:p>
                    <w:p w14:paraId="3007C364" w14:textId="0AF379AD" w:rsidR="00FA3577" w:rsidRPr="00FA3577" w:rsidRDefault="00FA3577" w:rsidP="00FA3577">
                      <w:pPr>
                        <w:jc w:val="both"/>
                        <w:rPr>
                          <w:rFonts w:ascii="Century" w:hAnsi="Century"/>
                          <w:sz w:val="18"/>
                          <w:szCs w:val="18"/>
                        </w:rPr>
                      </w:pPr>
                      <w:r w:rsidRPr="00FA3577">
                        <w:rPr>
                          <w:rFonts w:ascii="Century" w:hAnsi="Century"/>
                          <w:sz w:val="18"/>
                          <w:szCs w:val="18"/>
                        </w:rPr>
                        <w:t>Visualizació</w:t>
                      </w:r>
                      <w:r>
                        <w:rPr>
                          <w:rFonts w:ascii="Century" w:hAnsi="Century"/>
                          <w:sz w:val="18"/>
                          <w:szCs w:val="18"/>
                        </w:rPr>
                        <w:t>n y</w:t>
                      </w:r>
                      <w:r w:rsidRPr="00FA3577">
                        <w:rPr>
                          <w:rFonts w:ascii="Century" w:hAnsi="Century"/>
                          <w:sz w:val="18"/>
                          <w:szCs w:val="18"/>
                        </w:rPr>
                        <w:t xml:space="preserve"> descomposición de la serie, cálculos estadístic</w:t>
                      </w:r>
                      <w:r>
                        <w:rPr>
                          <w:rFonts w:ascii="Century" w:hAnsi="Century"/>
                          <w:sz w:val="18"/>
                          <w:szCs w:val="18"/>
                        </w:rPr>
                        <w:t>os</w:t>
                      </w:r>
                      <w:r w:rsidRPr="00FA3577">
                        <w:rPr>
                          <w:rFonts w:ascii="Century" w:hAnsi="Century"/>
                          <w:sz w:val="18"/>
                          <w:szCs w:val="18"/>
                        </w:rPr>
                        <w:t>,</w:t>
                      </w:r>
                      <w:r>
                        <w:rPr>
                          <w:rFonts w:ascii="Century" w:hAnsi="Century"/>
                          <w:sz w:val="18"/>
                          <w:szCs w:val="18"/>
                        </w:rPr>
                        <w:t xml:space="preserve"> observación de la</w:t>
                      </w:r>
                      <w:r w:rsidRPr="00FA3577">
                        <w:rPr>
                          <w:rFonts w:ascii="Century" w:hAnsi="Century"/>
                          <w:sz w:val="18"/>
                          <w:szCs w:val="18"/>
                        </w:rPr>
                        <w:t xml:space="preserve"> estacionalidad, tendencia</w:t>
                      </w:r>
                      <w:r>
                        <w:rPr>
                          <w:rFonts w:ascii="Century" w:hAnsi="Century"/>
                          <w:sz w:val="18"/>
                          <w:szCs w:val="18"/>
                        </w:rPr>
                        <w:t xml:space="preserve"> y </w:t>
                      </w:r>
                      <w:r w:rsidRPr="00FA3577">
                        <w:rPr>
                          <w:rFonts w:ascii="Century" w:hAnsi="Century"/>
                          <w:sz w:val="18"/>
                          <w:szCs w:val="18"/>
                        </w:rPr>
                        <w:t>estacionariedad de la serie temporal.</w:t>
                      </w:r>
                    </w:p>
                    <w:p w14:paraId="2ABE9EDE" w14:textId="777C429D" w:rsidR="00FA3577" w:rsidRPr="00082628" w:rsidRDefault="00FA3577" w:rsidP="00FA3577">
                      <w:pPr>
                        <w:jc w:val="both"/>
                        <w:rPr>
                          <w:rFonts w:ascii="Century" w:hAnsi="Century"/>
                          <w:sz w:val="18"/>
                          <w:szCs w:val="18"/>
                        </w:rPr>
                      </w:pPr>
                    </w:p>
                  </w:txbxContent>
                </v:textbox>
                <w10:wrap anchorx="margin"/>
              </v:roundrect>
            </w:pict>
          </mc:Fallback>
        </mc:AlternateContent>
      </w:r>
      <w:r w:rsidR="00082628" w:rsidRPr="00C4335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C3DF9EB" wp14:editId="3D19D7EF">
                <wp:simplePos x="0" y="0"/>
                <wp:positionH relativeFrom="margin">
                  <wp:align>left</wp:align>
                </wp:positionH>
                <wp:positionV relativeFrom="paragraph">
                  <wp:posOffset>5080</wp:posOffset>
                </wp:positionV>
                <wp:extent cx="2072640" cy="1249680"/>
                <wp:effectExtent l="0" t="0" r="22860" b="26670"/>
                <wp:wrapNone/>
                <wp:docPr id="4" name="Rectángulo: esquinas redondeadas 4"/>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DF9EB" id="Rectángulo: esquinas redondeadas 4" o:spid="_x0000_s1027" style="position:absolute;left:0;text-align:left;margin-left:0;margin-top:.4pt;width:163.2pt;height:9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" fillcolor="white [3201]" strokecolor="black [3213]" strokeweight="1pt">
                <v:stroke joinstyle="miter"/>
                <v:textbox>
                  <w:txbxContent>
                    <w:p w14:paraId="223A8913" w14:textId="42B29B92" w:rsidR="00BC2913" w:rsidRPr="00082628" w:rsidRDefault="00BC2913" w:rsidP="00082628">
                      <w:pPr>
                        <w:jc w:val="both"/>
                        <w:rPr>
                          <w:rFonts w:ascii="Century" w:hAnsi="Century"/>
                          <w:b/>
                          <w:bCs/>
                          <w:sz w:val="18"/>
                          <w:szCs w:val="18"/>
                        </w:rPr>
                      </w:pPr>
                      <w:r w:rsidRPr="00082628">
                        <w:rPr>
                          <w:rFonts w:ascii="Century" w:hAnsi="Century"/>
                          <w:b/>
                          <w:bCs/>
                          <w:sz w:val="18"/>
                          <w:szCs w:val="18"/>
                        </w:rPr>
                        <w:t xml:space="preserve">ETAPA 1: Selección y preprocesamiento de datos </w:t>
                      </w:r>
                    </w:p>
                    <w:p w14:paraId="590703E2" w14:textId="08F34A26" w:rsidR="00BC2913" w:rsidRPr="00082628" w:rsidRDefault="00BC2913" w:rsidP="00082628">
                      <w:pPr>
                        <w:jc w:val="both"/>
                        <w:rPr>
                          <w:rFonts w:ascii="Century" w:hAnsi="Century"/>
                          <w:sz w:val="18"/>
                          <w:szCs w:val="18"/>
                        </w:rPr>
                      </w:pPr>
                      <w:r w:rsidRPr="00082628">
                        <w:rPr>
                          <w:rFonts w:ascii="Century" w:hAnsi="Century"/>
                          <w:sz w:val="18"/>
                          <w:szCs w:val="18"/>
                        </w:rPr>
                        <w:t>Cambio de</w:t>
                      </w:r>
                      <w:r w:rsidR="00082628" w:rsidRPr="00082628">
                        <w:rPr>
                          <w:rFonts w:ascii="Century" w:hAnsi="Century"/>
                          <w:sz w:val="18"/>
                          <w:szCs w:val="18"/>
                        </w:rPr>
                        <w:t>l</w:t>
                      </w:r>
                      <w:r w:rsidRPr="00082628">
                        <w:rPr>
                          <w:rFonts w:ascii="Century" w:hAnsi="Century"/>
                          <w:sz w:val="18"/>
                          <w:szCs w:val="18"/>
                        </w:rPr>
                        <w:t xml:space="preserve"> formato</w:t>
                      </w:r>
                      <w:r w:rsidR="00082628" w:rsidRPr="00082628">
                        <w:rPr>
                          <w:rFonts w:ascii="Century" w:hAnsi="Century"/>
                          <w:sz w:val="18"/>
                          <w:szCs w:val="18"/>
                        </w:rPr>
                        <w:t xml:space="preserve"> del </w:t>
                      </w:r>
                      <w:proofErr w:type="spellStart"/>
                      <w:r w:rsidR="00082628" w:rsidRPr="00082628">
                        <w:rPr>
                          <w:rFonts w:ascii="Century" w:hAnsi="Century"/>
                          <w:sz w:val="18"/>
                          <w:szCs w:val="18"/>
                        </w:rPr>
                        <w:t>DataFrame</w:t>
                      </w:r>
                      <w:proofErr w:type="spellEnd"/>
                      <w:r w:rsidRPr="00082628">
                        <w:rPr>
                          <w:rFonts w:ascii="Century" w:hAnsi="Century"/>
                          <w:sz w:val="18"/>
                          <w:szCs w:val="18"/>
                        </w:rPr>
                        <w:t>, modificación</w:t>
                      </w:r>
                      <w:r w:rsidR="00082628" w:rsidRPr="00082628">
                        <w:rPr>
                          <w:rFonts w:ascii="Century" w:hAnsi="Century"/>
                          <w:sz w:val="18"/>
                          <w:szCs w:val="18"/>
                        </w:rPr>
                        <w:t xml:space="preserve"> de filas y</w:t>
                      </w:r>
                      <w:r w:rsidRPr="00082628">
                        <w:rPr>
                          <w:rFonts w:ascii="Century" w:hAnsi="Century"/>
                          <w:sz w:val="18"/>
                          <w:szCs w:val="18"/>
                        </w:rPr>
                        <w:t xml:space="preserve"> columnas, detección de datos nulos, etc.</w:t>
                      </w:r>
                    </w:p>
                  </w:txbxContent>
                </v:textbox>
                <w10:wrap anchorx="margin"/>
              </v:roundrect>
            </w:pict>
          </mc:Fallback>
        </mc:AlternateContent>
      </w:r>
      <w:r w:rsidR="00BC2913" w:rsidRPr="00C43359">
        <w:rPr>
          <w:rFonts w:ascii="Times New Roman" w:hAnsi="Times New Roman" w:cs="Times New Roman"/>
          <w:sz w:val="24"/>
          <w:szCs w:val="24"/>
        </w:rPr>
        <w:t xml:space="preserve"> </w:t>
      </w:r>
    </w:p>
    <w:p w14:paraId="3B84FFAE" w14:textId="381EC81B" w:rsidR="00BC2913" w:rsidRPr="00C43359" w:rsidRDefault="00FA3577"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D13924" wp14:editId="32F285D4">
                <wp:simplePos x="0" y="0"/>
                <wp:positionH relativeFrom="margin">
                  <wp:posOffset>2076450</wp:posOffset>
                </wp:positionH>
                <wp:positionV relativeFrom="paragraph">
                  <wp:posOffset>191769</wp:posOffset>
                </wp:positionV>
                <wp:extent cx="1981200" cy="45719"/>
                <wp:effectExtent l="0" t="114300" r="0" b="107315"/>
                <wp:wrapNone/>
                <wp:docPr id="6" name="Conector recto de flecha 6"/>
                <wp:cNvGraphicFramePr/>
                <a:graphic xmlns:a="http://schemas.openxmlformats.org/drawingml/2006/main">
                  <a:graphicData uri="http://schemas.microsoft.com/office/word/2010/wordprocessingShape">
                    <wps:wsp>
                      <wps:cNvCnPr/>
                      <wps:spPr>
                        <a:xfrm flipV="1">
                          <a:off x="0" y="0"/>
                          <a:ext cx="1981200" cy="45719"/>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B12D1C" id="_x0000_t32" coordsize="21600,21600" o:spt="32" o:oned="t" path="m,l21600,21600e" filled="f">
                <v:path arrowok="t" fillok="f" o:connecttype="none"/>
                <o:lock v:ext="edit" shapetype="t"/>
              </v:shapetype>
              <v:shape id="Conector recto de flecha 6" o:spid="_x0000_s1026" type="#_x0000_t32" style="position:absolute;margin-left:163.5pt;margin-top:15.1pt;width:156pt;height:3.6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" strokecolor="black [3213]" strokeweight="4.5pt">
                <v:stroke endarrow="block" joinstyle="miter"/>
                <w10:wrap anchorx="margin"/>
              </v:shape>
            </w:pict>
          </mc:Fallback>
        </mc:AlternateContent>
      </w:r>
    </w:p>
    <w:p w14:paraId="7CE36BEB" w14:textId="33FC517E" w:rsidR="00BC2913" w:rsidRPr="00C43359" w:rsidRDefault="00BC2913" w:rsidP="00971C90">
      <w:pPr>
        <w:spacing w:before="120" w:after="120" w:line="360" w:lineRule="auto"/>
        <w:ind w:firstLine="709"/>
        <w:jc w:val="both"/>
        <w:rPr>
          <w:rFonts w:ascii="Times New Roman" w:hAnsi="Times New Roman" w:cs="Times New Roman"/>
          <w:sz w:val="24"/>
          <w:szCs w:val="24"/>
        </w:rPr>
      </w:pPr>
    </w:p>
    <w:p w14:paraId="6C28651D" w14:textId="3DD72813" w:rsidR="00BC2913" w:rsidRPr="00C43359" w:rsidRDefault="00C43359"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C5D2E29" wp14:editId="7D61CECF">
                <wp:simplePos x="0" y="0"/>
                <wp:positionH relativeFrom="margin">
                  <wp:posOffset>2061210</wp:posOffset>
                </wp:positionH>
                <wp:positionV relativeFrom="paragraph">
                  <wp:posOffset>19050</wp:posOffset>
                </wp:positionV>
                <wp:extent cx="1973580" cy="403860"/>
                <wp:effectExtent l="38100" t="19050" r="26670" b="110490"/>
                <wp:wrapNone/>
                <wp:docPr id="14" name="Conector recto de flecha 14"/>
                <wp:cNvGraphicFramePr/>
                <a:graphic xmlns:a="http://schemas.openxmlformats.org/drawingml/2006/main">
                  <a:graphicData uri="http://schemas.microsoft.com/office/word/2010/wordprocessingShape">
                    <wps:wsp>
                      <wps:cNvCnPr/>
                      <wps:spPr>
                        <a:xfrm flipH="1">
                          <a:off x="0" y="0"/>
                          <a:ext cx="1973580" cy="40386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3333E" id="Conector recto de flecha 14" o:spid="_x0000_s1026" type="#_x0000_t32" style="position:absolute;margin-left:162.3pt;margin-top:1.5pt;width:155.4pt;height:31.8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" strokecolor="black [3213]" strokeweight="4.5pt">
                <v:stroke endarrow="block" joinstyle="miter"/>
                <w10:wrap anchorx="margin"/>
              </v:shape>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77D2313" wp14:editId="3593D107">
                <wp:simplePos x="0" y="0"/>
                <wp:positionH relativeFrom="margin">
                  <wp:align>right</wp:align>
                </wp:positionH>
                <wp:positionV relativeFrom="paragraph">
                  <wp:posOffset>285750</wp:posOffset>
                </wp:positionV>
                <wp:extent cx="2034540" cy="1249680"/>
                <wp:effectExtent l="0" t="0" r="22860" b="26670"/>
                <wp:wrapNone/>
                <wp:docPr id="12" name="Rectángulo: esquinas redondeadas 12"/>
                <wp:cNvGraphicFramePr/>
                <a:graphic xmlns:a="http://schemas.openxmlformats.org/drawingml/2006/main">
                  <a:graphicData uri="http://schemas.microsoft.com/office/word/2010/wordprocessingShape">
                    <wps:wsp>
                      <wps:cNvSpPr/>
                      <wps:spPr>
                        <a:xfrm>
                          <a:off x="0" y="0"/>
                          <a:ext cx="20345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D2313" id="Rectángulo: esquinas redondeadas 12" o:spid="_x0000_s1028" style="position:absolute;left:0;text-align:left;margin-left:109pt;margin-top:22.5pt;width:160.2pt;height:98.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" fillcolor="white [3201]" strokecolor="black [3213]" strokeweight="1pt">
                <v:stroke joinstyle="miter"/>
                <v:textbox>
                  <w:txbxContent>
                    <w:p w14:paraId="75BA47C6" w14:textId="7E638D40"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4</w:t>
                      </w:r>
                      <w:r w:rsidRPr="00082628">
                        <w:rPr>
                          <w:rFonts w:ascii="Century" w:hAnsi="Century"/>
                          <w:b/>
                          <w:bCs/>
                          <w:sz w:val="18"/>
                          <w:szCs w:val="18"/>
                        </w:rPr>
                        <w:t xml:space="preserve">: </w:t>
                      </w:r>
                      <w:r>
                        <w:rPr>
                          <w:rFonts w:ascii="Century" w:hAnsi="Century"/>
                          <w:b/>
                          <w:bCs/>
                          <w:sz w:val="18"/>
                          <w:szCs w:val="18"/>
                        </w:rPr>
                        <w:t>Resultados obtenidos y conclusión general</w:t>
                      </w:r>
                      <w:r w:rsidRPr="00082628">
                        <w:rPr>
                          <w:rFonts w:ascii="Century" w:hAnsi="Century"/>
                          <w:b/>
                          <w:bCs/>
                          <w:sz w:val="18"/>
                          <w:szCs w:val="18"/>
                        </w:rPr>
                        <w:t xml:space="preserve"> </w:t>
                      </w:r>
                    </w:p>
                    <w:p w14:paraId="066074E3" w14:textId="3B3FAD21" w:rsidR="00FA3577" w:rsidRPr="00082628" w:rsidRDefault="00FA3577" w:rsidP="00FA3577">
                      <w:pPr>
                        <w:jc w:val="both"/>
                        <w:rPr>
                          <w:rFonts w:ascii="Century" w:hAnsi="Century"/>
                          <w:sz w:val="18"/>
                          <w:szCs w:val="18"/>
                        </w:rPr>
                      </w:pPr>
                      <w:r>
                        <w:rPr>
                          <w:rFonts w:ascii="Century" w:hAnsi="Century"/>
                          <w:sz w:val="18"/>
                          <w:szCs w:val="18"/>
                        </w:rPr>
                        <w:t>Una vez calculadas las predicciones, se concluye el proyecto con los mejores modelos predictivos.</w:t>
                      </w:r>
                    </w:p>
                  </w:txbxContent>
                </v:textbox>
                <w10:wrap anchorx="margin"/>
              </v:roundrect>
            </w:pict>
          </mc:Fallback>
        </mc:AlternateContent>
      </w:r>
      <w:r w:rsidR="00FA3577" w:rsidRPr="00C4335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BB373B" wp14:editId="513260D9">
                <wp:simplePos x="0" y="0"/>
                <wp:positionH relativeFrom="margin">
                  <wp:align>left</wp:align>
                </wp:positionH>
                <wp:positionV relativeFrom="paragraph">
                  <wp:posOffset>285750</wp:posOffset>
                </wp:positionV>
                <wp:extent cx="2072640" cy="1249680"/>
                <wp:effectExtent l="0" t="0" r="22860" b="26670"/>
                <wp:wrapNone/>
                <wp:docPr id="11" name="Rectángulo: esquinas redondeadas 11"/>
                <wp:cNvGraphicFramePr/>
                <a:graphic xmlns:a="http://schemas.openxmlformats.org/drawingml/2006/main">
                  <a:graphicData uri="http://schemas.microsoft.com/office/word/2010/wordprocessingShape">
                    <wps:wsp>
                      <wps:cNvSpPr/>
                      <wps:spPr>
                        <a:xfrm>
                          <a:off x="0" y="0"/>
                          <a:ext cx="2072640" cy="1249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B373B" id="Rectángulo: esquinas redondeadas 11" o:spid="_x0000_s1029" style="position:absolute;left:0;text-align:left;margin-left:0;margin-top:22.5pt;width:163.2pt;height:98.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" fillcolor="white [3201]" strokecolor="black [3213]" strokeweight="1pt">
                <v:stroke joinstyle="miter"/>
                <v:textbox>
                  <w:txbxContent>
                    <w:p w14:paraId="02A03C5C" w14:textId="16A5E61F" w:rsidR="00FA3577" w:rsidRPr="00082628" w:rsidRDefault="00FA3577" w:rsidP="00FA3577">
                      <w:pPr>
                        <w:jc w:val="both"/>
                        <w:rPr>
                          <w:rFonts w:ascii="Century" w:hAnsi="Century"/>
                          <w:b/>
                          <w:bCs/>
                          <w:sz w:val="18"/>
                          <w:szCs w:val="18"/>
                        </w:rPr>
                      </w:pPr>
                      <w:r w:rsidRPr="00082628">
                        <w:rPr>
                          <w:rFonts w:ascii="Century" w:hAnsi="Century"/>
                          <w:b/>
                          <w:bCs/>
                          <w:sz w:val="18"/>
                          <w:szCs w:val="18"/>
                        </w:rPr>
                        <w:t xml:space="preserve">ETAPA </w:t>
                      </w:r>
                      <w:r>
                        <w:rPr>
                          <w:rFonts w:ascii="Century" w:hAnsi="Century"/>
                          <w:b/>
                          <w:bCs/>
                          <w:sz w:val="18"/>
                          <w:szCs w:val="18"/>
                        </w:rPr>
                        <w:t>3</w:t>
                      </w:r>
                      <w:r w:rsidRPr="00082628">
                        <w:rPr>
                          <w:rFonts w:ascii="Century" w:hAnsi="Century"/>
                          <w:b/>
                          <w:bCs/>
                          <w:sz w:val="18"/>
                          <w:szCs w:val="18"/>
                        </w:rPr>
                        <w:t xml:space="preserve">: </w:t>
                      </w:r>
                      <w:r>
                        <w:rPr>
                          <w:rFonts w:ascii="Century" w:hAnsi="Century"/>
                          <w:b/>
                          <w:bCs/>
                          <w:sz w:val="18"/>
                          <w:szCs w:val="18"/>
                        </w:rPr>
                        <w:t>Definición y aplicación de los modelos</w:t>
                      </w:r>
                    </w:p>
                    <w:p w14:paraId="583839B0" w14:textId="39362C39" w:rsidR="00FA3577" w:rsidRPr="00082628" w:rsidRDefault="00FA3577" w:rsidP="00FA3577">
                      <w:pPr>
                        <w:jc w:val="both"/>
                        <w:rPr>
                          <w:rFonts w:ascii="Century" w:hAnsi="Century"/>
                          <w:sz w:val="18"/>
                          <w:szCs w:val="18"/>
                        </w:rPr>
                      </w:pPr>
                      <w:r>
                        <w:rPr>
                          <w:rFonts w:ascii="Century" w:hAnsi="Century"/>
                          <w:sz w:val="18"/>
                          <w:szCs w:val="18"/>
                        </w:rPr>
                        <w:t xml:space="preserve">Estudio de la predicción y aplicación de múltiples modelos: ETS, ARIMA, </w:t>
                      </w:r>
                      <w:proofErr w:type="spellStart"/>
                      <w:r>
                        <w:rPr>
                          <w:rFonts w:ascii="Century" w:hAnsi="Century"/>
                          <w:sz w:val="18"/>
                          <w:szCs w:val="18"/>
                        </w:rPr>
                        <w:t>Prophet</w:t>
                      </w:r>
                      <w:proofErr w:type="spellEnd"/>
                      <w:r>
                        <w:rPr>
                          <w:rFonts w:ascii="Century" w:hAnsi="Century"/>
                          <w:sz w:val="18"/>
                          <w:szCs w:val="18"/>
                        </w:rPr>
                        <w:t>.</w:t>
                      </w:r>
                    </w:p>
                  </w:txbxContent>
                </v:textbox>
                <w10:wrap anchorx="margin"/>
              </v:roundrect>
            </w:pict>
          </mc:Fallback>
        </mc:AlternateContent>
      </w:r>
    </w:p>
    <w:p w14:paraId="1E34989B" w14:textId="77777777" w:rsidR="00FA3577" w:rsidRPr="00C43359" w:rsidRDefault="00FA3577" w:rsidP="00971C90">
      <w:pPr>
        <w:spacing w:before="120" w:after="120" w:line="360" w:lineRule="auto"/>
        <w:ind w:firstLine="709"/>
        <w:jc w:val="both"/>
        <w:rPr>
          <w:rFonts w:ascii="Times New Roman" w:hAnsi="Times New Roman" w:cs="Times New Roman"/>
          <w:sz w:val="24"/>
          <w:szCs w:val="24"/>
        </w:rPr>
      </w:pPr>
    </w:p>
    <w:p w14:paraId="1B7E189E" w14:textId="1EDFF151" w:rsidR="00BC2913" w:rsidRPr="00C43359" w:rsidRDefault="00C43359"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5DC9DA9" wp14:editId="73BE7698">
                <wp:simplePos x="0" y="0"/>
                <wp:positionH relativeFrom="margin">
                  <wp:posOffset>2061210</wp:posOffset>
                </wp:positionH>
                <wp:positionV relativeFrom="paragraph">
                  <wp:posOffset>196850</wp:posOffset>
                </wp:positionV>
                <wp:extent cx="2019300" cy="53340"/>
                <wp:effectExtent l="0" t="76200" r="19050" b="137160"/>
                <wp:wrapNone/>
                <wp:docPr id="13" name="Conector recto de flecha 13"/>
                <wp:cNvGraphicFramePr/>
                <a:graphic xmlns:a="http://schemas.openxmlformats.org/drawingml/2006/main">
                  <a:graphicData uri="http://schemas.microsoft.com/office/word/2010/wordprocessingShape">
                    <wps:wsp>
                      <wps:cNvCnPr/>
                      <wps:spPr>
                        <a:xfrm>
                          <a:off x="0" y="0"/>
                          <a:ext cx="2019300" cy="5334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BFADA" id="Conector recto de flecha 13" o:spid="_x0000_s1026" type="#_x0000_t32" style="position:absolute;margin-left:162.3pt;margin-top:15.5pt;width:159pt;height: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" strokecolor="black [3213]" strokeweight="4.5pt">
                <v:stroke endarrow="block" joinstyle="miter"/>
                <w10:wrap anchorx="margin"/>
              </v:shape>
            </w:pict>
          </mc:Fallback>
        </mc:AlternateContent>
      </w:r>
    </w:p>
    <w:p w14:paraId="72E84059" w14:textId="3AA9CB10" w:rsidR="00BC2913" w:rsidRPr="00C43359" w:rsidRDefault="00BC2913" w:rsidP="00971C90">
      <w:pPr>
        <w:spacing w:before="120" w:after="120" w:line="360" w:lineRule="auto"/>
        <w:ind w:firstLine="709"/>
        <w:jc w:val="both"/>
        <w:rPr>
          <w:rFonts w:ascii="Times New Roman" w:hAnsi="Times New Roman" w:cs="Times New Roman"/>
          <w:sz w:val="24"/>
          <w:szCs w:val="24"/>
        </w:rPr>
      </w:pPr>
    </w:p>
    <w:p w14:paraId="19444F0D" w14:textId="77777777" w:rsidR="00454F10" w:rsidRPr="00C43359" w:rsidRDefault="00454F10" w:rsidP="00971C90">
      <w:pPr>
        <w:pStyle w:val="Prrafodelista"/>
        <w:spacing w:before="120" w:after="120" w:line="360" w:lineRule="auto"/>
        <w:ind w:left="0" w:firstLine="709"/>
        <w:jc w:val="both"/>
        <w:rPr>
          <w:rFonts w:ascii="Times New Roman" w:hAnsi="Times New Roman" w:cs="Times New Roman"/>
          <w:sz w:val="16"/>
          <w:szCs w:val="16"/>
        </w:rPr>
      </w:pPr>
    </w:p>
    <w:p w14:paraId="597E6C92" w14:textId="01E3DBB0" w:rsidR="00FA3577" w:rsidRDefault="00FA3577" w:rsidP="00971C90">
      <w:pPr>
        <w:pStyle w:val="Prrafodelista"/>
        <w:spacing w:before="120" w:after="120" w:line="360" w:lineRule="auto"/>
        <w:ind w:left="0" w:firstLine="709"/>
        <w:jc w:val="both"/>
        <w:rPr>
          <w:rFonts w:ascii="Times New Roman" w:hAnsi="Times New Roman" w:cs="Times New Roman"/>
          <w:i/>
          <w:iCs/>
          <w:sz w:val="16"/>
          <w:szCs w:val="16"/>
        </w:rPr>
      </w:pPr>
      <w:r w:rsidRPr="00C43359">
        <w:rPr>
          <w:rFonts w:ascii="Times New Roman" w:hAnsi="Times New Roman" w:cs="Times New Roman"/>
          <w:i/>
          <w:iCs/>
          <w:sz w:val="16"/>
          <w:szCs w:val="16"/>
        </w:rPr>
        <w:t>Figura 1: Desarrollo del TFM. Fuente: elaboración propia.</w:t>
      </w:r>
    </w:p>
    <w:p w14:paraId="1D6F9D9F" w14:textId="77777777" w:rsidR="00EC040C" w:rsidRPr="00C43359" w:rsidRDefault="00EC040C" w:rsidP="00971C90">
      <w:pPr>
        <w:pStyle w:val="Prrafodelista"/>
        <w:spacing w:before="120" w:after="120" w:line="360" w:lineRule="auto"/>
        <w:ind w:left="0" w:firstLine="709"/>
        <w:jc w:val="both"/>
        <w:rPr>
          <w:rFonts w:ascii="Times New Roman" w:hAnsi="Times New Roman" w:cs="Times New Roman"/>
          <w:i/>
          <w:iCs/>
          <w:sz w:val="16"/>
          <w:szCs w:val="16"/>
        </w:rPr>
      </w:pPr>
    </w:p>
    <w:p w14:paraId="54ABEC6B" w14:textId="77777777" w:rsidR="00454F10" w:rsidRPr="00C43359" w:rsidRDefault="00454F10" w:rsidP="00971C90">
      <w:pPr>
        <w:pStyle w:val="Prrafodelista"/>
        <w:spacing w:before="120" w:after="120" w:line="360" w:lineRule="auto"/>
        <w:ind w:left="0" w:firstLine="709"/>
        <w:jc w:val="both"/>
        <w:rPr>
          <w:rFonts w:ascii="Times New Roman" w:hAnsi="Times New Roman" w:cs="Times New Roman"/>
          <w:sz w:val="16"/>
          <w:szCs w:val="16"/>
        </w:rPr>
      </w:pPr>
    </w:p>
    <w:p w14:paraId="0594B58F" w14:textId="29CBCBE2" w:rsidR="00295E94" w:rsidRPr="00E10FF4" w:rsidRDefault="00C43359" w:rsidP="00971C90">
      <w:pPr>
        <w:pStyle w:val="Prrafodelista"/>
        <w:numPr>
          <w:ilvl w:val="0"/>
          <w:numId w:val="1"/>
        </w:numPr>
        <w:spacing w:before="120" w:after="120" w:line="360" w:lineRule="auto"/>
        <w:ind w:left="0" w:firstLine="709"/>
        <w:jc w:val="both"/>
        <w:rPr>
          <w:rFonts w:ascii="Times New Roman" w:hAnsi="Times New Roman" w:cs="Times New Roman"/>
          <w:b/>
          <w:bCs/>
          <w:sz w:val="24"/>
          <w:szCs w:val="24"/>
        </w:rPr>
      </w:pPr>
      <w:r w:rsidRPr="00C43359">
        <w:rPr>
          <w:rFonts w:ascii="Times New Roman" w:hAnsi="Times New Roman" w:cs="Times New Roman"/>
          <w:b/>
          <w:bCs/>
          <w:sz w:val="24"/>
          <w:szCs w:val="24"/>
        </w:rPr>
        <w:t>MARCO TEÓRICO</w:t>
      </w:r>
    </w:p>
    <w:p w14:paraId="388CF80D" w14:textId="6347D02D" w:rsidR="00830F1B" w:rsidRPr="00C43359" w:rsidRDefault="00C43359" w:rsidP="00971C90">
      <w:pPr>
        <w:pStyle w:val="Prrafodelista"/>
        <w:numPr>
          <w:ilvl w:val="1"/>
          <w:numId w:val="1"/>
        </w:numPr>
        <w:spacing w:before="120" w:after="120" w:line="360" w:lineRule="auto"/>
        <w:ind w:left="0" w:firstLine="709"/>
        <w:jc w:val="both"/>
        <w:rPr>
          <w:rFonts w:ascii="Times New Roman" w:hAnsi="Times New Roman" w:cs="Times New Roman"/>
          <w:b/>
          <w:bCs/>
        </w:rPr>
      </w:pPr>
      <w:r>
        <w:rPr>
          <w:rFonts w:ascii="Times New Roman" w:hAnsi="Times New Roman" w:cs="Times New Roman"/>
          <w:b/>
          <w:bCs/>
        </w:rPr>
        <w:t>SERIES TEMPORALES</w:t>
      </w:r>
    </w:p>
    <w:p w14:paraId="3374D0E3" w14:textId="1F980CA9" w:rsidR="000A55EB" w:rsidRDefault="00EC040C" w:rsidP="00971C90">
      <w:pPr>
        <w:spacing w:before="120" w:after="120" w:line="360" w:lineRule="auto"/>
        <w:ind w:firstLine="709"/>
        <w:jc w:val="both"/>
        <w:rPr>
          <w:rFonts w:ascii="Times New Roman" w:hAnsi="Times New Roman" w:cs="Times New Roman"/>
          <w:sz w:val="24"/>
          <w:szCs w:val="24"/>
        </w:rPr>
      </w:pPr>
      <w:r w:rsidRPr="00EC040C">
        <w:rPr>
          <w:rFonts w:ascii="Times New Roman" w:hAnsi="Times New Roman" w:cs="Times New Roman"/>
          <w:sz w:val="24"/>
          <w:szCs w:val="24"/>
          <w:shd w:val="clear" w:color="auto" w:fill="FFFFFF"/>
        </w:rPr>
        <w:t>Una </w:t>
      </w:r>
      <w:r w:rsidRPr="00EC040C">
        <w:rPr>
          <w:rStyle w:val="Textoennegrita"/>
          <w:rFonts w:ascii="Times New Roman" w:hAnsi="Times New Roman" w:cs="Times New Roman"/>
          <w:b w:val="0"/>
          <w:bCs w:val="0"/>
          <w:sz w:val="24"/>
          <w:szCs w:val="24"/>
          <w:shd w:val="clear" w:color="auto" w:fill="FFFFFF"/>
        </w:rPr>
        <w:t>serie temporal</w:t>
      </w:r>
      <w:r w:rsidRPr="00EC040C">
        <w:rPr>
          <w:rFonts w:ascii="Times New Roman" w:hAnsi="Times New Roman" w:cs="Times New Roman"/>
          <w:sz w:val="24"/>
          <w:szCs w:val="24"/>
          <w:shd w:val="clear" w:color="auto" w:fill="FFFFFF"/>
        </w:rPr>
        <w:t> es una sucesión de observaciones de una variable (p. ej. ingresos, precios, etc.) tomadas en varios instantes de tiempo</w:t>
      </w:r>
      <w:r w:rsidR="00121575" w:rsidRPr="00EC040C">
        <w:rPr>
          <w:rFonts w:ascii="Times New Roman" w:hAnsi="Times New Roman" w:cs="Times New Roman"/>
          <w:sz w:val="24"/>
          <w:szCs w:val="24"/>
        </w:rPr>
        <w:t xml:space="preserve">. Los datos de una serie de tiempo van ligados al instante temporal en el que han sido medidos. </w:t>
      </w:r>
    </w:p>
    <w:p w14:paraId="1597F757" w14:textId="77777777" w:rsidR="00EC040C" w:rsidRPr="000D54C1" w:rsidRDefault="00EC040C" w:rsidP="00971C90">
      <w:pPr>
        <w:spacing w:before="120" w:after="120" w:line="360" w:lineRule="auto"/>
        <w:ind w:firstLine="709"/>
        <w:jc w:val="both"/>
        <w:rPr>
          <w:rFonts w:ascii="Times New Roman" w:hAnsi="Times New Roman" w:cs="Times New Roman"/>
          <w:b/>
          <w:bCs/>
          <w:sz w:val="24"/>
          <w:szCs w:val="24"/>
        </w:rPr>
      </w:pPr>
      <w:bookmarkStart w:id="2" w:name="_Toc112958028"/>
      <w:r w:rsidRPr="000D54C1">
        <w:rPr>
          <w:rFonts w:ascii="Times New Roman" w:hAnsi="Times New Roman" w:cs="Times New Roman"/>
          <w:sz w:val="24"/>
          <w:szCs w:val="24"/>
        </w:rPr>
        <w:t>Las series temporales presentan normalmente una o varias características que se denominan como componentes, que ayudan a explicar el comportamiento que tienen las series en el tiempo. Dichos componentes son los siguientes:</w:t>
      </w:r>
      <w:bookmarkEnd w:id="2"/>
    </w:p>
    <w:p w14:paraId="01F89096" w14:textId="02CC90A1" w:rsidR="00EC040C" w:rsidRPr="00B107A0" w:rsidRDefault="00EC040C" w:rsidP="00971C90">
      <w:pPr>
        <w:pStyle w:val="Prrafodelista"/>
        <w:numPr>
          <w:ilvl w:val="0"/>
          <w:numId w:val="7"/>
        </w:numPr>
        <w:spacing w:before="120" w:after="120" w:line="360" w:lineRule="auto"/>
        <w:ind w:left="0" w:firstLine="709"/>
        <w:jc w:val="both"/>
        <w:rPr>
          <w:rFonts w:ascii="Times New Roman" w:eastAsia="Times New Roman" w:hAnsi="Times New Roman" w:cs="Times New Roman"/>
          <w:sz w:val="24"/>
          <w:szCs w:val="24"/>
          <w:lang w:eastAsia="es-ES"/>
        </w:rPr>
      </w:pPr>
      <w:r w:rsidRPr="00B107A0">
        <w:rPr>
          <w:rFonts w:ascii="Times New Roman" w:eastAsia="Times New Roman" w:hAnsi="Times New Roman" w:cs="Times New Roman"/>
          <w:b/>
          <w:bCs/>
          <w:sz w:val="24"/>
          <w:szCs w:val="24"/>
          <w:lang w:eastAsia="es-ES"/>
        </w:rPr>
        <w:t xml:space="preserve">Tendencia. </w:t>
      </w:r>
      <w:r w:rsidRPr="00B107A0">
        <w:rPr>
          <w:rFonts w:ascii="Times New Roman" w:eastAsia="Times New Roman" w:hAnsi="Times New Roman" w:cs="Times New Roman"/>
          <w:sz w:val="24"/>
          <w:szCs w:val="24"/>
          <w:lang w:eastAsia="es-ES"/>
        </w:rPr>
        <w:t xml:space="preserve">Este componente hace referencia al comportamiento o el movimiento de la serie temporal a largo plazo. </w:t>
      </w:r>
    </w:p>
    <w:p w14:paraId="2F2E989D" w14:textId="2D4F5497" w:rsidR="00EC040C" w:rsidRPr="00EC040C" w:rsidRDefault="00EC040C" w:rsidP="00971C90">
      <w:pPr>
        <w:pStyle w:val="Prrafodelista"/>
        <w:numPr>
          <w:ilvl w:val="0"/>
          <w:numId w:val="7"/>
        </w:numPr>
        <w:spacing w:before="120" w:after="120" w:line="360" w:lineRule="auto"/>
        <w:ind w:left="0" w:firstLine="709"/>
        <w:jc w:val="both"/>
        <w:rPr>
          <w:rFonts w:ascii="Times New Roman" w:eastAsia="Times New Roman" w:hAnsi="Times New Roman" w:cs="Times New Roman"/>
          <w:sz w:val="24"/>
          <w:szCs w:val="24"/>
          <w:lang w:eastAsia="es-ES"/>
        </w:rPr>
      </w:pPr>
      <w:r w:rsidRPr="00EC040C">
        <w:rPr>
          <w:rFonts w:ascii="Times New Roman" w:eastAsia="Times New Roman" w:hAnsi="Times New Roman" w:cs="Times New Roman"/>
          <w:b/>
          <w:bCs/>
          <w:sz w:val="24"/>
          <w:szCs w:val="24"/>
          <w:lang w:eastAsia="es-ES"/>
        </w:rPr>
        <w:t>Componente cíclico.</w:t>
      </w:r>
      <w:r w:rsidRPr="00EC040C">
        <w:rPr>
          <w:rFonts w:ascii="Times New Roman" w:eastAsia="Times New Roman" w:hAnsi="Times New Roman" w:cs="Times New Roman"/>
          <w:sz w:val="24"/>
          <w:szCs w:val="24"/>
          <w:lang w:eastAsia="es-ES"/>
        </w:rPr>
        <w:t xml:space="preserve"> En este se refleja los comportamientos</w:t>
      </w:r>
      <w:r>
        <w:rPr>
          <w:rFonts w:ascii="Times New Roman" w:eastAsia="Times New Roman" w:hAnsi="Times New Roman" w:cs="Times New Roman"/>
          <w:sz w:val="24"/>
          <w:szCs w:val="24"/>
          <w:lang w:eastAsia="es-ES"/>
        </w:rPr>
        <w:t xml:space="preserve"> recurrentes.</w:t>
      </w:r>
    </w:p>
    <w:p w14:paraId="29A18552" w14:textId="5C85F406" w:rsidR="00EC040C" w:rsidRDefault="00EC040C" w:rsidP="00971C90">
      <w:pPr>
        <w:pStyle w:val="Prrafodelista"/>
        <w:numPr>
          <w:ilvl w:val="0"/>
          <w:numId w:val="7"/>
        </w:numPr>
        <w:spacing w:before="120" w:after="120" w:line="360" w:lineRule="auto"/>
        <w:ind w:left="0" w:firstLine="709"/>
        <w:jc w:val="both"/>
        <w:rPr>
          <w:rFonts w:ascii="Times New Roman" w:eastAsia="Times New Roman" w:hAnsi="Times New Roman" w:cs="Times New Roman"/>
          <w:sz w:val="24"/>
          <w:szCs w:val="24"/>
          <w:lang w:eastAsia="es-ES"/>
        </w:rPr>
      </w:pPr>
      <w:r w:rsidRPr="006C3CFE">
        <w:rPr>
          <w:rFonts w:ascii="Times New Roman" w:eastAsia="Times New Roman" w:hAnsi="Times New Roman" w:cs="Times New Roman"/>
          <w:b/>
          <w:bCs/>
          <w:sz w:val="24"/>
          <w:szCs w:val="24"/>
          <w:lang w:eastAsia="es-ES"/>
        </w:rPr>
        <w:t>Componente estacional</w:t>
      </w:r>
      <w:r w:rsidRPr="000D54C1">
        <w:rPr>
          <w:rFonts w:ascii="Times New Roman" w:eastAsia="Times New Roman" w:hAnsi="Times New Roman" w:cs="Times New Roman"/>
          <w:b/>
          <w:bCs/>
          <w:sz w:val="24"/>
          <w:szCs w:val="24"/>
          <w:lang w:eastAsia="es-ES"/>
        </w:rPr>
        <w:t xml:space="preserve">. </w:t>
      </w:r>
      <w:r w:rsidRPr="000D54C1">
        <w:rPr>
          <w:rFonts w:ascii="Times New Roman" w:eastAsia="Times New Roman" w:hAnsi="Times New Roman" w:cs="Times New Roman"/>
          <w:sz w:val="24"/>
          <w:szCs w:val="24"/>
          <w:lang w:eastAsia="es-ES"/>
        </w:rPr>
        <w:t>Consiste en movimientos de oscilación de un periodo de tiempo</w:t>
      </w:r>
      <w:r>
        <w:rPr>
          <w:rFonts w:ascii="Times New Roman" w:eastAsia="Times New Roman" w:hAnsi="Times New Roman" w:cs="Times New Roman"/>
          <w:sz w:val="24"/>
          <w:szCs w:val="24"/>
          <w:lang w:eastAsia="es-ES"/>
        </w:rPr>
        <w:t>.</w:t>
      </w:r>
      <w:r w:rsidRPr="000D54C1">
        <w:rPr>
          <w:rFonts w:ascii="Times New Roman" w:eastAsia="Times New Roman" w:hAnsi="Times New Roman" w:cs="Times New Roman"/>
          <w:sz w:val="24"/>
          <w:szCs w:val="24"/>
          <w:lang w:eastAsia="es-ES"/>
        </w:rPr>
        <w:t xml:space="preserve"> </w:t>
      </w:r>
    </w:p>
    <w:p w14:paraId="00B9D1B9" w14:textId="4498C510" w:rsidR="00EC040C" w:rsidRPr="00971C90" w:rsidRDefault="00EC040C" w:rsidP="00971C90">
      <w:pPr>
        <w:pStyle w:val="Prrafodelista"/>
        <w:numPr>
          <w:ilvl w:val="0"/>
          <w:numId w:val="7"/>
        </w:numPr>
        <w:spacing w:before="120" w:after="120" w:line="360" w:lineRule="auto"/>
        <w:ind w:left="0" w:firstLine="709"/>
        <w:jc w:val="both"/>
        <w:rPr>
          <w:rFonts w:ascii="Times New Roman" w:hAnsi="Times New Roman" w:cs="Times New Roman"/>
          <w:sz w:val="24"/>
          <w:szCs w:val="24"/>
        </w:rPr>
      </w:pPr>
      <w:r w:rsidRPr="00B107A0">
        <w:rPr>
          <w:rFonts w:ascii="Times New Roman" w:eastAsia="Times New Roman" w:hAnsi="Times New Roman" w:cs="Times New Roman"/>
          <w:b/>
          <w:bCs/>
          <w:sz w:val="24"/>
          <w:szCs w:val="24"/>
          <w:lang w:eastAsia="es-ES"/>
        </w:rPr>
        <w:t xml:space="preserve">Componente irregular. </w:t>
      </w:r>
      <w:r w:rsidRPr="00B107A0">
        <w:rPr>
          <w:rFonts w:ascii="Times New Roman" w:eastAsia="Times New Roman" w:hAnsi="Times New Roman" w:cs="Times New Roman"/>
          <w:sz w:val="24"/>
          <w:szCs w:val="24"/>
          <w:lang w:eastAsia="es-ES"/>
        </w:rPr>
        <w:t xml:space="preserve">También llamado como “ruido”, recoge las alteraciones de la serie, pequeñas en su incidencia, y sin una pauta periódica ni tendencial reconocible. </w:t>
      </w:r>
    </w:p>
    <w:p w14:paraId="5EA2BA78" w14:textId="77777777" w:rsidR="00EC040C" w:rsidRPr="00C43359" w:rsidRDefault="00EC040C"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Las series temporales se clasifican normalmente en base a su comportamiento temporal de las propiedades estadísticas, y esta es la </w:t>
      </w:r>
      <w:r w:rsidRPr="00EC040C">
        <w:rPr>
          <w:rFonts w:ascii="Times New Roman" w:hAnsi="Times New Roman" w:cs="Times New Roman"/>
          <w:sz w:val="24"/>
          <w:szCs w:val="24"/>
          <w:u w:val="single"/>
        </w:rPr>
        <w:t>estacionariedad</w:t>
      </w:r>
      <w:r w:rsidRPr="00C43359">
        <w:rPr>
          <w:rFonts w:ascii="Times New Roman" w:hAnsi="Times New Roman" w:cs="Times New Roman"/>
          <w:sz w:val="24"/>
          <w:szCs w:val="24"/>
        </w:rPr>
        <w:t xml:space="preserve">. Una serie se dice que es estacionaria cuando su distribución y sus parámetros estadísticos no varían con el paso del tiempo. Se mide a menudo con la </w:t>
      </w:r>
      <w:r w:rsidRPr="00C43359">
        <w:rPr>
          <w:rFonts w:ascii="Times New Roman" w:hAnsi="Times New Roman" w:cs="Times New Roman"/>
          <w:sz w:val="24"/>
          <w:szCs w:val="24"/>
        </w:rPr>
        <w:lastRenderedPageBreak/>
        <w:t xml:space="preserve">media y la varianza, aunque hay métodos estadísticos más eficaces como la prueba de </w:t>
      </w:r>
      <w:proofErr w:type="spellStart"/>
      <w:r w:rsidRPr="00C43359">
        <w:rPr>
          <w:rFonts w:ascii="Times New Roman" w:hAnsi="Times New Roman" w:cs="Times New Roman"/>
          <w:sz w:val="24"/>
          <w:szCs w:val="24"/>
        </w:rPr>
        <w:t>Dickey</w:t>
      </w:r>
      <w:proofErr w:type="spellEnd"/>
      <w:r w:rsidRPr="00C43359">
        <w:rPr>
          <w:rFonts w:ascii="Times New Roman" w:hAnsi="Times New Roman" w:cs="Times New Roman"/>
          <w:sz w:val="24"/>
          <w:szCs w:val="24"/>
        </w:rPr>
        <w:t xml:space="preserve">-Fuller, más desarrollado en el TFM. </w:t>
      </w:r>
    </w:p>
    <w:p w14:paraId="23D87EE3" w14:textId="77777777" w:rsidR="00EC040C" w:rsidRPr="00C43359" w:rsidRDefault="00EC040C"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noProof/>
          <w:sz w:val="24"/>
          <w:szCs w:val="24"/>
        </w:rPr>
        <w:drawing>
          <wp:inline distT="0" distB="0" distL="0" distR="0" wp14:anchorId="6A032DCD" wp14:editId="1701083D">
            <wp:extent cx="3835429" cy="2800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a:extLst>
                        <a:ext uri="{28A0092B-C50C-407E-A947-70E740481C1C}">
                          <a14:useLocalDpi xmlns:a14="http://schemas.microsoft.com/office/drawing/2010/main" val="0"/>
                        </a:ext>
                      </a:extLst>
                    </a:blip>
                    <a:stretch>
                      <a:fillRect/>
                    </a:stretch>
                  </pic:blipFill>
                  <pic:spPr>
                    <a:xfrm>
                      <a:off x="0" y="0"/>
                      <a:ext cx="3874229" cy="2828679"/>
                    </a:xfrm>
                    <a:prstGeom prst="rect">
                      <a:avLst/>
                    </a:prstGeom>
                  </pic:spPr>
                </pic:pic>
              </a:graphicData>
            </a:graphic>
          </wp:inline>
        </w:drawing>
      </w:r>
    </w:p>
    <w:p w14:paraId="28FF2106" w14:textId="5D9395BA" w:rsidR="00EC040C" w:rsidRPr="00EC040C" w:rsidRDefault="00EC040C" w:rsidP="00971C90">
      <w:pPr>
        <w:spacing w:before="120" w:after="120" w:line="360" w:lineRule="auto"/>
        <w:ind w:firstLine="709"/>
        <w:jc w:val="both"/>
        <w:rPr>
          <w:rFonts w:ascii="Times New Roman" w:hAnsi="Times New Roman" w:cs="Times New Roman"/>
          <w:i/>
          <w:iCs/>
          <w:sz w:val="16"/>
          <w:szCs w:val="16"/>
        </w:rPr>
      </w:pPr>
      <w:r w:rsidRPr="00C43359">
        <w:rPr>
          <w:rFonts w:ascii="Times New Roman" w:hAnsi="Times New Roman" w:cs="Times New Roman"/>
          <w:i/>
          <w:iCs/>
          <w:sz w:val="16"/>
          <w:szCs w:val="16"/>
        </w:rPr>
        <w:t>Figura 2: tipos de estacionariedad. Fuente: Estadística y ML con R, Francisco Parra</w:t>
      </w:r>
    </w:p>
    <w:p w14:paraId="12E0999B" w14:textId="73AF593B" w:rsidR="00121575" w:rsidRPr="00EC040C" w:rsidRDefault="00121575" w:rsidP="00971C90">
      <w:pPr>
        <w:spacing w:before="120" w:after="120" w:line="360" w:lineRule="auto"/>
        <w:ind w:firstLine="709"/>
        <w:jc w:val="both"/>
        <w:rPr>
          <w:rFonts w:ascii="Times New Roman" w:hAnsi="Times New Roman" w:cs="Times New Roman"/>
          <w:sz w:val="24"/>
          <w:szCs w:val="24"/>
        </w:rPr>
      </w:pPr>
      <w:r w:rsidRPr="00EC040C">
        <w:rPr>
          <w:rFonts w:ascii="Times New Roman" w:hAnsi="Times New Roman" w:cs="Times New Roman"/>
          <w:sz w:val="24"/>
          <w:szCs w:val="24"/>
        </w:rPr>
        <w:t>El análisis de las series engloba un conjunto de técnicas matemáticas y estadísticas que permiten extraer todas las características que se aprecian en los datos históricos y, de esta manera, poder obtener metodologías para predecir los valores futuros.</w:t>
      </w:r>
    </w:p>
    <w:p w14:paraId="6A80D68C" w14:textId="61E7B66C" w:rsidR="00830F1B" w:rsidRPr="00C43359" w:rsidRDefault="00830F1B"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Para la realización del proyecto, se han seleccionado </w:t>
      </w:r>
      <w:r w:rsidR="00B934B1">
        <w:rPr>
          <w:rFonts w:ascii="Times New Roman" w:hAnsi="Times New Roman" w:cs="Times New Roman"/>
          <w:sz w:val="24"/>
          <w:szCs w:val="24"/>
        </w:rPr>
        <w:t>cuatro</w:t>
      </w:r>
      <w:r w:rsidRPr="00C43359">
        <w:rPr>
          <w:rFonts w:ascii="Times New Roman" w:hAnsi="Times New Roman" w:cs="Times New Roman"/>
          <w:sz w:val="24"/>
          <w:szCs w:val="24"/>
        </w:rPr>
        <w:t xml:space="preserve"> series temporales </w:t>
      </w:r>
      <w:r w:rsidR="00B934B1">
        <w:rPr>
          <w:rFonts w:ascii="Times New Roman" w:hAnsi="Times New Roman" w:cs="Times New Roman"/>
          <w:sz w:val="24"/>
          <w:szCs w:val="24"/>
        </w:rPr>
        <w:t xml:space="preserve">de índole macroeconómico y social: </w:t>
      </w:r>
      <w:r w:rsidRPr="00C43359">
        <w:rPr>
          <w:rFonts w:ascii="Times New Roman" w:hAnsi="Times New Roman" w:cs="Times New Roman"/>
          <w:sz w:val="24"/>
          <w:szCs w:val="24"/>
        </w:rPr>
        <w:t>que se ubican dentro del campo de la economía, de la demografía y de la industria</w:t>
      </w:r>
      <w:r w:rsidR="006F07B5" w:rsidRPr="00C43359">
        <w:rPr>
          <w:rFonts w:ascii="Times New Roman" w:hAnsi="Times New Roman" w:cs="Times New Roman"/>
          <w:sz w:val="24"/>
          <w:szCs w:val="24"/>
        </w:rPr>
        <w:t>, y se han utilizado los datos de manera mensual, ya sea obteniéndolos en las páginas oficiales o bien realizando un muestreo de los mismos</w:t>
      </w:r>
      <w:r w:rsidRPr="00C43359">
        <w:rPr>
          <w:rFonts w:ascii="Times New Roman" w:hAnsi="Times New Roman" w:cs="Times New Roman"/>
          <w:sz w:val="24"/>
          <w:szCs w:val="24"/>
        </w:rPr>
        <w:t xml:space="preserve">.  </w:t>
      </w:r>
    </w:p>
    <w:p w14:paraId="4FFDABBC" w14:textId="11803289" w:rsidR="00AE1001" w:rsidRPr="00BD7239" w:rsidRDefault="00D8548E" w:rsidP="00971C90">
      <w:pPr>
        <w:pStyle w:val="Prrafodelista"/>
        <w:numPr>
          <w:ilvl w:val="1"/>
          <w:numId w:val="1"/>
        </w:numPr>
        <w:spacing w:before="120" w:after="120" w:line="360" w:lineRule="auto"/>
        <w:ind w:left="0" w:firstLine="709"/>
        <w:jc w:val="both"/>
        <w:rPr>
          <w:rFonts w:ascii="Times New Roman" w:hAnsi="Times New Roman" w:cs="Times New Roman"/>
          <w:b/>
          <w:bCs/>
        </w:rPr>
      </w:pPr>
      <w:r w:rsidRPr="00BD7239">
        <w:rPr>
          <w:rFonts w:ascii="Times New Roman" w:hAnsi="Times New Roman" w:cs="Times New Roman"/>
          <w:b/>
          <w:bCs/>
        </w:rPr>
        <w:t>M</w:t>
      </w:r>
      <w:r w:rsidR="00BD7239">
        <w:rPr>
          <w:rFonts w:ascii="Times New Roman" w:hAnsi="Times New Roman" w:cs="Times New Roman"/>
          <w:b/>
          <w:bCs/>
        </w:rPr>
        <w:t>ODELOS</w:t>
      </w:r>
      <w:r w:rsidR="00EC040C">
        <w:rPr>
          <w:rFonts w:ascii="Times New Roman" w:hAnsi="Times New Roman" w:cs="Times New Roman"/>
          <w:b/>
          <w:bCs/>
        </w:rPr>
        <w:t xml:space="preserve"> DE PREDICCIÓN DE SERIES TEMPORALES</w:t>
      </w:r>
    </w:p>
    <w:p w14:paraId="7A59A766" w14:textId="05BCECA2" w:rsidR="00830F1B" w:rsidRPr="00C43359" w:rsidRDefault="00AE1001" w:rsidP="00971C90">
      <w:pPr>
        <w:spacing w:before="120" w:after="120" w:line="360" w:lineRule="auto"/>
        <w:ind w:firstLine="709"/>
        <w:jc w:val="both"/>
        <w:rPr>
          <w:rFonts w:ascii="Times New Roman" w:hAnsi="Times New Roman" w:cs="Times New Roman"/>
          <w:sz w:val="24"/>
          <w:szCs w:val="24"/>
        </w:rPr>
      </w:pPr>
      <w:r w:rsidRPr="00C43359">
        <w:rPr>
          <w:rFonts w:ascii="Times New Roman" w:hAnsi="Times New Roman" w:cs="Times New Roman"/>
          <w:sz w:val="24"/>
          <w:szCs w:val="24"/>
        </w:rPr>
        <w:t xml:space="preserve">En el proyecto se han seleccionado tres modelos </w:t>
      </w:r>
      <w:r w:rsidR="00EC040C">
        <w:rPr>
          <w:rFonts w:ascii="Times New Roman" w:hAnsi="Times New Roman" w:cs="Times New Roman"/>
          <w:sz w:val="24"/>
          <w:szCs w:val="24"/>
        </w:rPr>
        <w:t xml:space="preserve">predictivos estadísticos </w:t>
      </w:r>
      <w:r w:rsidRPr="00C43359">
        <w:rPr>
          <w:rFonts w:ascii="Times New Roman" w:hAnsi="Times New Roman" w:cs="Times New Roman"/>
          <w:sz w:val="24"/>
          <w:szCs w:val="24"/>
        </w:rPr>
        <w:t xml:space="preserve">que son </w:t>
      </w:r>
      <w:r w:rsidR="00EC040C">
        <w:rPr>
          <w:rFonts w:ascii="Times New Roman" w:hAnsi="Times New Roman" w:cs="Times New Roman"/>
          <w:sz w:val="24"/>
          <w:szCs w:val="24"/>
        </w:rPr>
        <w:t>tradicionales</w:t>
      </w:r>
      <w:r w:rsidRPr="00C43359">
        <w:rPr>
          <w:rFonts w:ascii="Times New Roman" w:hAnsi="Times New Roman" w:cs="Times New Roman"/>
          <w:sz w:val="24"/>
          <w:szCs w:val="24"/>
        </w:rPr>
        <w:t xml:space="preserve"> </w:t>
      </w:r>
      <w:r w:rsidR="00EC040C">
        <w:rPr>
          <w:rFonts w:ascii="Times New Roman" w:hAnsi="Times New Roman" w:cs="Times New Roman"/>
          <w:sz w:val="24"/>
          <w:szCs w:val="24"/>
        </w:rPr>
        <w:t>y útiles para</w:t>
      </w:r>
      <w:r w:rsidRPr="00C43359">
        <w:rPr>
          <w:rFonts w:ascii="Times New Roman" w:hAnsi="Times New Roman" w:cs="Times New Roman"/>
          <w:sz w:val="24"/>
          <w:szCs w:val="24"/>
        </w:rPr>
        <w:t xml:space="preserve"> los pronósticos de series de tiempo.</w:t>
      </w:r>
    </w:p>
    <w:p w14:paraId="555D5DF6" w14:textId="43862F19" w:rsidR="00AE1001" w:rsidRPr="00C43359" w:rsidRDefault="00AE1001" w:rsidP="00971C90">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t>Modelo de Suavizado Exponencial (ETS)</w:t>
      </w:r>
      <w:r w:rsidRPr="00C43359">
        <w:rPr>
          <w:rFonts w:ascii="Times New Roman" w:hAnsi="Times New Roman" w:cs="Times New Roman"/>
          <w:sz w:val="24"/>
          <w:szCs w:val="24"/>
        </w:rPr>
        <w:t xml:space="preserve">: se trata de un modelo que </w:t>
      </w:r>
      <w:r w:rsidR="006F07B5" w:rsidRPr="00C43359">
        <w:rPr>
          <w:rFonts w:ascii="Times New Roman" w:hAnsi="Times New Roman" w:cs="Times New Roman"/>
          <w:sz w:val="24"/>
          <w:szCs w:val="24"/>
        </w:rPr>
        <w:t>utiliza los datos promedios históricos para predecir su comportamiento en el futuro.</w:t>
      </w:r>
    </w:p>
    <w:p w14:paraId="5E62A06D" w14:textId="64FC8A9E" w:rsidR="00AE1001" w:rsidRPr="00C43359" w:rsidRDefault="00AE1001" w:rsidP="00971C90">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t>Modelo Autorregresivo Integrado de Media Móvil (ARIMA)</w:t>
      </w:r>
      <w:r w:rsidRPr="00C43359">
        <w:rPr>
          <w:rFonts w:ascii="Times New Roman" w:hAnsi="Times New Roman" w:cs="Times New Roman"/>
          <w:sz w:val="24"/>
          <w:szCs w:val="24"/>
        </w:rPr>
        <w:t>: es un modelo que permite describir un valor como una función lineal de los datos pasados y errores debidos al azar, en el que se puede incluir un componente cíclico o estacional.</w:t>
      </w:r>
    </w:p>
    <w:p w14:paraId="22174C99" w14:textId="0E748688" w:rsidR="00EC040C" w:rsidRDefault="006F07B5" w:rsidP="00971C90">
      <w:pPr>
        <w:pStyle w:val="Prrafodelista"/>
        <w:numPr>
          <w:ilvl w:val="0"/>
          <w:numId w:val="6"/>
        </w:numPr>
        <w:spacing w:before="120" w:after="120" w:line="360" w:lineRule="auto"/>
        <w:ind w:left="709" w:hanging="709"/>
        <w:jc w:val="both"/>
        <w:rPr>
          <w:rFonts w:ascii="Times New Roman" w:hAnsi="Times New Roman" w:cs="Times New Roman"/>
          <w:sz w:val="24"/>
          <w:szCs w:val="24"/>
        </w:rPr>
      </w:pPr>
      <w:r w:rsidRPr="00C43359">
        <w:rPr>
          <w:rFonts w:ascii="Times New Roman" w:hAnsi="Times New Roman" w:cs="Times New Roman"/>
          <w:sz w:val="24"/>
          <w:szCs w:val="24"/>
          <w:u w:val="single"/>
        </w:rPr>
        <w:t xml:space="preserve">Modelo </w:t>
      </w:r>
      <w:r w:rsidR="00AE1001" w:rsidRPr="00C43359">
        <w:rPr>
          <w:rFonts w:ascii="Times New Roman" w:hAnsi="Times New Roman" w:cs="Times New Roman"/>
          <w:sz w:val="24"/>
          <w:szCs w:val="24"/>
          <w:u w:val="single"/>
        </w:rPr>
        <w:t>P</w:t>
      </w:r>
      <w:r w:rsidR="00E10FF4">
        <w:rPr>
          <w:rFonts w:ascii="Times New Roman" w:hAnsi="Times New Roman" w:cs="Times New Roman"/>
          <w:sz w:val="24"/>
          <w:szCs w:val="24"/>
          <w:u w:val="single"/>
        </w:rPr>
        <w:t>ROPHET</w:t>
      </w:r>
      <w:r w:rsidR="00AE1001" w:rsidRPr="00C43359">
        <w:rPr>
          <w:rFonts w:ascii="Times New Roman" w:hAnsi="Times New Roman" w:cs="Times New Roman"/>
          <w:sz w:val="24"/>
          <w:szCs w:val="24"/>
        </w:rPr>
        <w:t xml:space="preserve">: es un modelo basado en un modelo aditivo donde las tendencias no lineales son ajustadas anualmente, semanalmente y diariamente para ver la estacionalidad. </w:t>
      </w:r>
      <w:r w:rsidR="00AE1001" w:rsidRPr="00C43359">
        <w:rPr>
          <w:rFonts w:ascii="Times New Roman" w:hAnsi="Times New Roman" w:cs="Times New Roman"/>
          <w:sz w:val="24"/>
          <w:szCs w:val="24"/>
        </w:rPr>
        <w:lastRenderedPageBreak/>
        <w:t>Muy útil para conjuntos de datos con observados históricas muy detalladas o eventos conocidos importantes e irregulares.</w:t>
      </w:r>
    </w:p>
    <w:p w14:paraId="054C5CDF" w14:textId="77777777" w:rsidR="00EC040C" w:rsidRPr="00EC040C" w:rsidRDefault="00EC040C" w:rsidP="00971C90">
      <w:pPr>
        <w:spacing w:before="120" w:after="120" w:line="360" w:lineRule="auto"/>
        <w:ind w:firstLine="709"/>
        <w:jc w:val="both"/>
        <w:rPr>
          <w:rFonts w:ascii="Times New Roman" w:hAnsi="Times New Roman" w:cs="Times New Roman"/>
          <w:sz w:val="24"/>
          <w:szCs w:val="24"/>
        </w:rPr>
      </w:pPr>
    </w:p>
    <w:p w14:paraId="46F019FC" w14:textId="174B5C7C" w:rsidR="006F07B5" w:rsidRPr="00BD7239" w:rsidRDefault="00E10FF4" w:rsidP="00971C90">
      <w:pPr>
        <w:pStyle w:val="Prrafodelista"/>
        <w:numPr>
          <w:ilvl w:val="0"/>
          <w:numId w:val="1"/>
        </w:numPr>
        <w:spacing w:before="120" w:after="120" w:line="36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t>MARCO PRÁCTICO</w:t>
      </w:r>
    </w:p>
    <w:p w14:paraId="3CB16CE1" w14:textId="1471EE03" w:rsidR="00EC040C" w:rsidRDefault="00EC040C"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El procedimiento práctico que se aplica para el análisis de las series temporales es el mismo siempre: lo primero de todo es la obtención de los datos de las series temporales y se les realiza una limpieza y preprocesado de los mismos para poder aplicar fácilmente el código para visualización e interpretación, luego se hace un sencillo análisis exploratorio de las series temporales a través de sus componentes y se aplican los modelos a batir para comprobar cuál de ellas es la que más se aproxima a los datos reales. Además, para comprobar el impacto que ha tenido el COVID-19 en las series temporales, se le realiza a cada serie temporal </w:t>
      </w:r>
      <w:r w:rsidRPr="006C6B22">
        <w:rPr>
          <w:rFonts w:ascii="Times New Roman" w:hAnsi="Times New Roman" w:cs="Times New Roman"/>
          <w:sz w:val="24"/>
          <w:szCs w:val="24"/>
          <w:u w:val="single"/>
        </w:rPr>
        <w:t xml:space="preserve">una intervención </w:t>
      </w:r>
      <w:r>
        <w:rPr>
          <w:rFonts w:ascii="Times New Roman" w:hAnsi="Times New Roman" w:cs="Times New Roman"/>
          <w:sz w:val="24"/>
          <w:szCs w:val="24"/>
          <w:u w:val="single"/>
        </w:rPr>
        <w:t>suprimiendo</w:t>
      </w:r>
      <w:r w:rsidRPr="006C6B22">
        <w:rPr>
          <w:rFonts w:ascii="Times New Roman" w:hAnsi="Times New Roman" w:cs="Times New Roman"/>
          <w:sz w:val="24"/>
          <w:szCs w:val="24"/>
          <w:u w:val="single"/>
        </w:rPr>
        <w:t xml:space="preserve"> dicha etapa</w:t>
      </w:r>
      <w:r>
        <w:rPr>
          <w:rFonts w:ascii="Times New Roman" w:hAnsi="Times New Roman" w:cs="Times New Roman"/>
          <w:sz w:val="24"/>
          <w:szCs w:val="24"/>
        </w:rPr>
        <w:t xml:space="preserve"> y sustituyendo sus datos con los obtenidos en la predicción de datos pasados mediante entrenamiento-test del modelo predictivo que mejor precisión tuvo en el modelo original. </w:t>
      </w:r>
    </w:p>
    <w:p w14:paraId="7DAAC81B" w14:textId="77777777" w:rsidR="00EC040C" w:rsidRDefault="00EC040C"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han seleccionado para el proyecto cuatro series temporales, las cuales se han cogido los datos que se alojan en las páginas oficiales del gobierno español. Estas series temporales son el número de desempleados, el número de turistas, la matriculación de vehículos y el número de hipotecas. </w:t>
      </w:r>
    </w:p>
    <w:p w14:paraId="1E608679" w14:textId="193AF7F0" w:rsidR="00E93869" w:rsidRPr="00E93869" w:rsidRDefault="000A55EB" w:rsidP="00E93869">
      <w:pPr>
        <w:pStyle w:val="Prrafodelista"/>
        <w:numPr>
          <w:ilvl w:val="0"/>
          <w:numId w:val="1"/>
        </w:numPr>
        <w:spacing w:before="120" w:after="120" w:line="360" w:lineRule="auto"/>
        <w:ind w:left="0"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R</w:t>
      </w:r>
      <w:r w:rsidR="00BD7239" w:rsidRPr="00BD7239">
        <w:rPr>
          <w:rFonts w:ascii="Times New Roman" w:hAnsi="Times New Roman" w:cs="Times New Roman"/>
          <w:b/>
          <w:bCs/>
          <w:sz w:val="24"/>
          <w:szCs w:val="24"/>
        </w:rPr>
        <w:t>ESULTADOS</w:t>
      </w:r>
      <w:r w:rsidR="00E10FF4">
        <w:rPr>
          <w:rFonts w:ascii="Times New Roman" w:hAnsi="Times New Roman" w:cs="Times New Roman"/>
          <w:b/>
          <w:bCs/>
          <w:sz w:val="24"/>
          <w:szCs w:val="24"/>
        </w:rPr>
        <w:t xml:space="preserve"> </w:t>
      </w:r>
      <w:r w:rsidR="00971C90">
        <w:rPr>
          <w:rFonts w:ascii="Times New Roman" w:hAnsi="Times New Roman" w:cs="Times New Roman"/>
          <w:b/>
          <w:bCs/>
          <w:sz w:val="24"/>
          <w:szCs w:val="24"/>
        </w:rPr>
        <w:t xml:space="preserve">DE LAS </w:t>
      </w:r>
      <w:r w:rsidR="00E10FF4">
        <w:rPr>
          <w:rFonts w:ascii="Times New Roman" w:hAnsi="Times New Roman" w:cs="Times New Roman"/>
          <w:b/>
          <w:bCs/>
          <w:sz w:val="24"/>
          <w:szCs w:val="24"/>
        </w:rPr>
        <w:t>PREDICCIONES</w:t>
      </w:r>
    </w:p>
    <w:p w14:paraId="00353EFE" w14:textId="06467314" w:rsidR="00971C90" w:rsidRDefault="00971C90" w:rsidP="00971C90">
      <w:pPr>
        <w:pStyle w:val="Prrafodelista"/>
        <w:numPr>
          <w:ilvl w:val="1"/>
          <w:numId w:val="1"/>
        </w:numPr>
        <w:spacing w:before="120" w:after="120" w:line="36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t>SERIE TEMPORAL 1: DESEMPLEO</w:t>
      </w:r>
    </w:p>
    <w:p w14:paraId="4C22BE07" w14:textId="77777777" w:rsidR="00E93869" w:rsidRDefault="00E93869" w:rsidP="00E93869">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serie temporal original, se predijo mejor con el modelo ETS con un MAPE del 12,08%, gracias a la estacionalidad marcada, la tendencia constante (a excepción del momento COVID-19) y su característica de estacionariedad. Aplicando este modelo para previsión a finales del 2022, se obtiene un pronóstico con tendencia creciente y coincidente con el de los datos pasados. </w:t>
      </w:r>
    </w:p>
    <w:p w14:paraId="3C6AC5BB" w14:textId="77777777" w:rsidR="00235442" w:rsidRDefault="00E93869" w:rsidP="00E93869">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serie intervenida en el momento del COVID-19, se predijo mejor también con el modelo ETS y además obteniendo un error mínimo de aproximadamente un 1%, lo cual predice con mucha exactitud. Los resultados obtenidos </w:t>
      </w:r>
      <w:r w:rsidR="00235442">
        <w:rPr>
          <w:rFonts w:ascii="Times New Roman" w:hAnsi="Times New Roman" w:cs="Times New Roman"/>
          <w:sz w:val="24"/>
          <w:szCs w:val="24"/>
        </w:rPr>
        <w:t xml:space="preserve">para finales del 2022 son bastante similares a las de la serie original. </w:t>
      </w:r>
    </w:p>
    <w:p w14:paraId="57B98547" w14:textId="7DD0D2B3" w:rsidR="00E93869" w:rsidRDefault="00E93869" w:rsidP="00E93869">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Se puede observar la gráfica y los datos obtenidos con más detalle en el Informe final</w:t>
      </w:r>
      <w:r w:rsidR="002832FB">
        <w:rPr>
          <w:rFonts w:ascii="Times New Roman" w:hAnsi="Times New Roman" w:cs="Times New Roman"/>
          <w:sz w:val="24"/>
          <w:szCs w:val="24"/>
        </w:rPr>
        <w:t>, tanto de esta serie temporal como las del resto</w:t>
      </w:r>
      <w:r>
        <w:rPr>
          <w:rFonts w:ascii="Times New Roman" w:hAnsi="Times New Roman" w:cs="Times New Roman"/>
          <w:sz w:val="24"/>
          <w:szCs w:val="24"/>
        </w:rPr>
        <w:t xml:space="preserve">. </w:t>
      </w:r>
    </w:p>
    <w:p w14:paraId="349887FC" w14:textId="5AA5A443" w:rsidR="00235442" w:rsidRDefault="00235442" w:rsidP="00E93869">
      <w:pPr>
        <w:spacing w:before="120" w:after="120" w:line="360" w:lineRule="auto"/>
        <w:ind w:firstLine="708"/>
        <w:jc w:val="both"/>
        <w:rPr>
          <w:rFonts w:ascii="Times New Roman" w:hAnsi="Times New Roman" w:cs="Times New Roman"/>
          <w:sz w:val="24"/>
          <w:szCs w:val="24"/>
        </w:rPr>
      </w:pPr>
    </w:p>
    <w:p w14:paraId="1F9B96C0" w14:textId="77777777" w:rsidR="00235442" w:rsidRPr="00E93869" w:rsidRDefault="00235442" w:rsidP="00E93869">
      <w:pPr>
        <w:spacing w:before="120" w:after="120" w:line="360" w:lineRule="auto"/>
        <w:ind w:firstLine="708"/>
        <w:jc w:val="both"/>
        <w:rPr>
          <w:rFonts w:ascii="Times New Roman" w:hAnsi="Times New Roman" w:cs="Times New Roman"/>
          <w:sz w:val="24"/>
          <w:szCs w:val="24"/>
        </w:rPr>
      </w:pPr>
    </w:p>
    <w:p w14:paraId="7941E7C5" w14:textId="45803F80" w:rsidR="00971C90" w:rsidRDefault="00971C90" w:rsidP="00971C90">
      <w:pPr>
        <w:pStyle w:val="Prrafodelista"/>
        <w:numPr>
          <w:ilvl w:val="1"/>
          <w:numId w:val="1"/>
        </w:numPr>
        <w:spacing w:before="120" w:after="120" w:line="36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lastRenderedPageBreak/>
        <w:t>SERIE TEMPORAL 2: TURISMO</w:t>
      </w:r>
    </w:p>
    <w:p w14:paraId="24D6F1E0" w14:textId="55E7C8DD" w:rsidR="00235442" w:rsidRDefault="002832FB" w:rsidP="00235442">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En</w:t>
      </w:r>
      <w:r w:rsidR="00235442">
        <w:rPr>
          <w:rFonts w:ascii="Times New Roman" w:hAnsi="Times New Roman" w:cs="Times New Roman"/>
          <w:sz w:val="24"/>
          <w:szCs w:val="24"/>
        </w:rPr>
        <w:t xml:space="preserve"> la serie temporal original se predijo mejor con el </w:t>
      </w:r>
      <w:r w:rsidR="00235442">
        <w:rPr>
          <w:rFonts w:ascii="Times New Roman" w:hAnsi="Times New Roman" w:cs="Times New Roman"/>
          <w:sz w:val="24"/>
          <w:szCs w:val="24"/>
        </w:rPr>
        <w:t xml:space="preserve">modelo </w:t>
      </w:r>
      <w:r w:rsidR="00235442">
        <w:rPr>
          <w:rFonts w:ascii="Times New Roman" w:hAnsi="Times New Roman" w:cs="Times New Roman"/>
          <w:sz w:val="24"/>
          <w:szCs w:val="24"/>
        </w:rPr>
        <w:t>ETS</w:t>
      </w:r>
      <w:r w:rsidR="00235442">
        <w:rPr>
          <w:rFonts w:ascii="Times New Roman" w:hAnsi="Times New Roman" w:cs="Times New Roman"/>
          <w:sz w:val="24"/>
          <w:szCs w:val="24"/>
        </w:rPr>
        <w:t>, ya que guarda unas características muy similares a las de la serie temporal de desempleo. Como</w:t>
      </w:r>
      <w:r w:rsidR="00235442">
        <w:rPr>
          <w:rFonts w:ascii="Times New Roman" w:hAnsi="Times New Roman" w:cs="Times New Roman"/>
          <w:sz w:val="24"/>
          <w:szCs w:val="24"/>
        </w:rPr>
        <w:t xml:space="preserve"> previsión </w:t>
      </w:r>
      <w:r w:rsidR="00235442">
        <w:rPr>
          <w:rFonts w:ascii="Times New Roman" w:hAnsi="Times New Roman" w:cs="Times New Roman"/>
          <w:sz w:val="24"/>
          <w:szCs w:val="24"/>
        </w:rPr>
        <w:t>par</w:t>
      </w:r>
      <w:r w:rsidR="00235442">
        <w:rPr>
          <w:rFonts w:ascii="Times New Roman" w:hAnsi="Times New Roman" w:cs="Times New Roman"/>
          <w:sz w:val="24"/>
          <w:szCs w:val="24"/>
        </w:rPr>
        <w:t xml:space="preserve">a finales del 2022, se obtiene un pronóstico con tendencia creciente y </w:t>
      </w:r>
      <w:r w:rsidR="00235442">
        <w:rPr>
          <w:rFonts w:ascii="Times New Roman" w:hAnsi="Times New Roman" w:cs="Times New Roman"/>
          <w:sz w:val="24"/>
          <w:szCs w:val="24"/>
        </w:rPr>
        <w:t>unos valores demasiado altos en comparación</w:t>
      </w:r>
      <w:r w:rsidR="00235442">
        <w:rPr>
          <w:rFonts w:ascii="Times New Roman" w:hAnsi="Times New Roman" w:cs="Times New Roman"/>
          <w:sz w:val="24"/>
          <w:szCs w:val="24"/>
        </w:rPr>
        <w:t xml:space="preserve"> con </w:t>
      </w:r>
      <w:r w:rsidR="00235442">
        <w:rPr>
          <w:rFonts w:ascii="Times New Roman" w:hAnsi="Times New Roman" w:cs="Times New Roman"/>
          <w:sz w:val="24"/>
          <w:szCs w:val="24"/>
        </w:rPr>
        <w:t>los</w:t>
      </w:r>
      <w:r w:rsidR="00235442">
        <w:rPr>
          <w:rFonts w:ascii="Times New Roman" w:hAnsi="Times New Roman" w:cs="Times New Roman"/>
          <w:sz w:val="24"/>
          <w:szCs w:val="24"/>
        </w:rPr>
        <w:t xml:space="preserve"> de los datos pasados. </w:t>
      </w:r>
    </w:p>
    <w:p w14:paraId="6410F201" w14:textId="4D732650" w:rsidR="00E93869" w:rsidRPr="00235442" w:rsidRDefault="002832FB" w:rsidP="00235442">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En el caso de</w:t>
      </w:r>
      <w:r w:rsidR="00235442">
        <w:rPr>
          <w:rFonts w:ascii="Times New Roman" w:hAnsi="Times New Roman" w:cs="Times New Roman"/>
          <w:sz w:val="24"/>
          <w:szCs w:val="24"/>
        </w:rPr>
        <w:t xml:space="preserve"> la serie intervenida en el momento del COVID-19, se predijo mejor también con el modelo ETS</w:t>
      </w:r>
      <w:r>
        <w:rPr>
          <w:rFonts w:ascii="Times New Roman" w:hAnsi="Times New Roman" w:cs="Times New Roman"/>
          <w:sz w:val="24"/>
          <w:szCs w:val="24"/>
        </w:rPr>
        <w:t xml:space="preserve"> obteniendo un MAPE del 8,6%, </w:t>
      </w:r>
      <w:r w:rsidR="00235442">
        <w:rPr>
          <w:rFonts w:ascii="Times New Roman" w:hAnsi="Times New Roman" w:cs="Times New Roman"/>
          <w:sz w:val="24"/>
          <w:szCs w:val="24"/>
        </w:rPr>
        <w:t>un error</w:t>
      </w:r>
      <w:r w:rsidR="00235442">
        <w:rPr>
          <w:rFonts w:ascii="Times New Roman" w:hAnsi="Times New Roman" w:cs="Times New Roman"/>
          <w:sz w:val="24"/>
          <w:szCs w:val="24"/>
        </w:rPr>
        <w:t xml:space="preserve"> bastante bajo gracias a la eliminación del efecto de la pandemia</w:t>
      </w:r>
      <w:r w:rsidR="00235442">
        <w:rPr>
          <w:rFonts w:ascii="Times New Roman" w:hAnsi="Times New Roman" w:cs="Times New Roman"/>
          <w:sz w:val="24"/>
          <w:szCs w:val="24"/>
        </w:rPr>
        <w:t xml:space="preserve">. Los resultados obtenidos para finales del 2022 son bastante </w:t>
      </w:r>
      <w:r w:rsidR="00235442">
        <w:rPr>
          <w:rFonts w:ascii="Times New Roman" w:hAnsi="Times New Roman" w:cs="Times New Roman"/>
          <w:sz w:val="24"/>
          <w:szCs w:val="24"/>
        </w:rPr>
        <w:t>más similares a las obtenidas en datos pasados.</w:t>
      </w:r>
      <w:r w:rsidR="00235442">
        <w:rPr>
          <w:rFonts w:ascii="Times New Roman" w:hAnsi="Times New Roman" w:cs="Times New Roman"/>
          <w:sz w:val="24"/>
          <w:szCs w:val="24"/>
        </w:rPr>
        <w:t xml:space="preserve"> </w:t>
      </w:r>
    </w:p>
    <w:p w14:paraId="79F059EA" w14:textId="203B8283" w:rsidR="00971C90" w:rsidRDefault="00971C90" w:rsidP="00971C90">
      <w:pPr>
        <w:pStyle w:val="Prrafodelista"/>
        <w:numPr>
          <w:ilvl w:val="1"/>
          <w:numId w:val="1"/>
        </w:numPr>
        <w:spacing w:before="120" w:after="120" w:line="36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t>SERIE TEMPORAL 3: MATRICULACIONES</w:t>
      </w:r>
    </w:p>
    <w:p w14:paraId="1933931A" w14:textId="335EA984" w:rsidR="00235442" w:rsidRDefault="00235442" w:rsidP="00235442">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la serie temporal original, se predijo mejor con el modelo</w:t>
      </w:r>
      <w:r>
        <w:rPr>
          <w:rFonts w:ascii="Times New Roman" w:hAnsi="Times New Roman" w:cs="Times New Roman"/>
          <w:sz w:val="24"/>
          <w:szCs w:val="24"/>
        </w:rPr>
        <w:t xml:space="preserve"> </w:t>
      </w:r>
      <w:r w:rsidR="00935240">
        <w:rPr>
          <w:rFonts w:ascii="Times New Roman" w:hAnsi="Times New Roman" w:cs="Times New Roman"/>
          <w:sz w:val="24"/>
          <w:szCs w:val="24"/>
        </w:rPr>
        <w:t xml:space="preserve">ETS, pero en general los resultados obtenidos por cada uno de los modelos no fueron muy buenos, ya que obtuvieron unos errores de alrededor del 42% debido a su volátil tendencia. </w:t>
      </w:r>
      <w:r>
        <w:rPr>
          <w:rFonts w:ascii="Times New Roman" w:hAnsi="Times New Roman" w:cs="Times New Roman"/>
          <w:sz w:val="24"/>
          <w:szCs w:val="24"/>
        </w:rPr>
        <w:t>Aplicando este modelo para previsión a finales del 2022, se obtiene un pronóstico con tendencia creciente</w:t>
      </w:r>
      <w:r w:rsidR="002832FB">
        <w:rPr>
          <w:rFonts w:ascii="Times New Roman" w:hAnsi="Times New Roman" w:cs="Times New Roman"/>
          <w:sz w:val="24"/>
          <w:szCs w:val="24"/>
        </w:rPr>
        <w:t xml:space="preserve"> pero un poco incierto ya que no cumple con el patrón estacional de la serie temporal.</w:t>
      </w:r>
      <w:r>
        <w:rPr>
          <w:rFonts w:ascii="Times New Roman" w:hAnsi="Times New Roman" w:cs="Times New Roman"/>
          <w:sz w:val="24"/>
          <w:szCs w:val="24"/>
        </w:rPr>
        <w:t xml:space="preserve"> </w:t>
      </w:r>
    </w:p>
    <w:p w14:paraId="260AAD57" w14:textId="4F301968" w:rsidR="00E93869" w:rsidRPr="002832FB" w:rsidRDefault="00235442" w:rsidP="002832F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la serie intervenida en el momento del COVID-19, se predijo mejor con el modelo</w:t>
      </w:r>
      <w:r w:rsidR="002832FB">
        <w:rPr>
          <w:rFonts w:ascii="Times New Roman" w:hAnsi="Times New Roman" w:cs="Times New Roman"/>
          <w:sz w:val="24"/>
          <w:szCs w:val="24"/>
        </w:rPr>
        <w:t xml:space="preserve"> ARIMA con un error del 16% aproximadamente, </w:t>
      </w:r>
      <w:r>
        <w:rPr>
          <w:rFonts w:ascii="Times New Roman" w:hAnsi="Times New Roman" w:cs="Times New Roman"/>
          <w:sz w:val="24"/>
          <w:szCs w:val="24"/>
        </w:rPr>
        <w:t xml:space="preserve">lo cual </w:t>
      </w:r>
      <w:r w:rsidR="002832FB">
        <w:rPr>
          <w:rFonts w:ascii="Times New Roman" w:hAnsi="Times New Roman" w:cs="Times New Roman"/>
          <w:sz w:val="24"/>
          <w:szCs w:val="24"/>
        </w:rPr>
        <w:t>indica que ha mejorado</w:t>
      </w:r>
      <w:r>
        <w:rPr>
          <w:rFonts w:ascii="Times New Roman" w:hAnsi="Times New Roman" w:cs="Times New Roman"/>
          <w:sz w:val="24"/>
          <w:szCs w:val="24"/>
        </w:rPr>
        <w:t xml:space="preserve">. Los resultados obtenidos para finales del 2022 son bastante similares a las de la serie original. </w:t>
      </w:r>
    </w:p>
    <w:p w14:paraId="65BCCBAE" w14:textId="481B53A1" w:rsidR="00971C90" w:rsidRDefault="00971C90" w:rsidP="00971C90">
      <w:pPr>
        <w:pStyle w:val="Prrafodelista"/>
        <w:numPr>
          <w:ilvl w:val="1"/>
          <w:numId w:val="1"/>
        </w:numPr>
        <w:spacing w:before="120" w:after="120" w:line="360" w:lineRule="auto"/>
        <w:ind w:left="0" w:firstLine="709"/>
        <w:jc w:val="both"/>
        <w:rPr>
          <w:rFonts w:ascii="Times New Roman" w:hAnsi="Times New Roman" w:cs="Times New Roman"/>
          <w:b/>
          <w:bCs/>
          <w:sz w:val="24"/>
          <w:szCs w:val="24"/>
        </w:rPr>
      </w:pPr>
      <w:r>
        <w:rPr>
          <w:rFonts w:ascii="Times New Roman" w:hAnsi="Times New Roman" w:cs="Times New Roman"/>
          <w:b/>
          <w:bCs/>
          <w:sz w:val="24"/>
          <w:szCs w:val="24"/>
        </w:rPr>
        <w:t>SERIE TEMPORAL 4: HIPOTECAS</w:t>
      </w:r>
    </w:p>
    <w:p w14:paraId="7233CF7A" w14:textId="6EA44CA5" w:rsidR="002832FB" w:rsidRDefault="002832FB" w:rsidP="002832F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En</w:t>
      </w:r>
      <w:r>
        <w:rPr>
          <w:rFonts w:ascii="Times New Roman" w:hAnsi="Times New Roman" w:cs="Times New Roman"/>
          <w:sz w:val="24"/>
          <w:szCs w:val="24"/>
        </w:rPr>
        <w:t xml:space="preserve"> la serie temporal original, se predijo mejor con el modelo </w:t>
      </w:r>
      <w:r>
        <w:rPr>
          <w:rFonts w:ascii="Times New Roman" w:hAnsi="Times New Roman" w:cs="Times New Roman"/>
          <w:sz w:val="24"/>
          <w:szCs w:val="24"/>
        </w:rPr>
        <w:t>PROPHET</w:t>
      </w:r>
      <w:r>
        <w:rPr>
          <w:rFonts w:ascii="Times New Roman" w:hAnsi="Times New Roman" w:cs="Times New Roman"/>
          <w:sz w:val="24"/>
          <w:szCs w:val="24"/>
        </w:rPr>
        <w:t xml:space="preserve"> con un MAPE del 1</w:t>
      </w: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 y su</w:t>
      </w:r>
      <w:r>
        <w:rPr>
          <w:rFonts w:ascii="Times New Roman" w:hAnsi="Times New Roman" w:cs="Times New Roman"/>
          <w:sz w:val="24"/>
          <w:szCs w:val="24"/>
        </w:rPr>
        <w:t xml:space="preserve"> previsión a finales del 2022, se obtiene un pronóstico con tendencia </w:t>
      </w:r>
      <w:r w:rsidR="00E25BF1">
        <w:rPr>
          <w:rFonts w:ascii="Times New Roman" w:hAnsi="Times New Roman" w:cs="Times New Roman"/>
          <w:sz w:val="24"/>
          <w:szCs w:val="24"/>
        </w:rPr>
        <w:t xml:space="preserve">volátil no coincidente con la de los datos pasados. </w:t>
      </w:r>
    </w:p>
    <w:p w14:paraId="5B642F7D" w14:textId="500A1C0B" w:rsidR="00E93869" w:rsidRDefault="002832FB" w:rsidP="00E25BF1">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la serie intervenida, </w:t>
      </w:r>
      <w:r w:rsidR="00E25BF1">
        <w:rPr>
          <w:rFonts w:ascii="Times New Roman" w:hAnsi="Times New Roman" w:cs="Times New Roman"/>
          <w:sz w:val="24"/>
          <w:szCs w:val="24"/>
        </w:rPr>
        <w:t>ARIMA es el modelo que mejor predice</w:t>
      </w:r>
      <w:r>
        <w:rPr>
          <w:rFonts w:ascii="Times New Roman" w:hAnsi="Times New Roman" w:cs="Times New Roman"/>
          <w:sz w:val="24"/>
          <w:szCs w:val="24"/>
        </w:rPr>
        <w:t xml:space="preserve"> y </w:t>
      </w:r>
      <w:r w:rsidR="00E25BF1">
        <w:rPr>
          <w:rFonts w:ascii="Times New Roman" w:hAnsi="Times New Roman" w:cs="Times New Roman"/>
          <w:sz w:val="24"/>
          <w:szCs w:val="24"/>
        </w:rPr>
        <w:t>los</w:t>
      </w:r>
      <w:r>
        <w:rPr>
          <w:rFonts w:ascii="Times New Roman" w:hAnsi="Times New Roman" w:cs="Times New Roman"/>
          <w:sz w:val="24"/>
          <w:szCs w:val="24"/>
        </w:rPr>
        <w:t xml:space="preserve"> resultados obtenidos para finales del 2022 </w:t>
      </w:r>
      <w:r w:rsidR="00E25BF1">
        <w:rPr>
          <w:rFonts w:ascii="Times New Roman" w:hAnsi="Times New Roman" w:cs="Times New Roman"/>
          <w:sz w:val="24"/>
          <w:szCs w:val="24"/>
        </w:rPr>
        <w:t>guardan similitud con la de los datos históricos</w:t>
      </w:r>
      <w:r>
        <w:rPr>
          <w:rFonts w:ascii="Times New Roman" w:hAnsi="Times New Roman" w:cs="Times New Roman"/>
          <w:sz w:val="24"/>
          <w:szCs w:val="24"/>
        </w:rPr>
        <w:t xml:space="preserve">. </w:t>
      </w:r>
    </w:p>
    <w:p w14:paraId="2EE2BDBF" w14:textId="77777777" w:rsidR="00E25BF1" w:rsidRPr="00E25BF1" w:rsidRDefault="00E25BF1" w:rsidP="00E25BF1">
      <w:pPr>
        <w:spacing w:before="120" w:after="120" w:line="360" w:lineRule="auto"/>
        <w:ind w:firstLine="708"/>
        <w:jc w:val="both"/>
        <w:rPr>
          <w:rFonts w:ascii="Times New Roman" w:hAnsi="Times New Roman" w:cs="Times New Roman"/>
          <w:sz w:val="24"/>
          <w:szCs w:val="24"/>
        </w:rPr>
      </w:pPr>
    </w:p>
    <w:p w14:paraId="15AD90A7" w14:textId="611C93B5" w:rsidR="000A55EB" w:rsidRPr="00BD7239" w:rsidRDefault="000A55EB" w:rsidP="00971C90">
      <w:pPr>
        <w:pStyle w:val="Prrafodelista"/>
        <w:numPr>
          <w:ilvl w:val="0"/>
          <w:numId w:val="1"/>
        </w:numPr>
        <w:spacing w:before="120" w:after="120" w:line="360" w:lineRule="auto"/>
        <w:ind w:left="0" w:firstLine="709"/>
        <w:jc w:val="both"/>
        <w:rPr>
          <w:rFonts w:ascii="Times New Roman" w:hAnsi="Times New Roman" w:cs="Times New Roman"/>
          <w:b/>
          <w:bCs/>
          <w:sz w:val="24"/>
          <w:szCs w:val="24"/>
        </w:rPr>
      </w:pPr>
      <w:r w:rsidRPr="00BD7239">
        <w:rPr>
          <w:rFonts w:ascii="Times New Roman" w:hAnsi="Times New Roman" w:cs="Times New Roman"/>
          <w:b/>
          <w:bCs/>
          <w:sz w:val="24"/>
          <w:szCs w:val="24"/>
        </w:rPr>
        <w:t>C</w:t>
      </w:r>
      <w:r w:rsidR="00BD7239" w:rsidRPr="00BD7239">
        <w:rPr>
          <w:rFonts w:ascii="Times New Roman" w:hAnsi="Times New Roman" w:cs="Times New Roman"/>
          <w:b/>
          <w:bCs/>
          <w:sz w:val="24"/>
          <w:szCs w:val="24"/>
        </w:rPr>
        <w:t>ONCLUSIONES</w:t>
      </w:r>
    </w:p>
    <w:p w14:paraId="4DFF23D0" w14:textId="1C2C3192" w:rsidR="00B934B1" w:rsidRDefault="00B934B1"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 haber obtenido los resultados anteriores se han llegado a obtener varias conclusiones.</w:t>
      </w:r>
    </w:p>
    <w:p w14:paraId="500DC970" w14:textId="68C3DCE3" w:rsidR="00B934B1" w:rsidRDefault="00B934B1"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 primera es que el modelo ETS es el modelo predictivo estadístico que mejores resultados han obtenido y más se ha repetido para realizar la predicción para finales del año vigente, ya que casi todas las series temporales que se han empleado cumplían con el requisito de una estacionalidad </w:t>
      </w:r>
      <w:r>
        <w:rPr>
          <w:rFonts w:ascii="Times New Roman" w:hAnsi="Times New Roman" w:cs="Times New Roman"/>
          <w:sz w:val="24"/>
          <w:szCs w:val="24"/>
        </w:rPr>
        <w:lastRenderedPageBreak/>
        <w:t>marcada. En el caso del modelo de ARIMA, se ha comportado mejor con series temporales que cumplen con la condición de no estacionariedad, como ha sido el caso de las matriculaciones de vehículos.</w:t>
      </w:r>
    </w:p>
    <w:p w14:paraId="3BF5B696" w14:textId="77777777" w:rsidR="00B934B1" w:rsidRDefault="00B934B1"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segunda deducción es que la introducción del modelo PROPHET para predecir las series temporales, han obtenido unos resultados inferiores a los que se esperaban, a excepción de los resultados obtenidos en la serie temporal original de las hipotecas. No han sido buenas predicciones por lo general porque este modelo es más preciso para modelos que tengan puntos de datos atípicos grandes, eventos irregulares o con tendencias de crecimiento no lineal que se aproximen a un límite.</w:t>
      </w:r>
    </w:p>
    <w:p w14:paraId="5C6A7DB8" w14:textId="77777777" w:rsidR="00B934B1" w:rsidRDefault="00B934B1" w:rsidP="00971C9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Como conclusión final y general, se ha comprobado que la intervención realizada en las series temporales eliminando la parte afectada por el efecto del COVID-19 ha obtenido unos resultados más precisos que en los resultados obtenidos en las series originales. Esto significa que los modelos predictivos tradicionales, basados en la estadística, fallan cuando hay un fenómeno temporal irregular, como es el COVID-19, pero son modelos óptimos para emplearlos en series temporales con una estacionalidad o una tendencia marcada. Para series temporales que no cumplan con estos requisitos, habría que recurrir al uso de modelos predictivos basados en redes neuronales o en Machine Learning.</w:t>
      </w:r>
    </w:p>
    <w:p w14:paraId="7FFCD6CF" w14:textId="7C65E4E4" w:rsidR="001740A8" w:rsidRPr="00C43359" w:rsidRDefault="001740A8" w:rsidP="00295E94">
      <w:pPr>
        <w:spacing w:before="120" w:after="120" w:line="360" w:lineRule="auto"/>
        <w:ind w:firstLine="709"/>
        <w:jc w:val="both"/>
        <w:rPr>
          <w:rFonts w:ascii="Times New Roman" w:hAnsi="Times New Roman" w:cs="Times New Roman"/>
          <w:b/>
          <w:bCs/>
          <w:sz w:val="28"/>
          <w:szCs w:val="28"/>
        </w:rPr>
      </w:pPr>
    </w:p>
    <w:sectPr w:rsidR="001740A8" w:rsidRPr="00C43359" w:rsidSect="00C43359">
      <w:headerReference w:type="default" r:id="rId9"/>
      <w:footerReference w:type="default" r:id="rId10"/>
      <w:pgSz w:w="11906" w:h="16838"/>
      <w:pgMar w:top="1418" w:right="1134" w:bottom="1418" w:left="1134" w:header="708" w:footer="708" w:gutter="0"/>
      <w:pgBorders w:display="firstPage" w:offsetFrom="page">
        <w:top w:val="thinThickMediumGap" w:sz="24" w:space="24" w:color="FFFFFF" w:themeColor="background1"/>
        <w:left w:val="thinThickMediumGap" w:sz="24" w:space="24" w:color="FFFFFF" w:themeColor="background1"/>
        <w:bottom w:val="thickThinMediumGap" w:sz="24" w:space="24" w:color="FFFFFF" w:themeColor="background1"/>
        <w:right w:val="thickThinMediumGap" w:sz="2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4F8F" w14:textId="77777777" w:rsidR="00E73C4B" w:rsidRDefault="00E73C4B" w:rsidP="00B67286">
      <w:pPr>
        <w:spacing w:after="0" w:line="240" w:lineRule="auto"/>
      </w:pPr>
      <w:r>
        <w:separator/>
      </w:r>
    </w:p>
  </w:endnote>
  <w:endnote w:type="continuationSeparator" w:id="0">
    <w:p w14:paraId="430DEF35" w14:textId="77777777" w:rsidR="00E73C4B" w:rsidRDefault="00E73C4B" w:rsidP="00B6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22313621"/>
      <w:docPartObj>
        <w:docPartGallery w:val="Page Numbers (Bottom of Page)"/>
        <w:docPartUnique/>
      </w:docPartObj>
    </w:sdtPr>
    <w:sdtEndPr>
      <w:rPr>
        <w:sz w:val="16"/>
        <w:szCs w:val="16"/>
      </w:rPr>
    </w:sdtEndPr>
    <w:sdtContent>
      <w:p w14:paraId="4A19F2B5" w14:textId="4DA7B8DF" w:rsidR="00B67286" w:rsidRPr="00C43359" w:rsidRDefault="00B67286">
        <w:pPr>
          <w:pStyle w:val="Piedepgina"/>
          <w:jc w:val="right"/>
          <w:rPr>
            <w:rFonts w:ascii="Arial" w:hAnsi="Arial" w:cs="Arial"/>
            <w:sz w:val="16"/>
            <w:szCs w:val="16"/>
          </w:rPr>
        </w:pPr>
        <w:r w:rsidRPr="00C43359">
          <w:rPr>
            <w:rFonts w:ascii="Arial" w:hAnsi="Arial" w:cs="Arial"/>
            <w:sz w:val="16"/>
            <w:szCs w:val="16"/>
          </w:rPr>
          <w:fldChar w:fldCharType="begin"/>
        </w:r>
        <w:r w:rsidRPr="00C43359">
          <w:rPr>
            <w:rFonts w:ascii="Arial" w:hAnsi="Arial" w:cs="Arial"/>
            <w:sz w:val="16"/>
            <w:szCs w:val="16"/>
          </w:rPr>
          <w:instrText>PAGE   \* MERGEFORMAT</w:instrText>
        </w:r>
        <w:r w:rsidRPr="00C43359">
          <w:rPr>
            <w:rFonts w:ascii="Arial" w:hAnsi="Arial" w:cs="Arial"/>
            <w:sz w:val="16"/>
            <w:szCs w:val="16"/>
          </w:rPr>
          <w:fldChar w:fldCharType="separate"/>
        </w:r>
        <w:r w:rsidRPr="00C43359">
          <w:rPr>
            <w:rFonts w:ascii="Arial" w:hAnsi="Arial" w:cs="Arial"/>
            <w:sz w:val="16"/>
            <w:szCs w:val="16"/>
          </w:rPr>
          <w:t>2</w:t>
        </w:r>
        <w:r w:rsidRPr="00C43359">
          <w:rPr>
            <w:rFonts w:ascii="Arial" w:hAnsi="Arial" w:cs="Arial"/>
            <w:sz w:val="16"/>
            <w:szCs w:val="16"/>
          </w:rPr>
          <w:fldChar w:fldCharType="end"/>
        </w:r>
      </w:p>
    </w:sdtContent>
  </w:sdt>
  <w:p w14:paraId="2E2151EA" w14:textId="34E9C6A1" w:rsidR="00B67286" w:rsidRPr="00C43359" w:rsidRDefault="00C43359">
    <w:pPr>
      <w:pStyle w:val="Piedepgina"/>
      <w:rPr>
        <w:rFonts w:cstheme="minorHAnsi"/>
        <w:sz w:val="16"/>
        <w:szCs w:val="16"/>
      </w:rPr>
    </w:pPr>
    <w:r w:rsidRPr="00C43359">
      <w:rPr>
        <w:rFonts w:ascii="Arial" w:hAnsi="Arial" w:cs="Arial"/>
        <w:sz w:val="16"/>
        <w:szCs w:val="16"/>
      </w:rPr>
      <w:t>Modelos de intervención de series temporales: aplicación al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0FAA" w14:textId="77777777" w:rsidR="00E73C4B" w:rsidRDefault="00E73C4B" w:rsidP="00B67286">
      <w:pPr>
        <w:spacing w:after="0" w:line="240" w:lineRule="auto"/>
      </w:pPr>
      <w:r>
        <w:separator/>
      </w:r>
    </w:p>
  </w:footnote>
  <w:footnote w:type="continuationSeparator" w:id="0">
    <w:p w14:paraId="3EE0FC0E" w14:textId="77777777" w:rsidR="00E73C4B" w:rsidRDefault="00E73C4B" w:rsidP="00B67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21AF5" w14:textId="1E0A04AD" w:rsidR="00B67286" w:rsidRPr="00C43359" w:rsidRDefault="00B67286">
    <w:pPr>
      <w:pStyle w:val="Encabezado"/>
      <w:rPr>
        <w:rFonts w:ascii="Arial" w:hAnsi="Arial" w:cs="Arial"/>
        <w:sz w:val="16"/>
        <w:szCs w:val="16"/>
      </w:rPr>
    </w:pPr>
    <w:r w:rsidRPr="00C43359">
      <w:rPr>
        <w:rFonts w:ascii="Arial" w:hAnsi="Arial" w:cs="Arial"/>
        <w:noProof/>
        <w:sz w:val="16"/>
        <w:szCs w:val="16"/>
      </w:rPr>
      <w:drawing>
        <wp:anchor distT="0" distB="0" distL="114300" distR="114300" simplePos="0" relativeHeight="251659264" behindDoc="1" locked="0" layoutInCell="1" allowOverlap="1" wp14:anchorId="346F0792" wp14:editId="2030FFDF">
          <wp:simplePos x="0" y="0"/>
          <wp:positionH relativeFrom="column">
            <wp:posOffset>4535805</wp:posOffset>
          </wp:positionH>
          <wp:positionV relativeFrom="paragraph">
            <wp:posOffset>-198120</wp:posOffset>
          </wp:positionV>
          <wp:extent cx="1249680" cy="6248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00C43359">
      <w:rPr>
        <w:rFonts w:ascii="Arial" w:hAnsi="Arial" w:cs="Arial"/>
        <w:sz w:val="16"/>
        <w:szCs w:val="16"/>
      </w:rPr>
      <w:t>Alejandro José Gómez Rivas</w:t>
    </w:r>
    <w:r w:rsidRPr="00C43359">
      <w:rPr>
        <w:rFonts w:ascii="Arial" w:hAnsi="Arial" w:cs="Arial"/>
        <w:sz w:val="16"/>
        <w:szCs w:val="16"/>
      </w:rPr>
      <w:ptab w:relativeTo="margin" w:alignment="center" w:leader="none"/>
    </w:r>
    <w:r w:rsidRPr="00C43359">
      <w:rPr>
        <w:rFonts w:ascii="Arial" w:hAnsi="Arial" w:cs="Arial"/>
        <w:sz w:val="16"/>
        <w:szCs w:val="1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5529"/>
    <w:multiLevelType w:val="hybridMultilevel"/>
    <w:tmpl w:val="92E49E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BD60D43"/>
    <w:multiLevelType w:val="hybridMultilevel"/>
    <w:tmpl w:val="0C0C8BC8"/>
    <w:lvl w:ilvl="0" w:tplc="23B67E2E">
      <w:numFmt w:val="bullet"/>
      <w:lvlText w:val="-"/>
      <w:lvlJc w:val="left"/>
      <w:pPr>
        <w:ind w:left="1777"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2B4359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73415"/>
    <w:multiLevelType w:val="hybridMultilevel"/>
    <w:tmpl w:val="9DF2C124"/>
    <w:lvl w:ilvl="0" w:tplc="0C0A000B">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4" w15:restartNumberingAfterBreak="0">
    <w:nsid w:val="56FD6204"/>
    <w:multiLevelType w:val="hybridMultilevel"/>
    <w:tmpl w:val="E60CFE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BA76C59"/>
    <w:multiLevelType w:val="hybridMultilevel"/>
    <w:tmpl w:val="C952DF96"/>
    <w:lvl w:ilvl="0" w:tplc="EFBCBF3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9E9353C"/>
    <w:multiLevelType w:val="hybridMultilevel"/>
    <w:tmpl w:val="E0F6CB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860164532">
    <w:abstractNumId w:val="2"/>
  </w:num>
  <w:num w:numId="2" w16cid:durableId="393241486">
    <w:abstractNumId w:val="4"/>
  </w:num>
  <w:num w:numId="3" w16cid:durableId="7224663">
    <w:abstractNumId w:val="5"/>
  </w:num>
  <w:num w:numId="4" w16cid:durableId="1936816939">
    <w:abstractNumId w:val="0"/>
  </w:num>
  <w:num w:numId="5" w16cid:durableId="456989747">
    <w:abstractNumId w:val="3"/>
  </w:num>
  <w:num w:numId="6" w16cid:durableId="880442436">
    <w:abstractNumId w:val="6"/>
  </w:num>
  <w:num w:numId="7" w16cid:durableId="9296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2"/>
    <w:rsid w:val="00082628"/>
    <w:rsid w:val="000A55EB"/>
    <w:rsid w:val="000D1E35"/>
    <w:rsid w:val="000F413E"/>
    <w:rsid w:val="00121575"/>
    <w:rsid w:val="001740A8"/>
    <w:rsid w:val="00235442"/>
    <w:rsid w:val="002832FB"/>
    <w:rsid w:val="00295E94"/>
    <w:rsid w:val="003144EA"/>
    <w:rsid w:val="003C5E25"/>
    <w:rsid w:val="00400F42"/>
    <w:rsid w:val="00445F83"/>
    <w:rsid w:val="00454F10"/>
    <w:rsid w:val="005B3143"/>
    <w:rsid w:val="006F07B5"/>
    <w:rsid w:val="007E0A4D"/>
    <w:rsid w:val="007F4EFC"/>
    <w:rsid w:val="0081582A"/>
    <w:rsid w:val="00830F1B"/>
    <w:rsid w:val="00935240"/>
    <w:rsid w:val="00971C90"/>
    <w:rsid w:val="009B2817"/>
    <w:rsid w:val="00AE1001"/>
    <w:rsid w:val="00B36C90"/>
    <w:rsid w:val="00B67286"/>
    <w:rsid w:val="00B934B1"/>
    <w:rsid w:val="00BC2913"/>
    <w:rsid w:val="00BD7239"/>
    <w:rsid w:val="00C05A73"/>
    <w:rsid w:val="00C43359"/>
    <w:rsid w:val="00D34A7E"/>
    <w:rsid w:val="00D8548E"/>
    <w:rsid w:val="00E10FF4"/>
    <w:rsid w:val="00E25BF1"/>
    <w:rsid w:val="00E73C4B"/>
    <w:rsid w:val="00E93869"/>
    <w:rsid w:val="00EC040C"/>
    <w:rsid w:val="00ED1FB8"/>
    <w:rsid w:val="00FA3577"/>
    <w:rsid w:val="00FD2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08A6"/>
  <w15:chartTrackingRefBased/>
  <w15:docId w15:val="{14358D30-236F-4B9C-B277-4B7E4BF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5EB"/>
    <w:pPr>
      <w:ind w:left="720"/>
      <w:contextualSpacing/>
    </w:pPr>
  </w:style>
  <w:style w:type="paragraph" w:styleId="Encabezado">
    <w:name w:val="header"/>
    <w:basedOn w:val="Normal"/>
    <w:link w:val="EncabezadoCar"/>
    <w:uiPriority w:val="99"/>
    <w:unhideWhenUsed/>
    <w:rsid w:val="00B67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7286"/>
  </w:style>
  <w:style w:type="paragraph" w:styleId="Piedepgina">
    <w:name w:val="footer"/>
    <w:basedOn w:val="Normal"/>
    <w:link w:val="PiedepginaCar"/>
    <w:uiPriority w:val="99"/>
    <w:unhideWhenUsed/>
    <w:rsid w:val="00B67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7286"/>
  </w:style>
  <w:style w:type="character" w:styleId="Textoennegrita">
    <w:name w:val="Strong"/>
    <w:basedOn w:val="Fuentedeprrafopredeter"/>
    <w:uiPriority w:val="22"/>
    <w:qFormat/>
    <w:rsid w:val="00EC0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1731</Words>
  <Characters>9525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Gómez Rivas</dc:creator>
  <cp:keywords/>
  <dc:description/>
  <cp:lastModifiedBy>Alejandro Jose Gomez Rivas</cp:lastModifiedBy>
  <cp:revision>8</cp:revision>
  <dcterms:created xsi:type="dcterms:W3CDTF">2022-08-22T20:52:00Z</dcterms:created>
  <dcterms:modified xsi:type="dcterms:W3CDTF">2022-09-08T16:58:00Z</dcterms:modified>
</cp:coreProperties>
</file>