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3633" w14:textId="365A32D9" w:rsidR="007F4EFC" w:rsidRDefault="00400F42" w:rsidP="00400F42">
      <w:pPr>
        <w:spacing w:line="360" w:lineRule="auto"/>
        <w:jc w:val="center"/>
      </w:pPr>
      <w:r>
        <w:rPr>
          <w:rFonts w:ascii="Arial" w:hAnsi="Arial" w:cs="Arial"/>
          <w:b/>
          <w:bCs/>
          <w:noProof/>
          <w:color w:val="FFFFFF" w:themeColor="background1"/>
          <w:sz w:val="26"/>
          <w:szCs w:val="26"/>
        </w:rPr>
        <mc:AlternateContent>
          <mc:Choice Requires="wps">
            <w:drawing>
              <wp:anchor distT="0" distB="0" distL="114300" distR="114300" simplePos="0" relativeHeight="251659264" behindDoc="1" locked="0" layoutInCell="1" allowOverlap="1" wp14:anchorId="2DEB15C6" wp14:editId="10A6A1D4">
                <wp:simplePos x="0" y="0"/>
                <wp:positionH relativeFrom="page">
                  <wp:posOffset>0</wp:posOffset>
                </wp:positionH>
                <wp:positionV relativeFrom="paragraph">
                  <wp:posOffset>-896620</wp:posOffset>
                </wp:positionV>
                <wp:extent cx="7741920" cy="10888980"/>
                <wp:effectExtent l="0" t="0" r="11430" b="26670"/>
                <wp:wrapNone/>
                <wp:docPr id="2" name="Rectángulo 2"/>
                <wp:cNvGraphicFramePr/>
                <a:graphic xmlns:a="http://schemas.openxmlformats.org/drawingml/2006/main">
                  <a:graphicData uri="http://schemas.microsoft.com/office/word/2010/wordprocessingShape">
                    <wps:wsp>
                      <wps:cNvSpPr/>
                      <wps:spPr>
                        <a:xfrm>
                          <a:off x="0" y="0"/>
                          <a:ext cx="7741920" cy="10888980"/>
                        </a:xfrm>
                        <a:prstGeom prst="rect">
                          <a:avLst/>
                        </a:prstGeom>
                        <a:solidFill>
                          <a:srgbClr val="FF7D2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125B2" id="Rectángulo 2" o:spid="_x0000_s1026" style="position:absolute;margin-left:0;margin-top:-70.6pt;width:609.6pt;height:857.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" fillcolor="#ff7d25" strokecolor="#1f3763 [1604]" strokeweight="1pt">
                <w10:wrap anchorx="page"/>
              </v:rect>
            </w:pict>
          </mc:Fallback>
        </mc:AlternateContent>
      </w:r>
      <w:r>
        <w:rPr>
          <w:rFonts w:ascii="Arial" w:hAnsi="Arial" w:cs="Arial"/>
          <w:noProof/>
        </w:rPr>
        <w:drawing>
          <wp:inline distT="0" distB="0" distL="0" distR="0" wp14:anchorId="1B440E13" wp14:editId="1CDC9EB6">
            <wp:extent cx="2491740" cy="15573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biLevel thresh="25000"/>
                      <a:extLst>
                        <a:ext uri="{28A0092B-C50C-407E-A947-70E740481C1C}">
                          <a14:useLocalDpi xmlns:a14="http://schemas.microsoft.com/office/drawing/2010/main" val="0"/>
                        </a:ext>
                      </a:extLst>
                    </a:blip>
                    <a:stretch>
                      <a:fillRect/>
                    </a:stretch>
                  </pic:blipFill>
                  <pic:spPr>
                    <a:xfrm>
                      <a:off x="0" y="0"/>
                      <a:ext cx="2500852" cy="1563033"/>
                    </a:xfrm>
                    <a:prstGeom prst="rect">
                      <a:avLst/>
                    </a:prstGeom>
                  </pic:spPr>
                </pic:pic>
              </a:graphicData>
            </a:graphic>
          </wp:inline>
        </w:drawing>
      </w:r>
    </w:p>
    <w:p w14:paraId="52D66364" w14:textId="261608BE" w:rsidR="00400F42" w:rsidRDefault="00400F42" w:rsidP="00400F42">
      <w:pPr>
        <w:spacing w:line="360" w:lineRule="auto"/>
        <w:jc w:val="center"/>
      </w:pPr>
    </w:p>
    <w:p w14:paraId="0C332522" w14:textId="77777777" w:rsidR="00400F42" w:rsidRPr="00D55239" w:rsidRDefault="00400F42" w:rsidP="00400F42">
      <w:pPr>
        <w:spacing w:after="120" w:line="360" w:lineRule="auto"/>
        <w:jc w:val="center"/>
        <w:rPr>
          <w:rFonts w:ascii="Century" w:hAnsi="Century" w:cs="Arial"/>
          <w:b/>
          <w:bCs/>
          <w:color w:val="FFFFFF" w:themeColor="background1"/>
          <w:sz w:val="28"/>
          <w:szCs w:val="28"/>
        </w:rPr>
      </w:pPr>
      <w:r w:rsidRPr="00D55239">
        <w:rPr>
          <w:rFonts w:ascii="Century" w:hAnsi="Century" w:cs="Arial"/>
          <w:b/>
          <w:bCs/>
          <w:color w:val="FFFFFF" w:themeColor="background1"/>
          <w:sz w:val="28"/>
          <w:szCs w:val="28"/>
        </w:rPr>
        <w:t>Colegio Universitario de Estudios Financieros</w:t>
      </w:r>
    </w:p>
    <w:p w14:paraId="054CED8E" w14:textId="77777777" w:rsidR="00400F42" w:rsidRPr="00D55239" w:rsidRDefault="00400F42" w:rsidP="00ED1FB8">
      <w:pPr>
        <w:spacing w:after="120" w:line="360" w:lineRule="auto"/>
        <w:rPr>
          <w:rFonts w:ascii="Century" w:hAnsi="Century" w:cs="Arial"/>
          <w:b/>
          <w:bCs/>
          <w:color w:val="FFFFFF" w:themeColor="background1"/>
          <w:sz w:val="26"/>
          <w:szCs w:val="26"/>
        </w:rPr>
      </w:pPr>
    </w:p>
    <w:p w14:paraId="4919BAB5" w14:textId="313228C9" w:rsidR="00400F42" w:rsidRPr="00ED1FB8" w:rsidRDefault="00400F42" w:rsidP="00ED1FB8">
      <w:pPr>
        <w:spacing w:after="120" w:line="360" w:lineRule="auto"/>
        <w:jc w:val="center"/>
        <w:rPr>
          <w:rFonts w:ascii="Century" w:hAnsi="Century" w:cs="Arial"/>
          <w:b/>
          <w:bCs/>
          <w:color w:val="FFFFFF" w:themeColor="background1"/>
          <w:sz w:val="32"/>
          <w:szCs w:val="32"/>
        </w:rPr>
      </w:pPr>
      <w:r w:rsidRPr="00D55239">
        <w:rPr>
          <w:rFonts w:ascii="Century" w:hAnsi="Century" w:cs="Arial"/>
          <w:b/>
          <w:bCs/>
          <w:color w:val="FFFFFF" w:themeColor="background1"/>
          <w:sz w:val="32"/>
          <w:szCs w:val="32"/>
        </w:rPr>
        <w:t>Máster Universitario en Ciencia de Datos</w:t>
      </w:r>
    </w:p>
    <w:p w14:paraId="03ABE534" w14:textId="4339C992" w:rsidR="00B67286" w:rsidRDefault="00B67286" w:rsidP="00400F42">
      <w:pPr>
        <w:spacing w:after="120" w:line="360" w:lineRule="auto"/>
        <w:jc w:val="center"/>
        <w:rPr>
          <w:rFonts w:ascii="Century" w:hAnsi="Century" w:cs="Arial"/>
          <w:b/>
          <w:bCs/>
          <w:color w:val="FFFFFF" w:themeColor="background1"/>
          <w:sz w:val="28"/>
          <w:szCs w:val="28"/>
        </w:rPr>
      </w:pPr>
    </w:p>
    <w:p w14:paraId="1AF6C08E" w14:textId="77777777" w:rsidR="00ED1FB8" w:rsidRDefault="00ED1FB8" w:rsidP="00400F42">
      <w:pPr>
        <w:spacing w:after="120" w:line="360" w:lineRule="auto"/>
        <w:jc w:val="center"/>
        <w:rPr>
          <w:rFonts w:ascii="Century" w:hAnsi="Century" w:cs="Arial"/>
          <w:b/>
          <w:bCs/>
          <w:color w:val="FFFFFF" w:themeColor="background1"/>
          <w:sz w:val="28"/>
          <w:szCs w:val="28"/>
        </w:rPr>
      </w:pPr>
    </w:p>
    <w:p w14:paraId="2C0E00C2" w14:textId="1DCD02F2" w:rsidR="00B67286" w:rsidRPr="00ED1FB8" w:rsidRDefault="00B67286" w:rsidP="00B67286">
      <w:pPr>
        <w:spacing w:after="120" w:line="360" w:lineRule="auto"/>
        <w:jc w:val="center"/>
        <w:rPr>
          <w:rFonts w:ascii="Century" w:hAnsi="Century" w:cs="Arial"/>
          <w:b/>
          <w:bCs/>
          <w:color w:val="FFFFFF" w:themeColor="background1"/>
          <w:sz w:val="60"/>
          <w:szCs w:val="60"/>
        </w:rPr>
      </w:pPr>
      <w:r w:rsidRPr="00ED1FB8">
        <w:rPr>
          <w:rFonts w:ascii="Century" w:hAnsi="Century" w:cs="Arial"/>
          <w:b/>
          <w:bCs/>
          <w:color w:val="FFFFFF" w:themeColor="background1"/>
          <w:sz w:val="60"/>
          <w:szCs w:val="60"/>
        </w:rPr>
        <w:t>RESUMEN EJECUTIVO</w:t>
      </w:r>
    </w:p>
    <w:p w14:paraId="7B1C98C7" w14:textId="77777777" w:rsidR="00400F42" w:rsidRPr="00D55239" w:rsidRDefault="00400F42" w:rsidP="00400F42">
      <w:pPr>
        <w:spacing w:after="120" w:line="360" w:lineRule="auto"/>
        <w:rPr>
          <w:rFonts w:ascii="Century" w:hAnsi="Century" w:cs="Arial"/>
          <w:b/>
          <w:bCs/>
          <w:color w:val="FFFFFF" w:themeColor="background1"/>
          <w:sz w:val="26"/>
          <w:szCs w:val="26"/>
        </w:rPr>
      </w:pPr>
    </w:p>
    <w:p w14:paraId="1B930A8D" w14:textId="77777777" w:rsidR="00ED1FB8" w:rsidRDefault="00ED1FB8" w:rsidP="00ED1FB8">
      <w:pPr>
        <w:spacing w:after="120" w:line="360" w:lineRule="auto"/>
        <w:jc w:val="center"/>
        <w:rPr>
          <w:rFonts w:ascii="Century" w:hAnsi="Century" w:cs="Arial"/>
          <w:b/>
          <w:bCs/>
          <w:color w:val="FFFFFF" w:themeColor="background1"/>
          <w:sz w:val="36"/>
          <w:szCs w:val="36"/>
        </w:rPr>
      </w:pPr>
    </w:p>
    <w:p w14:paraId="131E0122" w14:textId="0745CB40" w:rsidR="00400F42" w:rsidRDefault="00400F42" w:rsidP="00ED1FB8">
      <w:pPr>
        <w:spacing w:after="120" w:line="360" w:lineRule="auto"/>
        <w:jc w:val="center"/>
        <w:rPr>
          <w:rFonts w:ascii="Century" w:hAnsi="Century" w:cs="Arial"/>
          <w:b/>
          <w:bCs/>
          <w:color w:val="FFFFFF" w:themeColor="background1"/>
          <w:sz w:val="36"/>
          <w:szCs w:val="36"/>
        </w:rPr>
      </w:pPr>
      <w:r w:rsidRPr="00B67286">
        <w:rPr>
          <w:rFonts w:ascii="Century" w:hAnsi="Century" w:cs="Arial"/>
          <w:b/>
          <w:bCs/>
          <w:color w:val="FFFFFF" w:themeColor="background1"/>
          <w:sz w:val="36"/>
          <w:szCs w:val="36"/>
        </w:rPr>
        <w:t>MODELOS DE INTERVENCIÓN DE SERIES TEMPORALES: APLICACIÓN AL COVID-19</w:t>
      </w:r>
    </w:p>
    <w:p w14:paraId="011E2C21" w14:textId="77777777" w:rsidR="00400F42" w:rsidRPr="00D55239" w:rsidRDefault="00400F42" w:rsidP="00B67286">
      <w:pPr>
        <w:spacing w:after="120" w:line="360" w:lineRule="auto"/>
        <w:rPr>
          <w:rFonts w:ascii="Century" w:hAnsi="Century" w:cs="Arial"/>
          <w:b/>
          <w:bCs/>
          <w:color w:val="FFFFFF" w:themeColor="background1"/>
          <w:sz w:val="32"/>
          <w:szCs w:val="32"/>
        </w:rPr>
      </w:pPr>
    </w:p>
    <w:p w14:paraId="08ED5285" w14:textId="77777777" w:rsidR="00400F42" w:rsidRDefault="00400F42" w:rsidP="00B67286">
      <w:pPr>
        <w:spacing w:after="120" w:line="360" w:lineRule="auto"/>
        <w:rPr>
          <w:rFonts w:ascii="Century" w:hAnsi="Century" w:cs="Arial"/>
          <w:b/>
          <w:bCs/>
          <w:color w:val="FFFFFF" w:themeColor="background1"/>
        </w:rPr>
      </w:pPr>
    </w:p>
    <w:p w14:paraId="13837C48" w14:textId="3BC9E844" w:rsidR="00400F42" w:rsidRPr="00D55239" w:rsidRDefault="00400F42" w:rsidP="00400F42">
      <w:pPr>
        <w:spacing w:after="120" w:line="360" w:lineRule="auto"/>
        <w:jc w:val="right"/>
        <w:rPr>
          <w:rFonts w:ascii="Century" w:hAnsi="Century" w:cs="Arial"/>
          <w:color w:val="FFFFFF" w:themeColor="background1"/>
        </w:rPr>
      </w:pPr>
      <w:r w:rsidRPr="00D55239">
        <w:rPr>
          <w:rFonts w:ascii="Century" w:hAnsi="Century" w:cs="Arial"/>
          <w:b/>
          <w:bCs/>
          <w:color w:val="FFFFFF" w:themeColor="background1"/>
        </w:rPr>
        <w:t>Alumno:</w:t>
      </w:r>
      <w:r w:rsidRPr="00D55239">
        <w:rPr>
          <w:rFonts w:ascii="Century" w:hAnsi="Century" w:cs="Arial"/>
          <w:color w:val="FFFFFF" w:themeColor="background1"/>
        </w:rPr>
        <w:t xml:space="preserve"> Gómez Rivas, Alejandro José</w:t>
      </w:r>
    </w:p>
    <w:p w14:paraId="15DADB2D" w14:textId="203B2E77" w:rsidR="00400F42" w:rsidRPr="00ED1FB8" w:rsidRDefault="00400F42" w:rsidP="00ED1FB8">
      <w:pPr>
        <w:spacing w:after="120" w:line="360" w:lineRule="auto"/>
        <w:jc w:val="right"/>
        <w:rPr>
          <w:rFonts w:ascii="Century" w:hAnsi="Century" w:cs="Arial"/>
          <w:color w:val="FFFFFF" w:themeColor="background1"/>
        </w:rPr>
      </w:pPr>
      <w:r w:rsidRPr="00D55239">
        <w:rPr>
          <w:rFonts w:ascii="Century" w:hAnsi="Century" w:cs="Arial"/>
          <w:b/>
          <w:bCs/>
          <w:color w:val="FFFFFF" w:themeColor="background1"/>
        </w:rPr>
        <w:t xml:space="preserve">Tutor: </w:t>
      </w:r>
      <w:r w:rsidRPr="00D55239">
        <w:rPr>
          <w:rFonts w:ascii="Century" w:hAnsi="Century" w:cs="Arial"/>
          <w:color w:val="FFFFFF" w:themeColor="background1"/>
        </w:rPr>
        <w:t>Queralt Sánchez de las Matas, Ricardo A.</w:t>
      </w:r>
      <w:r w:rsidRPr="00D55239">
        <w:rPr>
          <w:rFonts w:ascii="Century" w:hAnsi="Century" w:cs="Arial"/>
          <w:b/>
          <w:bCs/>
          <w:color w:val="FFFFFF" w:themeColor="background1"/>
        </w:rPr>
        <w:t xml:space="preserve"> </w:t>
      </w:r>
    </w:p>
    <w:p w14:paraId="5A18EE61" w14:textId="30A867E1" w:rsidR="00ED1FB8" w:rsidRDefault="00ED1FB8" w:rsidP="00400F42">
      <w:pPr>
        <w:spacing w:after="120" w:line="360" w:lineRule="auto"/>
        <w:jc w:val="center"/>
        <w:rPr>
          <w:rFonts w:ascii="Century" w:hAnsi="Century" w:cs="Arial"/>
          <w:color w:val="FFFFFF" w:themeColor="background1"/>
          <w:sz w:val="20"/>
          <w:szCs w:val="20"/>
        </w:rPr>
      </w:pPr>
    </w:p>
    <w:p w14:paraId="47A5EB1E" w14:textId="77777777" w:rsidR="00ED1FB8" w:rsidRDefault="00ED1FB8" w:rsidP="00400F42">
      <w:pPr>
        <w:spacing w:after="120" w:line="360" w:lineRule="auto"/>
        <w:jc w:val="center"/>
        <w:rPr>
          <w:rFonts w:ascii="Century" w:hAnsi="Century" w:cs="Arial"/>
          <w:color w:val="FFFFFF" w:themeColor="background1"/>
          <w:sz w:val="20"/>
          <w:szCs w:val="20"/>
        </w:rPr>
      </w:pPr>
    </w:p>
    <w:p w14:paraId="0817119C" w14:textId="6C537E15" w:rsidR="00400F42" w:rsidRPr="00D55239" w:rsidRDefault="00400F42" w:rsidP="00400F42">
      <w:pPr>
        <w:spacing w:after="120" w:line="360" w:lineRule="auto"/>
        <w:jc w:val="center"/>
        <w:rPr>
          <w:rFonts w:ascii="Century" w:hAnsi="Century" w:cs="Arial"/>
          <w:color w:val="FFFFFF" w:themeColor="background1"/>
          <w:sz w:val="20"/>
          <w:szCs w:val="20"/>
        </w:rPr>
      </w:pPr>
      <w:r w:rsidRPr="00D55239">
        <w:rPr>
          <w:rFonts w:ascii="Century" w:hAnsi="Century" w:cs="Arial"/>
          <w:color w:val="FFFFFF" w:themeColor="background1"/>
          <w:sz w:val="20"/>
          <w:szCs w:val="20"/>
        </w:rPr>
        <w:t>Madrid, 9 de septiembre de 2022</w:t>
      </w:r>
    </w:p>
    <w:p w14:paraId="391143A7" w14:textId="5B1450AF" w:rsidR="00400F42" w:rsidRDefault="000A55EB" w:rsidP="000A55EB">
      <w:pPr>
        <w:pStyle w:val="Prrafodelista"/>
        <w:numPr>
          <w:ilvl w:val="0"/>
          <w:numId w:val="1"/>
        </w:numPr>
        <w:spacing w:line="360" w:lineRule="auto"/>
        <w:jc w:val="both"/>
        <w:rPr>
          <w:rFonts w:ascii="Century" w:hAnsi="Century"/>
          <w:b/>
          <w:bCs/>
          <w:sz w:val="28"/>
          <w:szCs w:val="28"/>
        </w:rPr>
      </w:pPr>
      <w:r>
        <w:rPr>
          <w:rFonts w:ascii="Century" w:hAnsi="Century"/>
          <w:b/>
          <w:bCs/>
          <w:sz w:val="28"/>
          <w:szCs w:val="28"/>
        </w:rPr>
        <w:lastRenderedPageBreak/>
        <w:t>Resumen</w:t>
      </w:r>
    </w:p>
    <w:p w14:paraId="7D448D39" w14:textId="650D21BE" w:rsidR="00C05A73" w:rsidRDefault="000A55EB" w:rsidP="00C05A73">
      <w:pPr>
        <w:spacing w:line="360" w:lineRule="auto"/>
        <w:ind w:firstLine="708"/>
        <w:jc w:val="both"/>
        <w:rPr>
          <w:rFonts w:ascii="Century" w:hAnsi="Century"/>
          <w:sz w:val="24"/>
          <w:szCs w:val="24"/>
        </w:rPr>
      </w:pPr>
      <w:r>
        <w:rPr>
          <w:rFonts w:ascii="Century" w:hAnsi="Century"/>
          <w:sz w:val="24"/>
          <w:szCs w:val="24"/>
        </w:rPr>
        <w:t>E</w:t>
      </w:r>
      <w:r w:rsidR="005B3143">
        <w:rPr>
          <w:rFonts w:ascii="Century" w:hAnsi="Century"/>
          <w:sz w:val="24"/>
          <w:szCs w:val="24"/>
        </w:rPr>
        <w:t>ste</w:t>
      </w:r>
      <w:r>
        <w:rPr>
          <w:rFonts w:ascii="Century" w:hAnsi="Century"/>
          <w:sz w:val="24"/>
          <w:szCs w:val="24"/>
        </w:rPr>
        <w:t xml:space="preserve"> documento resume el trabajo realizado en el proyecto. El principal objetivo de éste es la aplicación de distintos modelos de análisis y de predicción para diversas series temporales y ver el comportamiento que </w:t>
      </w:r>
      <w:r w:rsidR="00C05A73">
        <w:rPr>
          <w:rFonts w:ascii="Century" w:hAnsi="Century"/>
          <w:sz w:val="24"/>
          <w:szCs w:val="24"/>
        </w:rPr>
        <w:t xml:space="preserve">obtienen tras haber pasado </w:t>
      </w:r>
      <w:r>
        <w:rPr>
          <w:rFonts w:ascii="Century" w:hAnsi="Century"/>
          <w:sz w:val="24"/>
          <w:szCs w:val="24"/>
        </w:rPr>
        <w:t xml:space="preserve">el momento </w:t>
      </w:r>
      <w:r w:rsidR="00C05A73">
        <w:rPr>
          <w:rFonts w:ascii="Century" w:hAnsi="Century"/>
          <w:sz w:val="24"/>
          <w:szCs w:val="24"/>
        </w:rPr>
        <w:t xml:space="preserve">inicial </w:t>
      </w:r>
      <w:r>
        <w:rPr>
          <w:rFonts w:ascii="Century" w:hAnsi="Century"/>
          <w:sz w:val="24"/>
          <w:szCs w:val="24"/>
        </w:rPr>
        <w:t>del COVID-1</w:t>
      </w:r>
      <w:r w:rsidR="00C05A73">
        <w:rPr>
          <w:rFonts w:ascii="Century" w:hAnsi="Century"/>
          <w:sz w:val="24"/>
          <w:szCs w:val="24"/>
        </w:rPr>
        <w:t>9.</w:t>
      </w:r>
      <w:r>
        <w:rPr>
          <w:rFonts w:ascii="Century" w:hAnsi="Century"/>
          <w:sz w:val="24"/>
          <w:szCs w:val="24"/>
        </w:rPr>
        <w:t xml:space="preserve">  </w:t>
      </w:r>
      <w:r w:rsidR="00C05A73">
        <w:rPr>
          <w:rFonts w:ascii="Century" w:hAnsi="Century"/>
          <w:sz w:val="24"/>
          <w:szCs w:val="24"/>
        </w:rPr>
        <w:t>Los resultados obtenidos han sido favorables para algunas series de tiempo, aunque para otras han obtenido predicciones dudosas debido a su incierta tendencia o estacionalidad.</w:t>
      </w:r>
    </w:p>
    <w:p w14:paraId="4DC99AA2" w14:textId="75E86DFE" w:rsidR="00C05A73" w:rsidRDefault="00C05A73" w:rsidP="00C05A73">
      <w:pPr>
        <w:spacing w:line="360" w:lineRule="auto"/>
        <w:ind w:firstLine="708"/>
        <w:jc w:val="both"/>
        <w:rPr>
          <w:rFonts w:ascii="Century" w:hAnsi="Century"/>
          <w:sz w:val="24"/>
          <w:szCs w:val="24"/>
        </w:rPr>
      </w:pPr>
      <w:r>
        <w:rPr>
          <w:rFonts w:ascii="Century" w:hAnsi="Century"/>
          <w:sz w:val="24"/>
          <w:szCs w:val="24"/>
        </w:rPr>
        <w:t>Finalmente, aunque algunos resultados fueran poco fiables, el hecho de probar y ajustar mediante métodos de predicción como es el Facebook Prophet o de Redes Neuronales pueden prometer logros para una tarea tan compleja como predecir el comportamiento que pueda tener un activo financiero o un dato macroeconómico</w:t>
      </w:r>
      <w:r w:rsidR="005B3143">
        <w:rPr>
          <w:rFonts w:ascii="Century" w:hAnsi="Century"/>
          <w:sz w:val="24"/>
          <w:szCs w:val="24"/>
        </w:rPr>
        <w:t xml:space="preserve"> ante tales situaciones extraordinarias y saber cómo actuar ante ellas</w:t>
      </w:r>
      <w:r>
        <w:rPr>
          <w:rFonts w:ascii="Century" w:hAnsi="Century"/>
          <w:sz w:val="24"/>
          <w:szCs w:val="24"/>
        </w:rPr>
        <w:t>.</w:t>
      </w:r>
    </w:p>
    <w:p w14:paraId="1731443B" w14:textId="38867F2E" w:rsidR="00C05A73" w:rsidRDefault="00C05A73" w:rsidP="00C05A73">
      <w:pPr>
        <w:spacing w:line="360" w:lineRule="auto"/>
        <w:ind w:firstLine="708"/>
        <w:jc w:val="both"/>
        <w:rPr>
          <w:rFonts w:ascii="Century" w:hAnsi="Century"/>
          <w:sz w:val="24"/>
          <w:szCs w:val="24"/>
        </w:rPr>
      </w:pPr>
      <w:r>
        <w:rPr>
          <w:rFonts w:ascii="Century" w:hAnsi="Century"/>
          <w:sz w:val="24"/>
          <w:szCs w:val="24"/>
        </w:rPr>
        <w:t xml:space="preserve">En estos tiempos de gran incertidumbre, cualquier herramienta </w:t>
      </w:r>
      <w:r w:rsidR="00ED1FB8">
        <w:rPr>
          <w:rFonts w:ascii="Century" w:hAnsi="Century"/>
          <w:sz w:val="24"/>
          <w:szCs w:val="24"/>
        </w:rPr>
        <w:t>de predicciones</w:t>
      </w:r>
      <w:r>
        <w:rPr>
          <w:rFonts w:ascii="Century" w:hAnsi="Century"/>
          <w:sz w:val="24"/>
          <w:szCs w:val="24"/>
        </w:rPr>
        <w:t xml:space="preserve"> cuenta, y las metodologías actuales deben ser testeadas y explotadas al máximo</w:t>
      </w:r>
      <w:r w:rsidR="003144EA">
        <w:rPr>
          <w:rFonts w:ascii="Century" w:hAnsi="Century"/>
          <w:sz w:val="24"/>
          <w:szCs w:val="24"/>
        </w:rPr>
        <w:t xml:space="preserve"> para comprobar sus resultados</w:t>
      </w:r>
      <w:r w:rsidR="005B3143">
        <w:rPr>
          <w:rFonts w:ascii="Century" w:hAnsi="Century"/>
          <w:sz w:val="24"/>
          <w:szCs w:val="24"/>
        </w:rPr>
        <w:t xml:space="preserve"> y para seguir desarrollando modelos aún más eficientes</w:t>
      </w:r>
      <w:r w:rsidR="00ED1FB8">
        <w:rPr>
          <w:rFonts w:ascii="Century" w:hAnsi="Century"/>
          <w:sz w:val="24"/>
          <w:szCs w:val="24"/>
        </w:rPr>
        <w:t xml:space="preserve"> a partir de ellas</w:t>
      </w:r>
      <w:r w:rsidR="005B3143">
        <w:rPr>
          <w:rFonts w:ascii="Century" w:hAnsi="Century"/>
          <w:sz w:val="24"/>
          <w:szCs w:val="24"/>
        </w:rPr>
        <w:t>.</w:t>
      </w:r>
    </w:p>
    <w:p w14:paraId="356824EA" w14:textId="1FDD0639" w:rsidR="000A55EB" w:rsidRPr="000A55EB" w:rsidRDefault="00C05A73" w:rsidP="000A55EB">
      <w:pPr>
        <w:spacing w:line="360" w:lineRule="auto"/>
        <w:jc w:val="both"/>
        <w:rPr>
          <w:rFonts w:ascii="Century" w:hAnsi="Century"/>
          <w:sz w:val="24"/>
          <w:szCs w:val="24"/>
        </w:rPr>
      </w:pPr>
      <w:r>
        <w:rPr>
          <w:rFonts w:ascii="Century" w:hAnsi="Century"/>
          <w:sz w:val="24"/>
          <w:szCs w:val="24"/>
        </w:rPr>
        <w:t xml:space="preserve">    </w:t>
      </w:r>
    </w:p>
    <w:p w14:paraId="2508D439" w14:textId="77777777" w:rsidR="005B3143" w:rsidRDefault="000A55EB" w:rsidP="005B3143">
      <w:pPr>
        <w:pStyle w:val="Prrafodelista"/>
        <w:numPr>
          <w:ilvl w:val="0"/>
          <w:numId w:val="1"/>
        </w:numPr>
        <w:spacing w:line="360" w:lineRule="auto"/>
        <w:jc w:val="both"/>
        <w:rPr>
          <w:rFonts w:ascii="Century" w:hAnsi="Century"/>
          <w:b/>
          <w:bCs/>
          <w:sz w:val="28"/>
          <w:szCs w:val="28"/>
        </w:rPr>
      </w:pPr>
      <w:r>
        <w:rPr>
          <w:rFonts w:ascii="Century" w:hAnsi="Century"/>
          <w:b/>
          <w:bCs/>
          <w:sz w:val="28"/>
          <w:szCs w:val="28"/>
        </w:rPr>
        <w:t>Introducción</w:t>
      </w:r>
    </w:p>
    <w:p w14:paraId="714324EE" w14:textId="37881B86" w:rsidR="000A55EB" w:rsidRDefault="005B3143" w:rsidP="005B3143">
      <w:pPr>
        <w:spacing w:line="360" w:lineRule="auto"/>
        <w:ind w:firstLine="708"/>
        <w:jc w:val="both"/>
        <w:rPr>
          <w:rFonts w:ascii="Century" w:hAnsi="Century"/>
          <w:sz w:val="24"/>
          <w:szCs w:val="24"/>
        </w:rPr>
      </w:pPr>
      <w:r w:rsidRPr="005B3143">
        <w:rPr>
          <w:rFonts w:ascii="Century" w:hAnsi="Century"/>
          <w:sz w:val="24"/>
          <w:szCs w:val="24"/>
        </w:rPr>
        <w:t>El presente Trabajo de Fin de Máster tiene por objetivo final el análisis de distintas series temporales en la época COVID-19 y su previsión en el futuro mediante distintos modelos predictivos.</w:t>
      </w:r>
    </w:p>
    <w:p w14:paraId="4B498DA4" w14:textId="77777777" w:rsidR="00ED1FB8" w:rsidRDefault="00B67286" w:rsidP="005B3143">
      <w:pPr>
        <w:spacing w:line="360" w:lineRule="auto"/>
        <w:ind w:firstLine="708"/>
        <w:jc w:val="both"/>
        <w:rPr>
          <w:rFonts w:ascii="Century" w:hAnsi="Century"/>
          <w:sz w:val="24"/>
          <w:szCs w:val="24"/>
        </w:rPr>
      </w:pPr>
      <w:r>
        <w:rPr>
          <w:rFonts w:ascii="Century" w:hAnsi="Century"/>
          <w:sz w:val="24"/>
          <w:szCs w:val="24"/>
        </w:rPr>
        <w:t>Este trabajo, en definitiva, s</w:t>
      </w:r>
      <w:r w:rsidR="005B3143">
        <w:rPr>
          <w:rFonts w:ascii="Century" w:hAnsi="Century"/>
          <w:sz w:val="24"/>
          <w:szCs w:val="24"/>
        </w:rPr>
        <w:t>e trata de un</w:t>
      </w:r>
      <w:r>
        <w:rPr>
          <w:rFonts w:ascii="Century" w:hAnsi="Century"/>
          <w:sz w:val="24"/>
          <w:szCs w:val="24"/>
        </w:rPr>
        <w:t>a actividad</w:t>
      </w:r>
      <w:r w:rsidR="005B3143">
        <w:rPr>
          <w:rFonts w:ascii="Century" w:hAnsi="Century"/>
          <w:sz w:val="24"/>
          <w:szCs w:val="24"/>
        </w:rPr>
        <w:t xml:space="preserve"> académic</w:t>
      </w:r>
      <w:r>
        <w:rPr>
          <w:rFonts w:ascii="Century" w:hAnsi="Century"/>
          <w:sz w:val="24"/>
          <w:szCs w:val="24"/>
        </w:rPr>
        <w:t>a</w:t>
      </w:r>
      <w:r w:rsidR="005B3143">
        <w:rPr>
          <w:rFonts w:ascii="Century" w:hAnsi="Century"/>
          <w:sz w:val="24"/>
          <w:szCs w:val="24"/>
        </w:rPr>
        <w:t xml:space="preserve"> en el que se </w:t>
      </w:r>
      <w:r>
        <w:rPr>
          <w:rFonts w:ascii="Century" w:hAnsi="Century"/>
          <w:sz w:val="24"/>
          <w:szCs w:val="24"/>
        </w:rPr>
        <w:t xml:space="preserve">han </w:t>
      </w:r>
      <w:r w:rsidR="005B3143">
        <w:rPr>
          <w:rFonts w:ascii="Century" w:hAnsi="Century"/>
          <w:sz w:val="24"/>
          <w:szCs w:val="24"/>
        </w:rPr>
        <w:t>aplica</w:t>
      </w:r>
      <w:r>
        <w:rPr>
          <w:rFonts w:ascii="Century" w:hAnsi="Century"/>
          <w:sz w:val="24"/>
          <w:szCs w:val="24"/>
        </w:rPr>
        <w:t>do</w:t>
      </w:r>
      <w:r w:rsidR="005B3143">
        <w:rPr>
          <w:rFonts w:ascii="Century" w:hAnsi="Century"/>
          <w:sz w:val="24"/>
          <w:szCs w:val="24"/>
        </w:rPr>
        <w:t xml:space="preserve"> conceptos que se han adquirido a lo largo de la asignatura de</w:t>
      </w:r>
      <w:r>
        <w:rPr>
          <w:rFonts w:ascii="Century" w:hAnsi="Century"/>
          <w:sz w:val="24"/>
          <w:szCs w:val="24"/>
        </w:rPr>
        <w:t xml:space="preserve"> </w:t>
      </w:r>
      <w:r w:rsidR="005B3143">
        <w:rPr>
          <w:rFonts w:ascii="Century" w:hAnsi="Century"/>
          <w:sz w:val="24"/>
          <w:szCs w:val="24"/>
        </w:rPr>
        <w:t>“Técnicas de predicción de series temporales” impartida en el Máster Universitario en Ciencia de Datos, por lo que no se trata de una investigación científica</w:t>
      </w:r>
      <w:r>
        <w:rPr>
          <w:rFonts w:ascii="Century" w:hAnsi="Century"/>
          <w:sz w:val="24"/>
          <w:szCs w:val="24"/>
        </w:rPr>
        <w:t xml:space="preserve"> ni una divulgación sobre cómo aplicar dichos modelos para cada serie de tiempo en un momento específico. </w:t>
      </w:r>
    </w:p>
    <w:p w14:paraId="4F782AD7" w14:textId="6B7CBEF6" w:rsidR="00ED1FB8" w:rsidRDefault="00FA3577" w:rsidP="00ED1FB8">
      <w:pPr>
        <w:spacing w:line="360" w:lineRule="auto"/>
        <w:ind w:firstLine="708"/>
        <w:jc w:val="both"/>
        <w:rPr>
          <w:rFonts w:ascii="Century" w:hAnsi="Century"/>
          <w:sz w:val="24"/>
          <w:szCs w:val="24"/>
        </w:rPr>
      </w:pPr>
      <w:r>
        <w:rPr>
          <w:rFonts w:ascii="Century" w:hAnsi="Century"/>
          <w:sz w:val="24"/>
          <w:szCs w:val="24"/>
        </w:rPr>
        <w:lastRenderedPageBreak/>
        <w:t>A continuación,</w:t>
      </w:r>
      <w:r w:rsidR="00ED1FB8">
        <w:rPr>
          <w:rFonts w:ascii="Century" w:hAnsi="Century"/>
          <w:sz w:val="24"/>
          <w:szCs w:val="24"/>
        </w:rPr>
        <w:t xml:space="preserve"> se</w:t>
      </w:r>
      <w:r>
        <w:rPr>
          <w:rFonts w:ascii="Century" w:hAnsi="Century"/>
          <w:sz w:val="24"/>
          <w:szCs w:val="24"/>
        </w:rPr>
        <w:t xml:space="preserve"> puntualizan las fases</w:t>
      </w:r>
      <w:r w:rsidR="00ED1FB8">
        <w:rPr>
          <w:rFonts w:ascii="Century" w:hAnsi="Century"/>
          <w:sz w:val="24"/>
          <w:szCs w:val="24"/>
        </w:rPr>
        <w:t xml:space="preserve"> del trabajo</w:t>
      </w:r>
      <w:r>
        <w:rPr>
          <w:rFonts w:ascii="Century" w:hAnsi="Century"/>
          <w:sz w:val="24"/>
          <w:szCs w:val="24"/>
        </w:rPr>
        <w:t>:</w:t>
      </w:r>
    </w:p>
    <w:p w14:paraId="31C4D0D2" w14:textId="6F5A3CBF" w:rsidR="00ED1FB8" w:rsidRDefault="00ED1FB8" w:rsidP="00ED1FB8">
      <w:pPr>
        <w:pStyle w:val="Prrafodelista"/>
        <w:numPr>
          <w:ilvl w:val="0"/>
          <w:numId w:val="2"/>
        </w:numPr>
        <w:spacing w:line="360" w:lineRule="auto"/>
        <w:jc w:val="both"/>
        <w:rPr>
          <w:rFonts w:ascii="Century" w:hAnsi="Century"/>
          <w:sz w:val="24"/>
          <w:szCs w:val="24"/>
        </w:rPr>
      </w:pPr>
      <w:r>
        <w:rPr>
          <w:rFonts w:ascii="Century" w:hAnsi="Century"/>
          <w:sz w:val="24"/>
          <w:szCs w:val="24"/>
        </w:rPr>
        <w:t xml:space="preserve">Se seleccionan distintas series temporales como variables objetivo de estudio y se </w:t>
      </w:r>
      <w:r w:rsidR="003C5E25">
        <w:rPr>
          <w:rFonts w:ascii="Century" w:hAnsi="Century"/>
          <w:sz w:val="24"/>
          <w:szCs w:val="24"/>
        </w:rPr>
        <w:t>realiza un preprocesamiento de</w:t>
      </w:r>
      <w:r>
        <w:rPr>
          <w:rFonts w:ascii="Century" w:hAnsi="Century"/>
          <w:sz w:val="24"/>
          <w:szCs w:val="24"/>
        </w:rPr>
        <w:t xml:space="preserve"> los datos para poder realizar correctamente los pasos</w:t>
      </w:r>
      <w:r w:rsidR="003C5E25">
        <w:rPr>
          <w:rFonts w:ascii="Century" w:hAnsi="Century"/>
          <w:sz w:val="24"/>
          <w:szCs w:val="24"/>
        </w:rPr>
        <w:t xml:space="preserve"> posteriores</w:t>
      </w:r>
      <w:r>
        <w:rPr>
          <w:rFonts w:ascii="Century" w:hAnsi="Century"/>
          <w:sz w:val="24"/>
          <w:szCs w:val="24"/>
        </w:rPr>
        <w:t xml:space="preserve">. </w:t>
      </w:r>
    </w:p>
    <w:p w14:paraId="2A2D0198" w14:textId="386D779D" w:rsidR="003C5E25" w:rsidRDefault="00454F10" w:rsidP="00ED1FB8">
      <w:pPr>
        <w:pStyle w:val="Prrafodelista"/>
        <w:numPr>
          <w:ilvl w:val="0"/>
          <w:numId w:val="2"/>
        </w:numPr>
        <w:spacing w:line="360" w:lineRule="auto"/>
        <w:jc w:val="both"/>
        <w:rPr>
          <w:rFonts w:ascii="Century" w:hAnsi="Century"/>
          <w:sz w:val="24"/>
          <w:szCs w:val="24"/>
        </w:rPr>
      </w:pPr>
      <w:r>
        <w:rPr>
          <w:rFonts w:ascii="Century" w:hAnsi="Century"/>
          <w:sz w:val="24"/>
          <w:szCs w:val="24"/>
        </w:rPr>
        <w:t>Se realiza un</w:t>
      </w:r>
      <w:r w:rsidR="00ED1FB8">
        <w:rPr>
          <w:rFonts w:ascii="Century" w:hAnsi="Century"/>
          <w:sz w:val="24"/>
          <w:szCs w:val="24"/>
        </w:rPr>
        <w:t xml:space="preserve"> </w:t>
      </w:r>
      <w:r>
        <w:rPr>
          <w:rFonts w:ascii="Century" w:hAnsi="Century"/>
          <w:sz w:val="24"/>
          <w:szCs w:val="24"/>
        </w:rPr>
        <w:t xml:space="preserve">análisis </w:t>
      </w:r>
      <w:r w:rsidR="00ED1FB8">
        <w:rPr>
          <w:rFonts w:ascii="Century" w:hAnsi="Century"/>
          <w:sz w:val="24"/>
          <w:szCs w:val="24"/>
        </w:rPr>
        <w:t xml:space="preserve">EDA </w:t>
      </w:r>
      <w:r w:rsidR="003C5E25">
        <w:rPr>
          <w:rFonts w:ascii="Century" w:hAnsi="Century"/>
          <w:sz w:val="24"/>
          <w:szCs w:val="24"/>
        </w:rPr>
        <w:t>aplicando cálculos estadísticos y representaciones gráficas para observar la tendencia, la estacionalidad y otras características</w:t>
      </w:r>
      <w:r>
        <w:rPr>
          <w:rFonts w:ascii="Century" w:hAnsi="Century"/>
          <w:sz w:val="24"/>
          <w:szCs w:val="24"/>
        </w:rPr>
        <w:t>.</w:t>
      </w:r>
    </w:p>
    <w:p w14:paraId="53DE6898" w14:textId="2099AC7C" w:rsidR="00ED1FB8" w:rsidRDefault="003C5E25" w:rsidP="00ED1FB8">
      <w:pPr>
        <w:pStyle w:val="Prrafodelista"/>
        <w:numPr>
          <w:ilvl w:val="0"/>
          <w:numId w:val="2"/>
        </w:numPr>
        <w:spacing w:line="360" w:lineRule="auto"/>
        <w:jc w:val="both"/>
        <w:rPr>
          <w:rFonts w:ascii="Century" w:hAnsi="Century"/>
          <w:sz w:val="24"/>
          <w:szCs w:val="24"/>
        </w:rPr>
      </w:pPr>
      <w:r>
        <w:rPr>
          <w:rFonts w:ascii="Century" w:hAnsi="Century"/>
          <w:sz w:val="24"/>
          <w:szCs w:val="24"/>
        </w:rPr>
        <w:t xml:space="preserve">Se </w:t>
      </w:r>
      <w:r w:rsidR="00FA3577">
        <w:rPr>
          <w:rFonts w:ascii="Century" w:hAnsi="Century"/>
          <w:sz w:val="24"/>
          <w:szCs w:val="24"/>
        </w:rPr>
        <w:t>explica</w:t>
      </w:r>
      <w:r>
        <w:rPr>
          <w:rFonts w:ascii="Century" w:hAnsi="Century"/>
          <w:sz w:val="24"/>
          <w:szCs w:val="24"/>
        </w:rPr>
        <w:t xml:space="preserve"> cada uno de los modelos</w:t>
      </w:r>
      <w:r w:rsidR="00FA3577">
        <w:rPr>
          <w:rFonts w:ascii="Century" w:hAnsi="Century"/>
          <w:sz w:val="24"/>
          <w:szCs w:val="24"/>
        </w:rPr>
        <w:t>,</w:t>
      </w:r>
      <w:r>
        <w:rPr>
          <w:rFonts w:ascii="Century" w:hAnsi="Century"/>
          <w:sz w:val="24"/>
          <w:szCs w:val="24"/>
        </w:rPr>
        <w:t xml:space="preserve"> se aplica</w:t>
      </w:r>
      <w:r w:rsidR="00FA3577">
        <w:rPr>
          <w:rFonts w:ascii="Century" w:hAnsi="Century"/>
          <w:sz w:val="24"/>
          <w:szCs w:val="24"/>
        </w:rPr>
        <w:t>n</w:t>
      </w:r>
      <w:r>
        <w:rPr>
          <w:rFonts w:ascii="Century" w:hAnsi="Century"/>
          <w:sz w:val="24"/>
          <w:szCs w:val="24"/>
        </w:rPr>
        <w:t xml:space="preserve"> para cada serie mediante entrenamiento</w:t>
      </w:r>
      <w:r w:rsidR="00454F10">
        <w:rPr>
          <w:rFonts w:ascii="Century" w:hAnsi="Century"/>
          <w:sz w:val="24"/>
          <w:szCs w:val="24"/>
        </w:rPr>
        <w:t>-</w:t>
      </w:r>
      <w:r>
        <w:rPr>
          <w:rFonts w:ascii="Century" w:hAnsi="Century"/>
          <w:sz w:val="24"/>
          <w:szCs w:val="24"/>
        </w:rPr>
        <w:t>test, se comparan sus resultados con los últimos datos reales y se comprueban cuáles de ellos dan menos error y se aplicarán para realizar una predicción hasta finales del año vigente.</w:t>
      </w:r>
    </w:p>
    <w:p w14:paraId="23AC708C" w14:textId="26DB6C0E" w:rsidR="003C5E25" w:rsidRPr="00ED1FB8" w:rsidRDefault="003C5E25" w:rsidP="00ED1FB8">
      <w:pPr>
        <w:pStyle w:val="Prrafodelista"/>
        <w:numPr>
          <w:ilvl w:val="0"/>
          <w:numId w:val="2"/>
        </w:numPr>
        <w:spacing w:line="360" w:lineRule="auto"/>
        <w:jc w:val="both"/>
        <w:rPr>
          <w:rFonts w:ascii="Century" w:hAnsi="Century"/>
          <w:sz w:val="24"/>
          <w:szCs w:val="24"/>
        </w:rPr>
      </w:pPr>
      <w:r>
        <w:rPr>
          <w:rFonts w:ascii="Century" w:hAnsi="Century"/>
          <w:sz w:val="24"/>
          <w:szCs w:val="24"/>
        </w:rPr>
        <w:t>Por último, se contrastan sus resultados y se realiza una conclusión general con l</w:t>
      </w:r>
      <w:r w:rsidR="00BC2913">
        <w:rPr>
          <w:rFonts w:ascii="Century" w:hAnsi="Century"/>
          <w:sz w:val="24"/>
          <w:szCs w:val="24"/>
        </w:rPr>
        <w:t>o</w:t>
      </w:r>
      <w:r>
        <w:rPr>
          <w:rFonts w:ascii="Century" w:hAnsi="Century"/>
          <w:sz w:val="24"/>
          <w:szCs w:val="24"/>
        </w:rPr>
        <w:t xml:space="preserve"> obtenido.</w:t>
      </w:r>
    </w:p>
    <w:p w14:paraId="7AA9713B" w14:textId="11C36965" w:rsidR="00BC2913" w:rsidRDefault="00BC2913" w:rsidP="00ED1FB8">
      <w:pPr>
        <w:spacing w:line="360" w:lineRule="auto"/>
        <w:ind w:firstLine="708"/>
        <w:jc w:val="both"/>
        <w:rPr>
          <w:rFonts w:ascii="Century" w:hAnsi="Century"/>
          <w:sz w:val="24"/>
          <w:szCs w:val="24"/>
        </w:rPr>
      </w:pPr>
      <w:r>
        <w:rPr>
          <w:rFonts w:ascii="Century" w:hAnsi="Century"/>
          <w:sz w:val="24"/>
          <w:szCs w:val="24"/>
        </w:rPr>
        <w:t>Este proyecto plantea un desafío personal puesto que se requiere el manejo de múltiples conceptos de Machine Learning para comprender el funcionamiento de los modelos de predicción, además de conocimientos sólidos de Matemáticas y de Estadística Avanzada.</w:t>
      </w:r>
    </w:p>
    <w:p w14:paraId="73ACA363" w14:textId="152E599D" w:rsidR="00BC2913" w:rsidRDefault="00BC2913" w:rsidP="00BC2913">
      <w:pPr>
        <w:spacing w:line="360" w:lineRule="auto"/>
        <w:ind w:firstLine="708"/>
        <w:jc w:val="both"/>
        <w:rPr>
          <w:rFonts w:ascii="Century" w:hAnsi="Century"/>
          <w:sz w:val="24"/>
          <w:szCs w:val="24"/>
        </w:rPr>
      </w:pPr>
      <w:r>
        <w:rPr>
          <w:rFonts w:ascii="Century" w:hAnsi="Century"/>
          <w:sz w:val="24"/>
          <w:szCs w:val="24"/>
        </w:rPr>
        <w:t>A continuación, se muestra de manera gráfica la estructura:</w:t>
      </w:r>
    </w:p>
    <w:p w14:paraId="1C192413" w14:textId="77569DE5" w:rsidR="00ED1FB8" w:rsidRDefault="00FA3577" w:rsidP="00ED1FB8">
      <w:pPr>
        <w:spacing w:line="360" w:lineRule="auto"/>
        <w:ind w:firstLine="708"/>
        <w:jc w:val="both"/>
        <w:rPr>
          <w:rFonts w:ascii="Century" w:hAnsi="Century"/>
          <w:sz w:val="24"/>
          <w:szCs w:val="24"/>
        </w:rPr>
      </w:pPr>
      <w:r>
        <w:rPr>
          <w:rFonts w:ascii="Century" w:hAnsi="Century"/>
          <w:noProof/>
          <w:sz w:val="24"/>
          <w:szCs w:val="24"/>
        </w:rPr>
        <mc:AlternateContent>
          <mc:Choice Requires="wps">
            <w:drawing>
              <wp:anchor distT="0" distB="0" distL="114300" distR="114300" simplePos="0" relativeHeight="251665408" behindDoc="0" locked="0" layoutInCell="1" allowOverlap="1" wp14:anchorId="7C0F8A55" wp14:editId="03145E01">
                <wp:simplePos x="0" y="0"/>
                <wp:positionH relativeFrom="margin">
                  <wp:align>right</wp:align>
                </wp:positionH>
                <wp:positionV relativeFrom="paragraph">
                  <wp:posOffset>5080</wp:posOffset>
                </wp:positionV>
                <wp:extent cx="2072640" cy="1249680"/>
                <wp:effectExtent l="0" t="0" r="22860" b="26670"/>
                <wp:wrapNone/>
                <wp:docPr id="10" name="Rectángulo: esquinas redondeadas 10"/>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48A3A" w14:textId="77777777" w:rsidR="00FA3577" w:rsidRPr="00FA3577" w:rsidRDefault="00FA3577" w:rsidP="00FA3577">
                            <w:pPr>
                              <w:jc w:val="both"/>
                              <w:rPr>
                                <w:rFonts w:ascii="Century" w:hAnsi="Century"/>
                                <w:b/>
                                <w:bCs/>
                                <w:sz w:val="18"/>
                                <w:szCs w:val="18"/>
                              </w:rPr>
                            </w:pPr>
                            <w:r w:rsidRPr="00FA3577">
                              <w:rPr>
                                <w:rFonts w:ascii="Century" w:hAnsi="Century"/>
                                <w:b/>
                                <w:bCs/>
                                <w:sz w:val="18"/>
                                <w:szCs w:val="18"/>
                              </w:rPr>
                              <w:t xml:space="preserve">ETAPA 2: EDA </w:t>
                            </w:r>
                          </w:p>
                          <w:p w14:paraId="3007C364" w14:textId="0AF379AD" w:rsidR="00FA3577" w:rsidRPr="00FA3577" w:rsidRDefault="00FA3577" w:rsidP="00FA3577">
                            <w:pPr>
                              <w:jc w:val="both"/>
                              <w:rPr>
                                <w:rFonts w:ascii="Century" w:hAnsi="Century"/>
                                <w:sz w:val="18"/>
                                <w:szCs w:val="18"/>
                              </w:rPr>
                            </w:pPr>
                            <w:r w:rsidRPr="00FA3577">
                              <w:rPr>
                                <w:rFonts w:ascii="Century" w:hAnsi="Century"/>
                                <w:sz w:val="18"/>
                                <w:szCs w:val="18"/>
                              </w:rPr>
                              <w:t>Visualizació</w:t>
                            </w:r>
                            <w:r>
                              <w:rPr>
                                <w:rFonts w:ascii="Century" w:hAnsi="Century"/>
                                <w:sz w:val="18"/>
                                <w:szCs w:val="18"/>
                              </w:rPr>
                              <w:t>n y</w:t>
                            </w:r>
                            <w:r w:rsidRPr="00FA3577">
                              <w:rPr>
                                <w:rFonts w:ascii="Century" w:hAnsi="Century"/>
                                <w:sz w:val="18"/>
                                <w:szCs w:val="18"/>
                              </w:rPr>
                              <w:t xml:space="preserve"> descomposición de la serie, cálculos estadístic</w:t>
                            </w:r>
                            <w:r>
                              <w:rPr>
                                <w:rFonts w:ascii="Century" w:hAnsi="Century"/>
                                <w:sz w:val="18"/>
                                <w:szCs w:val="18"/>
                              </w:rPr>
                              <w:t>os</w:t>
                            </w:r>
                            <w:r w:rsidRPr="00FA3577">
                              <w:rPr>
                                <w:rFonts w:ascii="Century" w:hAnsi="Century"/>
                                <w:sz w:val="18"/>
                                <w:szCs w:val="18"/>
                              </w:rPr>
                              <w:t>,</w:t>
                            </w:r>
                            <w:r>
                              <w:rPr>
                                <w:rFonts w:ascii="Century" w:hAnsi="Century"/>
                                <w:sz w:val="18"/>
                                <w:szCs w:val="18"/>
                              </w:rPr>
                              <w:t xml:space="preserve"> observación de la</w:t>
                            </w:r>
                            <w:r w:rsidRPr="00FA3577">
                              <w:rPr>
                                <w:rFonts w:ascii="Century" w:hAnsi="Century"/>
                                <w:sz w:val="18"/>
                                <w:szCs w:val="18"/>
                              </w:rPr>
                              <w:t xml:space="preserve"> estacionalidad, tendencia</w:t>
                            </w:r>
                            <w:r>
                              <w:rPr>
                                <w:rFonts w:ascii="Century" w:hAnsi="Century"/>
                                <w:sz w:val="18"/>
                                <w:szCs w:val="18"/>
                              </w:rPr>
                              <w:t xml:space="preserve"> y </w:t>
                            </w:r>
                            <w:r w:rsidRPr="00FA3577">
                              <w:rPr>
                                <w:rFonts w:ascii="Century" w:hAnsi="Century"/>
                                <w:sz w:val="18"/>
                                <w:szCs w:val="18"/>
                              </w:rPr>
                              <w:t>estacionariedad de la serie temporal.</w:t>
                            </w:r>
                          </w:p>
                          <w:p w14:paraId="2ABE9EDE" w14:textId="777C429D" w:rsidR="00FA3577" w:rsidRPr="00082628" w:rsidRDefault="00FA3577" w:rsidP="00FA3577">
                            <w:pPr>
                              <w:jc w:val="both"/>
                              <w:rPr>
                                <w:rFonts w:ascii="Century" w:hAnsi="Century"/>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0F8A55" id="Rectángulo: esquinas redondeadas 10" o:spid="_x0000_s1026" style="position:absolute;left:0;text-align:left;margin-left:112pt;margin-top:.4pt;width:163.2pt;height:98.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" fillcolor="white [3201]" strokecolor="black [3213]" strokeweight="1pt">
                <v:stroke joinstyle="miter"/>
                <v:textbox>
                  <w:txbxContent>
                    <w:p w14:paraId="75148A3A" w14:textId="77777777" w:rsidR="00FA3577" w:rsidRPr="00FA3577" w:rsidRDefault="00FA3577" w:rsidP="00FA3577">
                      <w:pPr>
                        <w:jc w:val="both"/>
                        <w:rPr>
                          <w:rFonts w:ascii="Century" w:hAnsi="Century"/>
                          <w:b/>
                          <w:bCs/>
                          <w:sz w:val="18"/>
                          <w:szCs w:val="18"/>
                        </w:rPr>
                      </w:pPr>
                      <w:r w:rsidRPr="00FA3577">
                        <w:rPr>
                          <w:rFonts w:ascii="Century" w:hAnsi="Century"/>
                          <w:b/>
                          <w:bCs/>
                          <w:sz w:val="18"/>
                          <w:szCs w:val="18"/>
                        </w:rPr>
                        <w:t xml:space="preserve">ETAPA 2: EDA </w:t>
                      </w:r>
                    </w:p>
                    <w:p w14:paraId="3007C364" w14:textId="0AF379AD" w:rsidR="00FA3577" w:rsidRPr="00FA3577" w:rsidRDefault="00FA3577" w:rsidP="00FA3577">
                      <w:pPr>
                        <w:jc w:val="both"/>
                        <w:rPr>
                          <w:rFonts w:ascii="Century" w:hAnsi="Century"/>
                          <w:sz w:val="18"/>
                          <w:szCs w:val="18"/>
                        </w:rPr>
                      </w:pPr>
                      <w:r w:rsidRPr="00FA3577">
                        <w:rPr>
                          <w:rFonts w:ascii="Century" w:hAnsi="Century"/>
                          <w:sz w:val="18"/>
                          <w:szCs w:val="18"/>
                        </w:rPr>
                        <w:t>Visualizació</w:t>
                      </w:r>
                      <w:r>
                        <w:rPr>
                          <w:rFonts w:ascii="Century" w:hAnsi="Century"/>
                          <w:sz w:val="18"/>
                          <w:szCs w:val="18"/>
                        </w:rPr>
                        <w:t>n y</w:t>
                      </w:r>
                      <w:r w:rsidRPr="00FA3577">
                        <w:rPr>
                          <w:rFonts w:ascii="Century" w:hAnsi="Century"/>
                          <w:sz w:val="18"/>
                          <w:szCs w:val="18"/>
                        </w:rPr>
                        <w:t xml:space="preserve"> descomposición de la serie, cálculos estadístic</w:t>
                      </w:r>
                      <w:r>
                        <w:rPr>
                          <w:rFonts w:ascii="Century" w:hAnsi="Century"/>
                          <w:sz w:val="18"/>
                          <w:szCs w:val="18"/>
                        </w:rPr>
                        <w:t>os</w:t>
                      </w:r>
                      <w:r w:rsidRPr="00FA3577">
                        <w:rPr>
                          <w:rFonts w:ascii="Century" w:hAnsi="Century"/>
                          <w:sz w:val="18"/>
                          <w:szCs w:val="18"/>
                        </w:rPr>
                        <w:t>,</w:t>
                      </w:r>
                      <w:r>
                        <w:rPr>
                          <w:rFonts w:ascii="Century" w:hAnsi="Century"/>
                          <w:sz w:val="18"/>
                          <w:szCs w:val="18"/>
                        </w:rPr>
                        <w:t xml:space="preserve"> observación de la</w:t>
                      </w:r>
                      <w:r w:rsidRPr="00FA3577">
                        <w:rPr>
                          <w:rFonts w:ascii="Century" w:hAnsi="Century"/>
                          <w:sz w:val="18"/>
                          <w:szCs w:val="18"/>
                        </w:rPr>
                        <w:t xml:space="preserve"> estacionalidad, tendencia</w:t>
                      </w:r>
                      <w:r>
                        <w:rPr>
                          <w:rFonts w:ascii="Century" w:hAnsi="Century"/>
                          <w:sz w:val="18"/>
                          <w:szCs w:val="18"/>
                        </w:rPr>
                        <w:t xml:space="preserve"> y </w:t>
                      </w:r>
                      <w:r w:rsidRPr="00FA3577">
                        <w:rPr>
                          <w:rFonts w:ascii="Century" w:hAnsi="Century"/>
                          <w:sz w:val="18"/>
                          <w:szCs w:val="18"/>
                        </w:rPr>
                        <w:t>estacionariedad de la serie temporal.</w:t>
                      </w:r>
                    </w:p>
                    <w:p w14:paraId="2ABE9EDE" w14:textId="777C429D" w:rsidR="00FA3577" w:rsidRPr="00082628" w:rsidRDefault="00FA3577" w:rsidP="00FA3577">
                      <w:pPr>
                        <w:jc w:val="both"/>
                        <w:rPr>
                          <w:rFonts w:ascii="Century" w:hAnsi="Century"/>
                          <w:sz w:val="18"/>
                          <w:szCs w:val="18"/>
                        </w:rPr>
                      </w:pPr>
                    </w:p>
                  </w:txbxContent>
                </v:textbox>
                <w10:wrap anchorx="margin"/>
              </v:roundrect>
            </w:pict>
          </mc:Fallback>
        </mc:AlternateContent>
      </w:r>
      <w:r w:rsidR="00082628">
        <w:rPr>
          <w:rFonts w:ascii="Century" w:hAnsi="Century"/>
          <w:noProof/>
          <w:sz w:val="24"/>
          <w:szCs w:val="24"/>
        </w:rPr>
        <mc:AlternateContent>
          <mc:Choice Requires="wps">
            <w:drawing>
              <wp:anchor distT="0" distB="0" distL="114300" distR="114300" simplePos="0" relativeHeight="251660288" behindDoc="0" locked="0" layoutInCell="1" allowOverlap="1" wp14:anchorId="4C3DF9EB" wp14:editId="3D19D7EF">
                <wp:simplePos x="0" y="0"/>
                <wp:positionH relativeFrom="margin">
                  <wp:align>left</wp:align>
                </wp:positionH>
                <wp:positionV relativeFrom="paragraph">
                  <wp:posOffset>5080</wp:posOffset>
                </wp:positionV>
                <wp:extent cx="2072640" cy="1249680"/>
                <wp:effectExtent l="0" t="0" r="22860" b="26670"/>
                <wp:wrapNone/>
                <wp:docPr id="4" name="Rectángulo: esquinas redondeadas 4"/>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3A8913" w14:textId="42B29B92" w:rsidR="00BC2913" w:rsidRPr="00082628" w:rsidRDefault="00BC2913" w:rsidP="00082628">
                            <w:pPr>
                              <w:jc w:val="both"/>
                              <w:rPr>
                                <w:rFonts w:ascii="Century" w:hAnsi="Century"/>
                                <w:b/>
                                <w:bCs/>
                                <w:sz w:val="18"/>
                                <w:szCs w:val="18"/>
                              </w:rPr>
                            </w:pPr>
                            <w:r w:rsidRPr="00082628">
                              <w:rPr>
                                <w:rFonts w:ascii="Century" w:hAnsi="Century"/>
                                <w:b/>
                                <w:bCs/>
                                <w:sz w:val="18"/>
                                <w:szCs w:val="18"/>
                              </w:rPr>
                              <w:t xml:space="preserve">ETAPA 1: Selección y preprocesamiento de datos </w:t>
                            </w:r>
                          </w:p>
                          <w:p w14:paraId="590703E2" w14:textId="08F34A26" w:rsidR="00BC2913" w:rsidRPr="00082628" w:rsidRDefault="00BC2913" w:rsidP="00082628">
                            <w:pPr>
                              <w:jc w:val="both"/>
                              <w:rPr>
                                <w:rFonts w:ascii="Century" w:hAnsi="Century"/>
                                <w:sz w:val="18"/>
                                <w:szCs w:val="18"/>
                              </w:rPr>
                            </w:pPr>
                            <w:r w:rsidRPr="00082628">
                              <w:rPr>
                                <w:rFonts w:ascii="Century" w:hAnsi="Century"/>
                                <w:sz w:val="18"/>
                                <w:szCs w:val="18"/>
                              </w:rPr>
                              <w:t>Cambio de</w:t>
                            </w:r>
                            <w:r w:rsidR="00082628" w:rsidRPr="00082628">
                              <w:rPr>
                                <w:rFonts w:ascii="Century" w:hAnsi="Century"/>
                                <w:sz w:val="18"/>
                                <w:szCs w:val="18"/>
                              </w:rPr>
                              <w:t>l</w:t>
                            </w:r>
                            <w:r w:rsidRPr="00082628">
                              <w:rPr>
                                <w:rFonts w:ascii="Century" w:hAnsi="Century"/>
                                <w:sz w:val="18"/>
                                <w:szCs w:val="18"/>
                              </w:rPr>
                              <w:t xml:space="preserve"> formato</w:t>
                            </w:r>
                            <w:r w:rsidR="00082628" w:rsidRPr="00082628">
                              <w:rPr>
                                <w:rFonts w:ascii="Century" w:hAnsi="Century"/>
                                <w:sz w:val="18"/>
                                <w:szCs w:val="18"/>
                              </w:rPr>
                              <w:t xml:space="preserve"> del DataFrame</w:t>
                            </w:r>
                            <w:r w:rsidRPr="00082628">
                              <w:rPr>
                                <w:rFonts w:ascii="Century" w:hAnsi="Century"/>
                                <w:sz w:val="18"/>
                                <w:szCs w:val="18"/>
                              </w:rPr>
                              <w:t>, modificación</w:t>
                            </w:r>
                            <w:r w:rsidR="00082628" w:rsidRPr="00082628">
                              <w:rPr>
                                <w:rFonts w:ascii="Century" w:hAnsi="Century"/>
                                <w:sz w:val="18"/>
                                <w:szCs w:val="18"/>
                              </w:rPr>
                              <w:t xml:space="preserve"> de filas y</w:t>
                            </w:r>
                            <w:r w:rsidRPr="00082628">
                              <w:rPr>
                                <w:rFonts w:ascii="Century" w:hAnsi="Century"/>
                                <w:sz w:val="18"/>
                                <w:szCs w:val="18"/>
                              </w:rPr>
                              <w:t xml:space="preserve"> columnas, detección de datos nulos,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DF9EB" id="Rectángulo: esquinas redondeadas 4" o:spid="_x0000_s1027" style="position:absolute;left:0;text-align:left;margin-left:0;margin-top:.4pt;width:163.2pt;height:9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" fillcolor="white [3201]" strokecolor="black [3213]" strokeweight="1pt">
                <v:stroke joinstyle="miter"/>
                <v:textbox>
                  <w:txbxContent>
                    <w:p w14:paraId="223A8913" w14:textId="42B29B92" w:rsidR="00BC2913" w:rsidRPr="00082628" w:rsidRDefault="00BC2913" w:rsidP="00082628">
                      <w:pPr>
                        <w:jc w:val="both"/>
                        <w:rPr>
                          <w:rFonts w:ascii="Century" w:hAnsi="Century"/>
                          <w:b/>
                          <w:bCs/>
                          <w:sz w:val="18"/>
                          <w:szCs w:val="18"/>
                        </w:rPr>
                      </w:pPr>
                      <w:r w:rsidRPr="00082628">
                        <w:rPr>
                          <w:rFonts w:ascii="Century" w:hAnsi="Century"/>
                          <w:b/>
                          <w:bCs/>
                          <w:sz w:val="18"/>
                          <w:szCs w:val="18"/>
                        </w:rPr>
                        <w:t xml:space="preserve">ETAPA 1: Selección y preprocesamiento de datos </w:t>
                      </w:r>
                    </w:p>
                    <w:p w14:paraId="590703E2" w14:textId="08F34A26" w:rsidR="00BC2913" w:rsidRPr="00082628" w:rsidRDefault="00BC2913" w:rsidP="00082628">
                      <w:pPr>
                        <w:jc w:val="both"/>
                        <w:rPr>
                          <w:rFonts w:ascii="Century" w:hAnsi="Century"/>
                          <w:sz w:val="18"/>
                          <w:szCs w:val="18"/>
                        </w:rPr>
                      </w:pPr>
                      <w:r w:rsidRPr="00082628">
                        <w:rPr>
                          <w:rFonts w:ascii="Century" w:hAnsi="Century"/>
                          <w:sz w:val="18"/>
                          <w:szCs w:val="18"/>
                        </w:rPr>
                        <w:t>Cambio de</w:t>
                      </w:r>
                      <w:r w:rsidR="00082628" w:rsidRPr="00082628">
                        <w:rPr>
                          <w:rFonts w:ascii="Century" w:hAnsi="Century"/>
                          <w:sz w:val="18"/>
                          <w:szCs w:val="18"/>
                        </w:rPr>
                        <w:t>l</w:t>
                      </w:r>
                      <w:r w:rsidRPr="00082628">
                        <w:rPr>
                          <w:rFonts w:ascii="Century" w:hAnsi="Century"/>
                          <w:sz w:val="18"/>
                          <w:szCs w:val="18"/>
                        </w:rPr>
                        <w:t xml:space="preserve"> formato</w:t>
                      </w:r>
                      <w:r w:rsidR="00082628" w:rsidRPr="00082628">
                        <w:rPr>
                          <w:rFonts w:ascii="Century" w:hAnsi="Century"/>
                          <w:sz w:val="18"/>
                          <w:szCs w:val="18"/>
                        </w:rPr>
                        <w:t xml:space="preserve"> del DataFrame</w:t>
                      </w:r>
                      <w:r w:rsidRPr="00082628">
                        <w:rPr>
                          <w:rFonts w:ascii="Century" w:hAnsi="Century"/>
                          <w:sz w:val="18"/>
                          <w:szCs w:val="18"/>
                        </w:rPr>
                        <w:t>, modificación</w:t>
                      </w:r>
                      <w:r w:rsidR="00082628" w:rsidRPr="00082628">
                        <w:rPr>
                          <w:rFonts w:ascii="Century" w:hAnsi="Century"/>
                          <w:sz w:val="18"/>
                          <w:szCs w:val="18"/>
                        </w:rPr>
                        <w:t xml:space="preserve"> de filas y</w:t>
                      </w:r>
                      <w:r w:rsidRPr="00082628">
                        <w:rPr>
                          <w:rFonts w:ascii="Century" w:hAnsi="Century"/>
                          <w:sz w:val="18"/>
                          <w:szCs w:val="18"/>
                        </w:rPr>
                        <w:t xml:space="preserve"> columnas, detección de datos nulos, etc.</w:t>
                      </w:r>
                    </w:p>
                  </w:txbxContent>
                </v:textbox>
                <w10:wrap anchorx="margin"/>
              </v:roundrect>
            </w:pict>
          </mc:Fallback>
        </mc:AlternateContent>
      </w:r>
      <w:r w:rsidR="00BC2913">
        <w:rPr>
          <w:rFonts w:ascii="Century" w:hAnsi="Century"/>
          <w:sz w:val="24"/>
          <w:szCs w:val="24"/>
        </w:rPr>
        <w:t xml:space="preserve"> </w:t>
      </w:r>
    </w:p>
    <w:p w14:paraId="3B84FFAE" w14:textId="381EC81B" w:rsidR="00BC2913" w:rsidRDefault="00FA3577" w:rsidP="00ED1FB8">
      <w:pPr>
        <w:spacing w:line="360" w:lineRule="auto"/>
        <w:ind w:firstLine="708"/>
        <w:jc w:val="both"/>
        <w:rPr>
          <w:rFonts w:ascii="Century" w:hAnsi="Century"/>
          <w:sz w:val="24"/>
          <w:szCs w:val="24"/>
        </w:rPr>
      </w:pPr>
      <w:r>
        <w:rPr>
          <w:rFonts w:ascii="Century" w:hAnsi="Century"/>
          <w:noProof/>
          <w:sz w:val="24"/>
          <w:szCs w:val="24"/>
        </w:rPr>
        <mc:AlternateContent>
          <mc:Choice Requires="wps">
            <w:drawing>
              <wp:anchor distT="0" distB="0" distL="114300" distR="114300" simplePos="0" relativeHeight="251663360" behindDoc="0" locked="0" layoutInCell="1" allowOverlap="1" wp14:anchorId="59D13924" wp14:editId="792E61C0">
                <wp:simplePos x="0" y="0"/>
                <wp:positionH relativeFrom="margin">
                  <wp:align>center</wp:align>
                </wp:positionH>
                <wp:positionV relativeFrom="paragraph">
                  <wp:posOffset>193040</wp:posOffset>
                </wp:positionV>
                <wp:extent cx="1260000" cy="7620"/>
                <wp:effectExtent l="0" t="114300" r="0" b="144780"/>
                <wp:wrapNone/>
                <wp:docPr id="6" name="Conector recto de flecha 6"/>
                <wp:cNvGraphicFramePr/>
                <a:graphic xmlns:a="http://schemas.openxmlformats.org/drawingml/2006/main">
                  <a:graphicData uri="http://schemas.microsoft.com/office/word/2010/wordprocessingShape">
                    <wps:wsp>
                      <wps:cNvCnPr/>
                      <wps:spPr>
                        <a:xfrm flipV="1">
                          <a:off x="0" y="0"/>
                          <a:ext cx="1260000" cy="762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F47CD0" id="_x0000_t32" coordsize="21600,21600" o:spt="32" o:oned="t" path="m,l21600,21600e" filled="f">
                <v:path arrowok="t" fillok="f" o:connecttype="none"/>
                <o:lock v:ext="edit" shapetype="t"/>
              </v:shapetype>
              <v:shape id="Conector recto de flecha 6" o:spid="_x0000_s1026" type="#_x0000_t32" style="position:absolute;margin-left:0;margin-top:15.2pt;width:99.2pt;height:.6pt;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" strokecolor="black [3213]" strokeweight="4.5pt">
                <v:stroke endarrow="block" joinstyle="miter"/>
                <w10:wrap anchorx="margin"/>
              </v:shape>
            </w:pict>
          </mc:Fallback>
        </mc:AlternateContent>
      </w:r>
    </w:p>
    <w:p w14:paraId="7CE36BEB" w14:textId="33FC517E" w:rsidR="00BC2913" w:rsidRDefault="00BC2913" w:rsidP="00ED1FB8">
      <w:pPr>
        <w:spacing w:line="360" w:lineRule="auto"/>
        <w:ind w:firstLine="708"/>
        <w:jc w:val="both"/>
        <w:rPr>
          <w:rFonts w:ascii="Century" w:hAnsi="Century"/>
          <w:sz w:val="24"/>
          <w:szCs w:val="24"/>
        </w:rPr>
      </w:pPr>
    </w:p>
    <w:p w14:paraId="6C28651D" w14:textId="2536076A" w:rsidR="00BC2913" w:rsidRDefault="00FA3577" w:rsidP="00ED1FB8">
      <w:pPr>
        <w:spacing w:line="360" w:lineRule="auto"/>
        <w:ind w:firstLine="708"/>
        <w:jc w:val="both"/>
        <w:rPr>
          <w:rFonts w:ascii="Century" w:hAnsi="Century"/>
          <w:sz w:val="24"/>
          <w:szCs w:val="24"/>
        </w:rPr>
      </w:pPr>
      <w:r>
        <w:rPr>
          <w:rFonts w:ascii="Century" w:hAnsi="Century"/>
          <w:noProof/>
          <w:sz w:val="24"/>
          <w:szCs w:val="24"/>
        </w:rPr>
        <mc:AlternateContent>
          <mc:Choice Requires="wps">
            <w:drawing>
              <wp:anchor distT="0" distB="0" distL="114300" distR="114300" simplePos="0" relativeHeight="251669504" behindDoc="0" locked="0" layoutInCell="1" allowOverlap="1" wp14:anchorId="277D2313" wp14:editId="24C73EF5">
                <wp:simplePos x="0" y="0"/>
                <wp:positionH relativeFrom="margin">
                  <wp:align>right</wp:align>
                </wp:positionH>
                <wp:positionV relativeFrom="paragraph">
                  <wp:posOffset>285750</wp:posOffset>
                </wp:positionV>
                <wp:extent cx="2034540" cy="1249680"/>
                <wp:effectExtent l="0" t="0" r="22860" b="26670"/>
                <wp:wrapNone/>
                <wp:docPr id="12" name="Rectángulo: esquinas redondeadas 12"/>
                <wp:cNvGraphicFramePr/>
                <a:graphic xmlns:a="http://schemas.openxmlformats.org/drawingml/2006/main">
                  <a:graphicData uri="http://schemas.microsoft.com/office/word/2010/wordprocessingShape">
                    <wps:wsp>
                      <wps:cNvSpPr/>
                      <wps:spPr>
                        <a:xfrm>
                          <a:off x="0" y="0"/>
                          <a:ext cx="20345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BA47C6" w14:textId="7E638D40"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4</w:t>
                            </w:r>
                            <w:r w:rsidRPr="00082628">
                              <w:rPr>
                                <w:rFonts w:ascii="Century" w:hAnsi="Century"/>
                                <w:b/>
                                <w:bCs/>
                                <w:sz w:val="18"/>
                                <w:szCs w:val="18"/>
                              </w:rPr>
                              <w:t xml:space="preserve">: </w:t>
                            </w:r>
                            <w:r>
                              <w:rPr>
                                <w:rFonts w:ascii="Century" w:hAnsi="Century"/>
                                <w:b/>
                                <w:bCs/>
                                <w:sz w:val="18"/>
                                <w:szCs w:val="18"/>
                              </w:rPr>
                              <w:t>Resultados obtenidos y conclusión general</w:t>
                            </w:r>
                            <w:r w:rsidRPr="00082628">
                              <w:rPr>
                                <w:rFonts w:ascii="Century" w:hAnsi="Century"/>
                                <w:b/>
                                <w:bCs/>
                                <w:sz w:val="18"/>
                                <w:szCs w:val="18"/>
                              </w:rPr>
                              <w:t xml:space="preserve"> </w:t>
                            </w:r>
                          </w:p>
                          <w:p w14:paraId="066074E3" w14:textId="3B3FAD21" w:rsidR="00FA3577" w:rsidRPr="00082628" w:rsidRDefault="00FA3577" w:rsidP="00FA3577">
                            <w:pPr>
                              <w:jc w:val="both"/>
                              <w:rPr>
                                <w:rFonts w:ascii="Century" w:hAnsi="Century"/>
                                <w:sz w:val="18"/>
                                <w:szCs w:val="18"/>
                              </w:rPr>
                            </w:pPr>
                            <w:r>
                              <w:rPr>
                                <w:rFonts w:ascii="Century" w:hAnsi="Century"/>
                                <w:sz w:val="18"/>
                                <w:szCs w:val="18"/>
                              </w:rPr>
                              <w:t>Una vez calculadas las predicciones, se concluye el proyecto con los mejores modelos predictivos.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D2313" id="Rectángulo: esquinas redondeadas 12" o:spid="_x0000_s1028" style="position:absolute;left:0;text-align:left;margin-left:109pt;margin-top:22.5pt;width:160.2pt;height:98.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" fillcolor="white [3201]" strokecolor="black [3213]" strokeweight="1pt">
                <v:stroke joinstyle="miter"/>
                <v:textbox>
                  <w:txbxContent>
                    <w:p w14:paraId="75BA47C6" w14:textId="7E638D40"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4</w:t>
                      </w:r>
                      <w:r w:rsidRPr="00082628">
                        <w:rPr>
                          <w:rFonts w:ascii="Century" w:hAnsi="Century"/>
                          <w:b/>
                          <w:bCs/>
                          <w:sz w:val="18"/>
                          <w:szCs w:val="18"/>
                        </w:rPr>
                        <w:t xml:space="preserve">: </w:t>
                      </w:r>
                      <w:r>
                        <w:rPr>
                          <w:rFonts w:ascii="Century" w:hAnsi="Century"/>
                          <w:b/>
                          <w:bCs/>
                          <w:sz w:val="18"/>
                          <w:szCs w:val="18"/>
                        </w:rPr>
                        <w:t>Resultados obtenidos y conclusión general</w:t>
                      </w:r>
                      <w:r w:rsidRPr="00082628">
                        <w:rPr>
                          <w:rFonts w:ascii="Century" w:hAnsi="Century"/>
                          <w:b/>
                          <w:bCs/>
                          <w:sz w:val="18"/>
                          <w:szCs w:val="18"/>
                        </w:rPr>
                        <w:t xml:space="preserve"> </w:t>
                      </w:r>
                    </w:p>
                    <w:p w14:paraId="066074E3" w14:textId="3B3FAD21" w:rsidR="00FA3577" w:rsidRPr="00082628" w:rsidRDefault="00FA3577" w:rsidP="00FA3577">
                      <w:pPr>
                        <w:jc w:val="both"/>
                        <w:rPr>
                          <w:rFonts w:ascii="Century" w:hAnsi="Century"/>
                          <w:sz w:val="18"/>
                          <w:szCs w:val="18"/>
                        </w:rPr>
                      </w:pPr>
                      <w:r>
                        <w:rPr>
                          <w:rFonts w:ascii="Century" w:hAnsi="Century"/>
                          <w:sz w:val="18"/>
                          <w:szCs w:val="18"/>
                        </w:rPr>
                        <w:t>Una vez calculadas las predicciones, se concluye el proyecto con los mejores modelos predictivos.</w:t>
                      </w:r>
                    </w:p>
                  </w:txbxContent>
                </v:textbox>
                <w10:wrap anchorx="margin"/>
              </v:roundrect>
            </w:pict>
          </mc:Fallback>
        </mc:AlternateContent>
      </w:r>
      <w:r>
        <w:rPr>
          <w:rFonts w:ascii="Century" w:hAnsi="Century"/>
          <w:noProof/>
          <w:sz w:val="24"/>
          <w:szCs w:val="24"/>
        </w:rPr>
        <mc:AlternateContent>
          <mc:Choice Requires="wps">
            <w:drawing>
              <wp:anchor distT="0" distB="0" distL="114300" distR="114300" simplePos="0" relativeHeight="251673600" behindDoc="0" locked="0" layoutInCell="1" allowOverlap="1" wp14:anchorId="5C5D2E29" wp14:editId="17564BA7">
                <wp:simplePos x="0" y="0"/>
                <wp:positionH relativeFrom="margin">
                  <wp:posOffset>2059305</wp:posOffset>
                </wp:positionH>
                <wp:positionV relativeFrom="paragraph">
                  <wp:posOffset>38100</wp:posOffset>
                </wp:positionV>
                <wp:extent cx="1267460" cy="384810"/>
                <wp:effectExtent l="38100" t="19050" r="27940" b="91440"/>
                <wp:wrapNone/>
                <wp:docPr id="14" name="Conector recto de flecha 14"/>
                <wp:cNvGraphicFramePr/>
                <a:graphic xmlns:a="http://schemas.openxmlformats.org/drawingml/2006/main">
                  <a:graphicData uri="http://schemas.microsoft.com/office/word/2010/wordprocessingShape">
                    <wps:wsp>
                      <wps:cNvCnPr/>
                      <wps:spPr>
                        <a:xfrm flipH="1">
                          <a:off x="0" y="0"/>
                          <a:ext cx="1267460" cy="38481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49DCD" id="Conector recto de flecha 14" o:spid="_x0000_s1026" type="#_x0000_t32" style="position:absolute;margin-left:162.15pt;margin-top:3pt;width:99.8pt;height:30.3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" strokecolor="black [3213]" strokeweight="4.5pt">
                <v:stroke endarrow="block" joinstyle="miter"/>
                <w10:wrap anchorx="margin"/>
              </v:shape>
            </w:pict>
          </mc:Fallback>
        </mc:AlternateContent>
      </w:r>
      <w:r>
        <w:rPr>
          <w:rFonts w:ascii="Century" w:hAnsi="Century"/>
          <w:noProof/>
          <w:sz w:val="24"/>
          <w:szCs w:val="24"/>
        </w:rPr>
        <mc:AlternateContent>
          <mc:Choice Requires="wps">
            <w:drawing>
              <wp:anchor distT="0" distB="0" distL="114300" distR="114300" simplePos="0" relativeHeight="251667456" behindDoc="0" locked="0" layoutInCell="1" allowOverlap="1" wp14:anchorId="4BBB373B" wp14:editId="513260D9">
                <wp:simplePos x="0" y="0"/>
                <wp:positionH relativeFrom="margin">
                  <wp:align>left</wp:align>
                </wp:positionH>
                <wp:positionV relativeFrom="paragraph">
                  <wp:posOffset>285750</wp:posOffset>
                </wp:positionV>
                <wp:extent cx="2072640" cy="1249680"/>
                <wp:effectExtent l="0" t="0" r="22860" b="26670"/>
                <wp:wrapNone/>
                <wp:docPr id="11" name="Rectángulo: esquinas redondeadas 11"/>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A03C5C" w14:textId="16A5E61F"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3</w:t>
                            </w:r>
                            <w:r w:rsidRPr="00082628">
                              <w:rPr>
                                <w:rFonts w:ascii="Century" w:hAnsi="Century"/>
                                <w:b/>
                                <w:bCs/>
                                <w:sz w:val="18"/>
                                <w:szCs w:val="18"/>
                              </w:rPr>
                              <w:t xml:space="preserve">: </w:t>
                            </w:r>
                            <w:r>
                              <w:rPr>
                                <w:rFonts w:ascii="Century" w:hAnsi="Century"/>
                                <w:b/>
                                <w:bCs/>
                                <w:sz w:val="18"/>
                                <w:szCs w:val="18"/>
                              </w:rPr>
                              <w:t>Definición y aplicación de los modelos</w:t>
                            </w:r>
                          </w:p>
                          <w:p w14:paraId="583839B0" w14:textId="39362C39" w:rsidR="00FA3577" w:rsidRPr="00082628" w:rsidRDefault="00FA3577" w:rsidP="00FA3577">
                            <w:pPr>
                              <w:jc w:val="both"/>
                              <w:rPr>
                                <w:rFonts w:ascii="Century" w:hAnsi="Century"/>
                                <w:sz w:val="18"/>
                                <w:szCs w:val="18"/>
                              </w:rPr>
                            </w:pPr>
                            <w:r>
                              <w:rPr>
                                <w:rFonts w:ascii="Century" w:hAnsi="Century"/>
                                <w:sz w:val="18"/>
                                <w:szCs w:val="18"/>
                              </w:rPr>
                              <w:t>Estudio de la predicción y aplicación de múltiples modelos: ETS, ARIMA, Prophet.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B373B" id="Rectángulo: esquinas redondeadas 11" o:spid="_x0000_s1029" style="position:absolute;left:0;text-align:left;margin-left:0;margin-top:22.5pt;width:163.2pt;height:98.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" fillcolor="white [3201]" strokecolor="black [3213]" strokeweight="1pt">
                <v:stroke joinstyle="miter"/>
                <v:textbox>
                  <w:txbxContent>
                    <w:p w14:paraId="02A03C5C" w14:textId="16A5E61F"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3</w:t>
                      </w:r>
                      <w:r w:rsidRPr="00082628">
                        <w:rPr>
                          <w:rFonts w:ascii="Century" w:hAnsi="Century"/>
                          <w:b/>
                          <w:bCs/>
                          <w:sz w:val="18"/>
                          <w:szCs w:val="18"/>
                        </w:rPr>
                        <w:t xml:space="preserve">: </w:t>
                      </w:r>
                      <w:r>
                        <w:rPr>
                          <w:rFonts w:ascii="Century" w:hAnsi="Century"/>
                          <w:b/>
                          <w:bCs/>
                          <w:sz w:val="18"/>
                          <w:szCs w:val="18"/>
                        </w:rPr>
                        <w:t>Definición y aplicación de los modelos</w:t>
                      </w:r>
                    </w:p>
                    <w:p w14:paraId="583839B0" w14:textId="39362C39" w:rsidR="00FA3577" w:rsidRPr="00082628" w:rsidRDefault="00FA3577" w:rsidP="00FA3577">
                      <w:pPr>
                        <w:jc w:val="both"/>
                        <w:rPr>
                          <w:rFonts w:ascii="Century" w:hAnsi="Century"/>
                          <w:sz w:val="18"/>
                          <w:szCs w:val="18"/>
                        </w:rPr>
                      </w:pPr>
                      <w:r>
                        <w:rPr>
                          <w:rFonts w:ascii="Century" w:hAnsi="Century"/>
                          <w:sz w:val="18"/>
                          <w:szCs w:val="18"/>
                        </w:rPr>
                        <w:t>Estudio de la predicción y aplicación de múltiples modelos: ETS, ARIMA, Prophet.</w:t>
                      </w:r>
                    </w:p>
                  </w:txbxContent>
                </v:textbox>
                <w10:wrap anchorx="margin"/>
              </v:roundrect>
            </w:pict>
          </mc:Fallback>
        </mc:AlternateContent>
      </w:r>
    </w:p>
    <w:p w14:paraId="1E34989B" w14:textId="77777777" w:rsidR="00FA3577" w:rsidRDefault="00FA3577" w:rsidP="00ED1FB8">
      <w:pPr>
        <w:spacing w:line="360" w:lineRule="auto"/>
        <w:ind w:firstLine="708"/>
        <w:jc w:val="both"/>
        <w:rPr>
          <w:rFonts w:ascii="Century" w:hAnsi="Century"/>
          <w:sz w:val="24"/>
          <w:szCs w:val="24"/>
        </w:rPr>
      </w:pPr>
    </w:p>
    <w:p w14:paraId="1B7E189E" w14:textId="2BB6C872" w:rsidR="00BC2913" w:rsidRDefault="00FA3577" w:rsidP="00ED1FB8">
      <w:pPr>
        <w:spacing w:line="360" w:lineRule="auto"/>
        <w:ind w:firstLine="708"/>
        <w:jc w:val="both"/>
        <w:rPr>
          <w:rFonts w:ascii="Century" w:hAnsi="Century"/>
          <w:sz w:val="24"/>
          <w:szCs w:val="24"/>
        </w:rPr>
      </w:pPr>
      <w:r>
        <w:rPr>
          <w:rFonts w:ascii="Century" w:hAnsi="Century"/>
          <w:noProof/>
          <w:sz w:val="24"/>
          <w:szCs w:val="24"/>
        </w:rPr>
        <mc:AlternateContent>
          <mc:Choice Requires="wps">
            <w:drawing>
              <wp:anchor distT="0" distB="0" distL="114300" distR="114300" simplePos="0" relativeHeight="251671552" behindDoc="0" locked="0" layoutInCell="1" allowOverlap="1" wp14:anchorId="75DC9DA9" wp14:editId="61FC26B2">
                <wp:simplePos x="0" y="0"/>
                <wp:positionH relativeFrom="margin">
                  <wp:align>center</wp:align>
                </wp:positionH>
                <wp:positionV relativeFrom="paragraph">
                  <wp:posOffset>518795</wp:posOffset>
                </wp:positionV>
                <wp:extent cx="1260000" cy="7620"/>
                <wp:effectExtent l="0" t="114300" r="0" b="144780"/>
                <wp:wrapNone/>
                <wp:docPr id="13" name="Conector recto de flecha 13"/>
                <wp:cNvGraphicFramePr/>
                <a:graphic xmlns:a="http://schemas.openxmlformats.org/drawingml/2006/main">
                  <a:graphicData uri="http://schemas.microsoft.com/office/word/2010/wordprocessingShape">
                    <wps:wsp>
                      <wps:cNvCnPr/>
                      <wps:spPr>
                        <a:xfrm flipV="1">
                          <a:off x="0" y="0"/>
                          <a:ext cx="1260000" cy="762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5F908" id="Conector recto de flecha 13" o:spid="_x0000_s1026" type="#_x0000_t32" style="position:absolute;margin-left:0;margin-top:40.85pt;width:99.2pt;height:.6pt;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" strokecolor="black [3213]" strokeweight="4.5pt">
                <v:stroke endarrow="block" joinstyle="miter"/>
                <w10:wrap anchorx="margin"/>
              </v:shape>
            </w:pict>
          </mc:Fallback>
        </mc:AlternateContent>
      </w:r>
    </w:p>
    <w:p w14:paraId="72E84059" w14:textId="62CF27F5" w:rsidR="00BC2913" w:rsidRPr="00ED1FB8" w:rsidRDefault="00BC2913" w:rsidP="00ED1FB8">
      <w:pPr>
        <w:spacing w:line="360" w:lineRule="auto"/>
        <w:ind w:firstLine="708"/>
        <w:jc w:val="both"/>
        <w:rPr>
          <w:rFonts w:ascii="Century" w:hAnsi="Century"/>
          <w:sz w:val="24"/>
          <w:szCs w:val="24"/>
        </w:rPr>
      </w:pPr>
    </w:p>
    <w:p w14:paraId="19444F0D" w14:textId="77777777" w:rsidR="00454F10" w:rsidRDefault="00454F10" w:rsidP="00FA3577">
      <w:pPr>
        <w:pStyle w:val="Prrafodelista"/>
        <w:spacing w:line="360" w:lineRule="auto"/>
        <w:jc w:val="center"/>
        <w:rPr>
          <w:rFonts w:ascii="Century" w:hAnsi="Century"/>
          <w:sz w:val="16"/>
          <w:szCs w:val="16"/>
        </w:rPr>
      </w:pPr>
    </w:p>
    <w:p w14:paraId="597E6C92" w14:textId="6C996B07" w:rsidR="00FA3577" w:rsidRPr="00AE1001" w:rsidRDefault="00FA3577" w:rsidP="00FA3577">
      <w:pPr>
        <w:pStyle w:val="Prrafodelista"/>
        <w:spacing w:line="360" w:lineRule="auto"/>
        <w:jc w:val="center"/>
        <w:rPr>
          <w:rFonts w:ascii="Century" w:hAnsi="Century"/>
          <w:i/>
          <w:iCs/>
          <w:sz w:val="16"/>
          <w:szCs w:val="16"/>
        </w:rPr>
      </w:pPr>
      <w:r w:rsidRPr="00AE1001">
        <w:rPr>
          <w:rFonts w:ascii="Century" w:hAnsi="Century"/>
          <w:i/>
          <w:iCs/>
          <w:sz w:val="16"/>
          <w:szCs w:val="16"/>
        </w:rPr>
        <w:t>Figura 1: Desarrollo del TFM. Fuente: elaboración propia.</w:t>
      </w:r>
    </w:p>
    <w:p w14:paraId="54ABEC6B" w14:textId="77777777" w:rsidR="00454F10" w:rsidRPr="00FA3577" w:rsidRDefault="00454F10" w:rsidP="00FA3577">
      <w:pPr>
        <w:pStyle w:val="Prrafodelista"/>
        <w:spacing w:line="360" w:lineRule="auto"/>
        <w:jc w:val="center"/>
        <w:rPr>
          <w:rFonts w:ascii="Century" w:hAnsi="Century"/>
          <w:sz w:val="16"/>
          <w:szCs w:val="16"/>
        </w:rPr>
      </w:pPr>
    </w:p>
    <w:p w14:paraId="237E68D6" w14:textId="2CA7B30E" w:rsidR="000A55EB" w:rsidRDefault="000A55EB" w:rsidP="00ED1FB8">
      <w:pPr>
        <w:pStyle w:val="Prrafodelista"/>
        <w:numPr>
          <w:ilvl w:val="0"/>
          <w:numId w:val="1"/>
        </w:numPr>
        <w:spacing w:line="360" w:lineRule="auto"/>
        <w:jc w:val="both"/>
        <w:rPr>
          <w:rFonts w:ascii="Century" w:hAnsi="Century"/>
          <w:b/>
          <w:bCs/>
          <w:sz w:val="28"/>
          <w:szCs w:val="28"/>
        </w:rPr>
      </w:pPr>
      <w:r>
        <w:rPr>
          <w:rFonts w:ascii="Century" w:hAnsi="Century"/>
          <w:b/>
          <w:bCs/>
          <w:sz w:val="28"/>
          <w:szCs w:val="28"/>
        </w:rPr>
        <w:lastRenderedPageBreak/>
        <w:t>Marco teórico</w:t>
      </w:r>
    </w:p>
    <w:p w14:paraId="388CF80D" w14:textId="0525608C" w:rsidR="00830F1B" w:rsidRPr="000A55EB" w:rsidRDefault="00D8548E" w:rsidP="00830F1B">
      <w:pPr>
        <w:pStyle w:val="Prrafodelista"/>
        <w:numPr>
          <w:ilvl w:val="1"/>
          <w:numId w:val="1"/>
        </w:numPr>
        <w:spacing w:line="360" w:lineRule="auto"/>
        <w:jc w:val="both"/>
        <w:rPr>
          <w:rFonts w:ascii="Century" w:hAnsi="Century"/>
          <w:b/>
          <w:bCs/>
          <w:sz w:val="28"/>
          <w:szCs w:val="28"/>
        </w:rPr>
      </w:pPr>
      <w:r>
        <w:rPr>
          <w:rFonts w:ascii="Century" w:hAnsi="Century"/>
          <w:b/>
          <w:bCs/>
          <w:sz w:val="26"/>
          <w:szCs w:val="26"/>
        </w:rPr>
        <w:t>S</w:t>
      </w:r>
      <w:r w:rsidR="00830F1B">
        <w:rPr>
          <w:rFonts w:ascii="Century" w:hAnsi="Century"/>
          <w:b/>
          <w:bCs/>
          <w:sz w:val="26"/>
          <w:szCs w:val="26"/>
        </w:rPr>
        <w:t>erie</w:t>
      </w:r>
      <w:r>
        <w:rPr>
          <w:rFonts w:ascii="Century" w:hAnsi="Century"/>
          <w:b/>
          <w:bCs/>
          <w:sz w:val="26"/>
          <w:szCs w:val="26"/>
        </w:rPr>
        <w:t>s</w:t>
      </w:r>
      <w:r w:rsidR="00830F1B">
        <w:rPr>
          <w:rFonts w:ascii="Century" w:hAnsi="Century"/>
          <w:b/>
          <w:bCs/>
          <w:sz w:val="26"/>
          <w:szCs w:val="26"/>
        </w:rPr>
        <w:t xml:space="preserve"> temporal</w:t>
      </w:r>
      <w:r>
        <w:rPr>
          <w:rFonts w:ascii="Century" w:hAnsi="Century"/>
          <w:b/>
          <w:bCs/>
          <w:sz w:val="26"/>
          <w:szCs w:val="26"/>
        </w:rPr>
        <w:t>es</w:t>
      </w:r>
    </w:p>
    <w:p w14:paraId="3374D0E3" w14:textId="30ED18E3" w:rsidR="000A55EB" w:rsidRDefault="00121575" w:rsidP="00121575">
      <w:pPr>
        <w:spacing w:line="360" w:lineRule="auto"/>
        <w:ind w:firstLine="708"/>
        <w:jc w:val="both"/>
        <w:rPr>
          <w:rFonts w:ascii="Century" w:hAnsi="Century"/>
          <w:sz w:val="24"/>
          <w:szCs w:val="24"/>
        </w:rPr>
      </w:pPr>
      <w:r>
        <w:rPr>
          <w:rFonts w:ascii="Century" w:hAnsi="Century"/>
          <w:sz w:val="24"/>
          <w:szCs w:val="24"/>
        </w:rPr>
        <w:t xml:space="preserve">Una serie temporal consiste en una secuencia de observaciones ordenados que están ordenados de manera cronológica. Los datos de una serie de tiempo van ligados al instante temporal en el que han sido medidos. </w:t>
      </w:r>
    </w:p>
    <w:p w14:paraId="12E0999B" w14:textId="1F328F2F" w:rsidR="00121575" w:rsidRDefault="00121575" w:rsidP="00121575">
      <w:pPr>
        <w:spacing w:line="360" w:lineRule="auto"/>
        <w:ind w:firstLine="708"/>
        <w:jc w:val="both"/>
        <w:rPr>
          <w:rFonts w:ascii="Century" w:hAnsi="Century"/>
          <w:sz w:val="24"/>
          <w:szCs w:val="24"/>
        </w:rPr>
      </w:pPr>
      <w:r>
        <w:rPr>
          <w:rFonts w:ascii="Century" w:hAnsi="Century"/>
          <w:sz w:val="24"/>
          <w:szCs w:val="24"/>
        </w:rPr>
        <w:t>El análisis de las series engloba un conjunto de técnicas matemáticas y estadísticas que permiten extraer todas las características que se aprecian en los datos históricos y, de esta manera, poder obtener metodologías para predecir los valores futuros.</w:t>
      </w:r>
    </w:p>
    <w:p w14:paraId="71ABD07E" w14:textId="3D033B93" w:rsidR="00121575" w:rsidRDefault="00121575" w:rsidP="00121575">
      <w:pPr>
        <w:spacing w:line="360" w:lineRule="auto"/>
        <w:ind w:firstLine="708"/>
        <w:jc w:val="both"/>
        <w:rPr>
          <w:rFonts w:ascii="Century" w:hAnsi="Century"/>
          <w:sz w:val="24"/>
          <w:szCs w:val="24"/>
        </w:rPr>
      </w:pPr>
      <w:r>
        <w:rPr>
          <w:rFonts w:ascii="Century" w:hAnsi="Century"/>
          <w:sz w:val="24"/>
          <w:szCs w:val="24"/>
        </w:rPr>
        <w:t>Las series temporales se encuentran involucrados en numerosos estudios de carácter científico-técnico. Algunos de estos campos en los que se encuentran presentes son:</w:t>
      </w:r>
    </w:p>
    <w:p w14:paraId="401159D5" w14:textId="29ADFBFB" w:rsidR="00121575" w:rsidRDefault="00121575" w:rsidP="00121575">
      <w:pPr>
        <w:pStyle w:val="Prrafodelista"/>
        <w:numPr>
          <w:ilvl w:val="0"/>
          <w:numId w:val="3"/>
        </w:numPr>
        <w:spacing w:line="360" w:lineRule="auto"/>
        <w:jc w:val="both"/>
        <w:rPr>
          <w:rFonts w:ascii="Century" w:hAnsi="Century"/>
          <w:sz w:val="24"/>
          <w:szCs w:val="24"/>
        </w:rPr>
      </w:pPr>
      <w:r>
        <w:rPr>
          <w:rFonts w:ascii="Century" w:hAnsi="Century"/>
          <w:sz w:val="24"/>
          <w:szCs w:val="24"/>
        </w:rPr>
        <w:t xml:space="preserve">Economía: como el valor de los activos bursátiles, los ingresos de una empresa o los datos macroeconómicos como el PIB. </w:t>
      </w:r>
    </w:p>
    <w:p w14:paraId="13FABF3A" w14:textId="2BD685D3" w:rsidR="00121575" w:rsidRDefault="00121575" w:rsidP="00121575">
      <w:pPr>
        <w:pStyle w:val="Prrafodelista"/>
        <w:numPr>
          <w:ilvl w:val="0"/>
          <w:numId w:val="3"/>
        </w:numPr>
        <w:spacing w:line="360" w:lineRule="auto"/>
        <w:jc w:val="both"/>
        <w:rPr>
          <w:rFonts w:ascii="Century" w:hAnsi="Century"/>
          <w:sz w:val="24"/>
          <w:szCs w:val="24"/>
        </w:rPr>
      </w:pPr>
      <w:r>
        <w:rPr>
          <w:rFonts w:ascii="Century" w:hAnsi="Century"/>
          <w:sz w:val="24"/>
          <w:szCs w:val="24"/>
        </w:rPr>
        <w:t xml:space="preserve">Demografía: </w:t>
      </w:r>
      <w:r w:rsidR="00830F1B">
        <w:rPr>
          <w:rFonts w:ascii="Century" w:hAnsi="Century"/>
          <w:sz w:val="24"/>
          <w:szCs w:val="24"/>
        </w:rPr>
        <w:t xml:space="preserve">puede ser el </w:t>
      </w:r>
      <w:r>
        <w:rPr>
          <w:rFonts w:ascii="Century" w:hAnsi="Century"/>
          <w:sz w:val="24"/>
          <w:szCs w:val="24"/>
        </w:rPr>
        <w:t xml:space="preserve">crecimiento de la población, </w:t>
      </w:r>
      <w:r w:rsidR="00830F1B">
        <w:rPr>
          <w:rFonts w:ascii="Century" w:hAnsi="Century"/>
          <w:sz w:val="24"/>
          <w:szCs w:val="24"/>
        </w:rPr>
        <w:t xml:space="preserve">la tasa de </w:t>
      </w:r>
      <w:r>
        <w:rPr>
          <w:rFonts w:ascii="Century" w:hAnsi="Century"/>
          <w:sz w:val="24"/>
          <w:szCs w:val="24"/>
        </w:rPr>
        <w:t xml:space="preserve">natalidad o </w:t>
      </w:r>
      <w:r w:rsidR="00830F1B">
        <w:rPr>
          <w:rFonts w:ascii="Century" w:hAnsi="Century"/>
          <w:sz w:val="24"/>
          <w:szCs w:val="24"/>
        </w:rPr>
        <w:t>el desempleo</w:t>
      </w:r>
      <w:r>
        <w:rPr>
          <w:rFonts w:ascii="Century" w:hAnsi="Century"/>
          <w:sz w:val="24"/>
          <w:szCs w:val="24"/>
        </w:rPr>
        <w:t>.</w:t>
      </w:r>
    </w:p>
    <w:p w14:paraId="6734A802" w14:textId="6D201263" w:rsidR="00121575" w:rsidRDefault="00121575" w:rsidP="00121575">
      <w:pPr>
        <w:pStyle w:val="Prrafodelista"/>
        <w:numPr>
          <w:ilvl w:val="0"/>
          <w:numId w:val="3"/>
        </w:numPr>
        <w:spacing w:line="360" w:lineRule="auto"/>
        <w:jc w:val="both"/>
        <w:rPr>
          <w:rFonts w:ascii="Century" w:hAnsi="Century"/>
          <w:sz w:val="24"/>
          <w:szCs w:val="24"/>
        </w:rPr>
      </w:pPr>
      <w:r>
        <w:rPr>
          <w:rFonts w:ascii="Century" w:hAnsi="Century"/>
          <w:sz w:val="24"/>
          <w:szCs w:val="24"/>
        </w:rPr>
        <w:t>Medicina</w:t>
      </w:r>
      <w:r w:rsidR="00830F1B">
        <w:rPr>
          <w:rFonts w:ascii="Century" w:hAnsi="Century"/>
          <w:sz w:val="24"/>
          <w:szCs w:val="24"/>
        </w:rPr>
        <w:t>: algunos ejemplos son los electrocardiogramas, la evolución de una patología o el tabaquismo.</w:t>
      </w:r>
    </w:p>
    <w:p w14:paraId="3C390426" w14:textId="2D89136D" w:rsidR="00121575" w:rsidRDefault="00121575" w:rsidP="00121575">
      <w:pPr>
        <w:pStyle w:val="Prrafodelista"/>
        <w:numPr>
          <w:ilvl w:val="0"/>
          <w:numId w:val="3"/>
        </w:numPr>
        <w:spacing w:line="360" w:lineRule="auto"/>
        <w:jc w:val="both"/>
        <w:rPr>
          <w:rFonts w:ascii="Century" w:hAnsi="Century"/>
          <w:sz w:val="24"/>
          <w:szCs w:val="24"/>
        </w:rPr>
      </w:pPr>
      <w:r>
        <w:rPr>
          <w:rFonts w:ascii="Century" w:hAnsi="Century"/>
          <w:sz w:val="24"/>
          <w:szCs w:val="24"/>
        </w:rPr>
        <w:t>Industria</w:t>
      </w:r>
      <w:r w:rsidR="00830F1B">
        <w:rPr>
          <w:rFonts w:ascii="Century" w:hAnsi="Century"/>
          <w:sz w:val="24"/>
          <w:szCs w:val="24"/>
        </w:rPr>
        <w:t>: la evolución logística de una empresa, la predicción del consumo de un bien o la pernoctación hotelera de un país.</w:t>
      </w:r>
    </w:p>
    <w:p w14:paraId="7EC32086" w14:textId="7EBB177B" w:rsidR="00830F1B" w:rsidRDefault="00830F1B" w:rsidP="00121575">
      <w:pPr>
        <w:pStyle w:val="Prrafodelista"/>
        <w:numPr>
          <w:ilvl w:val="0"/>
          <w:numId w:val="3"/>
        </w:numPr>
        <w:spacing w:line="360" w:lineRule="auto"/>
        <w:jc w:val="both"/>
        <w:rPr>
          <w:rFonts w:ascii="Century" w:hAnsi="Century"/>
          <w:sz w:val="24"/>
          <w:szCs w:val="24"/>
        </w:rPr>
      </w:pPr>
      <w:r>
        <w:rPr>
          <w:rFonts w:ascii="Century" w:hAnsi="Century"/>
          <w:sz w:val="24"/>
          <w:szCs w:val="24"/>
        </w:rPr>
        <w:t>Meteorología: la evolución de la temperatura, pluviómetros, etc.</w:t>
      </w:r>
    </w:p>
    <w:p w14:paraId="6A80D68C" w14:textId="6D089FAF" w:rsidR="00830F1B" w:rsidRDefault="00830F1B" w:rsidP="00830F1B">
      <w:pPr>
        <w:spacing w:line="360" w:lineRule="auto"/>
        <w:ind w:firstLine="708"/>
        <w:jc w:val="both"/>
        <w:rPr>
          <w:rFonts w:ascii="Century" w:hAnsi="Century"/>
          <w:sz w:val="24"/>
          <w:szCs w:val="24"/>
        </w:rPr>
      </w:pPr>
      <w:r>
        <w:rPr>
          <w:rFonts w:ascii="Century" w:hAnsi="Century"/>
          <w:sz w:val="24"/>
          <w:szCs w:val="24"/>
        </w:rPr>
        <w:t>Para la realización del proyecto, se han seleccionado especialmente series temporales que se ubican dentro del campo de la economía, de la demografía y de la industria</w:t>
      </w:r>
      <w:r w:rsidR="006F07B5">
        <w:rPr>
          <w:rFonts w:ascii="Century" w:hAnsi="Century"/>
          <w:sz w:val="24"/>
          <w:szCs w:val="24"/>
        </w:rPr>
        <w:t>, y se han utilizado los datos de manera mensual, ya sea obteniéndolos en las páginas oficiales o bien realizando un muestreo de los mismos</w:t>
      </w:r>
      <w:r>
        <w:rPr>
          <w:rFonts w:ascii="Century" w:hAnsi="Century"/>
          <w:sz w:val="24"/>
          <w:szCs w:val="24"/>
        </w:rPr>
        <w:t xml:space="preserve">.  </w:t>
      </w:r>
    </w:p>
    <w:p w14:paraId="29171254" w14:textId="64C365D6" w:rsidR="000F413E" w:rsidRPr="000F413E" w:rsidRDefault="000F413E" w:rsidP="000F413E">
      <w:pPr>
        <w:spacing w:line="360" w:lineRule="auto"/>
        <w:ind w:firstLine="708"/>
        <w:jc w:val="both"/>
        <w:rPr>
          <w:rFonts w:ascii="Century" w:hAnsi="Century"/>
          <w:sz w:val="24"/>
          <w:szCs w:val="24"/>
        </w:rPr>
      </w:pPr>
      <w:r>
        <w:rPr>
          <w:rFonts w:ascii="Century" w:hAnsi="Century"/>
          <w:sz w:val="24"/>
          <w:szCs w:val="24"/>
        </w:rPr>
        <w:t>Las series temporales se clasifican normalmente en base a su comportamiento temporal de las propiedades estadísticas, y esta es la estacionariedad. Una s</w:t>
      </w:r>
      <w:r w:rsidRPr="000F413E">
        <w:rPr>
          <w:rFonts w:ascii="Century" w:hAnsi="Century"/>
          <w:sz w:val="24"/>
          <w:szCs w:val="24"/>
        </w:rPr>
        <w:t xml:space="preserve">erie </w:t>
      </w:r>
      <w:r>
        <w:rPr>
          <w:rFonts w:ascii="Century" w:hAnsi="Century"/>
          <w:sz w:val="24"/>
          <w:szCs w:val="24"/>
        </w:rPr>
        <w:t xml:space="preserve">se dice que es </w:t>
      </w:r>
      <w:r w:rsidRPr="000F413E">
        <w:rPr>
          <w:rFonts w:ascii="Century" w:hAnsi="Century"/>
          <w:sz w:val="24"/>
          <w:szCs w:val="24"/>
        </w:rPr>
        <w:t xml:space="preserve">estacionaria cuando su distribución y sus parámetros estadísticos no varían con el paso del tiempo. Se mide a </w:t>
      </w:r>
      <w:r w:rsidRPr="000F413E">
        <w:rPr>
          <w:rFonts w:ascii="Century" w:hAnsi="Century"/>
          <w:sz w:val="24"/>
          <w:szCs w:val="24"/>
        </w:rPr>
        <w:lastRenderedPageBreak/>
        <w:t xml:space="preserve">menudo con la media y la varianza, aunque hay métodos estadísticos más eficaces como la prueba de Dickey-Fuller, más desarrollado en el TFM. </w:t>
      </w:r>
    </w:p>
    <w:p w14:paraId="540EC782" w14:textId="3726AC2B" w:rsidR="000F413E" w:rsidRDefault="000F413E" w:rsidP="00AE1001">
      <w:pPr>
        <w:spacing w:line="240" w:lineRule="auto"/>
        <w:jc w:val="center"/>
        <w:rPr>
          <w:rFonts w:ascii="Century" w:hAnsi="Century"/>
          <w:sz w:val="24"/>
          <w:szCs w:val="24"/>
        </w:rPr>
      </w:pPr>
      <w:r>
        <w:rPr>
          <w:rFonts w:ascii="Century" w:hAnsi="Century"/>
          <w:noProof/>
          <w:sz w:val="24"/>
          <w:szCs w:val="24"/>
        </w:rPr>
        <w:drawing>
          <wp:inline distT="0" distB="0" distL="0" distR="0" wp14:anchorId="06271C92" wp14:editId="0999D4E2">
            <wp:extent cx="3835429" cy="2800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8">
                      <a:extLst>
                        <a:ext uri="{28A0092B-C50C-407E-A947-70E740481C1C}">
                          <a14:useLocalDpi xmlns:a14="http://schemas.microsoft.com/office/drawing/2010/main" val="0"/>
                        </a:ext>
                      </a:extLst>
                    </a:blip>
                    <a:stretch>
                      <a:fillRect/>
                    </a:stretch>
                  </pic:blipFill>
                  <pic:spPr>
                    <a:xfrm>
                      <a:off x="0" y="0"/>
                      <a:ext cx="3874229" cy="2828679"/>
                    </a:xfrm>
                    <a:prstGeom prst="rect">
                      <a:avLst/>
                    </a:prstGeom>
                  </pic:spPr>
                </pic:pic>
              </a:graphicData>
            </a:graphic>
          </wp:inline>
        </w:drawing>
      </w:r>
    </w:p>
    <w:p w14:paraId="2AC8E676" w14:textId="783E0F6F" w:rsidR="00AE1001" w:rsidRPr="00AE1001" w:rsidRDefault="000F413E" w:rsidP="00AE1001">
      <w:pPr>
        <w:spacing w:line="360" w:lineRule="auto"/>
        <w:jc w:val="center"/>
        <w:rPr>
          <w:rFonts w:ascii="Century" w:hAnsi="Century"/>
          <w:i/>
          <w:iCs/>
          <w:sz w:val="16"/>
          <w:szCs w:val="16"/>
        </w:rPr>
      </w:pPr>
      <w:r w:rsidRPr="00AE1001">
        <w:rPr>
          <w:rFonts w:ascii="Century" w:hAnsi="Century"/>
          <w:i/>
          <w:iCs/>
          <w:sz w:val="16"/>
          <w:szCs w:val="16"/>
        </w:rPr>
        <w:t>Figura 2: tipos de estacionariedad. Fuente: Estadística y ML con R, Francisco Parra</w:t>
      </w:r>
    </w:p>
    <w:p w14:paraId="4FFDABBC" w14:textId="57C08C73" w:rsidR="00AE1001" w:rsidRDefault="00D8548E" w:rsidP="00AE1001">
      <w:pPr>
        <w:pStyle w:val="Prrafodelista"/>
        <w:numPr>
          <w:ilvl w:val="1"/>
          <w:numId w:val="1"/>
        </w:numPr>
        <w:spacing w:line="360" w:lineRule="auto"/>
        <w:jc w:val="both"/>
        <w:rPr>
          <w:rFonts w:ascii="Century" w:hAnsi="Century"/>
          <w:b/>
          <w:bCs/>
          <w:sz w:val="26"/>
          <w:szCs w:val="26"/>
        </w:rPr>
      </w:pPr>
      <w:r>
        <w:rPr>
          <w:rFonts w:ascii="Century" w:hAnsi="Century"/>
          <w:b/>
          <w:bCs/>
          <w:sz w:val="26"/>
          <w:szCs w:val="26"/>
        </w:rPr>
        <w:t>Modelos</w:t>
      </w:r>
    </w:p>
    <w:p w14:paraId="7A59A766" w14:textId="464EBAB4" w:rsidR="00830F1B" w:rsidRDefault="00AE1001" w:rsidP="00AE1001">
      <w:pPr>
        <w:spacing w:line="360" w:lineRule="auto"/>
        <w:ind w:firstLine="708"/>
        <w:jc w:val="both"/>
        <w:rPr>
          <w:rFonts w:ascii="Century" w:hAnsi="Century"/>
          <w:sz w:val="24"/>
          <w:szCs w:val="24"/>
        </w:rPr>
      </w:pPr>
      <w:r w:rsidRPr="00AE1001">
        <w:rPr>
          <w:rFonts w:ascii="Century" w:hAnsi="Century"/>
          <w:sz w:val="24"/>
          <w:szCs w:val="24"/>
        </w:rPr>
        <w:t xml:space="preserve">En el proyecto se han seleccionado tres modelos de predicciones que son muy </w:t>
      </w:r>
      <w:r>
        <w:rPr>
          <w:rFonts w:ascii="Century" w:hAnsi="Century"/>
          <w:sz w:val="24"/>
          <w:szCs w:val="24"/>
        </w:rPr>
        <w:t>representativos</w:t>
      </w:r>
      <w:r w:rsidRPr="00AE1001">
        <w:rPr>
          <w:rFonts w:ascii="Century" w:hAnsi="Century"/>
          <w:sz w:val="24"/>
          <w:szCs w:val="24"/>
        </w:rPr>
        <w:t xml:space="preserve"> en los pronósticos de series de tiempo.</w:t>
      </w:r>
    </w:p>
    <w:p w14:paraId="555D5DF6" w14:textId="43862F19" w:rsidR="00AE1001" w:rsidRDefault="00AE1001" w:rsidP="00AE1001">
      <w:pPr>
        <w:pStyle w:val="Prrafodelista"/>
        <w:numPr>
          <w:ilvl w:val="0"/>
          <w:numId w:val="6"/>
        </w:numPr>
        <w:spacing w:line="360" w:lineRule="auto"/>
        <w:jc w:val="both"/>
        <w:rPr>
          <w:rFonts w:ascii="Century" w:hAnsi="Century"/>
          <w:sz w:val="24"/>
          <w:szCs w:val="24"/>
        </w:rPr>
      </w:pPr>
      <w:r w:rsidRPr="006F07B5">
        <w:rPr>
          <w:rFonts w:ascii="Century" w:hAnsi="Century"/>
          <w:sz w:val="24"/>
          <w:szCs w:val="24"/>
          <w:u w:val="single"/>
        </w:rPr>
        <w:t>Modelo de Suavizado Exponencial (ETS)</w:t>
      </w:r>
      <w:r>
        <w:rPr>
          <w:rFonts w:ascii="Century" w:hAnsi="Century"/>
          <w:sz w:val="24"/>
          <w:szCs w:val="24"/>
        </w:rPr>
        <w:t xml:space="preserve">: se trata de un modelo que </w:t>
      </w:r>
      <w:r w:rsidR="006F07B5">
        <w:rPr>
          <w:rFonts w:ascii="Century" w:hAnsi="Century"/>
          <w:sz w:val="24"/>
          <w:szCs w:val="24"/>
        </w:rPr>
        <w:t>utiliza los datos promedios históricos para predecir su comportamiento en el futuro.</w:t>
      </w:r>
    </w:p>
    <w:p w14:paraId="5E62A06D" w14:textId="64FC8A9E" w:rsidR="00AE1001" w:rsidRDefault="00AE1001" w:rsidP="00AE1001">
      <w:pPr>
        <w:pStyle w:val="Prrafodelista"/>
        <w:numPr>
          <w:ilvl w:val="0"/>
          <w:numId w:val="6"/>
        </w:numPr>
        <w:spacing w:line="360" w:lineRule="auto"/>
        <w:jc w:val="both"/>
        <w:rPr>
          <w:rFonts w:ascii="Century" w:hAnsi="Century"/>
          <w:sz w:val="24"/>
          <w:szCs w:val="24"/>
        </w:rPr>
      </w:pPr>
      <w:r w:rsidRPr="006F07B5">
        <w:rPr>
          <w:rFonts w:ascii="Century" w:hAnsi="Century"/>
          <w:sz w:val="24"/>
          <w:szCs w:val="24"/>
          <w:u w:val="single"/>
        </w:rPr>
        <w:t>Modelo Autorregresivo Integrado de Media Móvil (ARIMA)</w:t>
      </w:r>
      <w:r>
        <w:rPr>
          <w:rFonts w:ascii="Century" w:hAnsi="Century"/>
          <w:sz w:val="24"/>
          <w:szCs w:val="24"/>
        </w:rPr>
        <w:t>: es un modelo que permite describir un valor como una función lineal de los datos pasados y errores debidos al azar, en el que se puede incluir un componente cíclico o estacional.</w:t>
      </w:r>
    </w:p>
    <w:p w14:paraId="51550521" w14:textId="29ABA12E" w:rsidR="00AE1001" w:rsidRDefault="006F07B5" w:rsidP="00AE1001">
      <w:pPr>
        <w:pStyle w:val="Prrafodelista"/>
        <w:numPr>
          <w:ilvl w:val="0"/>
          <w:numId w:val="6"/>
        </w:numPr>
        <w:spacing w:line="360" w:lineRule="auto"/>
        <w:jc w:val="both"/>
        <w:rPr>
          <w:rFonts w:ascii="Century" w:hAnsi="Century"/>
          <w:sz w:val="24"/>
          <w:szCs w:val="24"/>
        </w:rPr>
      </w:pPr>
      <w:r w:rsidRPr="006F07B5">
        <w:rPr>
          <w:rFonts w:ascii="Century" w:hAnsi="Century"/>
          <w:sz w:val="24"/>
          <w:szCs w:val="24"/>
          <w:u w:val="single"/>
        </w:rPr>
        <w:t xml:space="preserve">Modelo </w:t>
      </w:r>
      <w:r w:rsidR="00AE1001" w:rsidRPr="006F07B5">
        <w:rPr>
          <w:rFonts w:ascii="Century" w:hAnsi="Century"/>
          <w:sz w:val="24"/>
          <w:szCs w:val="24"/>
          <w:u w:val="single"/>
        </w:rPr>
        <w:t>Prophet</w:t>
      </w:r>
      <w:r w:rsidR="00AE1001">
        <w:rPr>
          <w:rFonts w:ascii="Century" w:hAnsi="Century"/>
          <w:sz w:val="24"/>
          <w:szCs w:val="24"/>
        </w:rPr>
        <w:t>: es un modelo basado en un modelo aditivo donde las tendencias no lineales son ajustadas anualmente, semanalmente y diariamente para ver la estacionalidad. Muy útil para conjuntos de datos con observados históricas muy detalladas o eventos conocidos importantes e irregulares. Por eso se ha aplicado para el caso de este proyecto.</w:t>
      </w:r>
    </w:p>
    <w:p w14:paraId="38532D9D" w14:textId="77777777" w:rsidR="006F07B5" w:rsidRPr="00AE1001" w:rsidRDefault="006F07B5" w:rsidP="006F07B5">
      <w:pPr>
        <w:pStyle w:val="Prrafodelista"/>
        <w:spacing w:line="360" w:lineRule="auto"/>
        <w:ind w:left="1428"/>
        <w:jc w:val="both"/>
        <w:rPr>
          <w:rFonts w:ascii="Century" w:hAnsi="Century"/>
          <w:sz w:val="24"/>
          <w:szCs w:val="24"/>
        </w:rPr>
      </w:pPr>
    </w:p>
    <w:p w14:paraId="46F019FC" w14:textId="524A590A" w:rsidR="006F07B5" w:rsidRDefault="000A55EB" w:rsidP="006F07B5">
      <w:pPr>
        <w:pStyle w:val="Prrafodelista"/>
        <w:numPr>
          <w:ilvl w:val="0"/>
          <w:numId w:val="1"/>
        </w:numPr>
        <w:spacing w:line="360" w:lineRule="auto"/>
        <w:jc w:val="both"/>
        <w:rPr>
          <w:rFonts w:ascii="Century" w:hAnsi="Century"/>
          <w:b/>
          <w:bCs/>
          <w:sz w:val="28"/>
          <w:szCs w:val="28"/>
        </w:rPr>
      </w:pPr>
      <w:r>
        <w:rPr>
          <w:rFonts w:ascii="Century" w:hAnsi="Century"/>
          <w:b/>
          <w:bCs/>
          <w:sz w:val="28"/>
          <w:szCs w:val="28"/>
        </w:rPr>
        <w:lastRenderedPageBreak/>
        <w:t>Aplicación</w:t>
      </w:r>
    </w:p>
    <w:p w14:paraId="6F6301D8" w14:textId="5EB4DDFC" w:rsidR="000A55EB" w:rsidRDefault="006F07B5" w:rsidP="006F07B5">
      <w:pPr>
        <w:spacing w:line="360" w:lineRule="auto"/>
        <w:ind w:firstLine="708"/>
        <w:jc w:val="both"/>
        <w:rPr>
          <w:rFonts w:ascii="Century" w:hAnsi="Century"/>
          <w:sz w:val="24"/>
          <w:szCs w:val="24"/>
        </w:rPr>
      </w:pPr>
      <w:r w:rsidRPr="006F07B5">
        <w:rPr>
          <w:rFonts w:ascii="Century" w:hAnsi="Century"/>
          <w:sz w:val="24"/>
          <w:szCs w:val="24"/>
        </w:rPr>
        <w:t xml:space="preserve">Para </w:t>
      </w:r>
      <w:r w:rsidR="00D8548E">
        <w:rPr>
          <w:rFonts w:ascii="Century" w:hAnsi="Century"/>
          <w:sz w:val="24"/>
          <w:szCs w:val="24"/>
        </w:rPr>
        <w:t>la aplicación y el desarrollo</w:t>
      </w:r>
      <w:r w:rsidRPr="006F07B5">
        <w:rPr>
          <w:rFonts w:ascii="Century" w:hAnsi="Century"/>
          <w:sz w:val="24"/>
          <w:szCs w:val="24"/>
        </w:rPr>
        <w:t xml:space="preserve"> de los modelos definidos anteriormente, se realiza un entrenamiento con los datos históricos y un test con los últimos meses, en la que se incluye el periodo COVID-19. En algunos de los resultados obtenidos por los modelos </w:t>
      </w:r>
      <w:r>
        <w:rPr>
          <w:rFonts w:ascii="Century" w:hAnsi="Century"/>
          <w:sz w:val="24"/>
          <w:szCs w:val="24"/>
        </w:rPr>
        <w:t>se</w:t>
      </w:r>
      <w:r w:rsidRPr="006F07B5">
        <w:rPr>
          <w:rFonts w:ascii="Century" w:hAnsi="Century"/>
          <w:sz w:val="24"/>
          <w:szCs w:val="24"/>
        </w:rPr>
        <w:t xml:space="preserve"> dista mucho del evento extraordinario que sucedió, </w:t>
      </w:r>
      <w:r>
        <w:rPr>
          <w:rFonts w:ascii="Century" w:hAnsi="Century"/>
          <w:sz w:val="24"/>
          <w:szCs w:val="24"/>
        </w:rPr>
        <w:t>por lo que se interviene la serie temporal y se realiza otro entrenamiento-test con un modelo específico para sustituir los datos en el momento COVID-19 y así poder realizar una predicción más precisa para la serie temporal concreta, pero teniendo en cuenta que esa serie temporal es más impredecible a la hora de obtener resultados precisos en eventos importantes y/o irregulares.</w:t>
      </w:r>
    </w:p>
    <w:p w14:paraId="0F95882C" w14:textId="77777777" w:rsidR="006F07B5" w:rsidRPr="006F07B5" w:rsidRDefault="006F07B5" w:rsidP="006F07B5">
      <w:pPr>
        <w:spacing w:line="360" w:lineRule="auto"/>
        <w:jc w:val="both"/>
        <w:rPr>
          <w:rFonts w:ascii="Century" w:hAnsi="Century"/>
          <w:b/>
          <w:bCs/>
          <w:sz w:val="28"/>
          <w:szCs w:val="28"/>
        </w:rPr>
      </w:pPr>
    </w:p>
    <w:p w14:paraId="43377CB5" w14:textId="471EB116" w:rsidR="000A55EB" w:rsidRDefault="000A55EB" w:rsidP="00ED1FB8">
      <w:pPr>
        <w:pStyle w:val="Prrafodelista"/>
        <w:numPr>
          <w:ilvl w:val="0"/>
          <w:numId w:val="1"/>
        </w:numPr>
        <w:spacing w:line="360" w:lineRule="auto"/>
        <w:jc w:val="both"/>
        <w:rPr>
          <w:rFonts w:ascii="Century" w:hAnsi="Century"/>
          <w:b/>
          <w:bCs/>
          <w:sz w:val="28"/>
          <w:szCs w:val="28"/>
        </w:rPr>
      </w:pPr>
      <w:r>
        <w:rPr>
          <w:rFonts w:ascii="Century" w:hAnsi="Century"/>
          <w:b/>
          <w:bCs/>
          <w:sz w:val="28"/>
          <w:szCs w:val="28"/>
        </w:rPr>
        <w:t>Resultados</w:t>
      </w:r>
    </w:p>
    <w:p w14:paraId="7F7C7B12" w14:textId="47149916" w:rsidR="000A55EB" w:rsidRPr="001740A8" w:rsidRDefault="001740A8" w:rsidP="001740A8">
      <w:pPr>
        <w:spacing w:line="360" w:lineRule="auto"/>
        <w:ind w:firstLine="708"/>
        <w:jc w:val="both"/>
        <w:rPr>
          <w:rFonts w:ascii="Century" w:hAnsi="Century"/>
          <w:color w:val="FF0000"/>
          <w:sz w:val="24"/>
          <w:szCs w:val="24"/>
        </w:rPr>
      </w:pPr>
      <w:r>
        <w:rPr>
          <w:rFonts w:ascii="Century" w:hAnsi="Century"/>
          <w:color w:val="FF0000"/>
          <w:sz w:val="24"/>
          <w:szCs w:val="24"/>
        </w:rPr>
        <w:t>Pendiente de acabarlo cuando se tengan todas las series temporales predichas y concluidas.</w:t>
      </w:r>
    </w:p>
    <w:p w14:paraId="15AD90A7" w14:textId="7C41B655" w:rsidR="000A55EB" w:rsidRDefault="000A55EB" w:rsidP="000A55EB">
      <w:pPr>
        <w:pStyle w:val="Prrafodelista"/>
        <w:numPr>
          <w:ilvl w:val="0"/>
          <w:numId w:val="1"/>
        </w:numPr>
        <w:spacing w:line="360" w:lineRule="auto"/>
        <w:jc w:val="both"/>
        <w:rPr>
          <w:rFonts w:ascii="Century" w:hAnsi="Century"/>
          <w:b/>
          <w:bCs/>
          <w:sz w:val="28"/>
          <w:szCs w:val="28"/>
        </w:rPr>
      </w:pPr>
      <w:r>
        <w:rPr>
          <w:rFonts w:ascii="Century" w:hAnsi="Century"/>
          <w:b/>
          <w:bCs/>
          <w:sz w:val="28"/>
          <w:szCs w:val="28"/>
        </w:rPr>
        <w:t>Conclusiones</w:t>
      </w:r>
    </w:p>
    <w:p w14:paraId="45D2E002" w14:textId="77777777" w:rsidR="001740A8" w:rsidRPr="001740A8" w:rsidRDefault="001740A8" w:rsidP="001740A8">
      <w:pPr>
        <w:spacing w:line="360" w:lineRule="auto"/>
        <w:ind w:firstLine="708"/>
        <w:jc w:val="both"/>
        <w:rPr>
          <w:rFonts w:ascii="Century" w:hAnsi="Century"/>
          <w:color w:val="FF0000"/>
          <w:sz w:val="24"/>
          <w:szCs w:val="24"/>
        </w:rPr>
      </w:pPr>
      <w:r w:rsidRPr="001740A8">
        <w:rPr>
          <w:rFonts w:ascii="Century" w:hAnsi="Century"/>
          <w:color w:val="FF0000"/>
          <w:sz w:val="24"/>
          <w:szCs w:val="24"/>
        </w:rPr>
        <w:t>Pendiente de acabarlo cuando se tengan todas las series temporales predichas y concluidas.</w:t>
      </w:r>
    </w:p>
    <w:p w14:paraId="7FFCD6CF" w14:textId="3894F6F5" w:rsidR="001740A8" w:rsidRPr="001740A8" w:rsidRDefault="001740A8" w:rsidP="001740A8">
      <w:pPr>
        <w:spacing w:line="360" w:lineRule="auto"/>
        <w:jc w:val="both"/>
        <w:rPr>
          <w:rFonts w:ascii="Century" w:hAnsi="Century"/>
          <w:b/>
          <w:bCs/>
          <w:sz w:val="28"/>
          <w:szCs w:val="28"/>
        </w:rPr>
      </w:pPr>
    </w:p>
    <w:sectPr w:rsidR="001740A8" w:rsidRPr="001740A8" w:rsidSect="00400F42">
      <w:headerReference w:type="default" r:id="rId9"/>
      <w:footerReference w:type="default" r:id="rId10"/>
      <w:pgSz w:w="11906" w:h="16838"/>
      <w:pgMar w:top="1417" w:right="1701" w:bottom="1417" w:left="1701" w:header="708" w:footer="708" w:gutter="0"/>
      <w:pgBorders w:display="firstPage" w:offsetFrom="page">
        <w:top w:val="thinThickMediumGap" w:sz="24" w:space="24" w:color="FFFFFF" w:themeColor="background1"/>
        <w:left w:val="thinThickMediumGap" w:sz="24" w:space="24" w:color="FFFFFF" w:themeColor="background1"/>
        <w:bottom w:val="thickThinMediumGap" w:sz="24" w:space="24" w:color="FFFFFF" w:themeColor="background1"/>
        <w:right w:val="thickThinMediumGap" w:sz="24" w:space="24"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82C6" w14:textId="77777777" w:rsidR="007E0A4D" w:rsidRDefault="007E0A4D" w:rsidP="00B67286">
      <w:pPr>
        <w:spacing w:after="0" w:line="240" w:lineRule="auto"/>
      </w:pPr>
      <w:r>
        <w:separator/>
      </w:r>
    </w:p>
  </w:endnote>
  <w:endnote w:type="continuationSeparator" w:id="0">
    <w:p w14:paraId="245431A7" w14:textId="77777777" w:rsidR="007E0A4D" w:rsidRDefault="007E0A4D" w:rsidP="00B67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13621"/>
      <w:docPartObj>
        <w:docPartGallery w:val="Page Numbers (Bottom of Page)"/>
        <w:docPartUnique/>
      </w:docPartObj>
    </w:sdtPr>
    <w:sdtEndPr>
      <w:rPr>
        <w:rFonts w:ascii="Century" w:hAnsi="Century"/>
        <w:sz w:val="18"/>
        <w:szCs w:val="18"/>
      </w:rPr>
    </w:sdtEndPr>
    <w:sdtContent>
      <w:p w14:paraId="4A19F2B5" w14:textId="4DA7B8DF" w:rsidR="00B67286" w:rsidRPr="00B67286" w:rsidRDefault="00B67286">
        <w:pPr>
          <w:pStyle w:val="Piedepgina"/>
          <w:jc w:val="right"/>
          <w:rPr>
            <w:rFonts w:ascii="Century" w:hAnsi="Century"/>
            <w:sz w:val="18"/>
            <w:szCs w:val="18"/>
          </w:rPr>
        </w:pPr>
        <w:r w:rsidRPr="00B67286">
          <w:rPr>
            <w:rFonts w:ascii="Century" w:hAnsi="Century"/>
            <w:sz w:val="18"/>
            <w:szCs w:val="18"/>
          </w:rPr>
          <w:fldChar w:fldCharType="begin"/>
        </w:r>
        <w:r w:rsidRPr="00B67286">
          <w:rPr>
            <w:rFonts w:ascii="Century" w:hAnsi="Century"/>
            <w:sz w:val="18"/>
            <w:szCs w:val="18"/>
          </w:rPr>
          <w:instrText>PAGE   \* MERGEFORMAT</w:instrText>
        </w:r>
        <w:r w:rsidRPr="00B67286">
          <w:rPr>
            <w:rFonts w:ascii="Century" w:hAnsi="Century"/>
            <w:sz w:val="18"/>
            <w:szCs w:val="18"/>
          </w:rPr>
          <w:fldChar w:fldCharType="separate"/>
        </w:r>
        <w:r w:rsidRPr="00B67286">
          <w:rPr>
            <w:rFonts w:ascii="Century" w:hAnsi="Century"/>
            <w:sz w:val="18"/>
            <w:szCs w:val="18"/>
          </w:rPr>
          <w:t>2</w:t>
        </w:r>
        <w:r w:rsidRPr="00B67286">
          <w:rPr>
            <w:rFonts w:ascii="Century" w:hAnsi="Century"/>
            <w:sz w:val="18"/>
            <w:szCs w:val="18"/>
          </w:rPr>
          <w:fldChar w:fldCharType="end"/>
        </w:r>
      </w:p>
    </w:sdtContent>
  </w:sdt>
  <w:p w14:paraId="2E2151EA" w14:textId="40383575" w:rsidR="00B67286" w:rsidRPr="00B67286" w:rsidRDefault="00B67286">
    <w:pPr>
      <w:pStyle w:val="Piedepgina"/>
      <w:rPr>
        <w:rFonts w:ascii="Century" w:hAnsi="Century"/>
        <w:sz w:val="18"/>
        <w:szCs w:val="18"/>
      </w:rPr>
    </w:pPr>
    <w:r>
      <w:rPr>
        <w:rFonts w:ascii="Century" w:hAnsi="Century"/>
        <w:sz w:val="18"/>
        <w:szCs w:val="18"/>
      </w:rPr>
      <w:t>Alejandro José Gómez Rivas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00538" w14:textId="77777777" w:rsidR="007E0A4D" w:rsidRDefault="007E0A4D" w:rsidP="00B67286">
      <w:pPr>
        <w:spacing w:after="0" w:line="240" w:lineRule="auto"/>
      </w:pPr>
      <w:r>
        <w:separator/>
      </w:r>
    </w:p>
  </w:footnote>
  <w:footnote w:type="continuationSeparator" w:id="0">
    <w:p w14:paraId="755516EA" w14:textId="77777777" w:rsidR="007E0A4D" w:rsidRDefault="007E0A4D" w:rsidP="00B67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21AF5" w14:textId="3560C2D5" w:rsidR="00B67286" w:rsidRDefault="00B67286">
    <w:pPr>
      <w:pStyle w:val="Encabezado"/>
    </w:pPr>
    <w:r w:rsidRPr="00B67286">
      <w:rPr>
        <w:rFonts w:ascii="Century" w:hAnsi="Century"/>
        <w:noProof/>
        <w:sz w:val="24"/>
        <w:szCs w:val="24"/>
      </w:rPr>
      <w:drawing>
        <wp:anchor distT="0" distB="0" distL="114300" distR="114300" simplePos="0" relativeHeight="251659264" behindDoc="1" locked="0" layoutInCell="1" allowOverlap="1" wp14:anchorId="346F0792" wp14:editId="2030FFDF">
          <wp:simplePos x="0" y="0"/>
          <wp:positionH relativeFrom="column">
            <wp:posOffset>4535805</wp:posOffset>
          </wp:positionH>
          <wp:positionV relativeFrom="paragraph">
            <wp:posOffset>-198120</wp:posOffset>
          </wp:positionV>
          <wp:extent cx="1249680" cy="6248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249680" cy="624840"/>
                  </a:xfrm>
                  <a:prstGeom prst="rect">
                    <a:avLst/>
                  </a:prstGeom>
                </pic:spPr>
              </pic:pic>
            </a:graphicData>
          </a:graphic>
          <wp14:sizeRelH relativeFrom="page">
            <wp14:pctWidth>0</wp14:pctWidth>
          </wp14:sizeRelH>
          <wp14:sizeRelV relativeFrom="page">
            <wp14:pctHeight>0</wp14:pctHeight>
          </wp14:sizeRelV>
        </wp:anchor>
      </w:drawing>
    </w:r>
    <w:r w:rsidRPr="00B67286">
      <w:rPr>
        <w:rFonts w:ascii="Century" w:hAnsi="Century"/>
        <w:sz w:val="18"/>
        <w:szCs w:val="18"/>
      </w:rPr>
      <w:t>Modelos de intervención de series temporales: aplicación al COVID-19</w:t>
    </w:r>
    <w:r w:rsidRPr="00B67286">
      <w:rPr>
        <w:rFonts w:ascii="Century" w:hAnsi="Century"/>
        <w:sz w:val="16"/>
        <w:szCs w:val="16"/>
      </w:rPr>
      <w:ptab w:relativeTo="margin" w:alignment="center" w:leader="none"/>
    </w:r>
    <w:r w:rsidRPr="00B67286">
      <w:rPr>
        <w:rFonts w:ascii="Century" w:hAnsi="Century"/>
        <w:sz w:val="16"/>
        <w:szCs w:val="1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5529"/>
    <w:multiLevelType w:val="hybridMultilevel"/>
    <w:tmpl w:val="92E49E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2B4359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473415"/>
    <w:multiLevelType w:val="hybridMultilevel"/>
    <w:tmpl w:val="9DF2C124"/>
    <w:lvl w:ilvl="0" w:tplc="0C0A000B">
      <w:start w:val="1"/>
      <w:numFmt w:val="bullet"/>
      <w:lvlText w:val=""/>
      <w:lvlJc w:val="left"/>
      <w:pPr>
        <w:ind w:left="1490" w:hanging="360"/>
      </w:pPr>
      <w:rPr>
        <w:rFonts w:ascii="Wingdings" w:hAnsi="Wingdings"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3" w15:restartNumberingAfterBreak="0">
    <w:nsid w:val="56FD6204"/>
    <w:multiLevelType w:val="hybridMultilevel"/>
    <w:tmpl w:val="E60CFE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5BA76C59"/>
    <w:multiLevelType w:val="hybridMultilevel"/>
    <w:tmpl w:val="C952DF96"/>
    <w:lvl w:ilvl="0" w:tplc="EFBCBF3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79E9353C"/>
    <w:multiLevelType w:val="hybridMultilevel"/>
    <w:tmpl w:val="E0F6CB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42"/>
    <w:rsid w:val="00082628"/>
    <w:rsid w:val="000A55EB"/>
    <w:rsid w:val="000F413E"/>
    <w:rsid w:val="00121575"/>
    <w:rsid w:val="001740A8"/>
    <w:rsid w:val="003144EA"/>
    <w:rsid w:val="003C5E25"/>
    <w:rsid w:val="00400F42"/>
    <w:rsid w:val="00454F10"/>
    <w:rsid w:val="005B3143"/>
    <w:rsid w:val="006F07B5"/>
    <w:rsid w:val="007E0A4D"/>
    <w:rsid w:val="007F4EFC"/>
    <w:rsid w:val="00830F1B"/>
    <w:rsid w:val="00AE1001"/>
    <w:rsid w:val="00B67286"/>
    <w:rsid w:val="00BC2913"/>
    <w:rsid w:val="00C05A73"/>
    <w:rsid w:val="00D8548E"/>
    <w:rsid w:val="00ED1FB8"/>
    <w:rsid w:val="00FA3577"/>
    <w:rsid w:val="00FD2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08A6"/>
  <w15:chartTrackingRefBased/>
  <w15:docId w15:val="{14358D30-236F-4B9C-B277-4B7E4BF0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55EB"/>
    <w:pPr>
      <w:ind w:left="720"/>
      <w:contextualSpacing/>
    </w:pPr>
  </w:style>
  <w:style w:type="paragraph" w:styleId="Encabezado">
    <w:name w:val="header"/>
    <w:basedOn w:val="Normal"/>
    <w:link w:val="EncabezadoCar"/>
    <w:uiPriority w:val="99"/>
    <w:unhideWhenUsed/>
    <w:rsid w:val="00B672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286"/>
  </w:style>
  <w:style w:type="paragraph" w:styleId="Piedepgina">
    <w:name w:val="footer"/>
    <w:basedOn w:val="Normal"/>
    <w:link w:val="PiedepginaCar"/>
    <w:uiPriority w:val="99"/>
    <w:unhideWhenUsed/>
    <w:rsid w:val="00B672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1071</Words>
  <Characters>5894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Gómez Rivas</dc:creator>
  <cp:keywords/>
  <dc:description/>
  <cp:lastModifiedBy>Alex Gómez Rivas</cp:lastModifiedBy>
  <cp:revision>3</cp:revision>
  <dcterms:created xsi:type="dcterms:W3CDTF">2022-08-22T20:52:00Z</dcterms:created>
  <dcterms:modified xsi:type="dcterms:W3CDTF">2022-08-23T00:10:00Z</dcterms:modified>
</cp:coreProperties>
</file>