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1D" w:rsidRPr="00E55618" w:rsidRDefault="00545A1D">
      <w:pPr>
        <w:rPr>
          <w:b/>
        </w:rPr>
      </w:pPr>
      <w:r w:rsidRPr="00E55618">
        <w:rPr>
          <w:rFonts w:hint="eastAsia"/>
          <w:b/>
        </w:rPr>
        <w:t>Strategy:</w:t>
      </w:r>
    </w:p>
    <w:p w:rsidR="00545A1D" w:rsidRDefault="00545A1D">
      <w:r>
        <w:rPr>
          <w:rFonts w:hint="eastAsia"/>
        </w:rPr>
        <w:t>根据输入的市场数据</w:t>
      </w:r>
      <w:r>
        <w:rPr>
          <w:rFonts w:hint="eastAsia"/>
        </w:rPr>
        <w:t>,</w:t>
      </w:r>
      <w:r>
        <w:rPr>
          <w:rFonts w:hint="eastAsia"/>
        </w:rPr>
        <w:t>发出买卖信号的逻辑实体</w:t>
      </w:r>
      <w:r>
        <w:rPr>
          <w:rFonts w:hint="eastAsia"/>
        </w:rPr>
        <w:t>.</w:t>
      </w:r>
    </w:p>
    <w:p w:rsidR="00545A1D" w:rsidRPr="00E55618" w:rsidRDefault="00545A1D">
      <w:pPr>
        <w:rPr>
          <w:b/>
        </w:rPr>
      </w:pPr>
      <w:r w:rsidRPr="00E55618">
        <w:rPr>
          <w:rFonts w:hint="eastAsia"/>
          <w:b/>
        </w:rPr>
        <w:t>Parameter:</w:t>
      </w:r>
    </w:p>
    <w:p w:rsidR="00545A1D" w:rsidRDefault="00545A1D">
      <w:r>
        <w:rPr>
          <w:rFonts w:hint="eastAsia"/>
        </w:rPr>
        <w:t>策略依据参数值</w:t>
      </w:r>
      <w:r w:rsidR="003F4772">
        <w:rPr>
          <w:rFonts w:hint="eastAsia"/>
        </w:rPr>
        <w:t>调整信号</w:t>
      </w:r>
      <w:r w:rsidR="003F4772">
        <w:rPr>
          <w:rFonts w:hint="eastAsia"/>
        </w:rPr>
        <w:t>.</w:t>
      </w:r>
    </w:p>
    <w:p w:rsidR="00545A1D" w:rsidRPr="00E55618" w:rsidRDefault="00545A1D">
      <w:pPr>
        <w:rPr>
          <w:b/>
        </w:rPr>
      </w:pPr>
      <w:r w:rsidRPr="00E55618">
        <w:rPr>
          <w:rFonts w:hint="eastAsia"/>
          <w:b/>
        </w:rPr>
        <w:t>Model:</w:t>
      </w:r>
    </w:p>
    <w:p w:rsidR="00545A1D" w:rsidRDefault="00545A1D">
      <w:r>
        <w:rPr>
          <w:rFonts w:hint="eastAsia"/>
        </w:rPr>
        <w:t>一个策略配合一组参数构成一个模型</w:t>
      </w:r>
    </w:p>
    <w:p w:rsidR="00C228B9" w:rsidRPr="00E55618" w:rsidRDefault="00C228B9" w:rsidP="00C228B9">
      <w:pPr>
        <w:rPr>
          <w:b/>
        </w:rPr>
      </w:pPr>
      <w:r w:rsidRPr="00E55618">
        <w:rPr>
          <w:rFonts w:hint="eastAsia"/>
          <w:b/>
        </w:rPr>
        <w:t>Instrument:</w:t>
      </w:r>
    </w:p>
    <w:p w:rsidR="00C228B9" w:rsidRDefault="00C228B9">
      <w:r>
        <w:rPr>
          <w:rFonts w:hint="eastAsia"/>
        </w:rPr>
        <w:t>一个可交易的具体合约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IF1502</w:t>
      </w:r>
    </w:p>
    <w:p w:rsidR="00640EA0" w:rsidRPr="00E55618" w:rsidRDefault="00640EA0">
      <w:pPr>
        <w:rPr>
          <w:b/>
        </w:rPr>
      </w:pPr>
      <w:r w:rsidRPr="00E55618">
        <w:rPr>
          <w:rFonts w:hint="eastAsia"/>
          <w:b/>
        </w:rPr>
        <w:t>Symbol</w:t>
      </w:r>
      <w:r w:rsidR="00BC7E96">
        <w:rPr>
          <w:rFonts w:hint="eastAsia"/>
          <w:b/>
        </w:rPr>
        <w:t>&lt;</w:t>
      </w:r>
      <w:r w:rsidR="00BC7E96" w:rsidRPr="00BC7E96">
        <w:rPr>
          <w:b/>
        </w:rPr>
        <w:t>deprecated</w:t>
      </w:r>
      <w:r w:rsidR="00BC7E96">
        <w:rPr>
          <w:rFonts w:hint="eastAsia"/>
          <w:b/>
        </w:rPr>
        <w:t>&gt;</w:t>
      </w:r>
      <w:r w:rsidRPr="00E55618">
        <w:rPr>
          <w:rFonts w:hint="eastAsia"/>
          <w:b/>
        </w:rPr>
        <w:t>:</w:t>
      </w:r>
    </w:p>
    <w:p w:rsidR="00640EA0" w:rsidRDefault="00640EA0">
      <w:r>
        <w:rPr>
          <w:rFonts w:hint="eastAsia"/>
        </w:rPr>
        <w:t>一个交易品种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IF,au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它包含多个</w:t>
      </w:r>
      <w:r w:rsidR="008A0598">
        <w:rPr>
          <w:rFonts w:hint="eastAsia"/>
        </w:rPr>
        <w:t>子</w:t>
      </w:r>
      <w:r>
        <w:rPr>
          <w:rFonts w:hint="eastAsia"/>
        </w:rPr>
        <w:t>Instrument.</w:t>
      </w:r>
      <w:r w:rsidR="008A0598">
        <w:rPr>
          <w:rFonts w:hint="eastAsia"/>
        </w:rPr>
        <w:t>如</w:t>
      </w:r>
      <w:r w:rsidR="008A0598">
        <w:rPr>
          <w:rFonts w:hint="eastAsia"/>
        </w:rPr>
        <w:t>IF</w:t>
      </w:r>
      <w:r w:rsidR="008A0598">
        <w:rPr>
          <w:rFonts w:hint="eastAsia"/>
        </w:rPr>
        <w:t>下有</w:t>
      </w:r>
      <w:r w:rsidR="008A0598">
        <w:rPr>
          <w:rFonts w:hint="eastAsia"/>
        </w:rPr>
        <w:t>IF1412,IF1502</w:t>
      </w:r>
      <w:r w:rsidR="008A0598">
        <w:rPr>
          <w:rFonts w:hint="eastAsia"/>
        </w:rPr>
        <w:t>等</w:t>
      </w:r>
      <w:r w:rsidR="008A0598">
        <w:rPr>
          <w:rFonts w:hint="eastAsia"/>
        </w:rPr>
        <w:t>.</w:t>
      </w:r>
    </w:p>
    <w:p w:rsidR="0033086D" w:rsidRDefault="0033086D">
      <w:pPr>
        <w:rPr>
          <w:b/>
        </w:rPr>
      </w:pPr>
      <w:r w:rsidRPr="0033086D">
        <w:rPr>
          <w:rFonts w:hint="eastAsia"/>
          <w:b/>
        </w:rPr>
        <w:t>Contract:</w:t>
      </w:r>
    </w:p>
    <w:p w:rsidR="0033086D" w:rsidRPr="0033086D" w:rsidRDefault="00726923">
      <w:r>
        <w:rPr>
          <w:rFonts w:hint="eastAsia"/>
        </w:rPr>
        <w:t>关于交易品种的信息</w:t>
      </w:r>
      <w:r w:rsidR="0033086D" w:rsidRPr="0033086D">
        <w:rPr>
          <w:rFonts w:hint="eastAsia"/>
        </w:rPr>
        <w:t>，如手续费、最小跳、乘数、交易时间段等。</w:t>
      </w:r>
    </w:p>
    <w:p w:rsidR="00545A1D" w:rsidRPr="00E55618" w:rsidRDefault="00545A1D">
      <w:pPr>
        <w:rPr>
          <w:b/>
        </w:rPr>
      </w:pPr>
      <w:r w:rsidRPr="00E55618">
        <w:rPr>
          <w:rFonts w:hint="eastAsia"/>
          <w:b/>
        </w:rPr>
        <w:t>BarFeed:</w:t>
      </w:r>
    </w:p>
    <w:p w:rsidR="00545A1D" w:rsidRDefault="00545A1D">
      <w:r>
        <w:rPr>
          <w:rFonts w:hint="eastAsia"/>
        </w:rPr>
        <w:t>一个</w:t>
      </w:r>
      <w:r w:rsidR="00640EA0">
        <w:rPr>
          <w:rFonts w:hint="eastAsia"/>
        </w:rPr>
        <w:t>Instrument</w:t>
      </w:r>
      <w:r w:rsidR="00640EA0">
        <w:rPr>
          <w:rFonts w:hint="eastAsia"/>
        </w:rPr>
        <w:t>的</w:t>
      </w:r>
      <w:r w:rsidR="00640EA0">
        <w:rPr>
          <w:rFonts w:hint="eastAsia"/>
        </w:rPr>
        <w:t>Bar</w:t>
      </w:r>
      <w:r w:rsidR="00640EA0">
        <w:rPr>
          <w:rFonts w:hint="eastAsia"/>
        </w:rPr>
        <w:t>时间</w:t>
      </w:r>
      <w:r>
        <w:rPr>
          <w:rFonts w:hint="eastAsia"/>
        </w:rPr>
        <w:t>序列</w:t>
      </w:r>
      <w:r w:rsidR="0042411E">
        <w:rPr>
          <w:rFonts w:hint="eastAsia"/>
        </w:rPr>
        <w:t>。</w:t>
      </w:r>
    </w:p>
    <w:p w:rsidR="00545A1D" w:rsidRPr="00E55618" w:rsidRDefault="00545A1D">
      <w:pPr>
        <w:rPr>
          <w:b/>
        </w:rPr>
      </w:pPr>
      <w:r w:rsidRPr="00E55618">
        <w:rPr>
          <w:rFonts w:hint="eastAsia"/>
          <w:b/>
        </w:rPr>
        <w:t>DataStream</w:t>
      </w:r>
      <w:r w:rsidR="002B5109" w:rsidRPr="00E55618">
        <w:rPr>
          <w:rFonts w:hint="eastAsia"/>
          <w:b/>
        </w:rPr>
        <w:t>:</w:t>
      </w:r>
    </w:p>
    <w:p w:rsidR="00DE3B83" w:rsidRDefault="0019418E" w:rsidP="00F614BA">
      <w:r>
        <w:rPr>
          <w:rFonts w:hint="eastAsia"/>
        </w:rPr>
        <w:t>一个品种下</w:t>
      </w:r>
      <w:r w:rsidR="00446162">
        <w:rPr>
          <w:rFonts w:hint="eastAsia"/>
        </w:rPr>
        <w:t>所有同样</w:t>
      </w:r>
      <w:r w:rsidR="00446162">
        <w:rPr>
          <w:rFonts w:hint="eastAsia"/>
        </w:rPr>
        <w:t>Resolution</w:t>
      </w:r>
      <w:r w:rsidR="00446162">
        <w:rPr>
          <w:rFonts w:hint="eastAsia"/>
        </w:rPr>
        <w:t>和</w:t>
      </w:r>
      <w:r w:rsidR="00446162">
        <w:rPr>
          <w:rFonts w:hint="eastAsia"/>
        </w:rPr>
        <w:t>Interval</w:t>
      </w:r>
      <w:r w:rsidR="009F43C3">
        <w:rPr>
          <w:rFonts w:hint="eastAsia"/>
        </w:rPr>
        <w:t>的数据</w:t>
      </w:r>
      <w:r w:rsidR="00DE3B83">
        <w:rPr>
          <w:rFonts w:hint="eastAsia"/>
        </w:rPr>
        <w:t>集合。</w:t>
      </w:r>
    </w:p>
    <w:p w:rsidR="00F614BA" w:rsidRDefault="00545A1D" w:rsidP="00F614BA">
      <w:r>
        <w:rPr>
          <w:rFonts w:hint="eastAsia"/>
        </w:rPr>
        <w:t>可能包含一个或多个</w:t>
      </w:r>
      <w:r>
        <w:rPr>
          <w:rFonts w:hint="eastAsia"/>
        </w:rPr>
        <w:t>BarFeed</w:t>
      </w:r>
      <w:r>
        <w:rPr>
          <w:rFonts w:hint="eastAsia"/>
        </w:rPr>
        <w:t>的数据序列</w:t>
      </w:r>
      <w:r>
        <w:rPr>
          <w:rFonts w:hint="eastAsia"/>
        </w:rPr>
        <w:t>.</w:t>
      </w:r>
      <w:r w:rsidR="00D2213E">
        <w:rPr>
          <w:rFonts w:hint="eastAsia"/>
        </w:rPr>
        <w:t>一个</w:t>
      </w:r>
      <w:r w:rsidR="00D2213E">
        <w:rPr>
          <w:rFonts w:hint="eastAsia"/>
        </w:rPr>
        <w:t>DataStream</w:t>
      </w:r>
      <w:r w:rsidR="00D2213E">
        <w:rPr>
          <w:rFonts w:hint="eastAsia"/>
        </w:rPr>
        <w:t>中的所有</w:t>
      </w:r>
      <w:r w:rsidR="006A7B4E">
        <w:rPr>
          <w:rFonts w:hint="eastAsia"/>
        </w:rPr>
        <w:t>BarFeed</w:t>
      </w:r>
      <w:r w:rsidR="00D2213E">
        <w:rPr>
          <w:rFonts w:hint="eastAsia"/>
        </w:rPr>
        <w:t>具有相同的</w:t>
      </w:r>
      <w:r w:rsidR="00D2213E">
        <w:rPr>
          <w:rFonts w:hint="eastAsia"/>
        </w:rPr>
        <w:t>Resolution.</w:t>
      </w:r>
    </w:p>
    <w:p w:rsidR="001E11CB" w:rsidRDefault="001E11CB" w:rsidP="00F614BA">
      <w:r>
        <w:rPr>
          <w:rFonts w:hint="eastAsia"/>
        </w:rPr>
        <w:t>DataStream</w:t>
      </w:r>
      <w:r w:rsidR="000944C5">
        <w:rPr>
          <w:rFonts w:hint="eastAsia"/>
        </w:rPr>
        <w:t>的</w:t>
      </w:r>
      <w:r>
        <w:rPr>
          <w:rFonts w:hint="eastAsia"/>
        </w:rPr>
        <w:t>作用之一是将多个</w:t>
      </w:r>
      <w:r>
        <w:rPr>
          <w:rFonts w:hint="eastAsia"/>
        </w:rPr>
        <w:t>BarFeed</w:t>
      </w:r>
      <w:r w:rsidR="00A23C7E">
        <w:rPr>
          <w:rFonts w:hint="eastAsia"/>
        </w:rPr>
        <w:t>打包成一组，这样可以灵活地进行各种数据组合。</w:t>
      </w:r>
    </w:p>
    <w:p w:rsidR="00035FB5" w:rsidRDefault="009B6BEC" w:rsidP="00F614BA">
      <w:r>
        <w:rPr>
          <w:rFonts w:hint="eastAsia"/>
        </w:rPr>
        <w:t>一个</w:t>
      </w:r>
      <w:r w:rsidR="009D143F">
        <w:rPr>
          <w:rFonts w:hint="eastAsia"/>
        </w:rPr>
        <w:t>DataStream</w:t>
      </w:r>
      <w:r w:rsidR="00525CF4">
        <w:rPr>
          <w:rFonts w:hint="eastAsia"/>
        </w:rPr>
        <w:t>中的数据应具有相同的类型和周期，例如，属于同一品种、时间周期一样、手续费一样、最小跳一样等。</w:t>
      </w:r>
    </w:p>
    <w:p w:rsidR="003B5ED3" w:rsidRDefault="003B5ED3" w:rsidP="00F614BA">
      <w:r>
        <w:rPr>
          <w:rFonts w:hint="eastAsia"/>
        </w:rPr>
        <w:t>一个</w:t>
      </w:r>
      <w:r>
        <w:rPr>
          <w:rFonts w:hint="eastAsia"/>
        </w:rPr>
        <w:t>DataStream</w:t>
      </w:r>
      <w:r>
        <w:rPr>
          <w:rFonts w:hint="eastAsia"/>
        </w:rPr>
        <w:t>绑定一个</w:t>
      </w:r>
      <w:r>
        <w:rPr>
          <w:rFonts w:hint="eastAsia"/>
        </w:rPr>
        <w:t>Contract</w:t>
      </w:r>
      <w:r>
        <w:rPr>
          <w:rFonts w:hint="eastAsia"/>
        </w:rPr>
        <w:t>。</w:t>
      </w:r>
    </w:p>
    <w:p w:rsidR="009D143F" w:rsidRDefault="0098623D" w:rsidP="00F614BA">
      <w:r>
        <w:rPr>
          <w:rFonts w:hint="eastAsia"/>
        </w:rPr>
        <w:t>为了方便使用，一个</w:t>
      </w:r>
      <w:r>
        <w:rPr>
          <w:rFonts w:hint="eastAsia"/>
        </w:rPr>
        <w:t>DataStream</w:t>
      </w:r>
      <w:r w:rsidR="00D7681E">
        <w:rPr>
          <w:rFonts w:hint="eastAsia"/>
        </w:rPr>
        <w:t>可以只包含一个连续</w:t>
      </w:r>
      <w:r>
        <w:rPr>
          <w:rFonts w:hint="eastAsia"/>
        </w:rPr>
        <w:t>主力合约，所有</w:t>
      </w:r>
      <w:r w:rsidR="00035FB5">
        <w:rPr>
          <w:rFonts w:hint="eastAsia"/>
        </w:rPr>
        <w:t>不同月份的</w:t>
      </w:r>
      <w:r>
        <w:rPr>
          <w:rFonts w:hint="eastAsia"/>
        </w:rPr>
        <w:t>合约组成一个</w:t>
      </w:r>
      <w:r w:rsidR="00DD3DCE">
        <w:rPr>
          <w:rFonts w:hint="eastAsia"/>
        </w:rPr>
        <w:t>时间连续</w:t>
      </w:r>
      <w:r w:rsidR="008F4B72">
        <w:rPr>
          <w:rFonts w:hint="eastAsia"/>
        </w:rPr>
        <w:t>、</w:t>
      </w:r>
      <w:r w:rsidR="00DD3DCE">
        <w:rPr>
          <w:rFonts w:hint="eastAsia"/>
        </w:rPr>
        <w:t>命名统一</w:t>
      </w:r>
      <w:r>
        <w:rPr>
          <w:rFonts w:hint="eastAsia"/>
        </w:rPr>
        <w:t>的</w:t>
      </w:r>
      <w:r>
        <w:rPr>
          <w:rFonts w:hint="eastAsia"/>
        </w:rPr>
        <w:t>BarFeed</w:t>
      </w:r>
      <w:r>
        <w:rPr>
          <w:rFonts w:hint="eastAsia"/>
        </w:rPr>
        <w:t>。</w:t>
      </w:r>
    </w:p>
    <w:p w:rsidR="00B5002F" w:rsidRPr="009D143F" w:rsidRDefault="00B5002F" w:rsidP="00F614BA">
      <w:r>
        <w:rPr>
          <w:rFonts w:hint="eastAsia"/>
        </w:rPr>
        <w:t>一个</w:t>
      </w:r>
      <w:r>
        <w:rPr>
          <w:rFonts w:hint="eastAsia"/>
        </w:rPr>
        <w:t>Strategy</w:t>
      </w:r>
      <w:r>
        <w:rPr>
          <w:rFonts w:hint="eastAsia"/>
        </w:rPr>
        <w:t>至少要订阅一个</w:t>
      </w:r>
      <w:r>
        <w:rPr>
          <w:rFonts w:hint="eastAsia"/>
        </w:rPr>
        <w:t>DataStream</w:t>
      </w:r>
      <w:r>
        <w:rPr>
          <w:rFonts w:hint="eastAsia"/>
        </w:rPr>
        <w:t>，否则它将不会有数据输入。</w:t>
      </w:r>
    </w:p>
    <w:p w:rsidR="00545A1D" w:rsidRPr="00E55618" w:rsidRDefault="00545A1D">
      <w:pPr>
        <w:rPr>
          <w:b/>
        </w:rPr>
      </w:pPr>
      <w:r w:rsidRPr="00E55618">
        <w:rPr>
          <w:rFonts w:hint="eastAsia"/>
          <w:b/>
        </w:rPr>
        <w:t>TS File</w:t>
      </w:r>
      <w:r w:rsidR="002B5109" w:rsidRPr="00E55618">
        <w:rPr>
          <w:rFonts w:hint="eastAsia"/>
          <w:b/>
        </w:rPr>
        <w:t>:</w:t>
      </w:r>
    </w:p>
    <w:p w:rsidR="00F614BA" w:rsidRDefault="00545A1D">
      <w:r>
        <w:rPr>
          <w:rFonts w:hint="eastAsia"/>
        </w:rPr>
        <w:t>可以映射到内存的二进制文件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TS</w:t>
      </w:r>
      <w:r w:rsidR="00791957">
        <w:rPr>
          <w:rFonts w:hint="eastAsia"/>
        </w:rPr>
        <w:t>(</w:t>
      </w:r>
      <w:r w:rsidR="00791957">
        <w:rPr>
          <w:rFonts w:hint="eastAsia"/>
        </w:rPr>
        <w:t>或</w:t>
      </w:r>
      <w:r w:rsidR="00791957">
        <w:rPr>
          <w:rFonts w:hint="eastAsia"/>
        </w:rPr>
        <w:t>CSV)</w:t>
      </w:r>
      <w:r>
        <w:rPr>
          <w:rFonts w:hint="eastAsia"/>
        </w:rPr>
        <w:t>文件</w:t>
      </w:r>
      <w:r w:rsidR="00F20F73">
        <w:rPr>
          <w:rFonts w:hint="eastAsia"/>
        </w:rPr>
        <w:t>仅</w:t>
      </w:r>
      <w:r>
        <w:rPr>
          <w:rFonts w:hint="eastAsia"/>
        </w:rPr>
        <w:t>包含一个</w:t>
      </w:r>
      <w:r>
        <w:rPr>
          <w:rFonts w:hint="eastAsia"/>
        </w:rPr>
        <w:t>DataStream.</w:t>
      </w:r>
    </w:p>
    <w:p w:rsidR="002356DE" w:rsidRDefault="002356DE">
      <w:pPr>
        <w:rPr>
          <w:b/>
        </w:rPr>
      </w:pPr>
      <w:r w:rsidRPr="002356DE">
        <w:rPr>
          <w:rFonts w:hint="eastAsia"/>
          <w:b/>
        </w:rPr>
        <w:t>Bin File:</w:t>
      </w:r>
    </w:p>
    <w:p w:rsidR="00CF3C60" w:rsidRDefault="002356DE">
      <w:r>
        <w:rPr>
          <w:rFonts w:hint="eastAsia"/>
        </w:rPr>
        <w:t>可以直接映射到内存的不带头信息的二进制文件，该文件存储</w:t>
      </w:r>
      <w:r>
        <w:rPr>
          <w:rFonts w:hint="eastAsia"/>
        </w:rPr>
        <w:t>Bar</w:t>
      </w:r>
      <w:r w:rsidR="00CF3C60">
        <w:rPr>
          <w:rFonts w:hint="eastAsia"/>
        </w:rPr>
        <w:t>序列</w:t>
      </w:r>
      <w:r>
        <w:rPr>
          <w:rFonts w:hint="eastAsia"/>
        </w:rPr>
        <w:t>数据。</w:t>
      </w:r>
    </w:p>
    <w:p w:rsidR="002356DE" w:rsidRDefault="00997296">
      <w:r>
        <w:rPr>
          <w:rFonts w:hint="eastAsia"/>
        </w:rPr>
        <w:t>一个</w:t>
      </w:r>
      <w:r>
        <w:rPr>
          <w:rFonts w:hint="eastAsia"/>
        </w:rPr>
        <w:t>Bin File</w:t>
      </w:r>
      <w:r>
        <w:rPr>
          <w:rFonts w:hint="eastAsia"/>
        </w:rPr>
        <w:t>可以存储多个</w:t>
      </w:r>
      <w:r>
        <w:rPr>
          <w:rFonts w:hint="eastAsia"/>
        </w:rPr>
        <w:t>Instrument</w:t>
      </w:r>
      <w:r>
        <w:rPr>
          <w:rFonts w:hint="eastAsia"/>
        </w:rPr>
        <w:t>序列数据，它们在</w:t>
      </w:r>
      <w:r w:rsidR="00BB79C3">
        <w:rPr>
          <w:rFonts w:hint="eastAsia"/>
        </w:rPr>
        <w:t>文件中</w:t>
      </w:r>
      <w:r>
        <w:rPr>
          <w:rFonts w:hint="eastAsia"/>
        </w:rPr>
        <w:t>连续</w:t>
      </w:r>
      <w:r w:rsidR="00BB79C3">
        <w:rPr>
          <w:rFonts w:hint="eastAsia"/>
        </w:rPr>
        <w:t>存储</w:t>
      </w:r>
      <w:r>
        <w:rPr>
          <w:rFonts w:hint="eastAsia"/>
        </w:rPr>
        <w:t>，</w:t>
      </w:r>
      <w:r w:rsidR="00BB79C3">
        <w:rPr>
          <w:rFonts w:hint="eastAsia"/>
        </w:rPr>
        <w:t>但</w:t>
      </w:r>
      <w:r>
        <w:rPr>
          <w:rFonts w:hint="eastAsia"/>
        </w:rPr>
        <w:t>在时间上允许有重叠。</w:t>
      </w:r>
      <w:r w:rsidR="00DD077E">
        <w:rPr>
          <w:rFonts w:hint="eastAsia"/>
        </w:rPr>
        <w:t>同</w:t>
      </w:r>
      <w:r w:rsidR="002356DE">
        <w:rPr>
          <w:rFonts w:hint="eastAsia"/>
        </w:rPr>
        <w:t>一个</w:t>
      </w:r>
      <w:r w:rsidR="002356DE">
        <w:rPr>
          <w:rFonts w:hint="eastAsia"/>
        </w:rPr>
        <w:t>Instrument</w:t>
      </w:r>
      <w:r w:rsidR="00DD077E">
        <w:rPr>
          <w:rFonts w:hint="eastAsia"/>
        </w:rPr>
        <w:t>内</w:t>
      </w:r>
      <w:r w:rsidR="002356DE">
        <w:rPr>
          <w:rFonts w:hint="eastAsia"/>
        </w:rPr>
        <w:t>的</w:t>
      </w:r>
      <w:r w:rsidR="002356DE">
        <w:rPr>
          <w:rFonts w:hint="eastAsia"/>
        </w:rPr>
        <w:t>Bar</w:t>
      </w:r>
      <w:r w:rsidR="002356DE">
        <w:rPr>
          <w:rFonts w:hint="eastAsia"/>
        </w:rPr>
        <w:t>序列按时间顺序连续存放在一起。每个</w:t>
      </w:r>
      <w:r w:rsidR="002356DE">
        <w:rPr>
          <w:rFonts w:hint="eastAsia"/>
        </w:rPr>
        <w:t>Instrument</w:t>
      </w:r>
      <w:r w:rsidR="002356DE">
        <w:rPr>
          <w:rFonts w:hint="eastAsia"/>
        </w:rPr>
        <w:t>的</w:t>
      </w:r>
      <w:r w:rsidR="002356DE">
        <w:rPr>
          <w:rFonts w:hint="eastAsia"/>
        </w:rPr>
        <w:t>Bar</w:t>
      </w:r>
      <w:r w:rsidR="00DE6475">
        <w:rPr>
          <w:rFonts w:hint="eastAsia"/>
        </w:rPr>
        <w:t>数据中</w:t>
      </w:r>
      <w:r w:rsidR="002356DE">
        <w:rPr>
          <w:rFonts w:hint="eastAsia"/>
        </w:rPr>
        <w:t>有一个字段指示当前</w:t>
      </w:r>
      <w:r w:rsidR="002356DE">
        <w:rPr>
          <w:rFonts w:hint="eastAsia"/>
        </w:rPr>
        <w:t>Bar</w:t>
      </w:r>
      <w:r w:rsidR="00DD077E">
        <w:rPr>
          <w:rFonts w:hint="eastAsia"/>
        </w:rPr>
        <w:t>是否是可</w:t>
      </w:r>
      <w:r w:rsidR="002356DE">
        <w:rPr>
          <w:rFonts w:hint="eastAsia"/>
        </w:rPr>
        <w:t>交易的（可简单地理解为是否是主力合约</w:t>
      </w:r>
      <w:r w:rsidR="00DD077E">
        <w:rPr>
          <w:rFonts w:hint="eastAsia"/>
        </w:rPr>
        <w:t>，因为我们只交易主力合约，所以在某个时间点</w:t>
      </w:r>
      <w:r w:rsidR="004F6E2F">
        <w:rPr>
          <w:rFonts w:hint="eastAsia"/>
        </w:rPr>
        <w:t>上只</w:t>
      </w:r>
      <w:r w:rsidR="00DD077E">
        <w:rPr>
          <w:rFonts w:hint="eastAsia"/>
        </w:rPr>
        <w:t>有主力合约是可交易的</w:t>
      </w:r>
      <w:r w:rsidR="002356DE">
        <w:rPr>
          <w:rFonts w:hint="eastAsia"/>
        </w:rPr>
        <w:t>），程序在扫描</w:t>
      </w:r>
      <w:r w:rsidR="002356DE">
        <w:rPr>
          <w:rFonts w:hint="eastAsia"/>
        </w:rPr>
        <w:t>Instrument</w:t>
      </w:r>
      <w:r w:rsidR="002356DE">
        <w:rPr>
          <w:rFonts w:hint="eastAsia"/>
        </w:rPr>
        <w:t>序列生成</w:t>
      </w:r>
      <w:r w:rsidR="002356DE">
        <w:rPr>
          <w:rFonts w:hint="eastAsia"/>
        </w:rPr>
        <w:t>BarFeed</w:t>
      </w:r>
      <w:r w:rsidR="00DE6475">
        <w:rPr>
          <w:rFonts w:hint="eastAsia"/>
        </w:rPr>
        <w:t>时，需要读取该字段，</w:t>
      </w:r>
      <w:r w:rsidR="00526373">
        <w:rPr>
          <w:rFonts w:hint="eastAsia"/>
        </w:rPr>
        <w:t>最终形</w:t>
      </w:r>
      <w:r w:rsidR="00DE6475">
        <w:rPr>
          <w:rFonts w:hint="eastAsia"/>
        </w:rPr>
        <w:t>成</w:t>
      </w:r>
      <w:r w:rsidR="002356DE">
        <w:rPr>
          <w:rFonts w:hint="eastAsia"/>
        </w:rPr>
        <w:t>一个</w:t>
      </w:r>
      <w:r w:rsidR="000F463A">
        <w:rPr>
          <w:rFonts w:hint="eastAsia"/>
        </w:rPr>
        <w:t>或多个</w:t>
      </w:r>
      <w:r w:rsidR="002356DE">
        <w:rPr>
          <w:rFonts w:hint="eastAsia"/>
        </w:rPr>
        <w:t>BarFeed</w:t>
      </w:r>
      <w:r w:rsidR="004F6E2F">
        <w:rPr>
          <w:rFonts w:hint="eastAsia"/>
        </w:rPr>
        <w:t>可交易</w:t>
      </w:r>
      <w:r w:rsidR="002356DE">
        <w:rPr>
          <w:rFonts w:hint="eastAsia"/>
        </w:rPr>
        <w:t>时间段</w:t>
      </w:r>
      <w:r w:rsidR="004F6E2F">
        <w:rPr>
          <w:rFonts w:hint="eastAsia"/>
        </w:rPr>
        <w:t>信息</w:t>
      </w:r>
      <w:r w:rsidR="002356DE">
        <w:rPr>
          <w:rFonts w:hint="eastAsia"/>
        </w:rPr>
        <w:t>，并保存在</w:t>
      </w:r>
      <w:r w:rsidR="002356DE">
        <w:rPr>
          <w:rFonts w:hint="eastAsia"/>
        </w:rPr>
        <w:t>BarFeed</w:t>
      </w:r>
      <w:r w:rsidR="002356DE">
        <w:rPr>
          <w:rFonts w:hint="eastAsia"/>
        </w:rPr>
        <w:t>中。</w:t>
      </w:r>
      <w:r w:rsidR="002356DE">
        <w:rPr>
          <w:rFonts w:hint="eastAsia"/>
        </w:rPr>
        <w:t>Runtime</w:t>
      </w:r>
      <w:r w:rsidR="00FD222A">
        <w:rPr>
          <w:rFonts w:hint="eastAsia"/>
        </w:rPr>
        <w:t>在订阅</w:t>
      </w:r>
      <w:r w:rsidR="002356DE">
        <w:rPr>
          <w:rFonts w:hint="eastAsia"/>
        </w:rPr>
        <w:t>BarFeed</w:t>
      </w:r>
      <w:r w:rsidR="002356DE">
        <w:rPr>
          <w:rFonts w:hint="eastAsia"/>
        </w:rPr>
        <w:t>时会读取可交易时间段信息，在可交易时间段之外的报单将直接被忽略。</w:t>
      </w:r>
    </w:p>
    <w:p w:rsidR="00763916" w:rsidRDefault="00763916">
      <w:r>
        <w:rPr>
          <w:rFonts w:hint="eastAsia"/>
        </w:rPr>
        <w:t>由于主力合约经常来回切换，所以一个</w:t>
      </w:r>
      <w:r>
        <w:rPr>
          <w:rFonts w:hint="eastAsia"/>
        </w:rPr>
        <w:t>Instrument</w:t>
      </w:r>
      <w:r>
        <w:rPr>
          <w:rFonts w:hint="eastAsia"/>
        </w:rPr>
        <w:t>的可交易时间段可能会由</w:t>
      </w:r>
      <w:r w:rsidR="00EC48B4">
        <w:rPr>
          <w:rFonts w:hint="eastAsia"/>
        </w:rPr>
        <w:t>两个到多个不连续时间段组成。</w:t>
      </w:r>
    </w:p>
    <w:p w:rsidR="005337AC" w:rsidRPr="002356DE" w:rsidRDefault="005337AC">
      <w:r>
        <w:rPr>
          <w:rFonts w:hint="eastAsia"/>
        </w:rPr>
        <w:t>一个</w:t>
      </w:r>
      <w:r>
        <w:rPr>
          <w:rFonts w:hint="eastAsia"/>
        </w:rPr>
        <w:t>Bin File</w:t>
      </w:r>
      <w:r>
        <w:rPr>
          <w:rFonts w:hint="eastAsia"/>
        </w:rPr>
        <w:t>经常用于存储一个品种的所有主力合约。这些主力合约具有相同的</w:t>
      </w:r>
      <w:r>
        <w:rPr>
          <w:rFonts w:hint="eastAsia"/>
        </w:rPr>
        <w:t>Resolution</w:t>
      </w:r>
      <w:r>
        <w:rPr>
          <w:rFonts w:hint="eastAsia"/>
        </w:rPr>
        <w:t>，例如一分钟。</w:t>
      </w:r>
      <w:r w:rsidR="00E53B37">
        <w:rPr>
          <w:rFonts w:hint="eastAsia"/>
        </w:rPr>
        <w:t>例子参见文件</w:t>
      </w:r>
      <w:r w:rsidR="00E53B37" w:rsidRPr="00E53B37">
        <w:t>MainInstruments.txt</w:t>
      </w:r>
      <w:r w:rsidR="005347C1">
        <w:rPr>
          <w:rFonts w:hint="eastAsia"/>
        </w:rPr>
        <w:t>，该文件指明了</w:t>
      </w:r>
      <w:r w:rsidR="005347C1">
        <w:rPr>
          <w:rFonts w:hint="eastAsia"/>
        </w:rPr>
        <w:t>Bin File</w:t>
      </w:r>
      <w:r w:rsidR="005347C1">
        <w:rPr>
          <w:rFonts w:hint="eastAsia"/>
        </w:rPr>
        <w:t>中合约数据是如何排列的。</w:t>
      </w:r>
    </w:p>
    <w:p w:rsidR="00545A1D" w:rsidRPr="00E55618" w:rsidRDefault="002B5109">
      <w:pPr>
        <w:rPr>
          <w:b/>
        </w:rPr>
      </w:pPr>
      <w:r w:rsidRPr="00E55618">
        <w:rPr>
          <w:rFonts w:hint="eastAsia"/>
          <w:b/>
        </w:rPr>
        <w:t>BarStorage:</w:t>
      </w:r>
    </w:p>
    <w:p w:rsidR="002B5109" w:rsidRDefault="002B5109">
      <w:r>
        <w:rPr>
          <w:rFonts w:hint="eastAsia"/>
        </w:rPr>
        <w:t>一个</w:t>
      </w:r>
      <w:r>
        <w:rPr>
          <w:rFonts w:hint="eastAsia"/>
        </w:rPr>
        <w:t>BarStorage</w:t>
      </w:r>
      <w:r>
        <w:rPr>
          <w:rFonts w:hint="eastAsia"/>
        </w:rPr>
        <w:t>可以加载多个</w:t>
      </w:r>
      <w:r>
        <w:rPr>
          <w:rFonts w:hint="eastAsia"/>
        </w:rPr>
        <w:t>TS File,</w:t>
      </w: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BarStorage</w:t>
      </w:r>
      <w:r>
        <w:rPr>
          <w:rFonts w:hint="eastAsia"/>
        </w:rPr>
        <w:t>可以包含多个</w:t>
      </w:r>
      <w:r>
        <w:rPr>
          <w:rFonts w:hint="eastAsia"/>
        </w:rPr>
        <w:t>DataStream</w:t>
      </w:r>
      <w:r w:rsidR="00E0445B">
        <w:rPr>
          <w:rFonts w:hint="eastAsia"/>
        </w:rPr>
        <w:t>,</w:t>
      </w:r>
      <w:r w:rsidR="00E0445B">
        <w:rPr>
          <w:rFonts w:hint="eastAsia"/>
        </w:rPr>
        <w:t>一个</w:t>
      </w:r>
      <w:r w:rsidR="00E0445B">
        <w:rPr>
          <w:rFonts w:hint="eastAsia"/>
        </w:rPr>
        <w:t>DataStream</w:t>
      </w:r>
      <w:r w:rsidR="00E0445B">
        <w:rPr>
          <w:rFonts w:hint="eastAsia"/>
        </w:rPr>
        <w:t>可包含多个</w:t>
      </w:r>
      <w:r w:rsidR="00E0445B">
        <w:rPr>
          <w:rFonts w:hint="eastAsia"/>
        </w:rPr>
        <w:t>BarFeed,</w:t>
      </w:r>
      <w:r w:rsidR="00E0445B">
        <w:rPr>
          <w:rFonts w:hint="eastAsia"/>
        </w:rPr>
        <w:t>一个</w:t>
      </w:r>
      <w:r w:rsidR="00982FFA">
        <w:rPr>
          <w:rFonts w:hint="eastAsia"/>
        </w:rPr>
        <w:t>BarFeed</w:t>
      </w:r>
      <w:r w:rsidR="00982FFA">
        <w:rPr>
          <w:rFonts w:hint="eastAsia"/>
        </w:rPr>
        <w:t>包含唯一一个</w:t>
      </w:r>
      <w:r w:rsidR="00982FFA">
        <w:rPr>
          <w:rFonts w:hint="eastAsia"/>
        </w:rPr>
        <w:t>Instrument.</w:t>
      </w:r>
    </w:p>
    <w:p w:rsidR="00DE6245" w:rsidRPr="00E55618" w:rsidRDefault="00DE6245" w:rsidP="00DE6245">
      <w:pPr>
        <w:rPr>
          <w:b/>
        </w:rPr>
      </w:pPr>
      <w:r w:rsidRPr="00E55618">
        <w:rPr>
          <w:rFonts w:hint="eastAsia"/>
          <w:b/>
        </w:rPr>
        <w:lastRenderedPageBreak/>
        <w:t>Runtime:</w:t>
      </w:r>
    </w:p>
    <w:p w:rsidR="00DE6245" w:rsidRDefault="00DE6245">
      <w:r>
        <w:rPr>
          <w:rFonts w:hint="eastAsia"/>
        </w:rPr>
        <w:t>一个</w:t>
      </w:r>
      <w:r>
        <w:rPr>
          <w:rFonts w:hint="eastAsia"/>
        </w:rPr>
        <w:t>Runtime</w:t>
      </w:r>
      <w:r>
        <w:rPr>
          <w:rFonts w:hint="eastAsia"/>
        </w:rPr>
        <w:t>包含唯一个</w:t>
      </w:r>
      <w:r>
        <w:rPr>
          <w:rFonts w:hint="eastAsia"/>
        </w:rPr>
        <w:t>Strategy,</w:t>
      </w:r>
      <w:r>
        <w:rPr>
          <w:rFonts w:hint="eastAsia"/>
        </w:rPr>
        <w:t>是</w:t>
      </w:r>
      <w:r>
        <w:rPr>
          <w:rFonts w:hint="eastAsia"/>
        </w:rPr>
        <w:t>Strategy</w:t>
      </w:r>
      <w:r w:rsidR="00A805D3">
        <w:rPr>
          <w:rFonts w:hint="eastAsia"/>
        </w:rPr>
        <w:t>实例的运行环境</w:t>
      </w:r>
      <w:r>
        <w:rPr>
          <w:rFonts w:hint="eastAsia"/>
        </w:rPr>
        <w:t>.</w:t>
      </w:r>
    </w:p>
    <w:p w:rsidR="00AB13A8" w:rsidRPr="00E55618" w:rsidRDefault="00AB13A8" w:rsidP="00AB13A8">
      <w:pPr>
        <w:rPr>
          <w:b/>
        </w:rPr>
      </w:pPr>
      <w:r w:rsidRPr="00E55618">
        <w:rPr>
          <w:rFonts w:hint="eastAsia"/>
          <w:b/>
        </w:rPr>
        <w:t>Process:</w:t>
      </w:r>
    </w:p>
    <w:p w:rsidR="00AB13A8" w:rsidRDefault="00AB13A8" w:rsidP="00AB13A8">
      <w:r>
        <w:rPr>
          <w:rFonts w:hint="eastAsia"/>
        </w:rPr>
        <w:t>一个</w:t>
      </w:r>
      <w:r>
        <w:rPr>
          <w:rFonts w:hint="eastAsia"/>
        </w:rPr>
        <w:t>DataStream</w:t>
      </w:r>
      <w:r>
        <w:rPr>
          <w:rFonts w:hint="eastAsia"/>
        </w:rPr>
        <w:t>与一个</w:t>
      </w:r>
      <w:r>
        <w:rPr>
          <w:rFonts w:hint="eastAsia"/>
        </w:rPr>
        <w:t>Model,</w:t>
      </w:r>
      <w:r>
        <w:rPr>
          <w:rFonts w:hint="eastAsia"/>
        </w:rPr>
        <w:t>组成一个</w:t>
      </w:r>
      <w:r>
        <w:rPr>
          <w:rFonts w:hint="eastAsia"/>
        </w:rPr>
        <w:t>Process.</w:t>
      </w:r>
    </w:p>
    <w:p w:rsidR="00AB13A8" w:rsidRPr="00AB13A8" w:rsidRDefault="00AB13A8">
      <w:r>
        <w:rPr>
          <w:rFonts w:hint="eastAsia"/>
        </w:rPr>
        <w:t>一个</w:t>
      </w:r>
      <w:r>
        <w:rPr>
          <w:rFonts w:hint="eastAsia"/>
        </w:rPr>
        <w:t>Process</w:t>
      </w:r>
      <w:r>
        <w:rPr>
          <w:rFonts w:hint="eastAsia"/>
        </w:rPr>
        <w:t>是一个</w:t>
      </w:r>
      <w:r>
        <w:rPr>
          <w:rFonts w:hint="eastAsia"/>
        </w:rPr>
        <w:t>Model</w:t>
      </w:r>
      <w:r>
        <w:rPr>
          <w:rFonts w:hint="eastAsia"/>
        </w:rPr>
        <w:t>在一个</w:t>
      </w:r>
      <w:r>
        <w:rPr>
          <w:rFonts w:hint="eastAsia"/>
        </w:rPr>
        <w:t>(</w:t>
      </w:r>
      <w:r>
        <w:rPr>
          <w:rFonts w:hint="eastAsia"/>
        </w:rPr>
        <w:t>主力</w:t>
      </w:r>
      <w:r>
        <w:rPr>
          <w:rFonts w:hint="eastAsia"/>
        </w:rPr>
        <w:t>)DataStream</w:t>
      </w:r>
      <w:r>
        <w:rPr>
          <w:rFonts w:hint="eastAsia"/>
        </w:rPr>
        <w:t>上的一次运行</w:t>
      </w:r>
      <w:r>
        <w:rPr>
          <w:rFonts w:hint="eastAsia"/>
        </w:rPr>
        <w:t>.</w:t>
      </w:r>
      <w:r w:rsidR="0052429B">
        <w:rPr>
          <w:rFonts w:hint="eastAsia"/>
        </w:rPr>
        <w:t>由于一个</w:t>
      </w:r>
      <w:r w:rsidR="0052429B">
        <w:rPr>
          <w:rFonts w:hint="eastAsia"/>
        </w:rPr>
        <w:t>DataStream</w:t>
      </w:r>
      <w:r w:rsidR="000E70C5">
        <w:rPr>
          <w:rFonts w:hint="eastAsia"/>
        </w:rPr>
        <w:t>可能</w:t>
      </w:r>
      <w:r w:rsidR="0052429B">
        <w:rPr>
          <w:rFonts w:hint="eastAsia"/>
        </w:rPr>
        <w:t>包含多个</w:t>
      </w:r>
      <w:r w:rsidR="0052429B">
        <w:rPr>
          <w:rFonts w:hint="eastAsia"/>
        </w:rPr>
        <w:t>BarFeed,</w:t>
      </w:r>
      <w:r w:rsidR="0052429B">
        <w:rPr>
          <w:rFonts w:hint="eastAsia"/>
        </w:rPr>
        <w:t>从而可能包含多个</w:t>
      </w:r>
      <w:r w:rsidR="0052429B">
        <w:rPr>
          <w:rFonts w:hint="eastAsia"/>
        </w:rPr>
        <w:t>Instrument,</w:t>
      </w:r>
      <w:r w:rsidR="0052429B">
        <w:rPr>
          <w:rFonts w:hint="eastAsia"/>
        </w:rPr>
        <w:t>所以一个</w:t>
      </w:r>
      <w:r w:rsidR="0052429B">
        <w:rPr>
          <w:rFonts w:hint="eastAsia"/>
        </w:rPr>
        <w:t>Process</w:t>
      </w:r>
      <w:r w:rsidR="0052429B">
        <w:rPr>
          <w:rFonts w:hint="eastAsia"/>
        </w:rPr>
        <w:t>可能生成多个在不同</w:t>
      </w:r>
      <w:r w:rsidR="0052429B">
        <w:rPr>
          <w:rFonts w:hint="eastAsia"/>
        </w:rPr>
        <w:t>Instrument</w:t>
      </w:r>
      <w:r w:rsidR="0052429B">
        <w:rPr>
          <w:rFonts w:hint="eastAsia"/>
        </w:rPr>
        <w:t>上交易的</w:t>
      </w:r>
      <w:r w:rsidR="0052429B">
        <w:rPr>
          <w:rFonts w:hint="eastAsia"/>
        </w:rPr>
        <w:t>Runtime.</w:t>
      </w:r>
    </w:p>
    <w:p w:rsidR="00982FFA" w:rsidRPr="00E55618" w:rsidRDefault="00A67F1E">
      <w:pPr>
        <w:rPr>
          <w:b/>
        </w:rPr>
      </w:pPr>
      <w:r w:rsidRPr="00E55618">
        <w:rPr>
          <w:rFonts w:hint="eastAsia"/>
          <w:b/>
        </w:rPr>
        <w:t>Executor:</w:t>
      </w:r>
    </w:p>
    <w:p w:rsidR="00A67F1E" w:rsidRDefault="00A67F1E">
      <w:r>
        <w:rPr>
          <w:rFonts w:hint="eastAsia"/>
        </w:rPr>
        <w:t>执行器</w:t>
      </w:r>
      <w:r>
        <w:rPr>
          <w:rFonts w:hint="eastAsia"/>
        </w:rPr>
        <w:t>.</w:t>
      </w:r>
      <w:r>
        <w:rPr>
          <w:rFonts w:hint="eastAsia"/>
        </w:rPr>
        <w:t>执行器包含一个</w:t>
      </w:r>
      <w:r>
        <w:rPr>
          <w:rFonts w:hint="eastAsia"/>
        </w:rPr>
        <w:t>Broker</w:t>
      </w:r>
      <w:r>
        <w:rPr>
          <w:rFonts w:hint="eastAsia"/>
        </w:rPr>
        <w:t>和多个</w:t>
      </w:r>
      <w:r>
        <w:rPr>
          <w:rFonts w:hint="eastAsia"/>
        </w:rPr>
        <w:t>BarFeed,</w:t>
      </w:r>
      <w:r>
        <w:rPr>
          <w:rFonts w:hint="eastAsia"/>
        </w:rPr>
        <w:t>并包含至少一个</w:t>
      </w:r>
      <w:r>
        <w:rPr>
          <w:rFonts w:hint="eastAsia"/>
        </w:rPr>
        <w:t>Process.</w:t>
      </w:r>
    </w:p>
    <w:p w:rsidR="00AA3ECF" w:rsidRDefault="00AA3ECF">
      <w:r>
        <w:rPr>
          <w:rFonts w:hint="eastAsia"/>
        </w:rPr>
        <w:t>执行器负责将品种</w:t>
      </w:r>
      <w:r>
        <w:rPr>
          <w:rFonts w:hint="eastAsia"/>
        </w:rPr>
        <w:t>,</w:t>
      </w:r>
      <w:r>
        <w:rPr>
          <w:rFonts w:hint="eastAsia"/>
        </w:rPr>
        <w:t>模型和参数打包和分配到各个</w:t>
      </w:r>
      <w:r>
        <w:rPr>
          <w:rFonts w:hint="eastAsia"/>
        </w:rPr>
        <w:t>Process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并将它们组合起来进行测试</w:t>
      </w:r>
      <w:r>
        <w:rPr>
          <w:rFonts w:hint="eastAsia"/>
        </w:rPr>
        <w:t>.</w:t>
      </w:r>
    </w:p>
    <w:p w:rsidR="00595A50" w:rsidRDefault="00595A50">
      <w:r>
        <w:rPr>
          <w:rFonts w:hint="eastAsia"/>
        </w:rPr>
        <w:t>一个</w:t>
      </w:r>
      <w:r>
        <w:rPr>
          <w:rFonts w:hint="eastAsia"/>
        </w:rPr>
        <w:t>Executor</w:t>
      </w:r>
      <w:r>
        <w:rPr>
          <w:rFonts w:hint="eastAsia"/>
        </w:rPr>
        <w:t>代表了一个组合测试</w:t>
      </w:r>
      <w:r>
        <w:rPr>
          <w:rFonts w:hint="eastAsia"/>
        </w:rPr>
        <w:t>.</w:t>
      </w:r>
    </w:p>
    <w:p w:rsidR="00C15985" w:rsidRDefault="00C15985">
      <w:r>
        <w:rPr>
          <w:rFonts w:hint="eastAsia"/>
        </w:rPr>
        <w:t>Executor</w:t>
      </w:r>
      <w:r>
        <w:rPr>
          <w:rFonts w:hint="eastAsia"/>
        </w:rPr>
        <w:t>按时间先后顺序分发各个</w:t>
      </w:r>
      <w:r>
        <w:rPr>
          <w:rFonts w:hint="eastAsia"/>
        </w:rPr>
        <w:t>BarFeed</w:t>
      </w:r>
      <w:r>
        <w:rPr>
          <w:rFonts w:hint="eastAsia"/>
        </w:rPr>
        <w:t>中的</w:t>
      </w:r>
      <w:r>
        <w:rPr>
          <w:rFonts w:hint="eastAsia"/>
        </w:rPr>
        <w:t>Bar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AA3ECF" w:rsidRPr="00E55618" w:rsidRDefault="00AA3ECF">
      <w:pPr>
        <w:rPr>
          <w:b/>
        </w:rPr>
      </w:pPr>
      <w:r w:rsidRPr="00E55618">
        <w:rPr>
          <w:rFonts w:hint="eastAsia"/>
          <w:b/>
        </w:rPr>
        <w:t>Backtester:</w:t>
      </w:r>
    </w:p>
    <w:p w:rsidR="00AA3ECF" w:rsidRDefault="00AA3ECF">
      <w:r>
        <w:rPr>
          <w:rFonts w:hint="eastAsia"/>
        </w:rPr>
        <w:t>回测器</w:t>
      </w:r>
      <w:r>
        <w:rPr>
          <w:rFonts w:hint="eastAsia"/>
        </w:rPr>
        <w:t>.</w:t>
      </w:r>
      <w:r>
        <w:rPr>
          <w:rFonts w:hint="eastAsia"/>
        </w:rPr>
        <w:t>简单地执行一个</w:t>
      </w:r>
      <w:r>
        <w:rPr>
          <w:rFonts w:hint="eastAsia"/>
        </w:rPr>
        <w:t>Executor.</w:t>
      </w:r>
    </w:p>
    <w:p w:rsidR="00AA3ECF" w:rsidRPr="00E55618" w:rsidRDefault="00AA3ECF">
      <w:pPr>
        <w:rPr>
          <w:b/>
        </w:rPr>
      </w:pPr>
      <w:r w:rsidRPr="00E55618">
        <w:rPr>
          <w:b/>
        </w:rPr>
        <w:t>Optimizer</w:t>
      </w:r>
      <w:r w:rsidRPr="00E55618">
        <w:rPr>
          <w:rFonts w:hint="eastAsia"/>
          <w:b/>
        </w:rPr>
        <w:t>:</w:t>
      </w:r>
    </w:p>
    <w:p w:rsidR="00AA3ECF" w:rsidRDefault="00AA3ECF">
      <w:pPr>
        <w:rPr>
          <w:rFonts w:hint="eastAsia"/>
        </w:rPr>
      </w:pPr>
      <w:r>
        <w:rPr>
          <w:rFonts w:hint="eastAsia"/>
        </w:rPr>
        <w:t>优化器</w:t>
      </w:r>
      <w:r>
        <w:rPr>
          <w:rFonts w:hint="eastAsia"/>
        </w:rPr>
        <w:t>.</w:t>
      </w:r>
      <w:r w:rsidR="00595A50">
        <w:rPr>
          <w:rFonts w:hint="eastAsia"/>
        </w:rPr>
        <w:t>分解</w:t>
      </w:r>
      <w:r>
        <w:rPr>
          <w:rFonts w:hint="eastAsia"/>
        </w:rPr>
        <w:t>品种</w:t>
      </w:r>
      <w:r w:rsidR="00595A50">
        <w:rPr>
          <w:rFonts w:hint="eastAsia"/>
        </w:rPr>
        <w:t>,</w:t>
      </w:r>
      <w:r w:rsidR="00595A50">
        <w:rPr>
          <w:rFonts w:hint="eastAsia"/>
        </w:rPr>
        <w:t>模型和参数</w:t>
      </w:r>
      <w:r w:rsidR="00595A50">
        <w:rPr>
          <w:rFonts w:hint="eastAsia"/>
        </w:rPr>
        <w:t>,</w:t>
      </w:r>
      <w:r w:rsidR="00595A50">
        <w:rPr>
          <w:rFonts w:hint="eastAsia"/>
        </w:rPr>
        <w:t>生成众多</w:t>
      </w:r>
      <w:r w:rsidR="00595A50">
        <w:rPr>
          <w:rFonts w:hint="eastAsia"/>
        </w:rPr>
        <w:t>Executor,</w:t>
      </w:r>
      <w:r w:rsidR="00595A50">
        <w:rPr>
          <w:rFonts w:hint="eastAsia"/>
        </w:rPr>
        <w:t>并执行它们</w:t>
      </w:r>
      <w:r w:rsidR="00595A50">
        <w:rPr>
          <w:rFonts w:hint="eastAsia"/>
        </w:rPr>
        <w:t>,</w:t>
      </w:r>
      <w:r w:rsidR="00595A50">
        <w:rPr>
          <w:rFonts w:hint="eastAsia"/>
        </w:rPr>
        <w:t>根据</w:t>
      </w:r>
      <w:r w:rsidR="00595A50">
        <w:rPr>
          <w:rFonts w:hint="eastAsia"/>
        </w:rPr>
        <w:t>Executor</w:t>
      </w:r>
      <w:r w:rsidR="00595A50">
        <w:rPr>
          <w:rFonts w:hint="eastAsia"/>
        </w:rPr>
        <w:t>的绩效报告找出最优参数组合</w:t>
      </w:r>
      <w:r w:rsidR="00595A50">
        <w:rPr>
          <w:rFonts w:hint="eastAsia"/>
        </w:rPr>
        <w:t>.</w:t>
      </w:r>
    </w:p>
    <w:p w:rsidR="003E099A" w:rsidRDefault="003E099A">
      <w:pPr>
        <w:rPr>
          <w:rFonts w:hint="eastAsia"/>
        </w:rPr>
      </w:pPr>
    </w:p>
    <w:p w:rsidR="003E099A" w:rsidRPr="003E099A" w:rsidRDefault="003E099A">
      <w:pPr>
        <w:rPr>
          <w:rFonts w:hint="eastAsia"/>
          <w:b/>
        </w:rPr>
      </w:pPr>
      <w:r w:rsidRPr="003E099A">
        <w:rPr>
          <w:rFonts w:hint="eastAsia"/>
          <w:b/>
        </w:rPr>
        <w:t>Position:</w:t>
      </w:r>
    </w:p>
    <w:p w:rsidR="003E099A" w:rsidRDefault="003E099A">
      <w:pPr>
        <w:rPr>
          <w:rFonts w:hint="eastAsia"/>
        </w:rPr>
      </w:pPr>
      <w:r>
        <w:rPr>
          <w:rFonts w:hint="eastAsia"/>
        </w:rPr>
        <w:t>策略的仓位。</w:t>
      </w:r>
    </w:p>
    <w:p w:rsidR="003E099A" w:rsidRDefault="003E099A">
      <w:pPr>
        <w:rPr>
          <w:rFonts w:hint="eastAsia"/>
        </w:rPr>
      </w:pPr>
      <w:r>
        <w:rPr>
          <w:rFonts w:hint="eastAsia"/>
        </w:rPr>
        <w:t>该抽象只在</w:t>
      </w:r>
      <w:r>
        <w:rPr>
          <w:rFonts w:hint="eastAsia"/>
        </w:rPr>
        <w:t>Runtime</w:t>
      </w:r>
      <w:r>
        <w:rPr>
          <w:rFonts w:hint="eastAsia"/>
        </w:rPr>
        <w:t>中可见。</w:t>
      </w:r>
    </w:p>
    <w:p w:rsidR="003E099A" w:rsidRDefault="003E099A">
      <w:pPr>
        <w:rPr>
          <w:rFonts w:hint="eastAsia"/>
        </w:rPr>
      </w:pPr>
      <w:r>
        <w:rPr>
          <w:rFonts w:hint="eastAsia"/>
        </w:rPr>
        <w:t>xBacktest</w:t>
      </w:r>
      <w:r>
        <w:rPr>
          <w:rFonts w:hint="eastAsia"/>
        </w:rPr>
        <w:t>的设计大致可分为两层，模拟现实中交易所与柜台</w:t>
      </w:r>
      <w:r w:rsidR="00576595">
        <w:rPr>
          <w:rFonts w:hint="eastAsia"/>
        </w:rPr>
        <w:t>分离</w:t>
      </w:r>
      <w:r>
        <w:rPr>
          <w:rFonts w:hint="eastAsia"/>
        </w:rPr>
        <w:t>的架构。交易所与柜台都会进行核算。</w:t>
      </w:r>
    </w:p>
    <w:p w:rsidR="003E099A" w:rsidRPr="003E099A" w:rsidRDefault="003E099A">
      <w:pPr>
        <w:rPr>
          <w:rFonts w:hint="eastAsia"/>
          <w:b/>
        </w:rPr>
      </w:pPr>
      <w:r w:rsidRPr="003E099A">
        <w:rPr>
          <w:rFonts w:hint="eastAsia"/>
          <w:b/>
        </w:rPr>
        <w:t>SubPosition:</w:t>
      </w:r>
    </w:p>
    <w:p w:rsidR="003E099A" w:rsidRDefault="003E099A">
      <w:pPr>
        <w:rPr>
          <w:rFonts w:hint="eastAsia"/>
        </w:rPr>
      </w:pPr>
      <w:r>
        <w:rPr>
          <w:rFonts w:hint="eastAsia"/>
        </w:rPr>
        <w:t>子仓位。</w:t>
      </w:r>
    </w:p>
    <w:p w:rsidR="003E099A" w:rsidRDefault="003E099A">
      <w:pPr>
        <w:rPr>
          <w:rFonts w:hint="eastAsia"/>
        </w:rPr>
      </w:pPr>
      <w:r>
        <w:rPr>
          <w:rFonts w:hint="eastAsia"/>
        </w:rPr>
        <w:t>构成</w:t>
      </w:r>
      <w:r>
        <w:rPr>
          <w:rFonts w:hint="eastAsia"/>
        </w:rPr>
        <w:t>Position</w:t>
      </w:r>
      <w:r>
        <w:rPr>
          <w:rFonts w:hint="eastAsia"/>
        </w:rPr>
        <w:t>的子部件。每一个成交的订单都会生成一个</w:t>
      </w:r>
      <w:r>
        <w:rPr>
          <w:rFonts w:hint="eastAsia"/>
        </w:rPr>
        <w:t>SubPosition</w:t>
      </w:r>
      <w:r>
        <w:rPr>
          <w:rFonts w:hint="eastAsia"/>
        </w:rPr>
        <w:t>，每个</w:t>
      </w:r>
      <w:r>
        <w:rPr>
          <w:rFonts w:hint="eastAsia"/>
        </w:rPr>
        <w:t>Position</w:t>
      </w:r>
      <w:r>
        <w:rPr>
          <w:rFonts w:hint="eastAsia"/>
        </w:rPr>
        <w:t>至少包含一个</w:t>
      </w:r>
      <w:r>
        <w:rPr>
          <w:rFonts w:hint="eastAsia"/>
        </w:rPr>
        <w:t>SubPosition</w:t>
      </w:r>
      <w:r>
        <w:rPr>
          <w:rFonts w:hint="eastAsia"/>
        </w:rPr>
        <w:t>。之所以抽象出子仓位，是为了支持策略的加、减仓操作。</w:t>
      </w:r>
    </w:p>
    <w:p w:rsidR="003E099A" w:rsidRDefault="003E099A">
      <w:pPr>
        <w:rPr>
          <w:rFonts w:hint="eastAsia"/>
        </w:rPr>
      </w:pPr>
      <w:r>
        <w:rPr>
          <w:rFonts w:hint="eastAsia"/>
        </w:rPr>
        <w:t>Strategy</w:t>
      </w:r>
      <w:r>
        <w:rPr>
          <w:rFonts w:hint="eastAsia"/>
        </w:rPr>
        <w:t>支持平掉某个指定的子仓位，但这在现实中是不可行的。在实际交易中，仓位根据先开先平的原则进行操作，平仓时无法指定平掉仓位的哪个部分。</w:t>
      </w:r>
    </w:p>
    <w:p w:rsidR="003E099A" w:rsidRPr="003E099A" w:rsidRDefault="003E099A">
      <w:pPr>
        <w:rPr>
          <w:rFonts w:hint="eastAsia"/>
        </w:rPr>
      </w:pPr>
      <w:r>
        <w:rPr>
          <w:rFonts w:hint="eastAsia"/>
        </w:rPr>
        <w:t>xBacktest</w:t>
      </w:r>
      <w:r>
        <w:rPr>
          <w:rFonts w:hint="eastAsia"/>
        </w:rPr>
        <w:t>在回测中支持平掉仓位的指定部分</w:t>
      </w:r>
      <w:r>
        <w:rPr>
          <w:rFonts w:hint="eastAsia"/>
        </w:rPr>
        <w:t>(SubPosition)</w:t>
      </w:r>
      <w:r w:rsidR="00F5007E">
        <w:rPr>
          <w:rFonts w:hint="eastAsia"/>
        </w:rPr>
        <w:t>，</w:t>
      </w:r>
      <w:r w:rsidR="00CC733A">
        <w:rPr>
          <w:rFonts w:hint="eastAsia"/>
        </w:rPr>
        <w:t>虽然这与现</w:t>
      </w:r>
      <w:r w:rsidR="00A95CE1">
        <w:rPr>
          <w:rFonts w:hint="eastAsia"/>
        </w:rPr>
        <w:t>实情况不符，但作</w:t>
      </w:r>
      <w:r w:rsidR="00CC733A">
        <w:rPr>
          <w:rFonts w:hint="eastAsia"/>
        </w:rPr>
        <w:t>为一种方便的抽象，</w:t>
      </w:r>
      <w:r w:rsidR="00A95CE1">
        <w:rPr>
          <w:rFonts w:hint="eastAsia"/>
        </w:rPr>
        <w:t>它是有用的。并且这样的规则也</w:t>
      </w:r>
      <w:r w:rsidR="00CC733A">
        <w:rPr>
          <w:rFonts w:hint="eastAsia"/>
        </w:rPr>
        <w:t>不会导致账户权益与现实不符。</w:t>
      </w:r>
      <w:r w:rsidR="00516B38" w:rsidRPr="003E099A">
        <w:rPr>
          <w:rFonts w:hint="eastAsia"/>
        </w:rPr>
        <w:t xml:space="preserve"> </w:t>
      </w:r>
    </w:p>
    <w:sectPr w:rsidR="003E099A" w:rsidRPr="003E099A" w:rsidSect="00A0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3EC" w:rsidRDefault="000673EC" w:rsidP="00545A1D">
      <w:r>
        <w:separator/>
      </w:r>
    </w:p>
  </w:endnote>
  <w:endnote w:type="continuationSeparator" w:id="0">
    <w:p w:rsidR="000673EC" w:rsidRDefault="000673EC" w:rsidP="00545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3EC" w:rsidRDefault="000673EC" w:rsidP="00545A1D">
      <w:r>
        <w:separator/>
      </w:r>
    </w:p>
  </w:footnote>
  <w:footnote w:type="continuationSeparator" w:id="0">
    <w:p w:rsidR="000673EC" w:rsidRDefault="000673EC" w:rsidP="00545A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A1D"/>
    <w:rsid w:val="0000316E"/>
    <w:rsid w:val="00020146"/>
    <w:rsid w:val="0002093E"/>
    <w:rsid w:val="00035FB5"/>
    <w:rsid w:val="000673EC"/>
    <w:rsid w:val="0007643A"/>
    <w:rsid w:val="000944C5"/>
    <w:rsid w:val="000A3B1F"/>
    <w:rsid w:val="000B5515"/>
    <w:rsid w:val="000C038C"/>
    <w:rsid w:val="000D1C63"/>
    <w:rsid w:val="000D547A"/>
    <w:rsid w:val="000E70C5"/>
    <w:rsid w:val="000F19A5"/>
    <w:rsid w:val="000F463A"/>
    <w:rsid w:val="001160A0"/>
    <w:rsid w:val="00142141"/>
    <w:rsid w:val="00160A86"/>
    <w:rsid w:val="0016552A"/>
    <w:rsid w:val="00170F69"/>
    <w:rsid w:val="0019418E"/>
    <w:rsid w:val="00196908"/>
    <w:rsid w:val="001C626D"/>
    <w:rsid w:val="001D1246"/>
    <w:rsid w:val="001D2A75"/>
    <w:rsid w:val="001D5AA9"/>
    <w:rsid w:val="001D764F"/>
    <w:rsid w:val="001E11CB"/>
    <w:rsid w:val="001F6E06"/>
    <w:rsid w:val="00202AEF"/>
    <w:rsid w:val="002076F4"/>
    <w:rsid w:val="002356DE"/>
    <w:rsid w:val="002563F3"/>
    <w:rsid w:val="0026066A"/>
    <w:rsid w:val="00287F3D"/>
    <w:rsid w:val="002A0904"/>
    <w:rsid w:val="002B5109"/>
    <w:rsid w:val="002C028D"/>
    <w:rsid w:val="002C5B02"/>
    <w:rsid w:val="002D0328"/>
    <w:rsid w:val="002D1D7F"/>
    <w:rsid w:val="002D7BC8"/>
    <w:rsid w:val="002F07A1"/>
    <w:rsid w:val="003027E2"/>
    <w:rsid w:val="0030501C"/>
    <w:rsid w:val="00311CC3"/>
    <w:rsid w:val="0033086D"/>
    <w:rsid w:val="00346227"/>
    <w:rsid w:val="003535FA"/>
    <w:rsid w:val="00353E5D"/>
    <w:rsid w:val="003779EA"/>
    <w:rsid w:val="00383A5D"/>
    <w:rsid w:val="00384E51"/>
    <w:rsid w:val="00387891"/>
    <w:rsid w:val="003B2A99"/>
    <w:rsid w:val="003B5ED3"/>
    <w:rsid w:val="003C427B"/>
    <w:rsid w:val="003C6B43"/>
    <w:rsid w:val="003D0281"/>
    <w:rsid w:val="003E099A"/>
    <w:rsid w:val="003E40F5"/>
    <w:rsid w:val="003F4772"/>
    <w:rsid w:val="0040464D"/>
    <w:rsid w:val="0042411E"/>
    <w:rsid w:val="004260F7"/>
    <w:rsid w:val="00433AC5"/>
    <w:rsid w:val="00446162"/>
    <w:rsid w:val="004905C8"/>
    <w:rsid w:val="0049396C"/>
    <w:rsid w:val="004B1859"/>
    <w:rsid w:val="004B49ED"/>
    <w:rsid w:val="004C0457"/>
    <w:rsid w:val="004D49A7"/>
    <w:rsid w:val="004F6E2F"/>
    <w:rsid w:val="00510BB7"/>
    <w:rsid w:val="00511A70"/>
    <w:rsid w:val="00516B38"/>
    <w:rsid w:val="0052429B"/>
    <w:rsid w:val="00525CF4"/>
    <w:rsid w:val="00526373"/>
    <w:rsid w:val="00530BAD"/>
    <w:rsid w:val="005337AC"/>
    <w:rsid w:val="005347C1"/>
    <w:rsid w:val="00545A1D"/>
    <w:rsid w:val="00552705"/>
    <w:rsid w:val="00565FB2"/>
    <w:rsid w:val="00576595"/>
    <w:rsid w:val="00576670"/>
    <w:rsid w:val="00586583"/>
    <w:rsid w:val="005866F1"/>
    <w:rsid w:val="00595A50"/>
    <w:rsid w:val="00597593"/>
    <w:rsid w:val="005B40D4"/>
    <w:rsid w:val="005D3E7A"/>
    <w:rsid w:val="005D68D0"/>
    <w:rsid w:val="005E75DE"/>
    <w:rsid w:val="00610C1D"/>
    <w:rsid w:val="00614FE5"/>
    <w:rsid w:val="0061732D"/>
    <w:rsid w:val="0062014A"/>
    <w:rsid w:val="006206BF"/>
    <w:rsid w:val="00640EA0"/>
    <w:rsid w:val="00644888"/>
    <w:rsid w:val="006574A8"/>
    <w:rsid w:val="00695F06"/>
    <w:rsid w:val="00697FD5"/>
    <w:rsid w:val="006A7B4E"/>
    <w:rsid w:val="006F4D7E"/>
    <w:rsid w:val="006F793B"/>
    <w:rsid w:val="007221F0"/>
    <w:rsid w:val="00726923"/>
    <w:rsid w:val="00733FA6"/>
    <w:rsid w:val="00763916"/>
    <w:rsid w:val="00767169"/>
    <w:rsid w:val="007874EF"/>
    <w:rsid w:val="00791957"/>
    <w:rsid w:val="007B14E1"/>
    <w:rsid w:val="007C37DC"/>
    <w:rsid w:val="007C5883"/>
    <w:rsid w:val="007E6ED4"/>
    <w:rsid w:val="007F0130"/>
    <w:rsid w:val="007F570C"/>
    <w:rsid w:val="00815DFE"/>
    <w:rsid w:val="008518F4"/>
    <w:rsid w:val="0086196E"/>
    <w:rsid w:val="0086402A"/>
    <w:rsid w:val="00866A7B"/>
    <w:rsid w:val="00877DE6"/>
    <w:rsid w:val="008A0598"/>
    <w:rsid w:val="008A7AB7"/>
    <w:rsid w:val="008B4E58"/>
    <w:rsid w:val="008D5D20"/>
    <w:rsid w:val="008E5075"/>
    <w:rsid w:val="008F4B72"/>
    <w:rsid w:val="008F6AC2"/>
    <w:rsid w:val="0094116F"/>
    <w:rsid w:val="00967D98"/>
    <w:rsid w:val="00982FFA"/>
    <w:rsid w:val="0098623D"/>
    <w:rsid w:val="00991A51"/>
    <w:rsid w:val="009954F9"/>
    <w:rsid w:val="00995E62"/>
    <w:rsid w:val="00997296"/>
    <w:rsid w:val="009A6EEB"/>
    <w:rsid w:val="009B3E88"/>
    <w:rsid w:val="009B6BEC"/>
    <w:rsid w:val="009C6213"/>
    <w:rsid w:val="009D143F"/>
    <w:rsid w:val="009E1F76"/>
    <w:rsid w:val="009E4F69"/>
    <w:rsid w:val="009F43C3"/>
    <w:rsid w:val="009F53D4"/>
    <w:rsid w:val="009F6750"/>
    <w:rsid w:val="00A02D21"/>
    <w:rsid w:val="00A23C7E"/>
    <w:rsid w:val="00A67F1E"/>
    <w:rsid w:val="00A805D3"/>
    <w:rsid w:val="00A87297"/>
    <w:rsid w:val="00A90F3F"/>
    <w:rsid w:val="00A95CE1"/>
    <w:rsid w:val="00AA3ECF"/>
    <w:rsid w:val="00AB13A8"/>
    <w:rsid w:val="00AB2F01"/>
    <w:rsid w:val="00AF078D"/>
    <w:rsid w:val="00AF7CDB"/>
    <w:rsid w:val="00B031C5"/>
    <w:rsid w:val="00B0328E"/>
    <w:rsid w:val="00B30072"/>
    <w:rsid w:val="00B30688"/>
    <w:rsid w:val="00B36A01"/>
    <w:rsid w:val="00B5002F"/>
    <w:rsid w:val="00B600BA"/>
    <w:rsid w:val="00B766BC"/>
    <w:rsid w:val="00B839DF"/>
    <w:rsid w:val="00B84401"/>
    <w:rsid w:val="00B93E46"/>
    <w:rsid w:val="00BB3DCB"/>
    <w:rsid w:val="00BB79C3"/>
    <w:rsid w:val="00BC7E96"/>
    <w:rsid w:val="00BD189F"/>
    <w:rsid w:val="00BD1C51"/>
    <w:rsid w:val="00BD4284"/>
    <w:rsid w:val="00BF4EBA"/>
    <w:rsid w:val="00BF5F01"/>
    <w:rsid w:val="00C15985"/>
    <w:rsid w:val="00C1683E"/>
    <w:rsid w:val="00C228B9"/>
    <w:rsid w:val="00C32BC2"/>
    <w:rsid w:val="00CA00D9"/>
    <w:rsid w:val="00CB790F"/>
    <w:rsid w:val="00CC733A"/>
    <w:rsid w:val="00CD302F"/>
    <w:rsid w:val="00CD73EE"/>
    <w:rsid w:val="00CF1A6A"/>
    <w:rsid w:val="00CF3C60"/>
    <w:rsid w:val="00CF5DFF"/>
    <w:rsid w:val="00D06A56"/>
    <w:rsid w:val="00D2213E"/>
    <w:rsid w:val="00D32061"/>
    <w:rsid w:val="00D61BFB"/>
    <w:rsid w:val="00D7681E"/>
    <w:rsid w:val="00D90C9D"/>
    <w:rsid w:val="00D97731"/>
    <w:rsid w:val="00DA6FA8"/>
    <w:rsid w:val="00DB44C2"/>
    <w:rsid w:val="00DC3241"/>
    <w:rsid w:val="00DD077E"/>
    <w:rsid w:val="00DD2159"/>
    <w:rsid w:val="00DD3DCE"/>
    <w:rsid w:val="00DE3B83"/>
    <w:rsid w:val="00DE6245"/>
    <w:rsid w:val="00DE6475"/>
    <w:rsid w:val="00E0205C"/>
    <w:rsid w:val="00E0445B"/>
    <w:rsid w:val="00E05B1D"/>
    <w:rsid w:val="00E24B9E"/>
    <w:rsid w:val="00E521D9"/>
    <w:rsid w:val="00E5265C"/>
    <w:rsid w:val="00E53B37"/>
    <w:rsid w:val="00E55618"/>
    <w:rsid w:val="00E86E0B"/>
    <w:rsid w:val="00E914D4"/>
    <w:rsid w:val="00EA63A8"/>
    <w:rsid w:val="00EC2205"/>
    <w:rsid w:val="00EC47E2"/>
    <w:rsid w:val="00EC48B4"/>
    <w:rsid w:val="00F20F73"/>
    <w:rsid w:val="00F235FB"/>
    <w:rsid w:val="00F41422"/>
    <w:rsid w:val="00F4544B"/>
    <w:rsid w:val="00F46CE3"/>
    <w:rsid w:val="00F5007E"/>
    <w:rsid w:val="00F577C1"/>
    <w:rsid w:val="00F614BA"/>
    <w:rsid w:val="00FB3282"/>
    <w:rsid w:val="00FC167B"/>
    <w:rsid w:val="00FD11CA"/>
    <w:rsid w:val="00FD144D"/>
    <w:rsid w:val="00FD222A"/>
    <w:rsid w:val="00FD30A4"/>
    <w:rsid w:val="00FD6296"/>
    <w:rsid w:val="00FE2EFD"/>
    <w:rsid w:val="00FF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A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A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318</Words>
  <Characters>1815</Characters>
  <Application>Microsoft Office Word</Application>
  <DocSecurity>0</DocSecurity>
  <Lines>15</Lines>
  <Paragraphs>4</Paragraphs>
  <ScaleCrop>false</ScaleCrop>
  <Company>Quant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ocean.zhuang</dc:creator>
  <cp:keywords/>
  <dc:description/>
  <cp:lastModifiedBy>ocean.zhuang</cp:lastModifiedBy>
  <cp:revision>84</cp:revision>
  <dcterms:created xsi:type="dcterms:W3CDTF">2015-02-02T08:11:00Z</dcterms:created>
  <dcterms:modified xsi:type="dcterms:W3CDTF">2016-01-22T01:52:00Z</dcterms:modified>
</cp:coreProperties>
</file>