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Signage Cloud Platform</w:t>
      </w:r>
    </w:p>
    <w:p>
      <w:pPr>
        <w:jc w:val="left"/>
      </w:pPr>
      <w:r>
        <w:rPr>
          <w:color w:val="5A5A5A"/>
          <w:sz w:val="24"/>
        </w:rPr>
        <w:t>Phase 2 Enterprise SRS / FRD - Advanced Operations, Governance and Analytics</w:t>
      </w:r>
    </w:p>
    <w:p>
      <w:r>
        <w:rPr>
          <w:color w:val="646464"/>
          <w:sz w:val="17"/>
        </w:rPr>
        <w:t>Version 1.0 | Prepared for implementation planning | Date: 29 August 2026</w:t>
      </w:r>
    </w:p>
    <w:p>
      <w:r>
        <w:br w:type="page"/>
      </w:r>
    </w:p>
    <w:p>
      <w:pPr>
        <w:pStyle w:val="Heading1"/>
      </w:pPr>
      <w:r>
        <w:t>1. Phase-2 Purpose and Boundary</w:t>
      </w:r>
    </w:p>
    <w:p>
      <w:pPr>
        <w:spacing w:after="100"/>
      </w:pPr>
      <w:r>
        <w:t>Phase 2 evolves the Phase-1 core signage platform into an enterprise operating system for large fleets, distributed teams and controlled publishing. It assumes Phase 1 already provides identity, tenant/location hierarchy, device registration, asset library, basic layouts, playlists, campaigns, scheduling, publishing, player gateway, monitoring and audit foundations.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Phase-2 objective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business outcome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Scale operations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Manage large device fleets and content operations without manual per-device work.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Govern publishing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Introduce maker-checker approvals, content lifecycle control and role-scoped publishing.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Improve observability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Provide operational dashboards, device diagnostics, deployment health and evidence.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Improve reuse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Reusable templates, dynamic widgets, smart targeting, bulk actions and saved views.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Enable enterprise reporting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Operational, content, campaign and proof-of-play reports with exports.</w:t>
            </w:r>
          </w:p>
        </w:tc>
      </w:tr>
    </w:tbl>
    <w:p/>
    <w:p>
      <w:pPr>
        <w:pStyle w:val="Heading1"/>
      </w:pPr>
      <w:r>
        <w:t>2. Phase-2 Scope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6264"/>
            <w:vAlign w:val="center"/>
            <w:shd w:fill="D9EAF7"/>
          </w:tcPr>
          <w:p>
            <w:r/>
            <w:r>
              <w:rPr>
                <w:b/>
                <w:sz w:val="17"/>
              </w:rPr>
              <w:t>Scope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Advanced Device Operations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Bulk onboarding, groups, tags, remote commands, OTA player updates, diagnostics.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Advanced Content Studio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Template library, dynamic text, multi-zone widgets, HTML5 packages, reusable components.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Approval &amp; Governance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Maker-checker, approval policies, version governance, publish windows.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Advanced Campaigns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Campaign variants, audience rules, inheritance/override, priority and blackout windows.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Enterprise Scheduling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Calendar views, recurrence exceptions, blackout periods, timezone-safe scheduling.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Monitoring &amp; Observability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Health dashboards, alarms, diagnostics, device screenshots, evidence.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Analytics &amp; Reporting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Proof of play, delivery reports, device uptime, campaign analytics, exports.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Alert rules, escalation, digest notifications, email/webhook channels.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Enterprise Search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Global search, saved views, advanced filters, bulk operations.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Integration &amp; Webhooks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Outbound events, inbound APIs, API keys, webhook subscriptions.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Tenant Administration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Branding, quotas, policies, storage controls, configurable defaults.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P2-M12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Audit &amp; Compliance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7"/>
              </w:rPr>
              <w:t>Enhanced audit views, export, retention policy, evidence linkage.</w:t>
            </w:r>
          </w:p>
        </w:tc>
      </w:tr>
    </w:tbl>
    <w:p/>
    <w:p>
      <w:pPr>
        <w:pStyle w:val="Heading1"/>
      </w:pPr>
      <w:r>
        <w:t>3. Functional Requirements</w:t>
      </w:r>
    </w:p>
    <w:p>
      <w:pPr>
        <w:pStyle w:val="Heading2"/>
      </w:pPr>
      <w:r>
        <w:t>P2-M01 Advanced Device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P2-DEV-001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Device groups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Admin shall create static and dynamic groups using tags, location, manufacturer, model and status rules.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P2-DEV-002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Bulk actions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Admin shall reboot, sync, refresh, capture screenshot and change supported settings for multiple devices.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P2-DEV-003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Diagnostics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System shall expose last heartbeat, sync state, storage, memory, CPU, app version and recent errors.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P2-DEV-004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OTA player update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Authorized users shall upload/select a player package and deploy it to a group using staged rollout.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P2-DEV-005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Rollout rings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System shall support pilot -&gt; 10% -&gt; 50% -&gt; 100% rollout with stop-on-failure threshold.</w:t>
            </w:r>
          </w:p>
        </w:tc>
      </w:tr>
    </w:tbl>
    <w:p/>
    <w:p>
      <w:pPr>
        <w:pStyle w:val="Heading2"/>
      </w:pPr>
      <w:r>
        <w:t>P2-M02 Advanced Content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P2-CNT-001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Template library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Users shall create reusable full-screen and multi-zone templates with versioning.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P2-CNT-002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Dynamic fields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Text/image widgets may bind to approved data variables such as date, weather or API response.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P2-CNT-003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Widget configuration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Widgets shall have schema-driven configuration and fallback content.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P2-CNT-004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Asset collections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Users shall assemble reusable collections for campaigns and playlists.</w:t>
            </w:r>
          </w:p>
        </w:tc>
      </w:tr>
    </w:tbl>
    <w:p/>
    <w:p>
      <w:pPr>
        <w:pStyle w:val="Heading2"/>
      </w:pPr>
      <w:r>
        <w:t>P2-M03 Approval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P2-APP-001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Approval policy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Tenant admin shall configure which content/campaign types require approval.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P2-APP-002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Maker-checker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The creator of an item shall not be the sole approver when maker-checker is enabled.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P2-APP-003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Revision cycle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Rejected submissions shall return with comments and revision history.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P2-APP-004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Publish permission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Publishing shall require both functional permission and policy-compliant status.</w:t>
            </w:r>
          </w:p>
        </w:tc>
      </w:tr>
    </w:tbl>
    <w:p/>
    <w:p>
      <w:pPr>
        <w:pStyle w:val="Heading2"/>
      </w:pPr>
      <w:r>
        <w:t>P2-M04 Advanced Campaigns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P2-CAM-001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Variants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Campaigns shall support different creatives/layouts by location, device class or tag.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P2-CAM-002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Inheritance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Parent target assignments shall flow to descendants unless an explicit override exists.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P2-CAM-003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Campaigns shall have deterministic priority; emergency remains a separate higher-priority channel.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P2-CAM-004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Blackout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Scheduled exclusions shall suppress otherwise eligible campaigns for a defined window.</w:t>
            </w:r>
          </w:p>
        </w:tc>
      </w:tr>
    </w:tbl>
    <w:p/>
    <w:p>
      <w:pPr>
        <w:pStyle w:val="Heading2"/>
      </w:pPr>
      <w:r>
        <w:t>P2-M05 Enterprise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P2-SCH-001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Calendar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Users shall see campaign schedules by day/week/month with conflict indicators.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P2-SCH-002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Recurrence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daily, weekly, monthly, date range and exception dates.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P2-SCH-003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Timezone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Execution shall resolve against target location/device timezone with explicit DST-safe storage.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P2-SCH-004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Conflict detection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System shall detect schedule overlap and report the winning rule.</w:t>
            </w:r>
          </w:p>
        </w:tc>
      </w:tr>
    </w:tbl>
    <w:p/>
    <w:p>
      <w:pPr>
        <w:pStyle w:val="Heading2"/>
      </w:pPr>
      <w:r>
        <w:t>P2-M06 Monitoring &amp;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P2-MON-001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Fleet health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Dashboard shall show health by organization, location, group and device.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P2-MON-002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Thresholds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Admins shall configure offline, storage, heartbeat and application-version thresholds.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P2-MON-003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Users shall view latest screenshot and deployment evidence for a device.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P2-MON-004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Incident timeline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Device page shall show chronological device events, errors and recoveries.</w:t>
            </w:r>
          </w:p>
        </w:tc>
      </w:tr>
    </w:tbl>
    <w:p/>
    <w:p>
      <w:pPr>
        <w:pStyle w:val="Heading2"/>
      </w:pPr>
      <w:r>
        <w:t>P2-M07 Analytics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P2-RPT-001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Proof of play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System shall retain playback events sufficient to report content/campaign play status.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P2-RPT-002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Delivery analytics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Report deployment success, pending, retry and failed device counts.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P2-RPT-003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Uptime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Report device availability using heartbeat windows and maintenance exclusions.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P2-RPT-004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Exports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CSV/XLSX/PDF export for supported operational reports.</w:t>
            </w:r>
          </w:p>
        </w:tc>
      </w:tr>
    </w:tbl>
    <w:p/>
    <w:p>
      <w:pPr>
        <w:pStyle w:val="Heading2"/>
      </w:pPr>
      <w:r>
        <w:t>P2-M08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P2-NTF-001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Rules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Users shall configure event-to-notification rules.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P2-NTF-002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Escalation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Critical alerts shall support escalation after a configurable delay.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P2-NTF-003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Channels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in-app, email and webhook delivery in Phase 2.</w:t>
            </w:r>
          </w:p>
        </w:tc>
      </w:tr>
    </w:tbl>
    <w:p/>
    <w:p>
      <w:pPr>
        <w:pStyle w:val="Heading2"/>
      </w:pPr>
      <w:r>
        <w:t>P2-M09 Enterprise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P2-SRC-001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Global search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Search devices, content, locations, campaigns, playlists, schedules and users.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P2-SRC-002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Saved views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Users shall save filters and columns per module.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P2-SRC-003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Bulk edit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Authorized users shall bulk update tags, groups, location assignments and metadata.</w:t>
            </w:r>
          </w:p>
        </w:tc>
      </w:tr>
    </w:tbl>
    <w:p/>
    <w:p>
      <w:pPr>
        <w:pStyle w:val="Heading2"/>
      </w:pPr>
      <w:r>
        <w:t>P2-M10 Integration &amp; Webhooks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P2-INT-001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Webhooks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Tenant admins shall create subscriptions for deployment, device and playback events.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P2-INT-002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API keys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System shall issue scoped API credentials with expiry/revocation.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P2-INT-003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Retries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Webhook delivery shall retry with exponential backoff and a dead-letter state.</w:t>
            </w:r>
          </w:p>
        </w:tc>
      </w:tr>
    </w:tbl>
    <w:p/>
    <w:p>
      <w:pPr>
        <w:pStyle w:val="Heading2"/>
      </w:pPr>
      <w:r>
        <w:t>P2-M11 Tenant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P2-TNT-001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Branding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Logo, colors, email branding and default locale/timezone.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P2-TNT-002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Quota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Storage/device/user quotas and usage visibility.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P2-TNT-003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Defaults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Default playback, approval, retention and notification policies.</w:t>
            </w:r>
          </w:p>
        </w:tc>
      </w:tr>
    </w:tbl>
    <w:p/>
    <w:p>
      <w:pPr>
        <w:pStyle w:val="Heading2"/>
      </w:pPr>
      <w:r>
        <w:t>P2-M12 Audit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P2-AUD-001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Audit explorer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Filter audit events by actor, entity, action, location, date and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P2-AUD-002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Evidence link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Audit records shall link to the deployment/campaign/device record where applicable.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P2-AUD-003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Retention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Tenant policy shall control audit retention within platform-supported limits.</w:t>
            </w:r>
          </w:p>
        </w:tc>
      </w:tr>
    </w:tbl>
    <w:p/>
    <w:p>
      <w:pPr>
        <w:pStyle w:val="Heading1"/>
      </w:pPr>
      <w:r>
        <w:t>4. Exact Frontend Screen Inventory -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6"/>
              </w:rPr>
              <w:t>Screen</w:t>
            </w:r>
          </w:p>
        </w:tc>
        <w:tc>
          <w:tcPr>
            <w:tcW w:type="dxa" w:w="6264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capabilities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Enterprise Dashboard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Fleet health, active campaigns, approvals, recent incidents, deployment KPI.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Device Fleet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Advanced filters, groups, tags, bulk actions, rollout status.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Device Detail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Health, screenshot, commands, events, deployments, software version.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Device Group Builder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Static/dynamic group rules and preview count.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Player Update Center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Package management, rollout rings, progress and rollback state.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Template Library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Template cards, versions, tags, approval status, usage.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Template Designer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Reusable zones, bindings, data variables and preview.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Widget Library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Built-in/custom widgets, schema, version, configuration.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Content Approval Inbox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Pending, returned, approved, rejected items.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Campaign Builder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Variants, target rules, priority, exclusions and preview.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Schedule Calendar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Calendar, conflicts, recurrence and timezone display.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Deployment Center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Rollout job status, retry, failure reasons and device drilldown.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Fleet Monitoring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Map/list, health state, alert filters and thresholds.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Incident Center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Open incidents, severity, acknowledgements and resolution.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Proof-of-Play Report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Play events, campaign reach, device execution and export.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Campaign Analytics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Delivery and playback KPI by location/device/tag.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Report Builder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Select dimensions, filters, columns and schedule export.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Notification Rules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Event, condition, recipients, channel, escalation.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P2-19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Webhook Integrations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Subscriptions, secret rotation, delivery logs and retry state.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P2-20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API Key Management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Create/revoke keys, scopes, expiry, usage.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P2-21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Tenant Settings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Branding, quotas, defaults, retention and policy settings.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P2-22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Audit Explorer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b w:val="0"/>
                <w:sz w:val="16"/>
              </w:rPr>
              <w:t>Advanced audit search, evidence and export.</w:t>
            </w:r>
          </w:p>
        </w:tc>
      </w:tr>
    </w:tbl>
    <w:p/>
    <w:p>
      <w:pPr>
        <w:pStyle w:val="Heading1"/>
      </w:pPr>
      <w:r>
        <w:t>5. API Catalogue - Phase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/api/v1/device-groups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group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/api/v1/device-groups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List/filter groups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/api/v1/device-groups/{id}/actions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Bulk action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/api/v1/player-releases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player release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/api/v1/player-releases/{id}/rollouts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Start rollout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/api/v1/player-releases/{id}/rollback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Rollback release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/api/v1/templates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template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/api/v1/templates/{id}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Update template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/api/v1/templates/{id}/submit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Submit for approval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/api/v1/approvals/inbox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Approval queue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/api/v1/approvals/{id}/approve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Approve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/api/v1/approvals/{id}/reject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Reject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/api/v1/campaigns/{id}/variants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variant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/api/v1/campaigns/{id}/targets/preview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Preview target resolution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/api/v1/schedules/calendar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Calendar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/api/v1/schedules/conflicts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Conflict check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/api/v1/monitoring/fleet-health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Fleet health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/api/v1/devices/{id}/events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Device event timeline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/api/v1/reports/proof-of-play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Proof of play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/api/v1/reports/campaign-performance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Campaign performance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/api/v1/reports/device-uptime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Device uptime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/api/v1/reports/export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Export report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/api/v1/notification-rules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alert rule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/api/v1/webhooks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webhook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/api/v1/webhooks/{id}/deliveries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Delivery logs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/api/v1/api-keys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scoped key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/api/v1/api-keys/{id}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Revoke key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/api/v1/audit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Search audit events</w:t>
            </w:r>
          </w:p>
        </w:tc>
      </w:tr>
    </w:tbl>
    <w:p/>
    <w:p>
      <w:pPr>
        <w:pStyle w:val="Heading1"/>
      </w:pPr>
      <w:r>
        <w:t>6. Database ER Model - Phase 2 Extensions</w:t>
      </w:r>
    </w:p>
    <w:p>
      <w:pPr>
        <w:ind w:left="360" w:right="360"/>
      </w:pPr>
      <w:r>
        <w:rPr>
          <w:rFonts w:ascii="Consolas" w:hAnsi="Consolas"/>
          <w:sz w:val="16"/>
        </w:rPr>
        <w:t>tenant</w:t>
        <w:br/>
        <w:t xml:space="preserve">  |-- approval_policies</w:t>
        <w:br/>
        <w:t xml:space="preserve">  |-- approval_requests --&lt; approval_actions</w:t>
        <w:br/>
        <w:t xml:space="preserve">  |-- templates --&lt; template_versions</w:t>
        <w:br/>
        <w:t xml:space="preserve">  |                 |--&lt; template_zones</w:t>
        <w:br/>
        <w:t xml:space="preserve">  |-- widgets --&lt; widget_versions</w:t>
        <w:br/>
        <w:t xml:space="preserve">  |-- device_groups --&lt; device_group_rules</w:t>
        <w:br/>
        <w:t xml:space="preserve">  |-- player_releases --&lt; rollout_batches --&lt; rollout_devices</w:t>
        <w:br/>
        <w:t xml:space="preserve">  |-- notification_rules --&lt; notification_deliveries</w:t>
        <w:br/>
        <w:t xml:space="preserve">  |-- webhook_subscriptions --&lt; webhook_deliveries</w:t>
        <w:br/>
        <w:t xml:space="preserve">  |-- api_keys</w:t>
        <w:br/>
        <w:t xml:space="preserve">  |-- saved_views</w:t>
        <w:br/>
        <w:t xml:space="preserve">  |-- reports</w:t>
        <w:br/>
        <w:br/>
        <w:t>campaign --&lt; campaign_variants --&lt; campaign_variant_targets</w:t>
        <w:br/>
        <w:t>device --&lt; device_events</w:t>
        <w:br/>
        <w:t>device --&lt; screenshots</w:t>
        <w:br/>
        <w:t>device --&lt; playback_events</w:t>
        <w:br/>
        <w:t>deployment --&lt; deployment_attempts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5"/>
              </w:rPr>
              <w:t>Entity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5"/>
              </w:rPr>
              <w:t>Key fields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approval_policies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name, entity_type, rules_json, active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Controls which objects require approval.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approval_requests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entity_type, entity_id, state, requester_id, submitted_at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Approval workflow header.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approval_actions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approval_request_id, actor_id, action, comments, created_at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Immutable approval decisions.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templates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name, status, current_version_id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Reusable design asset.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template_versions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template_id, version_no, schema_json, created_by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Versioned layout/template definition.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template_zones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template_version_id, zone_key, geometry_json, binding_json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Zone definition.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widgets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type, name, 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Widget catalogue.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widget_versions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widget_id, version_no, schema_json, renderer_contract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Widget configuration contract.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device_groups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name, group_type, rule_json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Static or dynamic group.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device_group_rules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group_id, field, operator, value_json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Normalized rule records if required.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player_releases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version, package_asset_id, checksum, state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Player package registry.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rollout_batches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release_id, ring_no, percentage, state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Staged rollout definition.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rollout_devices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batch_id, device_id, state, failure_reason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Device rollout status.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notification_rules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event_type, condition_json, channels_json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Alert policy.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notification_deliveries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rule_id, recipient, channel, state, delivered_at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Delivery evidence.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webhook_subscriptions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url, events, secret_ref, active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Outbound event subscription.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webhook_deliveries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subscription_id, event_id, attempt_no, state, response_code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Retryable webhook delivery.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api_keys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name, key_hash, scopes, expires_at, revoked_at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Machine-to-machine credentials.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saved_views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tenant_id, user_id, module, filter_json, columns_json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Saved UI views.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device_events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device_id, event_type, severity, payload_json, occurred_at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Operational event history.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screenshots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device_id, asset_id, captured_at, checksum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Device display evidence.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playback_events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5"/>
              </w:rPr>
              <w:t>device_id, content_id, campaign_id, started_at, ended_at, 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Proof of play records.</w:t>
            </w:r>
          </w:p>
        </w:tc>
      </w:tr>
    </w:tbl>
    <w:p/>
    <w:p>
      <w:pPr>
        <w:pStyle w:val="Heading1"/>
      </w:pPr>
      <w:r>
        <w:t>7. Phase-2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NFR2-01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Target 99.9% for cloud control plane excluding planned maintenance.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NFR2-02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Scale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Support at least 10,000 registered devices without architectural redesign.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NFR2-03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Bulk operations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Bulk device/content actions shall be asynchronous and resumable.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NFR2-04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All workers and API requests shall emit structured logs and metrics.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NFR2-05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Secrets stored using managed secret storage; no raw API keys stored.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NFR2-06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Data retention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Playback/operational retention shall be configurable by tenant policy.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NFR2-07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Admin UI shall meet practical WCAG 2.1 AA patterns for core workflows.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NFR2-08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Recovery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Deployments and webhooks shall survive worker restarts and retry safely.</w:t>
            </w:r>
          </w:p>
        </w:tc>
      </w:tr>
    </w:tbl>
    <w:p/>
    <w:p>
      <w:pPr>
        <w:pStyle w:val="Heading1"/>
      </w:pPr>
      <w:r>
        <w:t>8. Phase-2 Acceptance Scenarios</w:t>
      </w:r>
    </w:p>
    <w:p>
      <w:pPr>
        <w:pStyle w:val="ListBullet"/>
        <w:spacing w:after="40"/>
      </w:pPr>
      <w:r>
        <w:t>Create a dynamic device group for all Samsung devices in a location subtree; preview count; publish a campaign to the group.</w:t>
      </w:r>
    </w:p>
    <w:p>
      <w:pPr>
        <w:pStyle w:val="ListBullet"/>
        <w:spacing w:after="40"/>
      </w:pPr>
      <w:r>
        <w:t>Submit a campaign for approval; creator cannot self-approve under maker-checker; approver approves; deployment begins.</w:t>
      </w:r>
    </w:p>
    <w:p>
      <w:pPr>
        <w:pStyle w:val="ListBullet"/>
        <w:spacing w:after="40"/>
      </w:pPr>
      <w:r>
        <w:t>Deploy a player release to a 10-device pilot ring; force one failure; rollout stops according to threshold and exposes evidence.</w:t>
      </w:r>
    </w:p>
    <w:p>
      <w:pPr>
        <w:pStyle w:val="ListBullet"/>
        <w:spacing w:after="40"/>
      </w:pPr>
      <w:r>
        <w:t>Schedule two overlapping campaigns; system shows conflict and deterministic winner before publish.</w:t>
      </w:r>
    </w:p>
    <w:p>
      <w:pPr>
        <w:pStyle w:val="ListBullet"/>
        <w:spacing w:after="40"/>
      </w:pPr>
      <w:r>
        <w:t>A device goes offline; threshold triggers notification; device recovers; incident automatically transitions to recovered.</w:t>
      </w:r>
    </w:p>
    <w:p>
      <w:pPr>
        <w:pStyle w:val="ListBullet"/>
        <w:spacing w:after="40"/>
      </w:pPr>
      <w:r>
        <w:t>Generate proof-of-play report by location and campaign, export it, and reconcile counts with raw playback events.</w:t>
      </w:r>
    </w:p>
    <w:p>
      <w:pPr>
        <w:pStyle w:val="Heading1"/>
      </w:pPr>
      <w:r>
        <w:t>9. Phase-2 Entry / Exit Criteria</w:t>
      </w:r>
    </w:p>
    <w:p>
      <w:pPr>
        <w:spacing w:after="100"/>
      </w:pPr>
      <w:r>
        <w:t>Entry: Phase-1 APIs, database, authentication, device registration and basic publishing are stable in UAT. Exit: all Phase-2 P1 requirements pass functional/UAT tests, zero open Sev-1 defects, audit and security tests pass, rollback procedures are documented, and load tests meet the stated device-scale target.</w:t>
      </w:r>
    </w:p>
    <w:p>
      <w:pPr>
        <w:pStyle w:val="Heading1"/>
      </w:pPr>
      <w:r>
        <w:t>10. Phase-2 Exclusions / Deferred to Phase 3</w:t>
      </w:r>
    </w:p>
    <w:p>
      <w:pPr>
        <w:pStyle w:val="ListBullet"/>
        <w:spacing w:after="40"/>
      </w:pPr>
      <w:r>
        <w:t>AI-generated creatives and automatic campaign optimization</w:t>
      </w:r>
    </w:p>
    <w:p>
      <w:pPr>
        <w:pStyle w:val="ListBullet"/>
        <w:spacing w:after="40"/>
      </w:pPr>
      <w:r>
        <w:t>Advanced external data/IoT orchestration at large scale</w:t>
      </w:r>
    </w:p>
    <w:p>
      <w:pPr>
        <w:pStyle w:val="ListBullet"/>
        <w:spacing w:after="40"/>
      </w:pPr>
      <w:r>
        <w:t>Video wall synchronization and frame-accurate multi-screen composition</w:t>
      </w:r>
    </w:p>
    <w:p>
      <w:pPr>
        <w:pStyle w:val="ListBullet"/>
        <w:spacing w:after="40"/>
      </w:pPr>
      <w:r>
        <w:t>Ad inventory, programmatic advertising and revenue billing</w:t>
      </w:r>
    </w:p>
    <w:p>
      <w:pPr>
        <w:pStyle w:val="ListBullet"/>
        <w:spacing w:after="40"/>
      </w:pPr>
      <w:r>
        <w:t>Edge caching architecture beyond standard player-local cache</w:t>
      </w:r>
    </w:p>
    <w:p>
      <w:pPr>
        <w:pStyle w:val="ListBullet"/>
        <w:spacing w:after="40"/>
      </w:pPr>
      <w:r>
        <w:t>Advanced computer-vision verification</w:t>
      </w:r>
    </w:p>
    <w:p>
      <w:pPr>
        <w:pStyle w:val="ListBullet"/>
        <w:spacing w:after="40"/>
      </w:pPr>
      <w:r>
        <w:t>White-label multi-region SaaS control plane and enterprise SSO federation hardening</w:t>
      </w:r>
    </w:p>
    <w:p>
      <w:pPr>
        <w:pStyle w:val="Heading1"/>
      </w:pPr>
      <w:r>
        <w:t>11. Phase-2 Delivery Sequence</w:t>
      </w:r>
    </w:p>
    <w:p>
      <w:pPr>
        <w:pStyle w:val="ListNumber"/>
      </w:pPr>
      <w:r>
        <w:t>P2-A: Governance + device operations foundations</w:t>
      </w:r>
    </w:p>
    <w:p>
      <w:pPr>
        <w:pStyle w:val="ListNumber"/>
      </w:pPr>
      <w:r>
        <w:t>P2-B: Templates + widgets + advanced campaigns</w:t>
      </w:r>
    </w:p>
    <w:p>
      <w:pPr>
        <w:pStyle w:val="ListNumber"/>
      </w:pPr>
      <w:r>
        <w:t>P2-C: Monitoring + notifications + reporting</w:t>
      </w:r>
    </w:p>
    <w:p>
      <w:pPr>
        <w:pStyle w:val="ListNumber"/>
      </w:pPr>
      <w:r>
        <w:t>P2-D: APIs/webhooks + enterprise administration</w:t>
      </w:r>
    </w:p>
    <w:p>
      <w:pPr>
        <w:pStyle w:val="ListNumber"/>
      </w:pPr>
      <w:r>
        <w:t>P2-E: Performance, security, UAT and production hardening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Digital Signage Cloud Platform - Phase 2 SRS/FRD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76A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254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4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