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/>
    </w:p>
    <w:p>
      <w:pPr>
        <w:jc w:val="center"/>
      </w:pPr>
      <w:r>
        <w:rPr>
          <w:rFonts w:ascii="Aptos Display" w:hAnsi="Aptos Display"/>
          <w:b/>
          <w:sz w:val="52"/>
        </w:rPr>
        <w:t>DIGITAL SIGNAGE CLOUD PLATFORM</w:t>
      </w:r>
      <w:r>
        <w:rPr>
          <w:sz w:val="32"/>
        </w:rPr>
        <w:br/>
        <w:t>Software Requirements Specification / Functional Requirements Document</w:t>
      </w:r>
    </w:p>
    <w:p>
      <w:pPr>
        <w:spacing w:after="80"/>
      </w:pPr>
      <w:r/>
    </w:p>
    <w:p>
      <w:pPr>
        <w:jc w:val="center"/>
      </w:pPr>
      <w:r>
        <w:rPr>
          <w:sz w:val="22"/>
        </w:rPr>
        <w:t>Implementation-ready baseline for enterprise Digital Signage CMS</w:t>
      </w:r>
    </w:p>
    <w:p>
      <w:pPr>
        <w:jc w:val="center"/>
      </w:pPr>
      <w:r>
        <w:rPr>
          <w:sz w:val="22"/>
        </w:rPr>
        <w:t>LG webOS / Samsung Tizen / Android / Windows player-ready architecture</w:t>
      </w:r>
    </w:p>
    <w:p>
      <w:pPr>
        <w:jc w:val="center"/>
      </w:pPr>
      <w:r>
        <w:rPr>
          <w:sz w:val="22"/>
        </w:rPr>
        <w:t>Version 1.0 | 29 August 2026</w:t>
      </w:r>
    </w:p>
    <w:p>
      <w:pPr>
        <w:spacing w:after="80"/>
      </w:pP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62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SRS / FRD - Digital Signage Cloud Platform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Baseline for design and Phase-1 development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audience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Product, UX, Frontend, Backend, QA, DevOps, Solution Architecture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Architecture principle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Device-agnostic cloud core with manufacturer-specific native player adapters</w:t>
            </w:r>
          </w:p>
        </w:tc>
      </w:tr>
    </w:tbl>
    <w:p>
      <w:pPr>
        <w:spacing w:after="40"/>
      </w:pPr>
    </w:p>
    <w:p>
      <w:pPr>
        <w:spacing w:after="80"/>
      </w:pPr>
      <w:r/>
    </w:p>
    <w:p>
      <w:pPr>
        <w:pStyle w:val="Heading2"/>
      </w:pPr>
      <w:r>
        <w:t>Key architectural decision</w:t>
      </w:r>
    </w:p>
    <w:p>
      <w:pPr>
        <w:spacing w:after="80"/>
      </w:pPr>
      <w:r>
        <w:t>The cloud platform MUST remain manufacturer-neutral. LG webOS, Samsung Tizen and future player technologies consume a common Player API and report into the same Device, Content, Layout, Campaign, Scheduling and Playback model. Manufacturer differences belong in native-client adapters and capability mappings, not in the core CMS data model.</w:t>
      </w:r>
    </w:p>
    <w:p>
      <w:r>
        <w:br w:type="page"/>
      </w:r>
    </w:p>
    <w:p>
      <w:pPr>
        <w:pStyle w:val="Heading1"/>
      </w:pPr>
      <w:r>
        <w:t>1. Document Purpose and Scope</w:t>
      </w:r>
    </w:p>
    <w:p>
      <w:pPr>
        <w:spacing w:after="80"/>
      </w:pPr>
      <w:r>
        <w:t>This SRS/FRD converts the business requirements into an implementation baseline for the cloud backend and web administration portal. The native LG/Samsung player applications are intentionally outside Phase-1 implementation, but the cloud contracts must be player-ready from Day 1.</w:t>
      </w:r>
    </w:p>
    <w:p>
      <w:pPr>
        <w:pStyle w:val="Heading2"/>
      </w:pPr>
      <w:r>
        <w:t>1.1 In scope</w:t>
      </w:r>
    </w:p>
    <w:p>
      <w:pPr>
        <w:pStyle w:val="ListBullet"/>
        <w:spacing w:after="30"/>
      </w:pPr>
      <w:r>
        <w:t>Multi-tenant organization administration</w:t>
      </w:r>
    </w:p>
    <w:p>
      <w:pPr>
        <w:pStyle w:val="ListBullet"/>
        <w:spacing w:after="30"/>
      </w:pPr>
      <w:r>
        <w:t>Unlimited/deep location hierarchy with inheritance and overrides</w:t>
      </w:r>
    </w:p>
    <w:p>
      <w:pPr>
        <w:pStyle w:val="ListBullet"/>
        <w:spacing w:after="30"/>
      </w:pPr>
      <w:r>
        <w:t>User, role and permission management</w:t>
      </w:r>
    </w:p>
    <w:p>
      <w:pPr>
        <w:pStyle w:val="ListBullet"/>
        <w:spacing w:after="30"/>
      </w:pPr>
      <w:r>
        <w:t>Device registry, grouping, capabilities and health state</w:t>
      </w:r>
    </w:p>
    <w:p>
      <w:pPr>
        <w:pStyle w:val="ListBullet"/>
        <w:spacing w:after="30"/>
      </w:pPr>
      <w:r>
        <w:t>Media/content library with metadata, versions and processing states</w:t>
      </w:r>
    </w:p>
    <w:p>
      <w:pPr>
        <w:pStyle w:val="ListBullet"/>
        <w:spacing w:after="30"/>
      </w:pPr>
      <w:r>
        <w:t>Reusable layouts, zones and templates</w:t>
      </w:r>
    </w:p>
    <w:p>
      <w:pPr>
        <w:pStyle w:val="ListBullet"/>
        <w:spacing w:after="30"/>
      </w:pPr>
      <w:r>
        <w:t>Playlists and playlist items</w:t>
      </w:r>
    </w:p>
    <w:p>
      <w:pPr>
        <w:pStyle w:val="ListBullet"/>
        <w:spacing w:after="30"/>
      </w:pPr>
      <w:r>
        <w:t>Campaigns, targeting and schedules</w:t>
      </w:r>
    </w:p>
    <w:p>
      <w:pPr>
        <w:pStyle w:val="ListBullet"/>
        <w:spacing w:after="30"/>
      </w:pPr>
      <w:r>
        <w:t>Asynchronous publishing and deployment tracking</w:t>
      </w:r>
    </w:p>
    <w:p>
      <w:pPr>
        <w:pStyle w:val="ListBullet"/>
        <w:spacing w:after="30"/>
      </w:pPr>
      <w:r>
        <w:t>Player synchronization and heartbeat APIs</w:t>
      </w:r>
    </w:p>
    <w:p>
      <w:pPr>
        <w:pStyle w:val="ListBullet"/>
        <w:spacing w:after="30"/>
      </w:pPr>
      <w:r>
        <w:t>Audit trail, notifications and operational dashboards</w:t>
      </w:r>
    </w:p>
    <w:p>
      <w:pPr>
        <w:pStyle w:val="ListBullet"/>
        <w:spacing w:after="30"/>
      </w:pPr>
      <w:r>
        <w:t>REST API foundation and WebSocket/MQTT-ready event model</w:t>
      </w:r>
    </w:p>
    <w:p>
      <w:pPr>
        <w:pStyle w:val="ListBullet"/>
        <w:spacing w:after="30"/>
      </w:pPr>
      <w:r>
        <w:t>Object storage/CDN integration for media assets</w:t>
      </w:r>
    </w:p>
    <w:p>
      <w:pPr>
        <w:pStyle w:val="Heading2"/>
      </w:pPr>
      <w:r>
        <w:t>1.2 Out of scope for Phase-1</w:t>
      </w:r>
    </w:p>
    <w:p>
      <w:pPr>
        <w:pStyle w:val="ListBullet"/>
        <w:spacing w:after="30"/>
      </w:pPr>
      <w:r>
        <w:t>Native LG webOS player application</w:t>
      </w:r>
    </w:p>
    <w:p>
      <w:pPr>
        <w:pStyle w:val="ListBullet"/>
        <w:spacing w:after="30"/>
      </w:pPr>
      <w:r>
        <w:t>Native Samsung Tizen player application</w:t>
      </w:r>
    </w:p>
    <w:p>
      <w:pPr>
        <w:pStyle w:val="ListBullet"/>
        <w:spacing w:after="30"/>
      </w:pPr>
      <w:r>
        <w:t>Advanced video-wall synchronization</w:t>
      </w:r>
    </w:p>
    <w:p>
      <w:pPr>
        <w:pStyle w:val="ListBullet"/>
        <w:spacing w:after="30"/>
      </w:pPr>
      <w:r>
        <w:t>Ad billing and revenue management</w:t>
      </w:r>
    </w:p>
    <w:p>
      <w:pPr>
        <w:pStyle w:val="ListBullet"/>
        <w:spacing w:after="30"/>
      </w:pPr>
      <w:r>
        <w:t>AI-generated content</w:t>
      </w:r>
    </w:p>
    <w:p>
      <w:pPr>
        <w:pStyle w:val="ListBullet"/>
        <w:spacing w:after="30"/>
      </w:pPr>
      <w:r>
        <w:t>Advanced IoT/device telemetry</w:t>
      </w:r>
    </w:p>
    <w:p>
      <w:pPr>
        <w:pStyle w:val="ListBullet"/>
        <w:spacing w:after="30"/>
      </w:pPr>
      <w:r>
        <w:t>Full digital-out-of-home advertising marketplace</w:t>
      </w:r>
    </w:p>
    <w:p>
      <w:pPr>
        <w:pStyle w:val="ListBullet"/>
        <w:spacing w:after="30"/>
      </w:pPr>
      <w:r>
        <w:t>Complex third-party workflow integrations beyond API/webhook foundation</w:t>
      </w:r>
    </w:p>
    <w:p>
      <w:pPr>
        <w:pStyle w:val="Heading1"/>
      </w:pPr>
      <w:r>
        <w:t>2. Product Goals and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662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Phase-1 success measure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Centralized content management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Users can upload, organize, version and retire supported media assets.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Flexible location targeting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Any campaign can target a node, subtree, device group or individual device.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Flexible screen composition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layout can contain 1..N independently positioned zones.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Reliable publishing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Publishing is asynchronous, retryable and observable per target device.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Offline-ready player model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future native player can download a complete content manifest and continue from local cache.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Enterprise access control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 isolation, RBAC and audit logging exist from first release.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Vendor-neutral architecture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core APIs contain no LG/Samsung-specific business rules.</w:t>
            </w:r>
          </w:p>
        </w:tc>
      </w:tr>
    </w:tbl>
    <w:p>
      <w:pPr>
        <w:spacing w:after="40"/>
      </w:pPr>
    </w:p>
    <w:p>
      <w:pPr>
        <w:pStyle w:val="Heading1"/>
      </w:pPr>
      <w:r>
        <w:t>3. Product Scope /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64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Functional responsibility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Identity &amp; Access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Login, sessions/tokens, RBAC, permissions, user lifecycle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Tenant / Organization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Organizations, settings, branding, quotas, time zone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Location Hierarchy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Unlimited nodes, types, metadata, inheritance, tags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Registration, approval, grouping, capabilities, assignment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 / Asset CMS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Upload, metadata, folders, tags, versions, lifecycle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Media Processing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Validation, scan hook, thumbnails, transcode state, CDN URL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Layout &amp; Zone Designer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Canvas, zones, properties, templates, versions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Playlist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Ordered assets/layouts, duration, transitions, fallback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M09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 package, priority, approval, targeting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Date/time windows, recurrence, timezone-aware rules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Publishing / Deployment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Jobs, device fan-out, retries, acknowledgements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Player Gateway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Registration, sync manifest, heartbeat, capability and event APIs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health, deployments, errors, content sync status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Reports / Playback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Playback event model, proof-of-play foundation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In-app/email-ready operational notifications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&amp; Governance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Immutable-style action history, actor/entity/result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Platform Settings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System dictionaries, upload policies, retention and defaults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Integration API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 keys/service accounts, webhooks, external identifiers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Detailed Functional Requirements</w:t>
      </w:r>
    </w:p>
    <w:p>
      <w:pPr>
        <w:pStyle w:val="Heading2"/>
      </w:pPr>
      <w:r>
        <w:t>M01 Identity &amp; Access</w:t>
      </w:r>
    </w:p>
    <w:p>
      <w:pPr>
        <w:pStyle w:val="ListBullet"/>
        <w:spacing w:after="30"/>
      </w:pPr>
      <w:r>
        <w:t>FR-AUTH-001 User login/logout</w:t>
      </w:r>
    </w:p>
    <w:p>
      <w:pPr>
        <w:pStyle w:val="ListBullet"/>
        <w:spacing w:after="30"/>
      </w:pPr>
      <w:r>
        <w:t>FR-AUTH-002 Token/session lifecycle</w:t>
      </w:r>
    </w:p>
    <w:p>
      <w:pPr>
        <w:pStyle w:val="ListBullet"/>
        <w:spacing w:after="30"/>
      </w:pPr>
      <w:r>
        <w:t>FR-AUTH-003 Password reset / account recovery</w:t>
      </w:r>
    </w:p>
    <w:p>
      <w:pPr>
        <w:pStyle w:val="ListBullet"/>
        <w:spacing w:after="30"/>
      </w:pPr>
      <w:r>
        <w:t>FR-AUTH-004 RBAC with permission-level checks</w:t>
      </w:r>
    </w:p>
    <w:p>
      <w:pPr>
        <w:pStyle w:val="ListBullet"/>
        <w:spacing w:after="30"/>
      </w:pPr>
      <w:r>
        <w:t>FR-AUTH-005 User activation/deactivation</w:t>
      </w:r>
    </w:p>
    <w:p>
      <w:pPr>
        <w:pStyle w:val="ListBullet"/>
        <w:spacing w:after="30"/>
      </w:pPr>
      <w:r>
        <w:t>FR-AUTH-006 Service account/API key lifecycle</w:t>
      </w:r>
    </w:p>
    <w:p>
      <w:pPr>
        <w:pStyle w:val="ListBullet"/>
        <w:spacing w:after="30"/>
      </w:pPr>
      <w:r>
        <w:t>FR-AUTH-007 Tenant isolation on every protected query</w:t>
      </w:r>
    </w:p>
    <w:p>
      <w:pPr>
        <w:pStyle w:val="Heading2"/>
      </w:pPr>
      <w:r>
        <w:t>M02 Tenant / Organization</w:t>
      </w:r>
    </w:p>
    <w:p>
      <w:pPr>
        <w:pStyle w:val="ListBullet"/>
        <w:spacing w:after="30"/>
      </w:pPr>
      <w:r>
        <w:t>FR-ORG-001 Create/read/update organization</w:t>
      </w:r>
    </w:p>
    <w:p>
      <w:pPr>
        <w:pStyle w:val="ListBullet"/>
        <w:spacing w:after="30"/>
      </w:pPr>
      <w:r>
        <w:t>FR-ORG-002 Organization timezone and locale</w:t>
      </w:r>
    </w:p>
    <w:p>
      <w:pPr>
        <w:pStyle w:val="ListBullet"/>
        <w:spacing w:after="30"/>
      </w:pPr>
      <w:r>
        <w:t>FR-ORG-003 Organization branding assets</w:t>
      </w:r>
    </w:p>
    <w:p>
      <w:pPr>
        <w:pStyle w:val="ListBullet"/>
        <w:spacing w:after="30"/>
      </w:pPr>
      <w:r>
        <w:t>FR-ORG-004 Usage quotas: devices/storage/users</w:t>
      </w:r>
    </w:p>
    <w:p>
      <w:pPr>
        <w:pStyle w:val="ListBullet"/>
        <w:spacing w:after="30"/>
      </w:pPr>
      <w:r>
        <w:t>FR-ORG-005 Organization lifecycle status</w:t>
      </w:r>
    </w:p>
    <w:p>
      <w:pPr>
        <w:pStyle w:val="Heading2"/>
      </w:pPr>
      <w:r>
        <w:t>M03 Location Hierarchy</w:t>
      </w:r>
    </w:p>
    <w:p>
      <w:pPr>
        <w:pStyle w:val="ListBullet"/>
        <w:spacing w:after="30"/>
      </w:pPr>
      <w:r>
        <w:t>FR-LOC-001 Arbitrary-depth parent/child nodes</w:t>
      </w:r>
    </w:p>
    <w:p>
      <w:pPr>
        <w:pStyle w:val="ListBullet"/>
        <w:spacing w:after="30"/>
      </w:pPr>
      <w:r>
        <w:t>FR-LOC-002 Node type dictionary</w:t>
      </w:r>
    </w:p>
    <w:p>
      <w:pPr>
        <w:pStyle w:val="ListBullet"/>
        <w:spacing w:after="30"/>
      </w:pPr>
      <w:r>
        <w:t>FR-LOC-003 Address/GPS/timezone metadata</w:t>
      </w:r>
    </w:p>
    <w:p>
      <w:pPr>
        <w:pStyle w:val="ListBullet"/>
        <w:spacing w:after="30"/>
      </w:pPr>
      <w:r>
        <w:t>FR-LOC-004 Tagging</w:t>
      </w:r>
    </w:p>
    <w:p>
      <w:pPr>
        <w:pStyle w:val="ListBullet"/>
        <w:spacing w:after="30"/>
      </w:pPr>
      <w:r>
        <w:t>FR-LOC-005 Descendant/subtree targeting</w:t>
      </w:r>
    </w:p>
    <w:p>
      <w:pPr>
        <w:pStyle w:val="ListBullet"/>
        <w:spacing w:after="30"/>
      </w:pPr>
      <w:r>
        <w:t>FR-LOC-006 Inheritance and child override</w:t>
      </w:r>
    </w:p>
    <w:p>
      <w:pPr>
        <w:pStyle w:val="ListBullet"/>
        <w:spacing w:after="30"/>
      </w:pPr>
      <w:r>
        <w:t>FR-LOC-007 Move/merge validation to prevent cycles</w:t>
      </w:r>
    </w:p>
    <w:p>
      <w:pPr>
        <w:pStyle w:val="Heading2"/>
      </w:pPr>
      <w:r>
        <w:t>M04 Device Management</w:t>
      </w:r>
    </w:p>
    <w:p>
      <w:pPr>
        <w:pStyle w:val="ListBullet"/>
        <w:spacing w:after="30"/>
      </w:pPr>
      <w:r>
        <w:t>FR-DEV-001 Device registration request</w:t>
      </w:r>
    </w:p>
    <w:p>
      <w:pPr>
        <w:pStyle w:val="ListBullet"/>
        <w:spacing w:after="30"/>
      </w:pPr>
      <w:r>
        <w:t>FR-DEV-002 Approval/rejection</w:t>
      </w:r>
    </w:p>
    <w:p>
      <w:pPr>
        <w:pStyle w:val="ListBullet"/>
        <w:spacing w:after="30"/>
      </w:pPr>
      <w:r>
        <w:t>FR-DEV-003 Assign location</w:t>
      </w:r>
    </w:p>
    <w:p>
      <w:pPr>
        <w:pStyle w:val="ListBullet"/>
        <w:spacing w:after="30"/>
      </w:pPr>
      <w:r>
        <w:t>FR-DEV-004 Device groups and tags</w:t>
      </w:r>
    </w:p>
    <w:p>
      <w:pPr>
        <w:pStyle w:val="ListBullet"/>
        <w:spacing w:after="30"/>
      </w:pPr>
      <w:r>
        <w:t>FR-DEV-005 Capability registry</w:t>
      </w:r>
    </w:p>
    <w:p>
      <w:pPr>
        <w:pStyle w:val="ListBullet"/>
        <w:spacing w:after="30"/>
      </w:pPr>
      <w:r>
        <w:t>FR-DEV-006 Online/offline state based on heartbeat</w:t>
      </w:r>
    </w:p>
    <w:p>
      <w:pPr>
        <w:pStyle w:val="ListBullet"/>
        <w:spacing w:after="30"/>
      </w:pPr>
      <w:r>
        <w:t>FR-DEV-007 Device decommissioning</w:t>
      </w:r>
    </w:p>
    <w:p>
      <w:pPr>
        <w:pStyle w:val="ListBullet"/>
        <w:spacing w:after="30"/>
      </w:pPr>
      <w:r>
        <w:t>FR-DEV-008 Remote command queue</w:t>
      </w:r>
    </w:p>
    <w:p>
      <w:pPr>
        <w:pStyle w:val="Heading2"/>
      </w:pPr>
      <w:r>
        <w:t>M05 Content / Asset CMS</w:t>
      </w:r>
    </w:p>
    <w:p>
      <w:pPr>
        <w:pStyle w:val="ListBullet"/>
        <w:spacing w:after="30"/>
      </w:pPr>
      <w:r>
        <w:t>FR-CNT-001 Upload asset</w:t>
      </w:r>
    </w:p>
    <w:p>
      <w:pPr>
        <w:pStyle w:val="ListBullet"/>
        <w:spacing w:after="30"/>
      </w:pPr>
      <w:r>
        <w:t>FR-CNT-002 Resume/retry upload</w:t>
      </w:r>
    </w:p>
    <w:p>
      <w:pPr>
        <w:pStyle w:val="ListBullet"/>
        <w:spacing w:after="30"/>
      </w:pPr>
      <w:r>
        <w:t>FR-CNT-003 Asset metadata</w:t>
      </w:r>
    </w:p>
    <w:p>
      <w:pPr>
        <w:pStyle w:val="ListBullet"/>
        <w:spacing w:after="30"/>
      </w:pPr>
      <w:r>
        <w:t>FR-CNT-004 Folder/tag organization</w:t>
      </w:r>
    </w:p>
    <w:p>
      <w:pPr>
        <w:pStyle w:val="ListBullet"/>
        <w:spacing w:after="30"/>
      </w:pPr>
      <w:r>
        <w:t>FR-CNT-005 Preview/thumbnail</w:t>
      </w:r>
    </w:p>
    <w:p>
      <w:pPr>
        <w:pStyle w:val="ListBullet"/>
        <w:spacing w:after="30"/>
      </w:pPr>
      <w:r>
        <w:t>FR-CNT-006 Versioning</w:t>
      </w:r>
    </w:p>
    <w:p>
      <w:pPr>
        <w:pStyle w:val="ListBullet"/>
        <w:spacing w:after="30"/>
      </w:pPr>
      <w:r>
        <w:t>FR-CNT-007 Draft/published/archived lifecycle</w:t>
      </w:r>
    </w:p>
    <w:p>
      <w:pPr>
        <w:pStyle w:val="ListBullet"/>
        <w:spacing w:after="30"/>
      </w:pPr>
      <w:r>
        <w:t>FR-CNT-008 Soft delete/restore</w:t>
      </w:r>
    </w:p>
    <w:p>
      <w:pPr>
        <w:pStyle w:val="Heading2"/>
      </w:pPr>
      <w:r>
        <w:t>M06 Media Processing</w:t>
      </w:r>
    </w:p>
    <w:p>
      <w:pPr>
        <w:pStyle w:val="ListBullet"/>
        <w:spacing w:after="30"/>
      </w:pPr>
      <w:r>
        <w:t>FR-MED-001 Validate MIME/size</w:t>
      </w:r>
    </w:p>
    <w:p>
      <w:pPr>
        <w:pStyle w:val="ListBullet"/>
        <w:spacing w:after="30"/>
      </w:pPr>
      <w:r>
        <w:t>FR-MED-002 Processing state machine</w:t>
      </w:r>
    </w:p>
    <w:p>
      <w:pPr>
        <w:pStyle w:val="ListBullet"/>
        <w:spacing w:after="30"/>
      </w:pPr>
      <w:r>
        <w:t>FR-MED-003 Generate thumbnail/poster</w:t>
      </w:r>
    </w:p>
    <w:p>
      <w:pPr>
        <w:pStyle w:val="ListBullet"/>
        <w:spacing w:after="30"/>
      </w:pPr>
      <w:r>
        <w:t>FR-MED-004 Video metadata extraction</w:t>
      </w:r>
    </w:p>
    <w:p>
      <w:pPr>
        <w:pStyle w:val="ListBullet"/>
        <w:spacing w:after="30"/>
      </w:pPr>
      <w:r>
        <w:t>FR-MED-005 Optional transcode profiles</w:t>
      </w:r>
    </w:p>
    <w:p>
      <w:pPr>
        <w:pStyle w:val="ListBullet"/>
        <w:spacing w:after="30"/>
      </w:pPr>
      <w:r>
        <w:t>FR-MED-006 CDN delivery URL</w:t>
      </w:r>
    </w:p>
    <w:p>
      <w:pPr>
        <w:pStyle w:val="Heading2"/>
      </w:pPr>
      <w:r>
        <w:t>M07 Layout Designer</w:t>
      </w:r>
    </w:p>
    <w:p>
      <w:pPr>
        <w:pStyle w:val="ListBullet"/>
        <w:spacing w:after="30"/>
      </w:pPr>
      <w:r>
        <w:t>FR-LYT-001 Create layout canvas</w:t>
      </w:r>
    </w:p>
    <w:p>
      <w:pPr>
        <w:pStyle w:val="ListBullet"/>
        <w:spacing w:after="30"/>
      </w:pPr>
      <w:r>
        <w:t>FR-LYT-002 Add/edit/delete zones</w:t>
      </w:r>
    </w:p>
    <w:p>
      <w:pPr>
        <w:pStyle w:val="ListBullet"/>
        <w:spacing w:after="30"/>
      </w:pPr>
      <w:r>
        <w:t>FR-LYT-003 Absolute position and size</w:t>
      </w:r>
    </w:p>
    <w:p>
      <w:pPr>
        <w:pStyle w:val="ListBullet"/>
        <w:spacing w:after="30"/>
      </w:pPr>
      <w:r>
        <w:t>FR-LYT-004 Background/border/padding/layering</w:t>
      </w:r>
    </w:p>
    <w:p>
      <w:pPr>
        <w:pStyle w:val="ListBullet"/>
        <w:spacing w:after="30"/>
      </w:pPr>
      <w:r>
        <w:t>FR-LYT-005 Bind content/widget to zone</w:t>
      </w:r>
    </w:p>
    <w:p>
      <w:pPr>
        <w:pStyle w:val="ListBullet"/>
        <w:spacing w:after="30"/>
      </w:pPr>
      <w:r>
        <w:t>FR-LYT-006 Preview</w:t>
      </w:r>
    </w:p>
    <w:p>
      <w:pPr>
        <w:pStyle w:val="ListBullet"/>
        <w:spacing w:after="30"/>
      </w:pPr>
      <w:r>
        <w:t>FR-LYT-007 Layout versioning</w:t>
      </w:r>
    </w:p>
    <w:p>
      <w:pPr>
        <w:pStyle w:val="ListBullet"/>
        <w:spacing w:after="30"/>
      </w:pPr>
      <w:r>
        <w:t>FR-LYT-008 Reusable templates</w:t>
      </w:r>
    </w:p>
    <w:p>
      <w:pPr>
        <w:pStyle w:val="Heading2"/>
      </w:pPr>
      <w:r>
        <w:t>M08 Playlist</w:t>
      </w:r>
    </w:p>
    <w:p>
      <w:pPr>
        <w:pStyle w:val="ListBullet"/>
        <w:spacing w:after="30"/>
      </w:pPr>
      <w:r>
        <w:t>FR-PLY-001 Create playlist</w:t>
      </w:r>
    </w:p>
    <w:p>
      <w:pPr>
        <w:pStyle w:val="ListBullet"/>
        <w:spacing w:after="30"/>
      </w:pPr>
      <w:r>
        <w:t>FR-PLY-002 Add/reorder items</w:t>
      </w:r>
    </w:p>
    <w:p>
      <w:pPr>
        <w:pStyle w:val="ListBullet"/>
        <w:spacing w:after="30"/>
      </w:pPr>
      <w:r>
        <w:t>FR-PLY-003 Item duration/transition</w:t>
      </w:r>
    </w:p>
    <w:p>
      <w:pPr>
        <w:pStyle w:val="ListBullet"/>
        <w:spacing w:after="30"/>
      </w:pPr>
      <w:r>
        <w:t>FR-PLY-004 Loop behavior</w:t>
      </w:r>
    </w:p>
    <w:p>
      <w:pPr>
        <w:pStyle w:val="ListBullet"/>
        <w:spacing w:after="30"/>
      </w:pPr>
      <w:r>
        <w:t>FR-PLY-005 Fallback playlist</w:t>
      </w:r>
    </w:p>
    <w:p>
      <w:pPr>
        <w:pStyle w:val="ListBullet"/>
        <w:spacing w:after="30"/>
      </w:pPr>
      <w:r>
        <w:t>FR-PLY-006 Version and publish state</w:t>
      </w:r>
    </w:p>
    <w:p>
      <w:pPr>
        <w:pStyle w:val="Heading2"/>
      </w:pPr>
      <w:r>
        <w:t>M09 Campaign</w:t>
      </w:r>
    </w:p>
    <w:p>
      <w:pPr>
        <w:pStyle w:val="ListBullet"/>
        <w:spacing w:after="30"/>
      </w:pPr>
      <w:r>
        <w:t>FR-CMP-001 Campaign lifecycle</w:t>
      </w:r>
    </w:p>
    <w:p>
      <w:pPr>
        <w:pStyle w:val="ListBullet"/>
        <w:spacing w:after="30"/>
      </w:pPr>
      <w:r>
        <w:t>FR-CMP-002 Bind layout + playlist/content</w:t>
      </w:r>
    </w:p>
    <w:p>
      <w:pPr>
        <w:pStyle w:val="ListBullet"/>
        <w:spacing w:after="30"/>
      </w:pPr>
      <w:r>
        <w:t>FR-CMP-003 Priority</w:t>
      </w:r>
    </w:p>
    <w:p>
      <w:pPr>
        <w:pStyle w:val="ListBullet"/>
        <w:spacing w:after="30"/>
      </w:pPr>
      <w:r>
        <w:t>FR-CMP-004 Target devices/groups/locations/tags</w:t>
      </w:r>
    </w:p>
    <w:p>
      <w:pPr>
        <w:pStyle w:val="ListBullet"/>
        <w:spacing w:after="30"/>
      </w:pPr>
      <w:r>
        <w:t>FR-CMP-005 Approval workflow</w:t>
      </w:r>
    </w:p>
    <w:p>
      <w:pPr>
        <w:pStyle w:val="ListBullet"/>
        <w:spacing w:after="30"/>
      </w:pPr>
      <w:r>
        <w:t>FR-CMP-006 Preview before publish</w:t>
      </w:r>
    </w:p>
    <w:p>
      <w:pPr>
        <w:pStyle w:val="Heading2"/>
      </w:pPr>
      <w:r>
        <w:t>M10 Scheduling</w:t>
      </w:r>
    </w:p>
    <w:p>
      <w:pPr>
        <w:pStyle w:val="ListBullet"/>
        <w:spacing w:after="30"/>
      </w:pPr>
      <w:r>
        <w:t>FR-SCH-001 Effective start/end</w:t>
      </w:r>
    </w:p>
    <w:p>
      <w:pPr>
        <w:pStyle w:val="ListBullet"/>
        <w:spacing w:after="30"/>
      </w:pPr>
      <w:r>
        <w:t>FR-SCH-002 Daily time windows</w:t>
      </w:r>
    </w:p>
    <w:p>
      <w:pPr>
        <w:pStyle w:val="ListBullet"/>
        <w:spacing w:after="30"/>
      </w:pPr>
      <w:r>
        <w:t>FR-SCH-003 Recurrence</w:t>
      </w:r>
    </w:p>
    <w:p>
      <w:pPr>
        <w:pStyle w:val="ListBullet"/>
        <w:spacing w:after="30"/>
      </w:pPr>
      <w:r>
        <w:t>FR-SCH-004 Target timezone handling</w:t>
      </w:r>
    </w:p>
    <w:p>
      <w:pPr>
        <w:pStyle w:val="ListBullet"/>
        <w:spacing w:after="30"/>
      </w:pPr>
      <w:r>
        <w:t>FR-SCH-005 Priority resolution</w:t>
      </w:r>
    </w:p>
    <w:p>
      <w:pPr>
        <w:pStyle w:val="ListBullet"/>
        <w:spacing w:after="30"/>
      </w:pPr>
      <w:r>
        <w:t>FR-SCH-006 Conflict validation</w:t>
      </w:r>
    </w:p>
    <w:p>
      <w:pPr>
        <w:pStyle w:val="ListBullet"/>
        <w:spacing w:after="30"/>
      </w:pPr>
      <w:r>
        <w:t>FR-SCH-007 Expiry/auto-retirement</w:t>
      </w:r>
    </w:p>
    <w:p>
      <w:pPr>
        <w:pStyle w:val="Heading2"/>
      </w:pPr>
      <w:r>
        <w:t>M11 Publishing</w:t>
      </w:r>
    </w:p>
    <w:p>
      <w:pPr>
        <w:pStyle w:val="ListBullet"/>
        <w:spacing w:after="30"/>
      </w:pPr>
      <w:r>
        <w:t>FR-PUB-001 Create deployment</w:t>
      </w:r>
    </w:p>
    <w:p>
      <w:pPr>
        <w:pStyle w:val="ListBullet"/>
        <w:spacing w:after="30"/>
      </w:pPr>
      <w:r>
        <w:t>FR-PUB-002 Materialize target device set</w:t>
      </w:r>
    </w:p>
    <w:p>
      <w:pPr>
        <w:pStyle w:val="ListBullet"/>
        <w:spacing w:after="30"/>
      </w:pPr>
      <w:r>
        <w:t>FR-PUB-003 Generate deployment manifest</w:t>
      </w:r>
    </w:p>
    <w:p>
      <w:pPr>
        <w:pStyle w:val="ListBullet"/>
        <w:spacing w:after="30"/>
      </w:pPr>
      <w:r>
        <w:t>FR-PUB-004 Queue delivery</w:t>
      </w:r>
    </w:p>
    <w:p>
      <w:pPr>
        <w:pStyle w:val="ListBullet"/>
        <w:spacing w:after="30"/>
      </w:pPr>
      <w:r>
        <w:t>FR-PUB-005 Retry transient failures</w:t>
      </w:r>
    </w:p>
    <w:p>
      <w:pPr>
        <w:pStyle w:val="ListBullet"/>
        <w:spacing w:after="30"/>
      </w:pPr>
      <w:r>
        <w:t>FR-PUB-006 Device acknowledgement</w:t>
      </w:r>
    </w:p>
    <w:p>
      <w:pPr>
        <w:pStyle w:val="ListBullet"/>
        <w:spacing w:after="30"/>
      </w:pPr>
      <w:r>
        <w:t>FR-PUB-007 Partial success status</w:t>
      </w:r>
    </w:p>
    <w:p>
      <w:pPr>
        <w:pStyle w:val="ListBullet"/>
        <w:spacing w:after="30"/>
      </w:pPr>
      <w:r>
        <w:t>FR-PUB-008 Cancel/redeploy</w:t>
      </w:r>
    </w:p>
    <w:p>
      <w:pPr>
        <w:pStyle w:val="Heading2"/>
      </w:pPr>
      <w:r>
        <w:t>M12 Player Gateway</w:t>
      </w:r>
    </w:p>
    <w:p>
      <w:pPr>
        <w:pStyle w:val="ListBullet"/>
        <w:spacing w:after="30"/>
      </w:pPr>
      <w:r>
        <w:t>FR-PLYR-001 Player registration</w:t>
      </w:r>
    </w:p>
    <w:p>
      <w:pPr>
        <w:pStyle w:val="ListBullet"/>
        <w:spacing w:after="30"/>
      </w:pPr>
      <w:r>
        <w:t>FR-PLYR-002 Authentication/bootstrap</w:t>
      </w:r>
    </w:p>
    <w:p>
      <w:pPr>
        <w:pStyle w:val="ListBullet"/>
        <w:spacing w:after="30"/>
      </w:pPr>
      <w:r>
        <w:t>FR-PLYR-003 Sync manifest</w:t>
      </w:r>
    </w:p>
    <w:p>
      <w:pPr>
        <w:pStyle w:val="ListBullet"/>
        <w:spacing w:after="30"/>
      </w:pPr>
      <w:r>
        <w:t>FR-PLYR-004 Asset download authorization</w:t>
      </w:r>
    </w:p>
    <w:p>
      <w:pPr>
        <w:pStyle w:val="ListBullet"/>
        <w:spacing w:after="30"/>
      </w:pPr>
      <w:r>
        <w:t>FR-PLYR-005 Heartbeat</w:t>
      </w:r>
    </w:p>
    <w:p>
      <w:pPr>
        <w:pStyle w:val="ListBullet"/>
        <w:spacing w:after="30"/>
      </w:pPr>
      <w:r>
        <w:t>FR-PLYR-006 Playback/event ingestion</w:t>
      </w:r>
    </w:p>
    <w:p>
      <w:pPr>
        <w:pStyle w:val="ListBullet"/>
        <w:spacing w:after="30"/>
      </w:pPr>
      <w:r>
        <w:t>FR-PLYR-007 Capability reporting</w:t>
      </w:r>
    </w:p>
    <w:p>
      <w:pPr>
        <w:pStyle w:val="ListBullet"/>
        <w:spacing w:after="30"/>
      </w:pPr>
      <w:r>
        <w:t>FR-PLYR-008 Command polling/acknowledgement</w:t>
      </w:r>
    </w:p>
    <w:p>
      <w:pPr>
        <w:pStyle w:val="Heading2"/>
      </w:pPr>
      <w:r>
        <w:t>M13 Monitoring</w:t>
      </w:r>
    </w:p>
    <w:p>
      <w:pPr>
        <w:pStyle w:val="ListBullet"/>
        <w:spacing w:after="30"/>
      </w:pPr>
      <w:r>
        <w:t>FR-MON-001 Device dashboard</w:t>
      </w:r>
    </w:p>
    <w:p>
      <w:pPr>
        <w:pStyle w:val="ListBullet"/>
        <w:spacing w:after="30"/>
      </w:pPr>
      <w:r>
        <w:t>FR-MON-002 Last heartbeat</w:t>
      </w:r>
    </w:p>
    <w:p>
      <w:pPr>
        <w:pStyle w:val="ListBullet"/>
        <w:spacing w:after="30"/>
      </w:pPr>
      <w:r>
        <w:t>FR-MON-003 Storage/network status</w:t>
      </w:r>
    </w:p>
    <w:p>
      <w:pPr>
        <w:pStyle w:val="ListBullet"/>
        <w:spacing w:after="30"/>
      </w:pPr>
      <w:r>
        <w:t>FR-MON-004 Deployment status</w:t>
      </w:r>
    </w:p>
    <w:p>
      <w:pPr>
        <w:pStyle w:val="ListBullet"/>
        <w:spacing w:after="30"/>
      </w:pPr>
      <w:r>
        <w:t>FR-MON-005 Device event history</w:t>
      </w:r>
    </w:p>
    <w:p>
      <w:pPr>
        <w:pStyle w:val="ListBullet"/>
        <w:spacing w:after="30"/>
      </w:pPr>
      <w:r>
        <w:t>FR-MON-006 Offline threshold</w:t>
      </w:r>
    </w:p>
    <w:p>
      <w:pPr>
        <w:pStyle w:val="Heading2"/>
      </w:pPr>
      <w:r>
        <w:t>M14 Reports</w:t>
      </w:r>
    </w:p>
    <w:p>
      <w:pPr>
        <w:pStyle w:val="ListBullet"/>
        <w:spacing w:after="30"/>
      </w:pPr>
      <w:r>
        <w:t>FR-RPT-001 Deployment summary</w:t>
      </w:r>
    </w:p>
    <w:p>
      <w:pPr>
        <w:pStyle w:val="ListBullet"/>
        <w:spacing w:after="30"/>
      </w:pPr>
      <w:r>
        <w:t>FR-RPT-002 Playback event foundation</w:t>
      </w:r>
    </w:p>
    <w:p>
      <w:pPr>
        <w:pStyle w:val="ListBullet"/>
        <w:spacing w:after="30"/>
      </w:pPr>
      <w:r>
        <w:t>FR-RPT-003 Device uptime foundation</w:t>
      </w:r>
    </w:p>
    <w:p>
      <w:pPr>
        <w:pStyle w:val="ListBullet"/>
        <w:spacing w:after="30"/>
      </w:pPr>
      <w:r>
        <w:t>FR-RPT-004 Location-wise status summary</w:t>
      </w:r>
    </w:p>
    <w:p>
      <w:pPr>
        <w:pStyle w:val="ListBullet"/>
        <w:spacing w:after="30"/>
      </w:pPr>
      <w:r>
        <w:t>FR-RPT-005 Export-ready reporting endpoints</w:t>
      </w:r>
    </w:p>
    <w:p>
      <w:pPr>
        <w:pStyle w:val="Heading2"/>
      </w:pPr>
      <w:r>
        <w:t>M15 Notifications</w:t>
      </w:r>
    </w:p>
    <w:p>
      <w:pPr>
        <w:pStyle w:val="ListBullet"/>
        <w:spacing w:after="30"/>
      </w:pPr>
      <w:r>
        <w:t>FR-NOT-001 Notification inbox</w:t>
      </w:r>
    </w:p>
    <w:p>
      <w:pPr>
        <w:pStyle w:val="ListBullet"/>
        <w:spacing w:after="30"/>
      </w:pPr>
      <w:r>
        <w:t>FR-NOT-002 Device offline alerts</w:t>
      </w:r>
    </w:p>
    <w:p>
      <w:pPr>
        <w:pStyle w:val="ListBullet"/>
        <w:spacing w:after="30"/>
      </w:pPr>
      <w:r>
        <w:t>FR-NOT-003 Deployment failure alerts</w:t>
      </w:r>
    </w:p>
    <w:p>
      <w:pPr>
        <w:pStyle w:val="ListBullet"/>
        <w:spacing w:after="30"/>
      </w:pPr>
      <w:r>
        <w:t>FR-NOT-004 Low storage alerts</w:t>
      </w:r>
    </w:p>
    <w:p>
      <w:pPr>
        <w:pStyle w:val="ListBullet"/>
        <w:spacing w:after="30"/>
      </w:pPr>
      <w:r>
        <w:t>FR-NOT-005 Approval alerts</w:t>
      </w:r>
    </w:p>
    <w:p>
      <w:pPr>
        <w:pStyle w:val="Heading2"/>
      </w:pPr>
      <w:r>
        <w:t>M16 Audit</w:t>
      </w:r>
    </w:p>
    <w:p>
      <w:pPr>
        <w:pStyle w:val="ListBullet"/>
        <w:spacing w:after="30"/>
      </w:pPr>
      <w:r>
        <w:t>FR-AUD-001 Record create/update/delete/publish</w:t>
      </w:r>
    </w:p>
    <w:p>
      <w:pPr>
        <w:pStyle w:val="ListBullet"/>
        <w:spacing w:after="30"/>
      </w:pPr>
      <w:r>
        <w:t>FR-AUD-002 Record actor and timestamp</w:t>
      </w:r>
    </w:p>
    <w:p>
      <w:pPr>
        <w:pStyle w:val="ListBullet"/>
        <w:spacing w:after="30"/>
      </w:pPr>
      <w:r>
        <w:t>FR-AUD-003 Entity before/after summary</w:t>
      </w:r>
    </w:p>
    <w:p>
      <w:pPr>
        <w:pStyle w:val="ListBullet"/>
        <w:spacing w:after="30"/>
      </w:pPr>
      <w:r>
        <w:t>FR-AUD-004 Search/filter audit trail</w:t>
      </w:r>
    </w:p>
    <w:p>
      <w:pPr>
        <w:pStyle w:val="Heading2"/>
      </w:pPr>
      <w:r>
        <w:t>M17 Settings</w:t>
      </w:r>
    </w:p>
    <w:p>
      <w:pPr>
        <w:pStyle w:val="ListBullet"/>
        <w:spacing w:after="30"/>
      </w:pPr>
      <w:r>
        <w:t>FR-SET-001 Supported MIME policies</w:t>
      </w:r>
    </w:p>
    <w:p>
      <w:pPr>
        <w:pStyle w:val="ListBullet"/>
        <w:spacing w:after="30"/>
      </w:pPr>
      <w:r>
        <w:t>FR-SET-002 Default device heartbeat interval</w:t>
      </w:r>
    </w:p>
    <w:p>
      <w:pPr>
        <w:pStyle w:val="ListBullet"/>
        <w:spacing w:after="30"/>
      </w:pPr>
      <w:r>
        <w:t>FR-SET-003 Retention configuration</w:t>
      </w:r>
    </w:p>
    <w:p>
      <w:pPr>
        <w:pStyle w:val="ListBullet"/>
        <w:spacing w:after="30"/>
      </w:pPr>
      <w:r>
        <w:t>FR-SET-004 System dictionaries</w:t>
      </w:r>
    </w:p>
    <w:p>
      <w:pPr>
        <w:pStyle w:val="ListBullet"/>
        <w:spacing w:after="30"/>
      </w:pPr>
      <w:r>
        <w:t>FR-SET-005 Branding defaults</w:t>
      </w:r>
    </w:p>
    <w:p>
      <w:pPr>
        <w:pStyle w:val="Heading2"/>
      </w:pPr>
      <w:r>
        <w:t>M18 Integration API</w:t>
      </w:r>
    </w:p>
    <w:p>
      <w:pPr>
        <w:pStyle w:val="ListBullet"/>
        <w:spacing w:after="30"/>
      </w:pPr>
      <w:r>
        <w:t>FR-INT-001 API key/service account</w:t>
      </w:r>
    </w:p>
    <w:p>
      <w:pPr>
        <w:pStyle w:val="ListBullet"/>
        <w:spacing w:after="30"/>
      </w:pPr>
      <w:r>
        <w:t>FR-INT-002 Webhook subscriptions</w:t>
      </w:r>
    </w:p>
    <w:p>
      <w:pPr>
        <w:pStyle w:val="ListBullet"/>
        <w:spacing w:after="30"/>
      </w:pPr>
      <w:r>
        <w:t>FR-INT-003 External entity identifiers</w:t>
      </w:r>
    </w:p>
    <w:p>
      <w:pPr>
        <w:pStyle w:val="ListBullet"/>
        <w:spacing w:after="30"/>
      </w:pPr>
      <w:r>
        <w:t>FR-INT-004 Idempotency keys for mutating APIs</w:t>
      </w:r>
    </w:p>
    <w:p>
      <w:r>
        <w:br w:type="page"/>
      </w:r>
    </w:p>
    <w:p>
      <w:pPr>
        <w:pStyle w:val="Heading1"/>
      </w:pPr>
      <w:r>
        <w:t>5. Frontend Information Architecture and Exact Screen List</w:t>
      </w:r>
    </w:p>
    <w:p>
      <w:pPr>
        <w:spacing w:after="80"/>
      </w:pPr>
      <w:r>
        <w:t>The Phase-1 web portal should expose 25 operational screens. The list below is the baseline; screens may be implemented as route-level pages with drawers/modals without changing the functional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61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Primary data / actions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Login / Authentication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Sign in, recovery, organization-aware session start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Dashboard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health, deployment status, content counts, recent activity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Organizations / Tenant Settings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 profile, branding, timezone, quotas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 search, invite/create, status, role assignment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Roles &amp; Permissions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Permission matrix and role management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Location Tree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Unlimited hierarchy tree, create/edit/move, map/address metadata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Location Details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Subtree summary, devices, campaigns, tags, inherited assignments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List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Search/filter/group devices and 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SCR-09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Details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Health, capabilities, assignments, sync and commands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Groups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Create/manage logical groups and tags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 Library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Folders, filters, tags, grid/list, lifecycle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Upload Content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Upload, metadata, tags, processing progress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 Details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Preview, versions, metadata, usage and archive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Templates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Reusable layout templates library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Layout List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Create/edit/archive layouts and version state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Screen Designer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Canvas, zone editor, component palette, properties panel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Playlists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Playlist list and item sequencing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Playlist Editor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Add/reorder assets/layouts, duration and fallback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SCR-19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 list, filters, state, priority, publish 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SCR-20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 Editor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Content/layout/playlist/target/schedule configuration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SCR-21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Schedule Calendar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Calendar/time-window overview and conflicts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SCR-22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Publishing / Deployments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 jobs, progress, retry and target 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SCR-23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Monitoring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Live device map/list, offline/warning/critical views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SCR-24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Deployment, device, location and playback foundation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SCR-25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/ Settings / Notifications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Operational governance views and configurable defaults</w:t>
            </w:r>
          </w:p>
        </w:tc>
      </w:tr>
    </w:tbl>
    <w:p>
      <w:pPr>
        <w:spacing w:after="40"/>
      </w:pPr>
    </w:p>
    <w:p>
      <w:pPr>
        <w:pStyle w:val="Heading2"/>
      </w:pPr>
      <w:r>
        <w:t>5.1 Screen Designer functional specification</w:t>
      </w:r>
    </w:p>
    <w:p>
      <w:pPr>
        <w:pStyle w:val="ListBullet"/>
        <w:spacing w:after="30"/>
      </w:pPr>
      <w:r>
        <w:t>Canvas supports arbitrary aspect ratio and portrait/landscape modes.</w:t>
      </w:r>
    </w:p>
    <w:p>
      <w:pPr>
        <w:pStyle w:val="ListBullet"/>
        <w:spacing w:after="30"/>
      </w:pPr>
      <w:r>
        <w:t>Zone model is generic: x, y, width, height, z-index, rotation and style properties.</w:t>
      </w:r>
    </w:p>
    <w:p>
      <w:pPr>
        <w:pStyle w:val="ListBullet"/>
        <w:spacing w:after="30"/>
      </w:pPr>
      <w:r>
        <w:t>Zone content types are pluggable: image, video, text, ticker/marquee, clock, web/HTML placeholder, QR, widget placeholder.</w:t>
      </w:r>
    </w:p>
    <w:p>
      <w:pPr>
        <w:pStyle w:val="ListBullet"/>
        <w:spacing w:after="30"/>
      </w:pPr>
      <w:r>
        <w:t>Properties panel controls dimensions, typography, colors, media fit, padding, border and behavior.</w:t>
      </w:r>
    </w:p>
    <w:p>
      <w:pPr>
        <w:pStyle w:val="ListBullet"/>
        <w:spacing w:after="30"/>
      </w:pPr>
      <w:r>
        <w:t>Designer saves JSON layout definition plus server-side version metadata.</w:t>
      </w:r>
    </w:p>
    <w:p>
      <w:pPr>
        <w:pStyle w:val="ListBullet"/>
        <w:spacing w:after="30"/>
      </w:pPr>
      <w:r>
        <w:t>Preview uses the same normalized layout JSON that future native clients will receive.</w:t>
      </w:r>
    </w:p>
    <w:p>
      <w:r>
        <w:br w:type="page"/>
      </w:r>
    </w:p>
    <w:p>
      <w:pPr>
        <w:pStyle w:val="Heading1"/>
      </w:pPr>
      <w:r>
        <w:t>6. UX Navigation and Screen-Level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20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baseline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critical health information is visible without drilling into devices.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Content Library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locate an asset using folder, type, tag, status or text search.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Content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sees processing state and cannot publish an asset until it is READY.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Layout List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see draft/published/archive versions and last updated user/time.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Screen Designer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build 1, 2, 3, 4, 6 or fully custom zone layouts without a separate screen type.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Playlist Editor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reorder items and set duration/transition/fallback.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Campaign Editor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select target locations/devices/groups and preview effective scope.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Schedule Calendar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see time conflicts before publishing.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sees total targets, success, pending, failed and retryable counts.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Monitoring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filter online/offline/warning/critical and open device details.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can filter by actor, entity, action and date range.</w:t>
            </w:r>
          </w:p>
        </w:tc>
      </w:tr>
    </w:tbl>
    <w:p>
      <w:pPr>
        <w:spacing w:after="40"/>
      </w:pPr>
    </w:p>
    <w:p>
      <w:pPr>
        <w:pStyle w:val="Heading1"/>
      </w:pPr>
      <w:r>
        <w:t>7. API Standards and Conventions</w:t>
      </w:r>
    </w:p>
    <w:p>
      <w:pPr>
        <w:spacing w:after="80"/>
      </w:pPr>
      <w:r>
        <w:t>Base path: /api/v1. JSON is the default representation. APIs must be tenant-scoped and authenticated unless explicitly marked as public/player-bootstrap endpoints.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Headers:</w:t>
        <w:br/>
        <w:t>Authorization: Bearer &lt;token&gt;</w:t>
        <w:br/>
        <w:t>X-Tenant-ID: &lt;tenant_uuid&gt;</w:t>
        <w:br/>
        <w:t>Idempotency-Key: &lt;uuid&gt;  # required for selected create/publish operations</w:t>
        <w:br/>
        <w:t>Content-Type: application/json</w:t>
      </w:r>
    </w:p>
    <w:p>
      <w:pPr>
        <w:pStyle w:val="Heading2"/>
      </w:pPr>
      <w:r>
        <w:t>7.1 Standard response envelope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{</w:t>
        <w:br/>
        <w:t xml:space="preserve">  "data": {...},</w:t>
        <w:br/>
        <w:t xml:space="preserve">  "meta": {"request_id": "..."},</w:t>
        <w:br/>
        <w:t xml:space="preserve">  "errors": []</w:t>
        <w:br/>
        <w:t>}</w:t>
      </w:r>
    </w:p>
    <w:p>
      <w:pPr>
        <w:pStyle w:val="Heading2"/>
      </w:pPr>
      <w:r>
        <w:t>7.2 Standard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code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Validation error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VALIDATION_ERROR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Unauthenticated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UNAUTHENTICATED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authorized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FORBIDDEN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 not found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NOT_FOUND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409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Conflict/idempotency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CONFLICT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422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Business rule failure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BUSINESS_RULE_VIOLATION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429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Rate limit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RATE_LIMITED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Unexpected server error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INTERNAL_ERROR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API Catalogue</w:t>
      </w:r>
    </w:p>
    <w:p>
      <w:pPr>
        <w:pStyle w:val="Heading2"/>
      </w:pPr>
      <w:r>
        <w:t>Authentication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/auth/login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Authenticate portal user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/auth/refresh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Refresh access token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/auth/logout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Revoke session/token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/auth/forgot-password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 recovery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/users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users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/users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Create/invite user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/users/{id}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user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/users/{id}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user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/users/{id}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Deactivate user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/roles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roles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/roles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role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/roles/{id}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role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/permissions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Permission catalogue</w:t>
            </w:r>
          </w:p>
        </w:tc>
      </w:tr>
    </w:tbl>
    <w:p>
      <w:pPr>
        <w:spacing w:after="40"/>
      </w:pPr>
    </w:p>
    <w:p>
      <w:pPr>
        <w:pStyle w:val="Heading2"/>
      </w:pPr>
      <w:r>
        <w:t>Organization &amp;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/organization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current tenant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/organization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tenant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/locations/tree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hierarchical tree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List/search nodes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node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node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node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/locations/{id}/move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Move node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Archive node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/locations/{id}/children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Direct children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/locations/{id}/descendants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Descendant scope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/locations/{id}/tags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 tags</w:t>
            </w:r>
          </w:p>
        </w:tc>
      </w:tr>
    </w:tbl>
    <w:p>
      <w:pPr>
        <w:spacing w:after="40"/>
      </w:pPr>
    </w:p>
    <w:p>
      <w:pPr>
        <w:pStyle w:val="Heading2"/>
      </w:pPr>
      <w:r>
        <w:t>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List/filter devices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/devices/registration-requests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Register/request registration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 detail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device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/devices/{id}/approve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device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/devices/{id}/decommission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Decommission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/devices/{id}/assign-location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 location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/devices/{id}/capabilities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capabilities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/devices/{id}/commands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Queue command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/devices/{id}/events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 events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/device-groups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groups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/device-groups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group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/device-groups/{id}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group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/device-groups/{id}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 group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/device-groups/{id}/members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Bulk assign devices</w:t>
            </w:r>
          </w:p>
        </w:tc>
      </w:tr>
    </w:tbl>
    <w:p>
      <w:pPr>
        <w:spacing w:after="40"/>
      </w:pPr>
    </w:p>
    <w:p>
      <w:pPr>
        <w:pStyle w:val="Heading2"/>
      </w:pPr>
      <w:r>
        <w:t>Content /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List/search assets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/assets/uploads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upload session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/assets/uploads/{id}/complete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Complete upload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asset metadata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metadata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/assets/{id}/download-url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signed download URL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/assets/{id}/versions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versions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/assets/{id}/versions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new version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/assets/{id}/archive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Archive asset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/assets/{id}/restore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Restore asset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/folders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folders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/folders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folder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/folders/{id}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folder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/folders/{id}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Archive folder</w:t>
            </w:r>
          </w:p>
        </w:tc>
      </w:tr>
    </w:tbl>
    <w:p>
      <w:pPr>
        <w:spacing w:after="40"/>
      </w:pPr>
    </w:p>
    <w:p>
      <w:pPr>
        <w:pStyle w:val="Heading2"/>
      </w:pPr>
      <w:r>
        <w:t>Layouts /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layouts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layout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layout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layout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/layouts/{id}/versions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version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/layouts/{id}/versions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versions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/layouts/{id}/publish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Publish layout version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/layouts/{id}/preview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Generate preview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/templates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templates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/templates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template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/templates/{id}/clone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Clone template</w:t>
            </w:r>
          </w:p>
        </w:tc>
      </w:tr>
    </w:tbl>
    <w:p>
      <w:pPr>
        <w:spacing w:after="40"/>
      </w:pPr>
    </w:p>
    <w:p>
      <w:pPr>
        <w:pStyle w:val="Heading2"/>
      </w:pPr>
      <w:r>
        <w:t>Playlists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playlists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playlist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playlist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playlist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/playlists/{id}/items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Replace ordered item set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/playlists/{id}/items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Add item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/playlists/{id}/items/{item_id}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item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/playlists/{id}/items/{item_id}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Remove item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/playlists/{id}/publish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Publish playlist version</w:t>
            </w:r>
          </w:p>
        </w:tc>
      </w:tr>
    </w:tbl>
    <w:p>
      <w:pPr>
        <w:spacing w:after="40"/>
      </w:pPr>
    </w:p>
    <w:p>
      <w:pPr>
        <w:pStyle w:val="Heading2"/>
      </w:pPr>
      <w:r>
        <w:t>Campaigns /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campaigns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campaign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campaign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campaign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/campaigns/{id}/targets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Set targets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/campaigns/{id}/effective-targets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Resolve target devices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/campaigns/{id}/submit-approval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Submit approval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/campaigns/{id}/approve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/campaigns/{id}/reject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Reject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/campaigns/{id}/publish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Publish campaign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/schedules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schedules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/schedules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schedule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/schedules/{id}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schedule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/schedules/{id}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 schedule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/calendar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calendar view</w:t>
            </w:r>
          </w:p>
        </w:tc>
      </w:tr>
    </w:tbl>
    <w:p>
      <w:pPr>
        <w:spacing w:after="40"/>
      </w:pPr>
    </w:p>
    <w:p>
      <w:pPr>
        <w:pStyle w:val="Heading2"/>
      </w:pPr>
      <w:r>
        <w:t>Publishing /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/deployments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deployments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/deployments/{id}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Deployment detail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/deployments/{id}/retry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Retry failed targets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/deployments/{id}/cancel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Cancel deployment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/deployments/{id}/devices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Per-device deployment status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/monitoring/summary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Health summary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/monitoring/devices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 health feed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/reports/deployments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Deployment report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/reports/playback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Playback report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/reports/locations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Location report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/audit-logs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 search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/notifications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Notification inbox</w:t>
            </w:r>
          </w:p>
        </w:tc>
      </w:tr>
    </w:tbl>
    <w:p>
      <w:pPr>
        <w:spacing w:after="40"/>
      </w:pPr>
    </w:p>
    <w:p>
      <w:pPr>
        <w:pStyle w:val="Heading2"/>
      </w:pPr>
      <w:r>
        <w:t>Player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/player/register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Native player registration/bootstrap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/player/token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Issue player token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/player/{device_id}/manifest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effective content manifest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/player/{device_id}/assets/{asset_id}/url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 asset delivery URL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/player/{device_id}/heartbeat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Heartbeat/health update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/player/{device_id}/events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Playback/device events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/player/{device_id}/commands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Poll queued commands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/player/{device_id}/commands/{id}/ack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Acknowledge command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/player/{device_id}/capabilities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Register/update capabilities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/player/{device_id}/deployments/{id}/ack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Acknowledge deployment</w:t>
            </w:r>
          </w:p>
        </w:tc>
      </w:tr>
    </w:tbl>
    <w:p>
      <w:pPr>
        <w:spacing w:after="40"/>
      </w:pPr>
    </w:p>
    <w:p>
      <w:pPr>
        <w:pStyle w:val="Heading2"/>
      </w:pPr>
      <w:r>
        <w:t>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2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/api-keys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keys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/api-keys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key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/api-keys/{id}/rotate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Rotate key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/api-keys/{id}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Revoke key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/webhooks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List webhook subscriptions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/webhooks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webhook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/webhooks/{id}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Update webhook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/webhooks/{id}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Delete webhook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API Payload Contracts - Key Objects</w:t>
      </w:r>
    </w:p>
    <w:p>
      <w:pPr>
        <w:pStyle w:val="Heading2"/>
      </w:pPr>
      <w:r>
        <w:t>9.1 Player manifest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{</w:t>
        <w:br/>
        <w:t xml:space="preserve">  "device_id": "...",</w:t>
        <w:br/>
        <w:t xml:space="preserve">  "manifest_version": 42,</w:t>
        <w:br/>
        <w:t xml:space="preserve">  "generated_at": "2026-08-29T10:00:00Z",</w:t>
        <w:br/>
        <w:t xml:space="preserve">  "timezone": "Asia/Kolkata",</w:t>
        <w:br/>
        <w:t xml:space="preserve">  "active_campaign": "...",</w:t>
        <w:br/>
        <w:t xml:space="preserve">  "layout": {"id":"...","version":3,"zones":[...]},</w:t>
        <w:br/>
        <w:t xml:space="preserve">  "playlist": {"id":"...","version":8,"items":[...]},</w:t>
        <w:br/>
        <w:t xml:space="preserve">  "fallback": {"playlist_id":"..."},</w:t>
        <w:br/>
        <w:t xml:space="preserve">  "assets": [{"id":"...","sha256":"...","size":12345,"url":"..."}]</w:t>
        <w:br/>
        <w:t>}</w:t>
      </w:r>
    </w:p>
    <w:p>
      <w:pPr>
        <w:pStyle w:val="Heading2"/>
      </w:pPr>
      <w:r>
        <w:t>9.2 Device heartbeat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{</w:t>
        <w:br/>
        <w:t xml:space="preserve">  "timestamp":"2026-08-29T10:02:00Z",</w:t>
        <w:br/>
        <w:t xml:space="preserve">  "player_version":"1.0.0",</w:t>
        <w:br/>
        <w:t xml:space="preserve">  "os_version":"...",</w:t>
        <w:br/>
        <w:t xml:space="preserve">  "status":"online",</w:t>
        <w:br/>
        <w:t xml:space="preserve">  "storage":{"used_percent":62},</w:t>
        <w:br/>
        <w:t xml:space="preserve">  "network":{"type":"wifi","quality":"good"},</w:t>
        <w:br/>
        <w:t xml:space="preserve">  "current":{"campaign_id":"...","playlist_id":"...","asset_id":"..."}</w:t>
        <w:br/>
        <w:t>}</w:t>
      </w:r>
    </w:p>
    <w:p>
      <w:pPr>
        <w:pStyle w:val="Heading2"/>
      </w:pPr>
      <w:r>
        <w:t>9.3 Campaign target definition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{</w:t>
        <w:br/>
        <w:t xml:space="preserve">  "locations":[{"location_id":"...","include_descendants":true}],</w:t>
        <w:br/>
        <w:t xml:space="preserve">  "devices":[],</w:t>
        <w:br/>
        <w:t xml:space="preserve">  "device_groups":["..."],</w:t>
        <w:br/>
        <w:t xml:space="preserve">  "tags":[{"key":"store_type","value":"premium"}],</w:t>
        <w:br/>
        <w:t xml:space="preserve">  "exclusions":{"devices":["..."]}</w:t>
        <w:br/>
        <w:t>}</w:t>
      </w:r>
    </w:p>
    <w:p>
      <w:pPr>
        <w:pStyle w:val="Heading1"/>
      </w:pPr>
      <w:r>
        <w:t>10. Database ER Model</w:t>
      </w:r>
    </w:p>
    <w:p>
      <w:pPr>
        <w:spacing w:after="80"/>
      </w:pPr>
      <w:r>
        <w:t>PostgreSQL is recommended as the source of truth. Media binaries belong in object storage; the database stores metadata, versions, relationships, deployment state and audit information.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ORGANIZATION 1---N USERS</w:t>
        <w:br/>
        <w:t>ORGANIZATION 1---N LOCATIONS</w:t>
        <w:br/>
        <w:t>LOCATION 1---N LOCATIONS            (self-referencing tree)</w:t>
        <w:br/>
        <w:t>LOCATION 1---N DEVICES</w:t>
        <w:br/>
        <w:t>ORGANIZATION 1---N ASSETS</w:t>
        <w:br/>
        <w:t>ASSET 1---N ASSET_VERSIONS</w:t>
        <w:br/>
        <w:t>ASSET N---N TAGS</w:t>
        <w:br/>
        <w:t>LAYOUT 1---N LAYOUT_VERSIONS</w:t>
        <w:br/>
        <w:t>LAYOUT_VERSION 1---N LAYOUT_ZONES</w:t>
        <w:br/>
        <w:t>ZONE N---1 ASSET / WIDGET / TEXT CONFIG</w:t>
        <w:br/>
        <w:t>PLAYLIST 1---N PLAYLIST_ITEMS</w:t>
        <w:br/>
        <w:t>PLAYLIST_ITEM N---1 ASSET / LAYOUT</w:t>
        <w:br/>
        <w:t>CAMPAIGN N---1 LAYOUT</w:t>
        <w:br/>
        <w:t>CAMPAIGN N---1 PLAYLIST</w:t>
        <w:br/>
        <w:t>CAMPAIGN 1---N SCHEDULES</w:t>
        <w:br/>
        <w:t>CAMPAIGN 1---N CAMPAIGN_TARGETS</w:t>
        <w:br/>
        <w:t>DEPLOYMENT N---1 CAMPAIGN</w:t>
        <w:br/>
        <w:t>DEPLOYMENT 1---N DEPLOYMENT_DEVICES</w:t>
        <w:br/>
        <w:t>DEVICE 1---N HEARTBEATS</w:t>
        <w:br/>
        <w:t>DEVICE 1---N DEVICE_EVENTS</w:t>
        <w:br/>
        <w:t>DEVICE 1---N PLAYBACK_EVENTS</w:t>
        <w:br/>
        <w:t>ORGANIZATION 1---N AUDIT_LOGS</w:t>
      </w:r>
    </w:p>
    <w:p>
      <w:pPr>
        <w:pStyle w:val="Heading2"/>
      </w:pPr>
      <w:r>
        <w:t>10.1 Core entity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74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Key attributes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organizations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name, code, status, timezone, locale, branding, quotas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email, name, status, auth fields, last_login_at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 nullable, name, scope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permissions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code, description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user_roles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user_id, role_id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role_permissions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role_id, permission_id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location_types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code, name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locations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parent_id, type_id, name, code, address, lat, lng, timezone, status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tags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key, value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location_tags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location_id, tag_id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location_id, group_id, name, manufacturer, model, platform, serial_no, status, last_heartbeat_at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device_capabilities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device_id, capability_code, supported, value_json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device_groups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description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device_tags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device_id, tag_id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folders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parent_id, name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folder_id, type, name, status, checksum, current_version_id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asset_versions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asset_id, version_no, object_key, size_bytes, mime_type, width, height, duration_ms, processing_status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layouts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status, current_version_id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layout_versions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layout_id, version_no, canvas_json, published_at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layout_zones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layout_version_id, zone_key, zone_json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templates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layout_id, name, metadata_json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playlists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status, fallback_playlist_id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playlist_items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playlist_id, position, asset_id, layout_id, duration_ms, transition_json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campaigns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status, priority, playlist_id, layout_id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campaign_targets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campaign_id, target_type, target_id, include_descendants, conditions_json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schedules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campaign_id, start_at, end_at, recurrence_json, timezone, priority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deployments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campaign_id, version, status, created_by, started_at, completed_at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deployment_devices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deployment_id, device_id, status, attempts, last_error, acknowledged_at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device_heartbeats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device_id, observed_at, payload_json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device_events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device_id, event_type, event_at, payload_json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playback_events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device_id, campaign_id, playlist_id, asset_id, started_at, ended_at, result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notifications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user_id, type, severity, read_at, payload_json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audit_logs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user_id, action, entity_type, entity_id, before_json, after_json, created_at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api_keys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name, key_hash, expires_at, revoked_at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webhooks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id, organization_id, event_type, endpoint, secret_ref, status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Data Model Rules and Indexing</w:t>
      </w:r>
    </w:p>
    <w:p>
      <w:pPr>
        <w:pStyle w:val="ListBullet"/>
        <w:spacing w:after="30"/>
      </w:pPr>
      <w:r>
        <w:t>Every tenant-owned table MUST carry organization_id directly or through a provable parent relationship; service-layer authorization must prevent cross-tenant access.</w:t>
      </w:r>
    </w:p>
    <w:p>
      <w:pPr>
        <w:pStyle w:val="ListBullet"/>
        <w:spacing w:after="30"/>
      </w:pPr>
      <w:r>
        <w:t>Use UUID/ULID-style globally unique primary identifiers.</w:t>
      </w:r>
    </w:p>
    <w:p>
      <w:pPr>
        <w:pStyle w:val="ListBullet"/>
        <w:spacing w:after="30"/>
      </w:pPr>
      <w:r>
        <w:t>Timestamps MUST be stored in UTC; rendering/scheduling uses the device or location timezone.</w:t>
      </w:r>
    </w:p>
    <w:p>
      <w:pPr>
        <w:pStyle w:val="ListBullet"/>
        <w:spacing w:after="30"/>
      </w:pPr>
      <w:r>
        <w:t>Never store large media binaries in PostgreSQL.</w:t>
      </w:r>
    </w:p>
    <w:p>
      <w:pPr>
        <w:pStyle w:val="ListBullet"/>
        <w:spacing w:after="30"/>
      </w:pPr>
      <w:r>
        <w:t>Use soft-delete/status transitions for business entities that can be referenced historically.</w:t>
      </w:r>
    </w:p>
    <w:p>
      <w:pPr>
        <w:pStyle w:val="ListBullet"/>
        <w:spacing w:after="30"/>
      </w:pPr>
      <w:r>
        <w:t>Use immutable version rows for published asset/layout/playlist versions.</w:t>
      </w:r>
    </w:p>
    <w:p>
      <w:pPr>
        <w:pStyle w:val="ListBullet"/>
        <w:spacing w:after="30"/>
      </w:pPr>
      <w:r>
        <w:t>All deployment and player event writes should be idempotent where the client can retry.</w:t>
      </w:r>
    </w:p>
    <w:p>
      <w:pPr>
        <w:pStyle w:val="Heading2"/>
      </w:pPr>
      <w:r>
        <w:t>11.1 Critical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748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Index / constraint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locations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organization_id, parent_id; unique(organization_id, parent_id, code)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organization_id, status; location_id; last_heartbeat_at; unique(organization_id, serial_no)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organization_id, type, status; checksum; folder_id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asset_versions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asset_id, version_no unique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campaign_targets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campaign_id, target_type, target_id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schedules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campaign_id, start_at, end_at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organization_id, created_at; status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deployment_devices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deployment_id, device_id unique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playback_events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device_id, started_at; campaign_id, started_at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audit_logs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organization_id, created_at; entity_type, entity_id</w:t>
            </w:r>
          </w:p>
        </w:tc>
      </w:tr>
    </w:tbl>
    <w:p>
      <w:pPr>
        <w:spacing w:after="40"/>
      </w:pPr>
    </w:p>
    <w:p>
      <w:pPr>
        <w:pStyle w:val="Heading1"/>
      </w:pPr>
      <w:r>
        <w:t>12. Location Resolution and Targeting Logic</w:t>
      </w:r>
    </w:p>
    <w:p>
      <w:pPr>
        <w:spacing w:after="80"/>
      </w:pPr>
      <w:r>
        <w:t>Campaign targeting must resolve to a deterministic device set at publish time, while retaining the original logical target definition for future audits. The resulting deployment snapshot should not silently change after publication.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Campaign Target</w:t>
        <w:br/>
        <w:t xml:space="preserve">   |</w:t>
        <w:br/>
        <w:t xml:space="preserve">   +-- Device IDs</w:t>
        <w:br/>
        <w:t xml:space="preserve">   +-- Device Groups</w:t>
        <w:br/>
        <w:t xml:space="preserve">   +-- Location IDs (+ descendants flag)</w:t>
        <w:br/>
        <w:t xml:space="preserve">   +-- Tags / conditions</w:t>
        <w:br/>
        <w:t xml:space="preserve">   +-- Explicit exclusions</w:t>
        <w:br/>
        <w:t xml:space="preserve">   |</w:t>
        <w:br/>
        <w:t>Resolve -&gt; Deduplicate -&gt; Apply exclusions -&gt; Validate device status</w:t>
        <w:br/>
        <w:t xml:space="preserve">   |</w:t>
        <w:br/>
        <w:t>Deployment Target Snapshot -&gt; Queue delivery</w:t>
      </w:r>
    </w:p>
    <w:p>
      <w:pPr>
        <w:pStyle w:val="Heading2"/>
      </w:pPr>
      <w:r>
        <w:t>12.1 Inheritance rule</w:t>
      </w:r>
    </w:p>
    <w:p>
      <w:pPr>
        <w:spacing w:after="80"/>
      </w:pPr>
      <w:r>
        <w:t>Child locations inherit parent campaigns only when the campaign target includes descendants. An explicit child-level campaign can override the inherited campaign based on priority and schedule rules. Exclusions always win over inclusion for the same deployment evaluation.</w:t>
      </w:r>
    </w:p>
    <w:p>
      <w:pPr>
        <w:pStyle w:val="Heading1"/>
      </w:pPr>
      <w:r>
        <w:t>13. Scheduling and Playback Resolution</w:t>
      </w:r>
    </w:p>
    <w:p>
      <w:pPr>
        <w:spacing w:after="80"/>
      </w:pPr>
      <w:r>
        <w:t>At runtime, the future native player should receive a deterministic schedule/manifest rather than requiring complex business logic on the TV. The cloud resolves campaign priority and effective schedules as far as practical; the player handles local time windows and cache availability.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Effective Content = highest-priority active campaign</w:t>
        <w:br/>
        <w:t xml:space="preserve">                    -&gt; within matching schedule window</w:t>
        <w:br/>
        <w:t xml:space="preserve">                    -&gt; after exclusions</w:t>
        <w:br/>
        <w:t xml:space="preserve">                    -&gt; with valid content/layout/playlist versions</w:t>
        <w:br/>
        <w:t xml:space="preserve">                    -&gt; otherwise fallback playlist</w:t>
        <w:br/>
        <w:t xml:space="preserve">                    -&gt; otherwise emergency/default fallback</w:t>
      </w:r>
    </w:p>
    <w:p>
      <w:pPr>
        <w:pStyle w:val="Heading1"/>
      </w:pPr>
      <w:r>
        <w:t>14. Publishing / Deployment State Machine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DRAFT -&gt; READY -&gt; QUEUED -&gt; PUBLISHING -&gt; PUBLISHED</w:t>
        <w:br/>
        <w:t xml:space="preserve">                         |             |</w:t>
        <w:br/>
        <w:t xml:space="preserve">                         |             +-&gt; PARTIAL</w:t>
        <w:br/>
        <w:t xml:space="preserve">                         |             +-&gt; FAILED -&gt; RETRY</w:t>
        <w:br/>
        <w:t xml:space="preserve">                         +-&gt;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806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READY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references validated; publishable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job accepted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PUBLISHING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Worker distributing manifest/assets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PARTIAL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 targets succeeded while others remain failed/pending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PUBLISHED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Required publication threshold achieved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FAILED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further automatic progress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CANCELLED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Stopped by operator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1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Availability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Target &gt;=99.9% for cloud control plane excluding planned maintenance.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Scalability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 model and queue architecture should support 1K -&gt; 10K -&gt; 100K devices without redesigning core entities.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 latency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Typical metadata CRUD APIs target p95 &lt;=300 ms under normal load; long operations must be asynchronous.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TLS, secure secrets, hashed credentials, tenant isolation, RBAC, audit logging and signed object URLs.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Reliability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Publishing retries transient failures with bounded backoff; duplicate requests are safe with idempotency keys.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Offline playback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Future players cache the last valid manifest and required assets locally.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Structured logs, request IDs, metrics, health checks, worker queue metrics and deployment tracing.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Backup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Managed PostgreSQL backups plus point-in-time recovery; object storage versioning/lifecycle policy recommended.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NFR-009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Auditability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Business-critical actions are traceable to user/service account and timestamp.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NFR-010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Accessibility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Admin portal should target WCAG 2.1 AA-compatible patterns for core workflows.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NFR-011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Browser support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Chromium, Firefox and Safari enterprise versions.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NFR-012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UTC persistence; explicit IANA timezone identifiers at organization/location/device level.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NFR-013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Retention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Configurable retention for heartbeat, device event and playback telemetry.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NFR-014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Disaster recovery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RPO/RTO targets before production; recommended initial baseline RPO &lt;=15 min, RTO &lt;=2 hr subject to infrastructure budget.</w:t>
            </w:r>
          </w:p>
        </w:tc>
      </w:tr>
    </w:tbl>
    <w:p>
      <w:pPr>
        <w:spacing w:after="40"/>
      </w:pPr>
    </w:p>
    <w:p>
      <w:pPr>
        <w:pStyle w:val="Heading1"/>
      </w:pPr>
      <w:r>
        <w:t>16. Security Requirements</w:t>
      </w:r>
    </w:p>
    <w:p>
      <w:pPr>
        <w:pStyle w:val="ListBullet"/>
        <w:spacing w:after="30"/>
      </w:pPr>
      <w:r>
        <w:t>Tenant isolation is mandatory at repository/service level, not only at UI level.</w:t>
      </w:r>
    </w:p>
    <w:p>
      <w:pPr>
        <w:pStyle w:val="ListBullet"/>
        <w:spacing w:after="30"/>
      </w:pPr>
      <w:r>
        <w:t>Passwords, refresh tokens and API secrets are never stored in plaintext.</w:t>
      </w:r>
    </w:p>
    <w:p>
      <w:pPr>
        <w:pStyle w:val="ListBullet"/>
        <w:spacing w:after="30"/>
      </w:pPr>
      <w:r>
        <w:t>Object storage downloads use short-lived signed URLs or equivalent access control.</w:t>
      </w:r>
    </w:p>
    <w:p>
      <w:pPr>
        <w:pStyle w:val="ListBullet"/>
        <w:spacing w:after="30"/>
      </w:pPr>
      <w:r>
        <w:t>Device credentials are independently revocable.</w:t>
      </w:r>
    </w:p>
    <w:p>
      <w:pPr>
        <w:pStyle w:val="ListBullet"/>
        <w:spacing w:after="30"/>
      </w:pPr>
      <w:r>
        <w:t>Publishing and remote-control APIs require explicit permissions.</w:t>
      </w:r>
    </w:p>
    <w:p>
      <w:pPr>
        <w:pStyle w:val="ListBullet"/>
        <w:spacing w:after="30"/>
      </w:pPr>
      <w:r>
        <w:t>Upload validation must enforce MIME/size policies and reject unsupported executable content.</w:t>
      </w:r>
    </w:p>
    <w:p>
      <w:pPr>
        <w:pStyle w:val="ListBullet"/>
        <w:spacing w:after="30"/>
      </w:pPr>
      <w:r>
        <w:t>Audit events must be generated server-side, not trusted from frontend input.</w:t>
      </w:r>
    </w:p>
    <w:p>
      <w:pPr>
        <w:pStyle w:val="ListBullet"/>
        <w:spacing w:after="30"/>
      </w:pPr>
      <w:r>
        <w:t>Rate-limit login, player registration/bootstrap, upload creation and event ingestion endpoints.</w:t>
      </w:r>
    </w:p>
    <w:p>
      <w:pPr>
        <w:pStyle w:val="ListBullet"/>
        <w:spacing w:after="30"/>
      </w:pPr>
      <w:r>
        <w:t>Use OWASP-aligned input validation, output encoding and secure headers for web UI/API.</w:t>
      </w:r>
    </w:p>
    <w:p>
      <w:r>
        <w:br w:type="page"/>
      </w:r>
    </w:p>
    <w:p>
      <w:pPr>
        <w:pStyle w:val="Heading1"/>
      </w:pPr>
      <w:r>
        <w:t>17. Integration and Infrastructure Architecture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React + TypeScript Admin Portal</w:t>
        <w:br/>
        <w:t xml:space="preserve">          |</w:t>
        <w:br/>
        <w:t xml:space="preserve">      HTTPS REST / WebSocket</w:t>
        <w:br/>
        <w:t xml:space="preserve">          |</w:t>
        <w:br/>
        <w:t xml:space="preserve">     FastAPI Application</w:t>
        <w:br/>
        <w:t xml:space="preserve">          |</w:t>
        <w:br/>
        <w:t xml:space="preserve">  +-------+---------+-----------------+</w:t>
        <w:br/>
        <w:t xml:space="preserve">  |                 |                 |</w:t>
        <w:br/>
        <w:t>PostgreSQL       Redis          Object Storage</w:t>
        <w:br/>
        <w:t xml:space="preserve">  |                 |                 |</w:t>
        <w:br/>
        <w:t>Metadata        Queue/Cache       Media</w:t>
        <w:br/>
        <w:t xml:space="preserve">                    |</w:t>
        <w:br/>
        <w:t xml:space="preserve">                 Workers</w:t>
        <w:br/>
        <w:t xml:space="preserve">                    |</w:t>
        <w:br/>
        <w:t xml:space="preserve">          Publishing / Processing</w:t>
        <w:br/>
        <w:t xml:space="preserve">                    |</w:t>
        <w:br/>
        <w:t xml:space="preserve">             CDN / Player API</w:t>
        <w:br/>
        <w:t xml:space="preserve">                    |</w:t>
        <w:br/>
        <w:t xml:space="preserve">      LG / Samsung / Android / Windows</w:t>
        <w:br/>
      </w:r>
    </w:p>
    <w:p>
      <w:pPr>
        <w:pStyle w:val="Heading2"/>
      </w:pPr>
      <w:r>
        <w:t>17.1 Recommended logical services in Phase-1</w:t>
      </w:r>
    </w:p>
    <w:p>
      <w:pPr>
        <w:pStyle w:val="ListBullet"/>
        <w:spacing w:after="30"/>
      </w:pPr>
      <w:r>
        <w:t>API application: Auth, tenant, locations, devices, content, layouts, playlists, campaigns, schedules, deployments, audit.</w:t>
      </w:r>
    </w:p>
    <w:p>
      <w:pPr>
        <w:pStyle w:val="ListBullet"/>
        <w:spacing w:after="30"/>
      </w:pPr>
      <w:r>
        <w:t>Worker process: media processing, thumbnail generation, deployment fan-out, notification jobs.</w:t>
      </w:r>
    </w:p>
    <w:p>
      <w:pPr>
        <w:pStyle w:val="ListBullet"/>
        <w:spacing w:after="30"/>
      </w:pPr>
      <w:r>
        <w:t>Scheduler: periodic jobs for offline detection, expiry, campaign activation and cleanup.</w:t>
      </w:r>
    </w:p>
    <w:p>
      <w:pPr>
        <w:pStyle w:val="ListBullet"/>
        <w:spacing w:after="30"/>
      </w:pPr>
      <w:r>
        <w:t>Redis: queue broker/cache/short-lived locks.</w:t>
      </w:r>
    </w:p>
    <w:p>
      <w:pPr>
        <w:pStyle w:val="ListBullet"/>
        <w:spacing w:after="30"/>
      </w:pPr>
      <w:r>
        <w:t>PostgreSQL: transactional source of truth.</w:t>
      </w:r>
    </w:p>
    <w:p>
      <w:pPr>
        <w:pStyle w:val="ListBullet"/>
        <w:spacing w:after="30"/>
      </w:pPr>
      <w:r>
        <w:t>S3-compatible object storage + CDN: media delivery.</w:t>
      </w:r>
    </w:p>
    <w:p>
      <w:r>
        <w:br w:type="page"/>
      </w:r>
    </w:p>
    <w:p>
      <w:pPr>
        <w:pStyle w:val="Heading1"/>
      </w:pPr>
      <w:r>
        <w:t>18. Phase-1 Development Scope</w:t>
      </w:r>
    </w:p>
    <w:p>
      <w:pPr>
        <w:spacing w:after="80"/>
      </w:pPr>
      <w:r>
        <w:t>Phase-1 is intentionally limited to the minimum complete cloud product that can be tested with a simulated player. The objective is not to build the native TV client; it is to establish the production-grade cloud control plane and player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93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70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Foundation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Project skeleton, environments, Docker, CI/CD, DB migrations, config/secrets, logging, API conventions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Authentication/RBAC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Login, token lifecycle, users, roles, permissions, tenant isolation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Organization/Locations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Tenant settings, unlimited location tree, tags, subtree resolution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Device registration/approval, location assignment, groups, capabilities, 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 CMS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Upload session, asset metadata, folders/tags, thumbnail, versions, lifecycle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Layout Engine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Layout CRUD, versions, generic zones, JSON schema, preview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Playlist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Playlist CRUD, ordered items, duration/transition, fallback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Campaign/Schedule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Campaign CRUD, target resolution, priority, schedule windows, recurrence foundation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P1-09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Publishing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 creation, target snapshot, queue, per-device status, retries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P1-10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Player Gateway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Registration, token, manifest, asset URL, heartbeat, events, ACKs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Monitoring/Audit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Dashboard, deployment monitoring, device health, audit logs, notifications foundation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P1-12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QA/Performance/Security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Unit/integration/API tests, seed data, permission tests, load smoke, security checks, UAT support</w:t>
            </w:r>
          </w:p>
        </w:tc>
      </w:tr>
    </w:tbl>
    <w:p>
      <w:pPr>
        <w:spacing w:after="40"/>
      </w:pPr>
    </w:p>
    <w:p>
      <w:pPr>
        <w:pStyle w:val="Heading2"/>
      </w:pPr>
      <w:r>
        <w:t>18.1 Phase-1 screens</w:t>
      </w:r>
    </w:p>
    <w:p>
      <w:pPr>
        <w:pStyle w:val="ListBullet"/>
        <w:spacing w:after="30"/>
      </w:pPr>
      <w:r>
        <w:t>SCR-01 Login / SCR-02 Dashboard</w:t>
      </w:r>
    </w:p>
    <w:p>
      <w:pPr>
        <w:pStyle w:val="ListBullet"/>
        <w:spacing w:after="30"/>
      </w:pPr>
      <w:r>
        <w:t>SCR-04 Users / SCR-05 Roles</w:t>
      </w:r>
    </w:p>
    <w:p>
      <w:pPr>
        <w:pStyle w:val="ListBullet"/>
        <w:spacing w:after="30"/>
      </w:pPr>
      <w:r>
        <w:t>SCR-06 Location Tree / SCR-07 Location Details</w:t>
      </w:r>
    </w:p>
    <w:p>
      <w:pPr>
        <w:pStyle w:val="ListBullet"/>
        <w:spacing w:after="30"/>
      </w:pPr>
      <w:r>
        <w:t>SCR-08 Device List / SCR-09 Device Details / SCR-10 Device Groups</w:t>
      </w:r>
    </w:p>
    <w:p>
      <w:pPr>
        <w:pStyle w:val="ListBullet"/>
        <w:spacing w:after="30"/>
      </w:pPr>
      <w:r>
        <w:t>SCR-11 Content Library / SCR-12 Upload / SCR-13 Content Details</w:t>
      </w:r>
    </w:p>
    <w:p>
      <w:pPr>
        <w:pStyle w:val="ListBullet"/>
        <w:spacing w:after="30"/>
      </w:pPr>
      <w:r>
        <w:t>SCR-15 Layout List / SCR-16 Screen Designer</w:t>
      </w:r>
    </w:p>
    <w:p>
      <w:pPr>
        <w:pStyle w:val="ListBullet"/>
        <w:spacing w:after="30"/>
      </w:pPr>
      <w:r>
        <w:t>SCR-17 Playlist / SCR-18 Playlist Editor</w:t>
      </w:r>
    </w:p>
    <w:p>
      <w:pPr>
        <w:pStyle w:val="ListBullet"/>
        <w:spacing w:after="30"/>
      </w:pPr>
      <w:r>
        <w:t>SCR-19 Campaigns / SCR-20 Campaign Editor / SCR-21 Schedule Calendar</w:t>
      </w:r>
    </w:p>
    <w:p>
      <w:pPr>
        <w:pStyle w:val="ListBullet"/>
        <w:spacing w:after="30"/>
      </w:pPr>
      <w:r>
        <w:t>SCR-22 Publishing / SCR-23 Monitoring / SCR-24 Reports / SCR-25 Audit &amp; Settings</w:t>
      </w:r>
    </w:p>
    <w:p>
      <w:pPr>
        <w:pStyle w:val="Heading1"/>
      </w:pPr>
      <w:r>
        <w:t>19. Phase-1 Exclusions and Deferred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Deferred feature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Why deferred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Native LG/Samsung clients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Cloud APIs must stabilize first; implement adapters after player contract testing.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Advanced widget marketplace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Requires widget SDK/runtime and security sandbox decisions.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AI/NLP content generation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Business value can be added after core content/campaign workflows stabilize.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 billing / revenue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financial and contract model.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Video wall synchronization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Requires precise player timing and specialized hardware capabilities.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Full remote TV power control across all vendors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Capability varies by manufacturer/model; expose capability-driven command framework first.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Complex workflow designer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 with one approval path; generalize later.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Large-scale analytics warehouse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Keep operational events in PostgreSQL initially; extract to warehouse when scale requires.</w:t>
            </w:r>
          </w:p>
        </w:tc>
      </w:tr>
    </w:tbl>
    <w:p>
      <w:pPr>
        <w:spacing w:after="40"/>
      </w:pPr>
    </w:p>
    <w:p>
      <w:pPr>
        <w:pStyle w:val="Heading1"/>
      </w:pPr>
      <w:r>
        <w:t>20. QA Strategy and Acceptance Testing</w:t>
      </w:r>
    </w:p>
    <w:p>
      <w:pPr>
        <w:pStyle w:val="Heading2"/>
      </w:pPr>
      <w:r>
        <w:t>20.1 Test layers</w:t>
      </w:r>
    </w:p>
    <w:p>
      <w:pPr>
        <w:pStyle w:val="ListBullet"/>
        <w:spacing w:after="30"/>
      </w:pPr>
      <w:r>
        <w:t>Unit tests for permission, targeting, scheduling, state transitions and serializers.</w:t>
      </w:r>
    </w:p>
    <w:p>
      <w:pPr>
        <w:pStyle w:val="ListBullet"/>
        <w:spacing w:after="30"/>
      </w:pPr>
      <w:r>
        <w:t>Integration tests for PostgreSQL, object storage, queues and player APIs.</w:t>
      </w:r>
    </w:p>
    <w:p>
      <w:pPr>
        <w:pStyle w:val="ListBullet"/>
        <w:spacing w:after="30"/>
      </w:pPr>
      <w:r>
        <w:t>API contract tests for all player gateway endpoints.</w:t>
      </w:r>
    </w:p>
    <w:p>
      <w:pPr>
        <w:pStyle w:val="ListBullet"/>
        <w:spacing w:after="30"/>
      </w:pPr>
      <w:r>
        <w:t>Frontend component/page tests for critical workflows.</w:t>
      </w:r>
    </w:p>
    <w:p>
      <w:pPr>
        <w:pStyle w:val="ListBullet"/>
        <w:spacing w:after="30"/>
      </w:pPr>
      <w:r>
        <w:t>End-to-end test: upload -&gt; process -&gt; layout -&gt; playlist -&gt; campaign -&gt; schedule -&gt; publish -&gt; simulated player sync -&gt; heartbeat -&gt; playback event.</w:t>
      </w:r>
    </w:p>
    <w:p>
      <w:pPr>
        <w:pStyle w:val="ListBullet"/>
        <w:spacing w:after="30"/>
      </w:pPr>
      <w:r>
        <w:t>Security tests for tenant isolation and authorization bypass attempts.</w:t>
      </w:r>
    </w:p>
    <w:p>
      <w:pPr>
        <w:pStyle w:val="ListBullet"/>
        <w:spacing w:after="30"/>
      </w:pPr>
      <w:r>
        <w:t>Load smoke test for concurrent device heartbeats and deployment fan-out.</w:t>
      </w:r>
    </w:p>
    <w:p>
      <w:pPr>
        <w:pStyle w:val="Heading2"/>
      </w:pPr>
      <w:r>
        <w:t>20.2 Golden end-to-end scenario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1. Create Organization</w:t>
        <w:br/>
        <w:t>2. Create hierarchy: Country &gt; State &gt; City &gt; Store &gt; Floor</w:t>
        <w:br/>
        <w:t>3. Register 10 simulated devices across stores</w:t>
        <w:br/>
        <w:t>4. Upload image + MP4 + text configuration</w:t>
        <w:br/>
        <w:t>5. Build 3-zone layout</w:t>
        <w:br/>
        <w:t>6. Create playlist</w:t>
        <w:br/>
        <w:t>7. Create campaign targeted at City with descendants=true</w:t>
        <w:br/>
        <w:t>8. Schedule 09:00-18:00 Asia/Kolkata</w:t>
        <w:br/>
        <w:t>9. Publish campaign</w:t>
        <w:br/>
        <w:t>10. Verify deployment fan-out and per-device acknowledgement</w:t>
        <w:br/>
        <w:t>11. Simulated player fetches manifest and signed asset URLs</w:t>
        <w:br/>
        <w:t>12. Player sends heartbeat and playback event</w:t>
        <w:br/>
        <w:t>13. Dashboard reflects online state and deployment success</w:t>
        <w:br/>
        <w:t>14. Audit log records creation, publishing and device acknowledgement</w:t>
      </w:r>
    </w:p>
    <w:p>
      <w:pPr>
        <w:pStyle w:val="Heading1"/>
      </w:pPr>
      <w:r>
        <w:t>21. Definition of Done for Phase-1</w:t>
      </w:r>
    </w:p>
    <w:p>
      <w:pPr>
        <w:pStyle w:val="ListBullet"/>
        <w:spacing w:after="30"/>
      </w:pPr>
      <w:r>
        <w:t>All Phase-1 APIs documented and tested.</w:t>
      </w:r>
    </w:p>
    <w:p>
      <w:pPr>
        <w:pStyle w:val="ListBullet"/>
        <w:spacing w:after="30"/>
      </w:pPr>
      <w:r>
        <w:t>All critical pages are permission-aware and tenant-scoped.</w:t>
      </w:r>
    </w:p>
    <w:p>
      <w:pPr>
        <w:pStyle w:val="ListBullet"/>
        <w:spacing w:after="30"/>
      </w:pPr>
      <w:r>
        <w:t>Database migrations are repeatable and seeded with demo data.</w:t>
      </w:r>
    </w:p>
    <w:p>
      <w:pPr>
        <w:pStyle w:val="ListBullet"/>
        <w:spacing w:after="30"/>
      </w:pPr>
      <w:r>
        <w:t>Upload and media processing states are observable.</w:t>
      </w:r>
    </w:p>
    <w:p>
      <w:pPr>
        <w:pStyle w:val="ListBullet"/>
        <w:spacing w:after="30"/>
      </w:pPr>
      <w:r>
        <w:t>Deployment can be retried without duplicate device assignments.</w:t>
      </w:r>
    </w:p>
    <w:p>
      <w:pPr>
        <w:pStyle w:val="ListBullet"/>
        <w:spacing w:after="30"/>
      </w:pPr>
      <w:r>
        <w:t>Simulated player can complete registration -&gt; manifest sync -&gt; asset download -&gt; heartbeat -&gt; playback event.</w:t>
      </w:r>
    </w:p>
    <w:p>
      <w:pPr>
        <w:pStyle w:val="ListBullet"/>
        <w:spacing w:after="30"/>
      </w:pPr>
      <w:r>
        <w:t>Audit records exist for authentication-sensitive and publish-sensitive actions.</w:t>
      </w:r>
    </w:p>
    <w:p>
      <w:pPr>
        <w:pStyle w:val="ListBullet"/>
        <w:spacing w:after="30"/>
      </w:pPr>
      <w:r>
        <w:t>Automated CI runs lint, tests and migration validation.</w:t>
      </w:r>
    </w:p>
    <w:p>
      <w:pPr>
        <w:pStyle w:val="ListBullet"/>
        <w:spacing w:after="30"/>
      </w:pPr>
      <w:r>
        <w:t>Production deployment runbook and rollback procedure are written.</w:t>
      </w:r>
    </w:p>
    <w:p>
      <w:pPr>
        <w:pStyle w:val="Heading1"/>
      </w:pPr>
      <w:r>
        <w:t>22. Recommended Repository Structure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backend/</w:t>
        <w:br/>
        <w:t xml:space="preserve">  app/</w:t>
        <w:br/>
        <w:t xml:space="preserve">    api/                 # REST routers</w:t>
        <w:br/>
        <w:t xml:space="preserve">    core/                # config, security, logging</w:t>
        <w:br/>
        <w:t xml:space="preserve">    models/              # SQLAlchemy models</w:t>
        <w:br/>
        <w:t xml:space="preserve">    schemas/             # Pydantic DTOs</w:t>
        <w:br/>
        <w:t xml:space="preserve">    services/            # business logic</w:t>
        <w:br/>
        <w:t xml:space="preserve">    repositories/        # DB access</w:t>
        <w:br/>
        <w:t xml:space="preserve">    workers/             # async/background jobs</w:t>
        <w:br/>
        <w:t xml:space="preserve">    integrations/        # storage, email, webhooks</w:t>
        <w:br/>
        <w:t xml:space="preserve">    player/              # player gateway contracts</w:t>
        <w:br/>
        <w:t xml:space="preserve">    migrations/</w:t>
        <w:br/>
        <w:t xml:space="preserve">  tests/</w:t>
        <w:br/>
        <w:t>frontend/</w:t>
        <w:br/>
        <w:t xml:space="preserve">  src/</w:t>
        <w:br/>
        <w:t xml:space="preserve">    modules/</w:t>
        <w:br/>
        <w:t xml:space="preserve">      auth/ organization/ locations/ devices/ content/</w:t>
        <w:br/>
        <w:t xml:space="preserve">      designer/ playlists/ campaigns/ schedules/</w:t>
        <w:br/>
        <w:t xml:space="preserve">      deployments/ monitoring/ reports/ audit/</w:t>
        <w:br/>
        <w:t xml:space="preserve">    components/</w:t>
        <w:br/>
        <w:t xml:space="preserve">    services/             # API clients</w:t>
        <w:br/>
        <w:t xml:space="preserve">    routes/</w:t>
        <w:br/>
        <w:t>infra/</w:t>
        <w:br/>
        <w:t xml:space="preserve">  docker/</w:t>
        <w:br/>
        <w:t xml:space="preserve">  ci/</w:t>
        <w:br/>
        <w:t xml:space="preserve">  terraform-or-ansible/</w:t>
      </w:r>
    </w:p>
    <w:p>
      <w:pPr>
        <w:pStyle w:val="Heading1"/>
      </w:pPr>
      <w:r>
        <w:t>23. Implementation Decisions to Freeze Before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662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baseline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DB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FastAPI + Python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+ TypeScript + Vite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Cache/queue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Redis + worker framework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Object storage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S3-compatible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CDN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CloudFront or equivalent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 processing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FFmpeg worker pipeline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JWT/OIDC-ready with RBAC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Identifiers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UUID/ULID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versioning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/api/v1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 protocol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HTTPS REST + optional WebSocket/MQTT event channel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Layout format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Versioned JSON schema with generic zones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 storage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UTC + IANA timezone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model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Asynchronous queued fan-out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Structured logs + metrics + health endpoints</w:t>
            </w:r>
          </w:p>
        </w:tc>
      </w:tr>
    </w:tbl>
    <w:p>
      <w:pPr>
        <w:spacing w:after="40"/>
      </w:pPr>
    </w:p>
    <w:p>
      <w:pPr>
        <w:pStyle w:val="Heading1"/>
      </w:pPr>
      <w:r>
        <w:t>24. Phase-1 Delivery Sequence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Sprint 1</w:t>
        <w:br/>
        <w:t>Foundation -&gt; Auth/RBAC -&gt; Organization -&gt; DB baseline</w:t>
        <w:br/>
        <w:br/>
        <w:t>Sprint 2</w:t>
        <w:br/>
        <w:t>Location tree -&gt; Device registry -&gt; Groups/capabilities</w:t>
        <w:br/>
        <w:br/>
        <w:t>Sprint 3</w:t>
        <w:br/>
        <w:t>Content library -&gt; Upload -&gt; Media processing -&gt; Versions</w:t>
        <w:br/>
        <w:br/>
        <w:t>Sprint 4</w:t>
        <w:br/>
        <w:t>Layout JSON -&gt; Designer -&gt; Templates -&gt; Playlist</w:t>
        <w:br/>
        <w:br/>
        <w:t>Sprint 5</w:t>
        <w:br/>
        <w:t>Campaign -&gt; Target resolution -&gt; Scheduling -&gt; Conflict validation</w:t>
        <w:br/>
        <w:br/>
        <w:t>Sprint 6</w:t>
        <w:br/>
        <w:t>Publishing -&gt; Worker fan-out -&gt; Player gateway -&gt; Simulated player</w:t>
        <w:br/>
        <w:br/>
        <w:t>Sprint 7</w:t>
        <w:br/>
        <w:t>Monitoring -&gt; Audit -&gt; Notifications -&gt; Reports foundation</w:t>
        <w:br/>
        <w:br/>
        <w:t>Sprint 8</w:t>
        <w:br/>
        <w:t>Hardening -&gt; Security -&gt; Performance -&gt; UAT -&gt; Release</w:t>
      </w:r>
    </w:p>
    <w:p>
      <w:pPr>
        <w:pStyle w:val="Heading1"/>
      </w:pPr>
      <w:r>
        <w:t>25. Final Product Boundary</w:t>
      </w:r>
    </w:p>
    <w:p>
      <w:pPr>
        <w:spacing w:after="80"/>
      </w:pPr>
      <w:r>
        <w:t>The Phase-1 release is successful when a business user can log in, create an unlimited location hierarchy, register a simulated commercial display, upload media, create a custom multi-zone screen, create a playlist, schedule a targeted campaign, publish it asynchronously, see per-device deployment status, and have a simulated player download and acknowledge the resulting manifest. This boundary provides the stable cloud foundation needed for later LG webOS and Samsung Tizen native client 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- Implementation Baseline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Digital Signage Cloud Platform | SRS / FRD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Signage Cloud Platform - SRS / FRD</dc:title>
  <dc:subject>Implementation-ready SRS/FRD for enterprise digital signage cloud platform</dc:subject>
  <dc:creator>OpenAI</dc:creator>
  <cp:keywords>Digital Signage, CMS, SRS, FRD, LG webOS, Samsung Tizen, Device Management, Campaign, Playlist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