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93C66"/>
        </w:rPr>
        <w:t xml:space="preserve">Quarterly report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Summary</w:t>
      </w:r>
    </w:p>
    <w:p>
      <w:pPr>
        <w:jc w:val="both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position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stable</w:t>
      </w:r>
      <w:r>
        <w:rPr>
          <w:rFonts w:ascii="Times" w:hAnsi="Times" w:cs="Times"/>
          <w:sz w:val="24"/>
          <w:sz-cs w:val="24"/>
          <w:spacing w:val="0"/>
        </w:rPr>
        <w:t xml:space="preserve">, with </w:t>
      </w:r>
      <w:r>
        <w:rPr>
          <w:rFonts w:ascii="Times" w:hAnsi="Times" w:cs="Times"/>
          <w:sz w:val="24"/>
          <w:sz-cs w:val="24"/>
          <w:i/>
          <w:spacing w:val="0"/>
        </w:rPr>
        <w:t xml:space="preserve">two</w:t>
      </w:r>
      <w:r>
        <w:rPr>
          <w:rFonts w:ascii="Times" w:hAnsi="Times" w:cs="Times"/>
          <w:sz w:val="24"/>
          <w:sz-cs w:val="24"/>
          <w:spacing w:val="0"/>
        </w:rPr>
        <w:t xml:space="preserve"> items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outside appetite</w:t>
      </w:r>
      <w:r>
        <w:rPr>
          <w:rFonts w:ascii="Times" w:hAnsi="Times" w:cs="Times"/>
          <w:sz w:val="24"/>
          <w:sz-cs w:val="24"/>
          <w:spacing w:val="0"/>
        </w:rPr>
        <w:t xml:space="preserve"> and one </w:t>
      </w:r>
      <w:r>
        <w:rPr>
          <w:rFonts w:ascii="Times" w:hAnsi="Times" w:cs="Times"/>
          <w:sz w:val="24"/>
          <w:sz-cs w:val="24"/>
          <w:strike/>
          <w:spacing w:val="0"/>
        </w:rPr>
        <w:t xml:space="preserve">closed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spacing w:val="0"/>
        </w:rPr>
        <w:t xml:space="preserve">re-opened</w:t>
      </w:r>
      <w:r>
        <w:rPr>
          <w:rFonts w:ascii="Times" w:hAnsi="Times" w:cs="Times"/>
          <w:sz w:val="24"/>
          <w:sz-cs w:val="24"/>
          <w:spacing w:val="0"/>
        </w:rPr>
        <w:t xml:space="preserve">. Capital is 1.4x</w:t>
      </w:r>
      <w:r>
        <w:rPr>
          <w:rFonts w:ascii="Times" w:hAnsi="Times" w:cs="Times"/>
          <w:sz w:val="20"/>
          <w:sz-cs w:val="20"/>
          <w:vertAlign w:val="superscript"/>
          <w:spacing w:val="0"/>
        </w:rPr>
        <w:t xml:space="preserve">a</w:t>
      </w:r>
      <w:r>
        <w:rPr>
          <w:rFonts w:ascii="Times" w:hAnsi="Times" w:cs="Times"/>
          <w:sz w:val="24"/>
          <w:sz-cs w:val="24"/>
          <w:spacing w:val="0"/>
        </w:rPr>
        <w:t xml:space="preserve"> and H</w:t>
      </w:r>
      <w:r>
        <w:rPr>
          <w:rFonts w:ascii="Times" w:hAnsi="Times" w:cs="Times"/>
          <w:sz w:val="20"/>
          <w:sz-cs w:val="20"/>
          <w:vertAlign w:val="subscript"/>
          <w:spacing w:val="0"/>
        </w:rPr>
        <w:t xml:space="preserve">2</w:t>
      </w:r>
      <w:r>
        <w:rPr>
          <w:rFonts w:ascii="Times" w:hAnsi="Times" w:cs="Times"/>
          <w:sz w:val="24"/>
          <w:sz-cs w:val="24"/>
          <w:spacing w:val="0"/>
        </w:rPr>
        <w:t xml:space="preserve"> unchanged. See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the standard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Complete exit plans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for hosting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for payments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Exercise audit rights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Commission a study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Exposure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  <w:color w:val="FFFFFF"/>
        </w:rPr>
        <w:t xml:space="preserve">Region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  <w:color w:val="FFFFFF"/>
        </w:rPr>
        <w:t xml:space="preserve">Retail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  <w:color w:val="FFFFFF"/>
        </w:rPr>
        <w:t xml:space="preserve">Commercial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Domestic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412.5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1,208.0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88.1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240.9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International 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669.7</w:t>
      </w:r>
    </w:p>
    <w:p>
      <w:pPr>
        <w:ind w:left="800" w:right="800" w:first-line="-80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committee notes the position.</w:t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</w:rPr>
        <w:t xml:space="preserve">Small monospaced footer text.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Centred closing line.</w:t>
      </w:r>
    </w:p>
    <w:p>
      <w:pPr>
        <w:jc w:val="right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Right-aligned sign-off.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