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header1.xml" ContentType="application/vnd.openxmlformats-officedocument.wordprocessingml.header+xml"/>
  <Override PartName="/word/_rels/header5.xml.rels" ContentType="application/vnd.openxmlformats-package.relationships+xml"/>
  <Override PartName="/word/_rels/document.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footer6.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er4.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numPr>
          <w:ilvl w:val="0"/>
          <w:numId w:val="0"/>
        </w:numPr>
        <w:spacing w:before="480" w:after="0"/>
        <w:rPr/>
      </w:pPr>
      <w:r>
        <w:rPr/>
        <w:t>Section one, portrait</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sectPr>
          <w:headerReference w:type="default" r:id="rId2"/>
          <w:headerReference w:type="first" r:id="rId3"/>
          <w:footerReference w:type="default" r:id="rId4"/>
          <w:footerReference w:type="first" r:id="rId5"/>
          <w:type w:val="nextPage"/>
          <w:pgSz w:w="12240" w:h="15840"/>
          <w:pgMar w:left="1701" w:right="1134" w:gutter="0" w:header="720" w:top="1440" w:footer="720" w:bottom="1440"/>
          <w:pgNumType w:fmt="decimal"/>
          <w:formProt w:val="false"/>
          <w:titlePg/>
          <w:textDirection w:val="lrTb"/>
          <w:docGrid w:type="default" w:linePitch="360" w:charSpace="0"/>
        </w:sectPr>
        <w:pStyle w:val="Normal"/>
        <w:spacing w:before="0" w:after="200"/>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Heading1"/>
        <w:spacing w:before="480" w:after="200"/>
        <w:rPr/>
      </w:pPr>
      <w:r>
        <w:rPr/>
        <w:t>Section two, landscape</w:t>
      </w:r>
    </w:p>
    <w:tbl>
      <w:tblPr>
        <w:tblW w:w="13005" w:type="dxa"/>
        <w:jc w:val="left"/>
        <w:tblInd w:w="0" w:type="dxa"/>
        <w:tblLayout w:type="fixed"/>
        <w:tblCellMar>
          <w:top w:w="0" w:type="dxa"/>
          <w:left w:w="108" w:type="dxa"/>
          <w:bottom w:w="0" w:type="dxa"/>
          <w:right w:w="108" w:type="dxa"/>
        </w:tblCellMar>
      </w:tblPr>
      <w:tblGrid>
        <w:gridCol w:w="1444"/>
        <w:gridCol w:w="1445"/>
        <w:gridCol w:w="1445"/>
        <w:gridCol w:w="1445"/>
        <w:gridCol w:w="1446"/>
        <w:gridCol w:w="1445"/>
        <w:gridCol w:w="1445"/>
        <w:gridCol w:w="1445"/>
        <w:gridCol w:w="1445"/>
      </w:tblGrid>
      <w:tr>
        <w:trPr/>
        <w:tc>
          <w:tcPr>
            <w:tcW w:w="144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0</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3</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4</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5</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6</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7</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8</w:t>
            </w:r>
          </w:p>
        </w:tc>
      </w:tr>
      <w:tr>
        <w:trPr/>
        <w:tc>
          <w:tcPr>
            <w:tcW w:w="144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9</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10</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11</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12</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13</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14</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15</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16</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17</w:t>
            </w:r>
          </w:p>
        </w:tc>
      </w:tr>
      <w:tr>
        <w:trPr/>
        <w:tc>
          <w:tcPr>
            <w:tcW w:w="1444"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18</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19</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20</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21</w:t>
            </w:r>
          </w:p>
        </w:tc>
        <w:tc>
          <w:tcPr>
            <w:tcW w:w="1446"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22</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23</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24</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25</w:t>
            </w:r>
          </w:p>
        </w:tc>
        <w:tc>
          <w:tcPr>
            <w:tcW w:w="1445"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240" w:before="0" w:after="0"/>
              <w:jc w:val="left"/>
              <w:rPr>
                <w:rFonts w:ascii="Cambria" w:hAnsi="Cambria" w:eastAsia="ＭＳ 明朝"/>
                <w:kern w:val="0"/>
                <w:sz w:val="22"/>
                <w:szCs w:val="22"/>
                <w:lang w:val="en-US" w:eastAsia="en-US" w:bidi="ar-SA"/>
              </w:rPr>
            </w:pPr>
            <w:r>
              <w:rPr>
                <w:rFonts w:eastAsia="ＭＳ 明朝"/>
                <w:kern w:val="0"/>
                <w:sz w:val="22"/>
                <w:szCs w:val="22"/>
                <w:lang w:val="en-US" w:eastAsia="en-US" w:bidi="ar-SA"/>
              </w:rPr>
              <w:t>26</w:t>
            </w:r>
          </w:p>
        </w:tc>
      </w:tr>
    </w:tbl>
    <w:p>
      <w:pPr>
        <w:sectPr>
          <w:headerReference w:type="default" r:id="rId6"/>
          <w:headerReference w:type="first" r:id="rId7"/>
          <w:footerReference w:type="default" r:id="rId8"/>
          <w:footerReference w:type="first" r:id="rId9"/>
          <w:type w:val="nextPage"/>
          <w:pgSz w:orient="landscape" w:w="15840" w:h="12240"/>
          <w:pgMar w:left="1701" w:right="1134" w:gutter="0" w:header="720" w:top="1440" w:footer="720" w:bottom="1440"/>
          <w:pgNumType w:fmt="decimal"/>
          <w:formProt w:val="false"/>
          <w:titlePg/>
          <w:textDirection w:val="lrTb"/>
          <w:docGrid w:type="default" w:linePitch="360" w:charSpace="0"/>
        </w:sectPr>
      </w:pPr>
    </w:p>
    <w:p>
      <w:pPr>
        <w:pStyle w:val="Heading1"/>
        <w:rPr/>
      </w:pPr>
      <w:r>
        <w:rPr/>
        <w:t>Section three, two columns</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p>
      <w:pPr>
        <w:pStyle w:val="Normal"/>
        <w:widowControl/>
        <w:bidi w:val="0"/>
        <w:spacing w:lineRule="auto" w:line="276" w:before="0" w:after="200"/>
        <w:jc w:val="left"/>
        <w:rPr/>
      </w:pPr>
      <w:r>
        <w:rPr/>
        <w:t xml:space="preserve">The organisation keeps records for as long as they are needed and no longer. Each class of record has an owner, a period and a trigger, and destruction is recorded. Exceptions need written approval from the record owner. The organisation keeps records for as long as they are needed and no longer. Each class of record has an owner, a period and a trigger, and destruction is recorded. Exceptions need written approval from the record owner. </w:t>
      </w:r>
    </w:p>
    <w:sectPr>
      <w:headerReference w:type="default" r:id="rId10"/>
      <w:headerReference w:type="first" r:id="rId11"/>
      <w:footerReference w:type="default" r:id="rId12"/>
      <w:footerReference w:type="first" r:id="rId13"/>
      <w:type w:val="nextPage"/>
      <w:pgSz w:w="12240" w:h="15840"/>
      <w:pgMar w:left="1701" w:right="1134" w:gutter="0" w:header="720" w:top="1440" w:footer="720" w:bottom="1440"/>
      <w:pgNumType w:fmt="decimal"/>
      <w:cols w:num="2" w:space="708" w:equalWidth="true" w:sep="false"/>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 xml:space="preserve">Page </w:t>
    </w:r>
    <w:r>
      <w:rPr/>
      <w:fldChar w:fldCharType="begin"/>
    </w:r>
    <w:r>
      <w:rPr/>
      <w:instrText xml:space="preserve"> PAGE </w:instrText>
    </w:r>
    <w:r>
      <w:rPr/>
      <w:fldChar w:fldCharType="separate"/>
    </w:r>
    <w:r>
      <w:rPr/>
      <w:t>0</w:t>
    </w:r>
    <w:r>
      <w:rPr/>
      <w:fldChar w:fldCharType="end"/>
    </w:r>
    <w:r>
      <w:rPr/>
      <w:t xml:space="preserve"> of </w:t>
    </w:r>
    <w:r>
      <w:rPr/>
      <w:fldChar w:fldCharType="begin"/>
    </w:r>
    <w:r>
      <w:rPr/>
      <w:instrText xml:space="preserve"> NUMPAGES </w:instrText>
    </w:r>
    <w:r>
      <w:rPr/>
      <w:fldChar w:fldCharType="separate"/>
    </w:r>
    <w:r>
      <w:rPr/>
      <w:t>3</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80135" cy="26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080135" cy="269875"/>
                  </a:xfrm>
                  <a:prstGeom prst="rect">
                    <a:avLst/>
                  </a:prstGeom>
                </pic:spPr>
              </pic:pic>
            </a:graphicData>
          </a:graphic>
        </wp:inline>
      </w:drawing>
    </w:r>
    <w:r>
      <w:rPr/>
      <w:t xml:space="preserve">   </w:t>
    </w:r>
    <w:r>
      <w:rPr/>
      <w:t>Records Management Policy</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FIRST PAGE HEADER ONLY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80135" cy="269875"/>
          <wp:effectExtent l="0" t="0" r="0" b="0"/>
          <wp:docPr id="2"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Copy 1"/>
                  <pic:cNvPicPr>
                    <a:picLocks noChangeAspect="1" noChangeArrowheads="1"/>
                  </pic:cNvPicPr>
                </pic:nvPicPr>
                <pic:blipFill>
                  <a:blip r:embed="rId1"/>
                  <a:stretch>
                    <a:fillRect/>
                  </a:stretch>
                </pic:blipFill>
                <pic:spPr bwMode="auto">
                  <a:xfrm>
                    <a:off x="0" y="0"/>
                    <a:ext cx="1080135" cy="269875"/>
                  </a:xfrm>
                  <a:prstGeom prst="rect">
                    <a:avLst/>
                  </a:prstGeom>
                </pic:spPr>
              </pic:pic>
            </a:graphicData>
          </a:graphic>
        </wp:inline>
      </w:drawing>
    </w:r>
    <w:r>
      <w:rPr/>
      <w:t xml:space="preserve">   </w:t>
    </w:r>
    <w:r>
      <w:rPr/>
      <w:t>Records Management Policy</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FIRST PAGE HEADER ONLY</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80135" cy="269875"/>
          <wp:effectExtent l="0" t="0" r="0" b="0"/>
          <wp:docPr id="3" name="Picture 1 Copy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Copy 1 Copy 1"/>
                  <pic:cNvPicPr>
                    <a:picLocks noChangeAspect="1" noChangeArrowheads="1"/>
                  </pic:cNvPicPr>
                </pic:nvPicPr>
                <pic:blipFill>
                  <a:blip r:embed="rId1"/>
                  <a:stretch>
                    <a:fillRect/>
                  </a:stretch>
                </pic:blipFill>
                <pic:spPr bwMode="auto">
                  <a:xfrm>
                    <a:off x="0" y="0"/>
                    <a:ext cx="1080135" cy="269875"/>
                  </a:xfrm>
                  <a:prstGeom prst="rect">
                    <a:avLst/>
                  </a:prstGeom>
                </pic:spPr>
              </pic:pic>
            </a:graphicData>
          </a:graphic>
        </wp:inline>
      </w:drawing>
    </w:r>
    <w:r>
      <w:rPr/>
      <w:t xml:space="preserve">   </w:t>
    </w:r>
    <w:r>
      <w:rPr/>
      <w:t>Records Management Policy</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FIRST PAGE HEADER ONLY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mbria" w:hAnsi="Cambria" w:eastAsia="ＭＳ 明朝"/>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dark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dark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20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left="720"/>
      <w:contextualSpacing/>
    </w:pPr>
    <w:rPr/>
  </w:style>
  <w:style w:type="paragraph" w:styleId="List3">
    <w:name w:val="List 3"/>
    <w:basedOn w:val="Normal"/>
    <w:qFormat/>
    <w:pPr>
      <w:spacing w:before="0" w:after="200"/>
      <w:ind w:hanging="360" w:lef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HeaderLeft">
    <w:name w:val="Header Left"/>
    <w:basedOn w:val="Header"/>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header" Target="header4.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ages>3</Pages>
  <Words>906</Words>
  <Characters>4282</Characters>
  <CharactersWithSpaces>5158</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en-CA</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