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Character formatting</w:t>
      </w:r>
    </w:p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strike/>
        </w:rPr>
        <w:t xml:space="preserve">strike </w:t>
      </w:r>
      <w:r>
        <w:rPr>
          <w:dstrike/>
        </w:rPr>
        <w:t xml:space="preserve">double strike </w:t>
      </w:r>
      <w:r>
        <w:rPr>
          <w:caps/>
        </w:rPr>
        <w:t xml:space="preserve">all caps </w:t>
      </w:r>
      <w:r>
        <w:rPr>
          <w:smallCaps/>
        </w:rPr>
        <w:t xml:space="preserve">small caps </w:t>
      </w:r>
      <w:r>
        <w:rPr>
          <w:shadow/>
        </w:rPr>
        <w:t xml:space="preserve">shadow </w:t>
      </w:r>
      <w:r>
        <w:rPr>
          <w:outline/>
        </w:rPr>
        <w:t xml:space="preserve">outline </w:t>
      </w:r>
      <w:r>
        <w:rPr>
          <w:vertAlign w:val="superscript"/>
        </w:rPr>
        <w:t xml:space="preserve">superscript </w:t>
      </w:r>
      <w:r>
        <w:rPr>
          <w:vertAlign w:val="subscript"/>
        </w:rPr>
        <w:t xml:space="preserve">subscript </w:t>
      </w:r>
      <w:r>
        <w:rPr>
          <w:vanish w:val="0"/>
        </w:rPr>
        <w:t xml:space="preserve">hidden </w:t>
      </w:r>
    </w:p>
    <w:p>
      <w:r>
        <w:rPr>
          <w:u w:val="single"/>
        </w:rPr>
        <w:t xml:space="preserve">underline SINGLE (1) </w:t>
      </w:r>
      <w:r>
        <w:rPr>
          <w:u w:val="double"/>
        </w:rPr>
        <w:t xml:space="preserve">underline DOUBLE (3) </w:t>
      </w:r>
      <w:r>
        <w:rPr>
          <w:u w:val="dotted"/>
        </w:rPr>
        <w:t xml:space="preserve">underline DOTTED (4) </w:t>
      </w:r>
      <w:r>
        <w:rPr>
          <w:u w:val="dash"/>
        </w:rPr>
        <w:t xml:space="preserve">underline DASH (7) </w:t>
      </w:r>
      <w:r>
        <w:rPr>
          <w:u w:val="wave"/>
        </w:rPr>
        <w:t xml:space="preserve">underline WAVY (11) </w:t>
      </w:r>
      <w:r>
        <w:rPr>
          <w:u w:val="thick"/>
        </w:rPr>
        <w:t xml:space="preserve">underline THICK (6) </w:t>
      </w:r>
      <w:r>
        <w:rPr>
          <w:u w:val="words"/>
        </w:rPr>
        <w:t xml:space="preserve">underline WORDS (2) </w:t>
      </w:r>
    </w:p>
    <w:p>
      <w:r>
        <w:rPr>
          <w:highlight w:val="yellow"/>
        </w:rPr>
        <w:t xml:space="preserve">highlight YELLOW (7) </w:t>
      </w:r>
      <w:r>
        <w:rPr>
          <w:highlight w:val="green"/>
        </w:rPr>
        <w:t xml:space="preserve">highlight BRIGHT_GREEN (4) </w:t>
      </w:r>
      <w:r>
        <w:rPr>
          <w:highlight w:val="cyan"/>
        </w:rPr>
        <w:t xml:space="preserve">highlight TURQUOISE (3) </w:t>
      </w:r>
      <w:r>
        <w:rPr>
          <w:highlight w:val="magenta"/>
        </w:rPr>
        <w:t xml:space="preserve">highlight PINK (5) </w:t>
      </w:r>
      <w:r>
        <w:rPr>
          <w:highlight w:val="red"/>
        </w:rPr>
        <w:t xml:space="preserve">highlight RED (6) </w:t>
      </w:r>
      <w:r>
        <w:rPr>
          <w:highlight w:val="lightGray"/>
        </w:rPr>
        <w:t xml:space="preserve">highlight GRAY_25 (16) </w:t>
      </w:r>
      <w:r>
        <w:rPr>
          <w:highlight w:val="darkBlue"/>
        </w:rPr>
        <w:t xml:space="preserve">highlight DARK_BLUE (9) </w:t>
      </w:r>
    </w:p>
    <w:p>
      <w:r>
        <w:rPr>
          <w:rFonts w:ascii="Georgia" w:hAnsi="Georgia"/>
          <w:color w:val="1F4E79"/>
          <w:sz w:val="18"/>
        </w:rPr>
        <w:t xml:space="preserve">Georgia 9pt </w:t>
      </w:r>
      <w:r>
        <w:rPr>
          <w:rFonts w:ascii="Arial" w:hAnsi="Arial"/>
          <w:color w:val="C00000"/>
          <w:sz w:val="28"/>
        </w:rPr>
        <w:t xml:space="preserve">Arial 14pt </w:t>
      </w:r>
      <w:r>
        <w:rPr>
          <w:rFonts w:ascii="Courier New" w:hAnsi="Courier New"/>
          <w:color w:val="375623"/>
          <w:sz w:val="22"/>
        </w:rPr>
        <w:t xml:space="preserve">Courier New 11pt </w:t>
      </w:r>
      <w:r>
        <w:rPr>
          <w:rFonts w:ascii="Times New Roman" w:hAnsi="Times New Roman"/>
          <w:color w:val="7030A0"/>
          <w:sz w:val="44"/>
        </w:rPr>
        <w:t xml:space="preserve">Times New Roman 22pt </w:t>
      </w:r>
      <w:r>
        <w:rPr>
          <w:rFonts w:ascii="Verdana" w:hAnsi="Verdana"/>
          <w:color w:val="000000"/>
          <w:sz w:val="15"/>
        </w:rPr>
        <w:t xml:space="preserve">Verdana 7.5pt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