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rPr>
        <w:t xml:space="preserve"/>
      </w:r>
    </w:p>
    <w:p>
      <w:pPr>
        <w:spacing w:after="160" w:before="0"/>
        <w:jc w:val="center"/>
      </w:pPr>
      <w:r>
        <w:rPr>
          <w:rFonts w:ascii="Arial" w:cs="Arial" w:eastAsia="Arial" w:hAnsi="Arial"/>
          <w:b/>
          <w:bCs/>
          <w:color w:val="1F4E79"/>
          <w:sz w:val="52"/>
          <w:szCs w:val="52"/>
        </w:rPr>
        <w:t xml:space="preserve">RiskGPT Platform</w:t>
      </w:r>
    </w:p>
    <w:p>
      <w:pPr>
        <w:spacing w:after="80" w:before="0"/>
        <w:jc w:val="center"/>
      </w:pPr>
      <w:r>
        <w:rPr>
          <w:rFonts w:ascii="Arial" w:cs="Arial" w:eastAsia="Arial" w:hAnsi="Arial"/>
          <w:b w:val="false"/>
          <w:bCs w:val="false"/>
          <w:color w:val="2E75B6"/>
          <w:sz w:val="40"/>
          <w:szCs w:val="40"/>
        </w:rPr>
        <w:t xml:space="preserve">Connectors Module</w:t>
      </w:r>
    </w:p>
    <w:p>
      <w:pPr>
        <w:spacing w:after="600" w:before="0"/>
        <w:jc w:val="center"/>
      </w:pPr>
      <w:r>
        <w:rPr>
          <w:rFonts w:ascii="Arial" w:cs="Arial" w:eastAsia="Arial" w:hAnsi="Arial"/>
          <w:b w:val="false"/>
          <w:bCs w:val="false"/>
          <w:color w:val="444444"/>
          <w:sz w:val="28"/>
          <w:szCs w:val="28"/>
        </w:rPr>
        <w:t xml:space="preserve">Engineering Requirements &amp; Design Document</w:t>
      </w:r>
    </w:p>
    <w:p>
      <w:pPr>
        <w:pBdr>
          <w:top w:val="single" w:color="2E75B6" w:sz="4"/>
          <w:bottom w:val="single" w:color="2E75B6" w:sz="4"/>
        </w:pBdr>
        <w:spacing w:after="80" w:before="80"/>
        <w:jc w:val="center"/>
      </w:pPr>
      <w:r>
        <w:rPr>
          <w:rFonts w:ascii="Arial" w:cs="Arial" w:eastAsia="Arial" w:hAnsi="Arial"/>
        </w:rPr>
        <w:t xml:space="preserve"> </w:t>
      </w:r>
    </w:p>
    <w:p>
      <w:pPr>
        <w:spacing w:after="80" w:before="0"/>
      </w:pPr>
      <w:r>
        <w:rPr>
          <w:rFonts w:ascii="Arial" w:cs="Arial" w:eastAsia="Arial" w:hAnsi="Arial"/>
        </w:rPr>
        <w:t xml:space="preserve"/>
      </w:r>
    </w:p>
    <w:p>
      <w:pPr>
        <w:spacing w:after="80" w:before="0"/>
        <w:jc w:val="center"/>
      </w:pPr>
      <w:r>
        <w:rPr>
          <w:rFonts w:ascii="Arial" w:cs="Arial" w:eastAsia="Arial" w:hAnsi="Arial"/>
          <w:color w:val="555555"/>
          <w:sz w:val="22"/>
          <w:szCs w:val="22"/>
        </w:rPr>
        <w:t xml:space="preserve">Version: 1.1   |   Date: April 3, 2026   |   Status: DRAFT</w:t>
      </w:r>
    </w:p>
    <w:p>
      <w:pPr>
        <w:spacing w:after="80" w:before="0"/>
        <w:jc w:val="center"/>
      </w:pPr>
      <w:r>
        <w:rPr>
          <w:rFonts w:ascii="Arial" w:cs="Arial" w:eastAsia="Arial" w:hAnsi="Arial"/>
          <w:color w:val="888888"/>
          <w:sz w:val="20"/>
          <w:szCs w:val="20"/>
        </w:rPr>
        <w:t xml:space="preserve">System: SAJHA MCP Server v2.9.8  +  Agent Server</w:t>
      </w:r>
    </w:p>
    <w:p>
      <w:r>
        <w:br w:type="page"/>
      </w:r>
    </w:p>
    <w:p>
      <w:pPr>
        <w:pStyle w:val="Heading1"/>
        <w:spacing w:after="160" w:before="32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F4E79"/>
          <w:sz w:val="36"/>
          <w:szCs w:val="36"/>
        </w:rPr>
        <w:t xml:space="preserve">1. Overview</w:t>
      </w:r>
    </w:p>
    <w:p>
      <w:pPr>
        <w:spacing w:after="120" w:before="0"/>
        <w:jc w:val="left"/>
      </w:pPr>
      <w:r>
        <w:rPr>
          <w:rFonts w:ascii="Arial" w:cs="Arial" w:eastAsia="Arial" w:hAnsi="Arial"/>
          <w:b w:val="false"/>
          <w:bCs w:val="false"/>
          <w:i w:val="false"/>
          <w:iCs w:val="false"/>
          <w:color w:val="000000"/>
          <w:sz w:val="22"/>
          <w:szCs w:val="22"/>
        </w:rPr>
        <w:t xml:space="preserve">This document specifies the full engineering requirements for the Connectors Module — a new first-class section of the RiskGPT super-admin panel. The module enables administrators to register external platform credentials, manage the library of MCP tools derived from those connectors, and map specific resource scopes (workspace, site, channel, mailbox, project) to individual digital workers.</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1.1  Scope</w:t>
      </w:r>
    </w:p>
    <w:p>
      <w:pPr>
        <w:pStyle w:val="ListParagraph"/>
        <w:numPr>
          <w:ilvl w:val="0"/>
          <w:numId w:val="2"/>
        </w:numPr>
        <w:spacing w:after="40" w:before="40"/>
      </w:pPr>
      <w:r>
        <w:rPr>
          <w:rFonts w:ascii="Arial" w:cs="Arial" w:eastAsia="Arial" w:hAnsi="Arial"/>
          <w:b/>
          <w:bCs/>
          <w:color w:val="000000"/>
          <w:sz w:val="20"/>
          <w:szCs w:val="20"/>
        </w:rPr>
        <w:t xml:space="preserve">Six connectors:</w:t>
      </w:r>
      <w:r>
        <w:rPr>
          <w:rFonts w:ascii="Arial" w:cs="Arial" w:eastAsia="Arial" w:hAnsi="Arial"/>
          <w:b w:val="false"/>
          <w:bCs w:val="false"/>
          <w:color w:val="000000"/>
          <w:sz w:val="20"/>
          <w:szCs w:val="20"/>
        </w:rPr>
        <w:t xml:space="preserve"> Microsoft Teams, SharePoint Online, Power BI / Microsoft Fabric, Outlook / Exchange, Confluence, Jira</w:t>
      </w:r>
    </w:p>
    <w:p>
      <w:pPr>
        <w:pStyle w:val="ListParagraph"/>
        <w:numPr>
          <w:ilvl w:val="0"/>
          <w:numId w:val="2"/>
        </w:numPr>
        <w:spacing w:after="40" w:before="40"/>
      </w:pPr>
      <w:r>
        <w:rPr>
          <w:rFonts w:ascii="Arial" w:cs="Arial" w:eastAsia="Arial" w:hAnsi="Arial"/>
          <w:b/>
          <w:bCs/>
          <w:color w:val="000000"/>
          <w:sz w:val="20"/>
          <w:szCs w:val="20"/>
        </w:rPr>
        <w:t xml:space="preserve">~30 new MCP tools</w:t>
      </w:r>
      <w:r>
        <w:rPr>
          <w:rFonts w:ascii="Arial" w:cs="Arial" w:eastAsia="Arial" w:hAnsi="Arial"/>
          <w:b w:val="false"/>
          <w:bCs w:val="false"/>
          <w:color w:val="000000"/>
          <w:sz w:val="20"/>
          <w:szCs w:val="20"/>
        </w:rPr>
        <w:t xml:space="preserve"> distributed across those six connectors</w:t>
      </w:r>
    </w:p>
    <w:p>
      <w:pPr>
        <w:pStyle w:val="ListParagraph"/>
        <w:numPr>
          <w:ilvl w:val="0"/>
          <w:numId w:val="2"/>
        </w:numPr>
        <w:spacing w:after="40" w:before="40"/>
      </w:pPr>
      <w:r>
        <w:rPr>
          <w:rFonts w:ascii="Arial" w:cs="Arial" w:eastAsia="Arial" w:hAnsi="Arial"/>
          <w:b/>
          <w:bCs/>
          <w:color w:val="000000"/>
          <w:sz w:val="20"/>
          <w:szCs w:val="20"/>
        </w:rPr>
        <w:t xml:space="preserve">Three admin UI screens:</w:t>
      </w:r>
      <w:r>
        <w:rPr>
          <w:rFonts w:ascii="Arial" w:cs="Arial" w:eastAsia="Arial" w:hAnsi="Arial"/>
          <w:b w:val="false"/>
          <w:bCs w:val="false"/>
          <w:color w:val="000000"/>
          <w:sz w:val="20"/>
          <w:szCs w:val="20"/>
        </w:rPr>
        <w:t xml:space="preserve"> Connector Setup, Tool Library, Worker Mapping</w:t>
      </w:r>
    </w:p>
    <w:p>
      <w:pPr>
        <w:pStyle w:val="ListParagraph"/>
        <w:numPr>
          <w:ilvl w:val="0"/>
          <w:numId w:val="2"/>
        </w:numPr>
        <w:spacing w:after="40" w:before="40"/>
      </w:pPr>
      <w:r>
        <w:rPr>
          <w:rFonts w:ascii="Arial" w:cs="Arial" w:eastAsia="Arial" w:hAnsi="Arial"/>
          <w:b/>
          <w:bCs/>
          <w:color w:val="000000"/>
          <w:sz w:val="20"/>
          <w:szCs w:val="20"/>
        </w:rPr>
        <w:t xml:space="preserve">Backend:</w:t>
      </w:r>
      <w:r>
        <w:rPr>
          <w:rFonts w:ascii="Arial" w:cs="Arial" w:eastAsia="Arial" w:hAnsi="Arial"/>
          <w:b w:val="false"/>
          <w:bCs w:val="false"/>
          <w:color w:val="000000"/>
          <w:sz w:val="20"/>
          <w:szCs w:val="20"/>
        </w:rPr>
        <w:t xml:space="preserve"> new endpoints in agent_server.py, new config/connectors.json data store, new connector tool implementations in sajhamcpserver/sajha/tools/impl/</w:t>
      </w:r>
    </w:p>
    <w:p>
      <w:pPr>
        <w:pStyle w:val="ListParagraph"/>
        <w:numPr>
          <w:ilvl w:val="0"/>
          <w:numId w:val="2"/>
        </w:numPr>
        <w:spacing w:after="40" w:before="40"/>
      </w:pPr>
      <w:r>
        <w:rPr>
          <w:rFonts w:ascii="Arial" w:cs="Arial" w:eastAsia="Arial" w:hAnsi="Arial"/>
          <w:b/>
          <w:bCs/>
          <w:color w:val="000000"/>
          <w:sz w:val="20"/>
          <w:szCs w:val="20"/>
        </w:rPr>
        <w:t xml:space="preserve">Digital worker scoping:</w:t>
      </w:r>
      <w:r>
        <w:rPr>
          <w:rFonts w:ascii="Arial" w:cs="Arial" w:eastAsia="Arial" w:hAnsi="Arial"/>
          <w:b w:val="false"/>
          <w:bCs w:val="false"/>
          <w:color w:val="000000"/>
          <w:sz w:val="20"/>
          <w:szCs w:val="20"/>
        </w:rPr>
        <w:t xml:space="preserve"> each worker (CCR, MR, etc.) maps to specific resources per connector — workspace ID, site URL, Team ID, mailbox, project key</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1.2  Design Principles</w:t>
      </w:r>
    </w:p>
    <w:p>
      <w:pPr>
        <w:pStyle w:val="ListParagraph"/>
        <w:numPr>
          <w:ilvl w:val="0"/>
          <w:numId w:val="2"/>
        </w:numPr>
        <w:spacing w:after="40" w:before="40"/>
      </w:pPr>
      <w:r>
        <w:rPr>
          <w:rFonts w:ascii="Arial" w:cs="Arial" w:eastAsia="Arial" w:hAnsi="Arial"/>
          <w:b w:val="false"/>
          <w:bCs w:val="false"/>
          <w:color w:val="000000"/>
          <w:sz w:val="20"/>
          <w:szCs w:val="20"/>
        </w:rPr>
        <w:t xml:space="preserve">Follow existing patterns — JSON config files, property substitution, admin_required decorator, Flask Jinja2 templates</w:t>
      </w:r>
    </w:p>
    <w:p>
      <w:pPr>
        <w:pStyle w:val="ListParagraph"/>
        <w:numPr>
          <w:ilvl w:val="0"/>
          <w:numId w:val="2"/>
        </w:numPr>
        <w:spacing w:after="40" w:before="40"/>
      </w:pPr>
      <w:r>
        <w:rPr>
          <w:rFonts w:ascii="Arial" w:cs="Arial" w:eastAsia="Arial" w:hAnsi="Arial"/>
          <w:b w:val="false"/>
          <w:bCs w:val="false"/>
          <w:color w:val="000000"/>
          <w:sz w:val="20"/>
          <w:szCs w:val="20"/>
        </w:rPr>
        <w:t xml:space="preserve">Credentials stored encrypted in config/connectors.json — never exposed in logs or API responses</w:t>
      </w:r>
    </w:p>
    <w:p>
      <w:pPr>
        <w:pStyle w:val="ListParagraph"/>
        <w:numPr>
          <w:ilvl w:val="0"/>
          <w:numId w:val="2"/>
        </w:numPr>
        <w:spacing w:after="40" w:before="40"/>
      </w:pPr>
      <w:r>
        <w:rPr>
          <w:rFonts w:ascii="Arial" w:cs="Arial" w:eastAsia="Arial" w:hAnsi="Arial"/>
          <w:b w:val="false"/>
          <w:bCs w:val="false"/>
          <w:color w:val="000000"/>
          <w:sz w:val="20"/>
          <w:szCs w:val="20"/>
        </w:rPr>
        <w:t xml:space="preserve">One Azure AD app registration covers Teams, SharePoint, Power BI, and Outlook</w:t>
      </w:r>
    </w:p>
    <w:p>
      <w:pPr>
        <w:pStyle w:val="ListParagraph"/>
        <w:numPr>
          <w:ilvl w:val="0"/>
          <w:numId w:val="2"/>
        </w:numPr>
        <w:spacing w:after="40" w:before="40"/>
      </w:pPr>
      <w:r>
        <w:rPr>
          <w:rFonts w:ascii="Arial" w:cs="Arial" w:eastAsia="Arial" w:hAnsi="Arial"/>
          <w:b w:val="false"/>
          <w:bCs w:val="false"/>
          <w:color w:val="000000"/>
          <w:sz w:val="20"/>
          <w:szCs w:val="20"/>
        </w:rPr>
        <w:t xml:space="preserve">One Atlassian API token covers Confluence and Jira</w:t>
      </w:r>
    </w:p>
    <w:p>
      <w:pPr>
        <w:pStyle w:val="ListParagraph"/>
        <w:numPr>
          <w:ilvl w:val="0"/>
          <w:numId w:val="2"/>
        </w:numPr>
        <w:spacing w:after="40" w:before="40"/>
      </w:pPr>
      <w:r>
        <w:rPr>
          <w:rFonts w:ascii="Arial" w:cs="Arial" w:eastAsia="Arial" w:hAnsi="Arial"/>
          <w:b w:val="false"/>
          <w:bCs w:val="false"/>
          <w:color w:val="000000"/>
          <w:sz w:val="20"/>
          <w:szCs w:val="20"/>
        </w:rPr>
        <w:t xml:space="preserve">Worker context injected at call time — tools are stateless and resource-agnostic</w:t>
      </w:r>
    </w:p>
    <w:p>
      <w:pPr>
        <w:pStyle w:val="ListParagraph"/>
        <w:numPr>
          <w:ilvl w:val="0"/>
          <w:numId w:val="2"/>
        </w:numPr>
        <w:spacing w:after="40" w:before="40"/>
      </w:pPr>
      <w:r>
        <w:rPr>
          <w:rFonts w:ascii="Arial" w:cs="Arial" w:eastAsia="Arial" w:hAnsi="Arial"/>
          <w:b w:val="false"/>
          <w:bCs w:val="false"/>
          <w:color w:val="000000"/>
          <w:sz w:val="20"/>
          <w:szCs w:val="20"/>
        </w:rPr>
        <w:t xml:space="preserve">Connection health checked on save and surfaced in the UI with a status badge</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1.3  Relationship to Existing Architecture</w:t>
      </w:r>
    </w:p>
    <w:p>
      <w:pPr>
        <w:spacing w:after="80" w:before="0"/>
        <w:jc w:val="left"/>
      </w:pPr>
      <w:r>
        <w:rPr>
          <w:rFonts w:ascii="Arial" w:cs="Arial" w:eastAsia="Arial" w:hAnsi="Arial"/>
          <w:b w:val="false"/>
          <w:bCs w:val="false"/>
          <w:i w:val="false"/>
          <w:iCs w:val="false"/>
          <w:color w:val="000000"/>
          <w:sz w:val="22"/>
          <w:szCs w:val="22"/>
        </w:rPr>
        <w:t xml:space="preserve">The Connectors Module extends three existing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Subsystem</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Current State</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Change Required</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config/workers.json</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Has enabled_tools list and path config</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Add connector_scope object per connector type</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config/tools/*.json</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Uses ${variable} substitution for credentials</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Add 30 new tool JSON configs for 6 connectors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application.properties</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Has tavily, google, fred API keys</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Add connector credential property keys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agent_server.py</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Has /api/super/workers CRUD</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Add /api/super/connectors CRUD + health check</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admin_routes.py</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Has /admin/tools, /admin/users, /admin/apikeys</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Add /admin/connectors with three sub-tabs</w:t>
            </w:r>
          </w:p>
        </w:tc>
      </w:tr>
    </w:tbl>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2. Data Models</w:t>
      </w:r>
    </w:p>
    <w:p>
      <w:pPr>
        <w:pStyle w:val="Heading2"/>
        <w:pBdr>
          <w:bottom w:val="single" w:color="2E75B6" w:sz="4" w:space="2"/>
        </w:pBdr>
        <w:spacing w:after="120" w:before="240"/>
      </w:pPr>
      <w:r>
        <w:rPr>
          <w:rFonts w:ascii="Arial" w:cs="Arial" w:eastAsia="Arial" w:hAnsi="Arial"/>
          <w:b/>
          <w:bCs/>
          <w:color w:val="2E75B6"/>
          <w:sz w:val="26"/>
          <w:szCs w:val="26"/>
        </w:rPr>
        <w:t xml:space="preserve">2.1  config/connectors.json</w:t>
      </w:r>
    </w:p>
    <w:p>
      <w:pPr>
        <w:spacing w:after="80" w:before="0"/>
        <w:jc w:val="left"/>
      </w:pPr>
      <w:r>
        <w:rPr>
          <w:rFonts w:ascii="Arial" w:cs="Arial" w:eastAsia="Arial" w:hAnsi="Arial"/>
          <w:b w:val="false"/>
          <w:bCs w:val="false"/>
          <w:i w:val="false"/>
          <w:iCs w:val="false"/>
          <w:color w:val="000000"/>
          <w:sz w:val="22"/>
          <w:szCs w:val="22"/>
        </w:rPr>
        <w:t xml:space="preserve">New top-level config file. One object per connector. Credentials stored as AES-256 encrypted strings (decrypt key from environment variable SAJHA_CONNECTOR_KEY).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180"/>
              <w:bottom w:type="dxa" w:w="100"/>
              <w:right w:type="dxa" w:w="180"/>
            </w:tcMar>
          </w:tcPr>
          <w:p>
            <w:pPr>
              <w:spacing w:after="20" w:before="0"/>
            </w:pPr>
            <w:r>
              <w:rPr>
                <w:rFonts w:ascii="Courier New" w:cs="Courier New" w:eastAsia="Courier New" w:hAnsi="Courier New"/>
                <w:color w:val="6A9955"/>
                <w:sz w:val="18"/>
                <w:szCs w:val="18"/>
              </w:rPr>
              <w:t xml:space="preserve">// config/connectors.json</w:t>
            </w:r>
          </w:p>
          <w:p>
            <w:pPr>
              <w:spacing w:after="20" w:before="0"/>
            </w:pPr>
            <w:r>
              <w:rPr>
                <w:rFonts w:ascii="Courier New" w:cs="Courier New" w:eastAsia="Courier New" w:hAnsi="Courier New"/>
                <w:color w:val="FFFFFF"/>
                <w:sz w:val="18"/>
                <w:szCs w:val="18"/>
              </w:rPr>
              <w:t xml:space="preserve">{</w:t>
            </w:r>
          </w:p>
          <w:p>
            <w:pPr>
              <w:spacing w:after="20" w:before="0"/>
            </w:pPr>
            <w:r>
              <w:rPr>
                <w:rFonts w:ascii="Courier New" w:cs="Courier New" w:eastAsia="Courier New" w:hAnsi="Courier New"/>
                <w:color w:val="FFFFFF"/>
                <w:sz w:val="18"/>
                <w:szCs w:val="18"/>
              </w:rPr>
              <w:t xml:space="preserve">  "connectors": [</w:t>
            </w:r>
          </w:p>
          <w:p>
            <w:pPr>
              <w:spacing w:after="20" w:before="0"/>
            </w:pPr>
            <w:r>
              <w:rPr>
                <w:rFonts w:ascii="Courier New" w:cs="Courier New" w:eastAsia="Courier New" w:hAnsi="Courier New"/>
                <w:color w:val="FFFFFF"/>
                <w:sz w:val="18"/>
                <w:szCs w:val="18"/>
              </w:rPr>
              <w:t xml:space="preserve">    {</w:t>
            </w:r>
          </w:p>
          <w:p>
            <w:pPr>
              <w:spacing w:after="20" w:before="0"/>
            </w:pPr>
            <w:r>
              <w:rPr>
                <w:rFonts w:ascii="Courier New" w:cs="Courier New" w:eastAsia="Courier New" w:hAnsi="Courier New"/>
                <w:color w:val="9CDCFE"/>
                <w:sz w:val="18"/>
                <w:szCs w:val="18"/>
              </w:rPr>
              <w:t xml:space="preserve">      "connector_id": "conn_azure_ms365",</w:t>
            </w:r>
          </w:p>
          <w:p>
            <w:pPr>
              <w:spacing w:after="20" w:before="0"/>
            </w:pPr>
            <w:r>
              <w:rPr>
                <w:rFonts w:ascii="Courier New" w:cs="Courier New" w:eastAsia="Courier New" w:hAnsi="Courier New"/>
                <w:color w:val="9CDCFE"/>
                <w:sz w:val="18"/>
                <w:szCs w:val="18"/>
              </w:rPr>
              <w:t xml:space="preserve">      "type": "microsoft_azure",</w:t>
            </w:r>
          </w:p>
          <w:p>
            <w:pPr>
              <w:spacing w:after="20" w:before="0"/>
            </w:pPr>
            <w:r>
              <w:rPr>
                <w:rFonts w:ascii="Courier New" w:cs="Courier New" w:eastAsia="Courier New" w:hAnsi="Courier New"/>
                <w:color w:val="CE9178"/>
                <w:sz w:val="18"/>
                <w:szCs w:val="18"/>
              </w:rPr>
              <w:t xml:space="preserve">      "label": "Microsoft 365 (Teams / SharePoint / Power BI / Outlook)",</w:t>
            </w:r>
          </w:p>
          <w:p>
            <w:pPr>
              <w:spacing w:after="20" w:before="0"/>
            </w:pPr>
            <w:r>
              <w:rPr>
                <w:rFonts w:ascii="Courier New" w:cs="Courier New" w:eastAsia="Courier New" w:hAnsi="Courier New"/>
                <w:color w:val="9CDCFE"/>
                <w:sz w:val="18"/>
                <w:szCs w:val="18"/>
              </w:rPr>
              <w:t xml:space="preserve">      "enabled": true,</w:t>
            </w:r>
          </w:p>
          <w:p>
            <w:pPr>
              <w:spacing w:after="20" w:before="0"/>
            </w:pPr>
            <w:r>
              <w:rPr>
                <w:rFonts w:ascii="Courier New" w:cs="Courier New" w:eastAsia="Courier New" w:hAnsi="Courier New"/>
                <w:color w:val="FFFFFF"/>
                <w:sz w:val="18"/>
                <w:szCs w:val="18"/>
              </w:rPr>
              <w:t xml:space="preserve">      "credentials": {</w:t>
            </w:r>
          </w:p>
          <w:p>
            <w:pPr>
              <w:spacing w:after="20" w:before="0"/>
            </w:pPr>
            <w:r>
              <w:rPr>
                <w:rFonts w:ascii="Courier New" w:cs="Courier New" w:eastAsia="Courier New" w:hAnsi="Courier New"/>
                <w:color w:val="CE9178"/>
                <w:sz w:val="18"/>
                <w:szCs w:val="18"/>
              </w:rPr>
              <w:t xml:space="preserve">        "tenant_id":     "ENC::&lt;encrypted&gt;",</w:t>
            </w:r>
          </w:p>
          <w:p>
            <w:pPr>
              <w:spacing w:after="20" w:before="0"/>
            </w:pPr>
            <w:r>
              <w:rPr>
                <w:rFonts w:ascii="Courier New" w:cs="Courier New" w:eastAsia="Courier New" w:hAnsi="Courier New"/>
                <w:color w:val="CE9178"/>
                <w:sz w:val="18"/>
                <w:szCs w:val="18"/>
              </w:rPr>
              <w:t xml:space="preserve">        "client_id":     "ENC::&lt;encrypted&gt;",</w:t>
            </w:r>
          </w:p>
          <w:p>
            <w:pPr>
              <w:spacing w:after="20" w:before="0"/>
            </w:pPr>
            <w:r>
              <w:rPr>
                <w:rFonts w:ascii="Courier New" w:cs="Courier New" w:eastAsia="Courier New" w:hAnsi="Courier New"/>
                <w:color w:val="CE9178"/>
                <w:sz w:val="18"/>
                <w:szCs w:val="18"/>
              </w:rPr>
              <w:t xml:space="preserve">        "client_secret": "ENC::&lt;encrypted&gt;"</w:t>
            </w:r>
          </w:p>
          <w:p>
            <w:pPr>
              <w:spacing w:after="20" w:before="0"/>
            </w:pPr>
            <w:r>
              <w:rPr>
                <w:rFonts w:ascii="Courier New" w:cs="Courier New" w:eastAsia="Courier New" w:hAnsi="Courier New"/>
                <w:color w:val="FFFFFF"/>
                <w:sz w:val="18"/>
                <w:szCs w:val="18"/>
              </w:rPr>
              <w:t xml:space="preserve">      },</w:t>
            </w:r>
          </w:p>
          <w:p>
            <w:pPr>
              <w:spacing w:after="20" w:before="0"/>
            </w:pPr>
            <w:r>
              <w:rPr>
                <w:rFonts w:ascii="Courier New" w:cs="Courier New" w:eastAsia="Courier New" w:hAnsi="Courier New"/>
                <w:color w:val="9CDCFE"/>
                <w:sz w:val="18"/>
                <w:szCs w:val="18"/>
              </w:rPr>
              <w:t xml:space="preserve">      "status": "connected",</w:t>
            </w:r>
          </w:p>
          <w:p>
            <w:pPr>
              <w:spacing w:after="20" w:before="0"/>
            </w:pPr>
            <w:r>
              <w:rPr>
                <w:rFonts w:ascii="Courier New" w:cs="Courier New" w:eastAsia="Courier New" w:hAnsi="Courier New"/>
                <w:color w:val="9CDCFE"/>
                <w:sz w:val="18"/>
                <w:szCs w:val="18"/>
              </w:rPr>
              <w:t xml:space="preserve">      "last_tested": "2026-04-03T15:42:00Z",</w:t>
            </w:r>
          </w:p>
          <w:p>
            <w:pPr>
              <w:spacing w:after="20" w:before="0"/>
            </w:pPr>
            <w:r>
              <w:rPr>
                <w:rFonts w:ascii="Courier New" w:cs="Courier New" w:eastAsia="Courier New" w:hAnsi="Courier New"/>
                <w:color w:val="9CDCFE"/>
                <w:sz w:val="18"/>
                <w:szCs w:val="18"/>
              </w:rPr>
              <w:t xml:space="preserve">      "created_at": "2026-04-03T10:00:00Z",</w:t>
            </w:r>
          </w:p>
          <w:p>
            <w:pPr>
              <w:spacing w:after="20" w:before="0"/>
            </w:pPr>
            <w:r>
              <w:rPr>
                <w:rFonts w:ascii="Courier New" w:cs="Courier New" w:eastAsia="Courier New" w:hAnsi="Courier New"/>
                <w:color w:val="9CDCFE"/>
                <w:sz w:val="18"/>
                <w:szCs w:val="18"/>
              </w:rPr>
              <w:t xml:space="preserve">      "created_by": "admin"</w:t>
            </w:r>
          </w:p>
          <w:p>
            <w:pPr>
              <w:spacing w:after="20" w:before="0"/>
            </w:pPr>
            <w:r>
              <w:rPr>
                <w:rFonts w:ascii="Courier New" w:cs="Courier New" w:eastAsia="Courier New" w:hAnsi="Courier New"/>
                <w:color w:val="FFFFFF"/>
                <w:sz w:val="18"/>
                <w:szCs w:val="18"/>
              </w:rPr>
              <w:t xml:space="preserve">    },</w:t>
            </w:r>
          </w:p>
          <w:p>
            <w:pPr>
              <w:spacing w:after="20" w:before="0"/>
            </w:pPr>
            <w:r>
              <w:rPr>
                <w:rFonts w:ascii="Courier New" w:cs="Courier New" w:eastAsia="Courier New" w:hAnsi="Courier New"/>
                <w:color w:val="FFFFFF"/>
                <w:sz w:val="18"/>
                <w:szCs w:val="18"/>
              </w:rPr>
              <w:t xml:space="preserve">    {</w:t>
            </w:r>
          </w:p>
          <w:p>
            <w:pPr>
              <w:spacing w:after="20" w:before="0"/>
            </w:pPr>
            <w:r>
              <w:rPr>
                <w:rFonts w:ascii="Courier New" w:cs="Courier New" w:eastAsia="Courier New" w:hAnsi="Courier New"/>
                <w:color w:val="9CDCFE"/>
                <w:sz w:val="18"/>
                <w:szCs w:val="18"/>
              </w:rPr>
              <w:t xml:space="preserve">      "connector_id": "conn_atlassian",</w:t>
            </w:r>
          </w:p>
          <w:p>
            <w:pPr>
              <w:spacing w:after="20" w:before="0"/>
            </w:pPr>
            <w:r>
              <w:rPr>
                <w:rFonts w:ascii="Courier New" w:cs="Courier New" w:eastAsia="Courier New" w:hAnsi="Courier New"/>
                <w:color w:val="9CDCFE"/>
                <w:sz w:val="18"/>
                <w:szCs w:val="18"/>
              </w:rPr>
              <w:t xml:space="preserve">      "type": "atlassian",</w:t>
            </w:r>
          </w:p>
          <w:p>
            <w:pPr>
              <w:spacing w:after="20" w:before="0"/>
            </w:pPr>
            <w:r>
              <w:rPr>
                <w:rFonts w:ascii="Courier New" w:cs="Courier New" w:eastAsia="Courier New" w:hAnsi="Courier New"/>
                <w:color w:val="CE9178"/>
                <w:sz w:val="18"/>
                <w:szCs w:val="18"/>
              </w:rPr>
              <w:t xml:space="preserve">      "label": "Atlassian (Confluence + Jira)",</w:t>
            </w:r>
          </w:p>
          <w:p>
            <w:pPr>
              <w:spacing w:after="20" w:before="0"/>
            </w:pPr>
            <w:r>
              <w:rPr>
                <w:rFonts w:ascii="Courier New" w:cs="Courier New" w:eastAsia="Courier New" w:hAnsi="Courier New"/>
                <w:color w:val="9CDCFE"/>
                <w:sz w:val="18"/>
                <w:szCs w:val="18"/>
              </w:rPr>
              <w:t xml:space="preserve">      "enabled": true,</w:t>
            </w:r>
          </w:p>
          <w:p>
            <w:pPr>
              <w:spacing w:after="20" w:before="0"/>
            </w:pPr>
            <w:r>
              <w:rPr>
                <w:rFonts w:ascii="Courier New" w:cs="Courier New" w:eastAsia="Courier New" w:hAnsi="Courier New"/>
                <w:color w:val="FFFFFF"/>
                <w:sz w:val="18"/>
                <w:szCs w:val="18"/>
              </w:rPr>
              <w:t xml:space="preserve">      "credentials": {</w:t>
            </w:r>
          </w:p>
          <w:p>
            <w:pPr>
              <w:spacing w:after="20" w:before="0"/>
            </w:pPr>
            <w:r>
              <w:rPr>
                <w:rFonts w:ascii="Courier New" w:cs="Courier New" w:eastAsia="Courier New" w:hAnsi="Courier New"/>
                <w:color w:val="CE9178"/>
                <w:sz w:val="18"/>
                <w:szCs w:val="18"/>
              </w:rPr>
              <w:t xml:space="preserve">        "email":      "ENC::&lt;encrypted&gt;",</w:t>
            </w:r>
          </w:p>
          <w:p>
            <w:pPr>
              <w:spacing w:after="20" w:before="0"/>
            </w:pPr>
            <w:r>
              <w:rPr>
                <w:rFonts w:ascii="Courier New" w:cs="Courier New" w:eastAsia="Courier New" w:hAnsi="Courier New"/>
                <w:color w:val="CE9178"/>
                <w:sz w:val="18"/>
                <w:szCs w:val="18"/>
              </w:rPr>
              <w:t xml:space="preserve">        "api_token":  "ENC::&lt;encrypted&gt;",</w:t>
            </w:r>
          </w:p>
          <w:p>
            <w:pPr>
              <w:spacing w:after="20" w:before="0"/>
            </w:pPr>
            <w:r>
              <w:rPr>
                <w:rFonts w:ascii="Courier New" w:cs="Courier New" w:eastAsia="Courier New" w:hAnsi="Courier New"/>
                <w:color w:val="CE9178"/>
                <w:sz w:val="18"/>
                <w:szCs w:val="18"/>
              </w:rPr>
              <w:t xml:space="preserve">        "cloud_id":   "ENC::&lt;encrypted&gt;",</w:t>
            </w:r>
          </w:p>
          <w:p>
            <w:pPr>
              <w:spacing w:after="20" w:before="0"/>
            </w:pPr>
            <w:r>
              <w:rPr>
                <w:rFonts w:ascii="Courier New" w:cs="Courier New" w:eastAsia="Courier New" w:hAnsi="Courier New"/>
                <w:color w:val="CE9178"/>
                <w:sz w:val="18"/>
                <w:szCs w:val="18"/>
              </w:rPr>
              <w:t xml:space="preserve">        "site_url":   "ENC::&lt;encrypted&gt;"</w:t>
            </w:r>
          </w:p>
          <w:p>
            <w:pPr>
              <w:spacing w:after="20" w:before="0"/>
            </w:pPr>
            <w:r>
              <w:rPr>
                <w:rFonts w:ascii="Courier New" w:cs="Courier New" w:eastAsia="Courier New" w:hAnsi="Courier New"/>
                <w:color w:val="FFFFFF"/>
                <w:sz w:val="18"/>
                <w:szCs w:val="18"/>
              </w:rPr>
              <w:t xml:space="preserve">      },</w:t>
            </w:r>
          </w:p>
          <w:p>
            <w:pPr>
              <w:spacing w:after="20" w:before="0"/>
            </w:pPr>
            <w:r>
              <w:rPr>
                <w:rFonts w:ascii="Courier New" w:cs="Courier New" w:eastAsia="Courier New" w:hAnsi="Courier New"/>
                <w:color w:val="9CDCFE"/>
                <w:sz w:val="18"/>
                <w:szCs w:val="18"/>
              </w:rPr>
              <w:t xml:space="preserve">      "status": "connected",</w:t>
            </w:r>
          </w:p>
          <w:p>
            <w:pPr>
              <w:spacing w:after="20" w:before="0"/>
            </w:pPr>
            <w:r>
              <w:rPr>
                <w:rFonts w:ascii="Courier New" w:cs="Courier New" w:eastAsia="Courier New" w:hAnsi="Courier New"/>
                <w:color w:val="9CDCFE"/>
                <w:sz w:val="18"/>
                <w:szCs w:val="18"/>
              </w:rPr>
              <w:t xml:space="preserve">      "last_tested": "2026-04-03T15:43:00Z",</w:t>
            </w:r>
          </w:p>
          <w:p>
            <w:pPr>
              <w:spacing w:after="20" w:before="0"/>
            </w:pPr>
            <w:r>
              <w:rPr>
                <w:rFonts w:ascii="Courier New" w:cs="Courier New" w:eastAsia="Courier New" w:hAnsi="Courier New"/>
                <w:color w:val="9CDCFE"/>
                <w:sz w:val="18"/>
                <w:szCs w:val="18"/>
              </w:rPr>
              <w:t xml:space="preserve">      "created_at": "2026-04-03T10:00:00Z",</w:t>
            </w:r>
          </w:p>
          <w:p>
            <w:pPr>
              <w:spacing w:after="20" w:before="0"/>
            </w:pPr>
            <w:r>
              <w:rPr>
                <w:rFonts w:ascii="Courier New" w:cs="Courier New" w:eastAsia="Courier New" w:hAnsi="Courier New"/>
                <w:color w:val="9CDCFE"/>
                <w:sz w:val="18"/>
                <w:szCs w:val="18"/>
              </w:rPr>
              <w:t xml:space="preserve">      "created_by": "admin"</w:t>
            </w:r>
          </w:p>
          <w:p>
            <w:pPr>
              <w:spacing w:after="20" w:before="0"/>
            </w:pPr>
            <w:r>
              <w:rPr>
                <w:rFonts w:ascii="Courier New" w:cs="Courier New" w:eastAsia="Courier New" w:hAnsi="Courier New"/>
                <w:color w:val="FFFFFF"/>
                <w:sz w:val="18"/>
                <w:szCs w:val="18"/>
              </w:rPr>
              <w:t xml:space="preserve">    }</w:t>
            </w:r>
          </w:p>
          <w:p>
            <w:pPr>
              <w:spacing w:after="20" w:before="0"/>
            </w:pPr>
            <w:r>
              <w:rPr>
                <w:rFonts w:ascii="Courier New" w:cs="Courier New" w:eastAsia="Courier New" w:hAnsi="Courier New"/>
                <w:color w:val="FFFFFF"/>
                <w:sz w:val="18"/>
                <w:szCs w:val="18"/>
              </w:rPr>
              <w:t xml:space="preserve">  ]</w:t>
            </w:r>
          </w:p>
          <w:p>
            <w:pPr>
              <w:spacing w:after="20" w:before="0"/>
            </w:pPr>
            <w:r>
              <w:rPr>
                <w:rFonts w:ascii="Courier New" w:cs="Courier New" w:eastAsia="Courier New" w:hAnsi="Courier New"/>
                <w:color w:val="FFFFFF"/>
                <w:sz w:val="18"/>
                <w:szCs w:val="18"/>
              </w:rPr>
              <w:t xml:space="preserve">}</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2.2  Connector Schema (field-by-field)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connector_id</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B2C8D"/>
                <w:sz w:val="18"/>
                <w:szCs w:val="18"/>
              </w:rPr>
              <w:t xml:space="preserve">string</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B6B74"/>
                <w:sz w:val="18"/>
                <w:szCs w:val="18"/>
              </w:rPr>
              <w:t xml:space="preserve">Auto</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Unique ID, format: conn_&lt;type&gt;_&lt;slug&gt;. Auto-generated on create.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type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B2C8D"/>
                <w:sz w:val="18"/>
                <w:szCs w:val="18"/>
              </w:rPr>
              <w:t xml:space="preserve">enum</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Yes</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One of: microsoft_azure | atlassian | (extensible). Determines which credential fields are required and which tools are unlocked.</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label</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B2C8D"/>
                <w:sz w:val="18"/>
                <w:szCs w:val="18"/>
              </w:rPr>
              <w:t xml:space="preserve">string</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Yes</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Human-readable display name shown in the admin UI.</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enabled</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B2C8D"/>
                <w:sz w:val="18"/>
                <w:szCs w:val="18"/>
              </w:rPr>
              <w:t xml:space="preserve">boolean</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Yes</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Master on/off switch. When false, all tools under this connector return 503.</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credentials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B2C8D"/>
                <w:sz w:val="18"/>
                <w:szCs w:val="18"/>
              </w:rPr>
              <w:t xml:space="preserve">object</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Yes</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Map of credential keys specific to the connector type. Values stored AES-256 encrypted with prefix ENC::. Never returned in API responses.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status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B2C8D"/>
                <w:sz w:val="18"/>
                <w:szCs w:val="18"/>
              </w:rPr>
              <w:t xml:space="preserve">enum</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B6B74"/>
                <w:sz w:val="18"/>
                <w:szCs w:val="18"/>
              </w:rPr>
              <w:t xml:space="preserve">Auto</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One of: connected | error | unconfigured | testing. Set by the health-check endpoint.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last_tested</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B2C8D"/>
                <w:sz w:val="18"/>
                <w:szCs w:val="18"/>
              </w:rPr>
              <w:t xml:space="preserve">ISO 8601</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B6B74"/>
                <w:sz w:val="18"/>
                <w:szCs w:val="18"/>
              </w:rPr>
              <w:t xml:space="preserve">Auto</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Timestamp of the most recent successful (or attempted) connection test.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status_message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B2C8D"/>
                <w:sz w:val="18"/>
                <w:szCs w:val="18"/>
              </w:rPr>
              <w:t xml:space="preserve">string</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B6B74"/>
                <w:sz w:val="18"/>
                <w:szCs w:val="18"/>
              </w:rPr>
              <w:t xml:space="preserve">Auto</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Human-readable message from the last health check (e.g. error detail).</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created_at</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B2C8D"/>
                <w:sz w:val="18"/>
                <w:szCs w:val="18"/>
              </w:rPr>
              <w:t xml:space="preserve">ISO 8601</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B6B74"/>
                <w:sz w:val="18"/>
                <w:szCs w:val="18"/>
              </w:rPr>
              <w:t xml:space="preserve">Auto</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Creation timestamp.</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created_by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B2C8D"/>
                <w:sz w:val="18"/>
                <w:szCs w:val="18"/>
              </w:rPr>
              <w:t xml:space="preserve">string</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B6B74"/>
                <w:sz w:val="18"/>
                <w:szCs w:val="18"/>
              </w:rPr>
              <w:t xml:space="preserve">Auto</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user_id of the admin who created the connector.</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2.3  Worker connector_scope (extension to workers.json)</w:t>
      </w:r>
    </w:p>
    <w:p>
      <w:pPr>
        <w:spacing w:after="80" w:before="0"/>
        <w:jc w:val="left"/>
      </w:pPr>
      <w:r>
        <w:rPr>
          <w:rFonts w:ascii="Arial" w:cs="Arial" w:eastAsia="Arial" w:hAnsi="Arial"/>
          <w:b w:val="false"/>
          <w:bCs w:val="false"/>
          <w:i w:val="false"/>
          <w:iCs w:val="false"/>
          <w:color w:val="000000"/>
          <w:sz w:val="22"/>
          <w:szCs w:val="22"/>
        </w:rPr>
        <w:t xml:space="preserve">Each worker entry in config/workers.json gains a new connector_scope object. This defines which specific resource the worker operates on for each connector — the tool call injects these values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180"/>
              <w:bottom w:type="dxa" w:w="100"/>
              <w:right w:type="dxa" w:w="180"/>
            </w:tcMar>
          </w:tcPr>
          <w:p>
            <w:pPr>
              <w:spacing w:after="20" w:before="0"/>
            </w:pPr>
            <w:r>
              <w:rPr>
                <w:rFonts w:ascii="Courier New" w:cs="Courier New" w:eastAsia="Courier New" w:hAnsi="Courier New"/>
                <w:color w:val="6A9955"/>
                <w:sz w:val="18"/>
                <w:szCs w:val="18"/>
              </w:rPr>
              <w:t xml:space="preserve">// Addition to each worker entry in config/workers.json</w:t>
            </w:r>
          </w:p>
          <w:p>
            <w:pPr>
              <w:spacing w:after="20" w:before="0"/>
            </w:pPr>
            <w:r>
              <w:rPr>
                <w:rFonts w:ascii="Courier New" w:cs="Courier New" w:eastAsia="Courier New" w:hAnsi="Courier New"/>
                <w:color w:val="FFFFFF"/>
                <w:sz w:val="18"/>
                <w:szCs w:val="18"/>
              </w:rPr>
              <w:t xml:space="preserve">"connector_scope": {</w:t>
            </w:r>
          </w:p>
          <w:p>
            <w:pPr>
              <w:spacing w:after="20" w:before="0"/>
            </w:pPr>
            <w:r>
              <w:rPr>
                <w:rFonts w:ascii="Courier New" w:cs="Courier New" w:eastAsia="Courier New" w:hAnsi="Courier New"/>
                <w:color w:val="9CDCFE"/>
                <w:sz w:val="18"/>
                <w:szCs w:val="18"/>
              </w:rPr>
              <w:t xml:space="preserve">  "microsoft_azure": {</w:t>
            </w:r>
          </w:p>
          <w:p>
            <w:pPr>
              <w:spacing w:after="20" w:before="0"/>
            </w:pPr>
            <w:r>
              <w:rPr>
                <w:rFonts w:ascii="Courier New" w:cs="Courier New" w:eastAsia="Courier New" w:hAnsi="Courier New"/>
                <w:color w:val="CE9178"/>
                <w:sz w:val="18"/>
                <w:szCs w:val="18"/>
              </w:rPr>
              <w:t xml:space="preserve">    "teams_team_id":        "&lt;Teams group ID&gt;",</w:t>
            </w:r>
          </w:p>
          <w:p>
            <w:pPr>
              <w:spacing w:after="20" w:before="0"/>
            </w:pPr>
            <w:r>
              <w:rPr>
                <w:rFonts w:ascii="Courier New" w:cs="Courier New" w:eastAsia="Courier New" w:hAnsi="Courier New"/>
                <w:color w:val="CE9178"/>
                <w:sz w:val="18"/>
                <w:szCs w:val="18"/>
              </w:rPr>
              <w:t xml:space="preserve">    "teams_channel_id":     "&lt;default channel ID&gt;",</w:t>
            </w:r>
          </w:p>
          <w:p>
            <w:pPr>
              <w:spacing w:after="20" w:before="0"/>
            </w:pPr>
            <w:r>
              <w:rPr>
                <w:rFonts w:ascii="Courier New" w:cs="Courier New" w:eastAsia="Courier New" w:hAnsi="Courier New"/>
                <w:color w:val="CE9178"/>
                <w:sz w:val="18"/>
                <w:szCs w:val="18"/>
              </w:rPr>
              <w:t xml:space="preserve">    "sharepoint_site_url":  "https://[tenant].sharepoint.com/sites/RiskGPT",</w:t>
            </w:r>
          </w:p>
          <w:p>
            <w:pPr>
              <w:spacing w:after="20" w:before="0"/>
            </w:pPr>
            <w:r>
              <w:rPr>
                <w:rFonts w:ascii="Courier New" w:cs="Courier New" w:eastAsia="Courier New" w:hAnsi="Courier New"/>
                <w:color w:val="CE9178"/>
                <w:sz w:val="18"/>
                <w:szCs w:val="18"/>
              </w:rPr>
              <w:t xml:space="preserve">    "sharepoint_library":   "CCR Reports",</w:t>
            </w:r>
          </w:p>
          <w:p>
            <w:pPr>
              <w:spacing w:after="20" w:before="0"/>
            </w:pPr>
            <w:r>
              <w:rPr>
                <w:rFonts w:ascii="Courier New" w:cs="Courier New" w:eastAsia="Courier New" w:hAnsi="Courier New"/>
                <w:color w:val="CE9178"/>
                <w:sz w:val="18"/>
                <w:szCs w:val="18"/>
              </w:rPr>
              <w:t xml:space="preserve">    "powerbi_workspace_id": "&lt;workspace UUID&gt;",</w:t>
            </w:r>
          </w:p>
          <w:p>
            <w:pPr>
              <w:spacing w:after="20" w:before="0"/>
            </w:pPr>
            <w:r>
              <w:rPr>
                <w:rFonts w:ascii="Courier New" w:cs="Courier New" w:eastAsia="Courier New" w:hAnsi="Courier New"/>
                <w:color w:val="CE9178"/>
                <w:sz w:val="18"/>
                <w:szCs w:val="18"/>
              </w:rPr>
              <w:t xml:space="preserve">    "powerbi_report_id":    "&lt;default report UUID&gt;",</w:t>
            </w:r>
          </w:p>
          <w:p>
            <w:pPr>
              <w:spacing w:after="20" w:before="0"/>
            </w:pPr>
            <w:r>
              <w:rPr>
                <w:rFonts w:ascii="Courier New" w:cs="Courier New" w:eastAsia="Courier New" w:hAnsi="Courier New"/>
                <w:color w:val="CE9178"/>
                <w:sz w:val="18"/>
                <w:szCs w:val="18"/>
              </w:rPr>
              <w:t xml:space="preserve">    "outlook_mailbox":      "ccr-agent@company.com"</w:t>
            </w:r>
          </w:p>
          <w:p>
            <w:pPr>
              <w:spacing w:after="20" w:before="0"/>
            </w:pPr>
            <w:r>
              <w:rPr>
                <w:rFonts w:ascii="Courier New" w:cs="Courier New" w:eastAsia="Courier New" w:hAnsi="Courier New"/>
                <w:color w:val="FFFFFF"/>
                <w:sz w:val="18"/>
                <w:szCs w:val="18"/>
              </w:rPr>
              <w:t xml:space="preserve">  },</w:t>
            </w:r>
          </w:p>
          <w:p>
            <w:pPr>
              <w:spacing w:after="20" w:before="0"/>
            </w:pPr>
            <w:r>
              <w:rPr>
                <w:rFonts w:ascii="Courier New" w:cs="Courier New" w:eastAsia="Courier New" w:hAnsi="Courier New"/>
                <w:color w:val="9CDCFE"/>
                <w:sz w:val="18"/>
                <w:szCs w:val="18"/>
              </w:rPr>
              <w:t xml:space="preserve">  "atlassian": {</w:t>
            </w:r>
          </w:p>
          <w:p>
            <w:pPr>
              <w:spacing w:after="20" w:before="0"/>
            </w:pPr>
            <w:r>
              <w:rPr>
                <w:rFonts w:ascii="Courier New" w:cs="Courier New" w:eastAsia="Courier New" w:hAnsi="Courier New"/>
                <w:color w:val="CE9178"/>
                <w:sz w:val="18"/>
                <w:szCs w:val="18"/>
              </w:rPr>
              <w:t xml:space="preserve">    "confluence_space_key": "CCR",</w:t>
            </w:r>
          </w:p>
          <w:p>
            <w:pPr>
              <w:spacing w:after="20" w:before="0"/>
            </w:pPr>
            <w:r>
              <w:rPr>
                <w:rFonts w:ascii="Courier New" w:cs="Courier New" w:eastAsia="Courier New" w:hAnsi="Courier New"/>
                <w:color w:val="CE9178"/>
                <w:sz w:val="18"/>
                <w:szCs w:val="18"/>
              </w:rPr>
              <w:t xml:space="preserve">    "jira_project_key":     "CCRISK",</w:t>
            </w:r>
          </w:p>
          <w:p>
            <w:pPr>
              <w:spacing w:after="20" w:before="0"/>
            </w:pPr>
            <w:r>
              <w:rPr>
                <w:rFonts w:ascii="Courier New" w:cs="Courier New" w:eastAsia="Courier New" w:hAnsi="Courier New"/>
                <w:color w:val="CE9178"/>
                <w:sz w:val="18"/>
                <w:szCs w:val="18"/>
              </w:rPr>
              <w:t xml:space="preserve">    "jira_assignee":        "ccr-agent"</w:t>
            </w:r>
          </w:p>
          <w:p>
            <w:pPr>
              <w:spacing w:after="20" w:before="0"/>
            </w:pPr>
            <w:r>
              <w:rPr>
                <w:rFonts w:ascii="Courier New" w:cs="Courier New" w:eastAsia="Courier New" w:hAnsi="Courier New"/>
                <w:color w:val="FFFFFF"/>
                <w:sz w:val="18"/>
                <w:szCs w:val="18"/>
              </w:rPr>
              <w:t xml:space="preserve">  }</w:t>
            </w:r>
          </w:p>
          <w:p>
            <w:pPr>
              <w:spacing w:after="20" w:before="0"/>
            </w:pPr>
            <w:r>
              <w:rPr>
                <w:rFonts w:ascii="Courier New" w:cs="Courier New" w:eastAsia="Courier New" w:hAnsi="Courier New"/>
                <w:color w:val="FFFFFF"/>
                <w:sz w:val="18"/>
                <w:szCs w:val="18"/>
              </w:rPr>
              <w:t xml:space="preserve">}</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2"/>
              <w:bottom w:val="single" w:color="1F4E79" w:sz="1"/>
              <w:right w:val="single" w:color="1F4E79" w:sz="1"/>
            </w:tcBorders>
            <w:shd w:fill="D6E4F0" w:val="clear"/>
            <w:tcMar>
              <w:top w:type="dxa" w:w="100"/>
              <w:left w:type="dxa" w:w="160"/>
              <w:bottom w:type="dxa" w:w="100"/>
              <w:right w:type="dxa" w:w="160"/>
            </w:tcMar>
          </w:tcPr>
          <w:p>
            <w:pPr>
              <w:spacing w:after="0" w:before="0"/>
            </w:pPr>
            <w:r>
              <w:rPr>
                <w:rFonts w:ascii="Arial" w:cs="Arial" w:eastAsia="Arial" w:hAnsi="Arial"/>
                <w:b/>
                <w:bCs/>
                <w:color w:val="1F4E79"/>
                <w:sz w:val="20"/>
                <w:szCs w:val="20"/>
              </w:rPr>
              <w:t xml:space="preserve">INFO  </w:t>
            </w:r>
            <w:r>
              <w:rPr>
                <w:rFonts w:ascii="Arial" w:cs="Arial" w:eastAsia="Arial" w:hAnsi="Arial"/>
                <w:color w:val="1F4E79"/>
                <w:sz w:val="20"/>
                <w:szCs w:val="20"/>
              </w:rPr>
              <w:t xml:space="preserve">connector_scope fields are optional per worker. If a field is absent, the tool falls back to the connector-level default or raises a clear error message. Workers without a connector_scope for a given connector cannot use that connector's tools.</w:t>
            </w:r>
          </w:p>
        </w:tc>
      </w:tr>
    </w:tbl>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3. MCP Tool Catalogue</w:t>
      </w:r>
    </w:p>
    <w:p>
      <w:pPr>
        <w:spacing w:after="120" w:before="0"/>
        <w:jc w:val="left"/>
      </w:pPr>
      <w:r>
        <w:rPr>
          <w:rFonts w:ascii="Arial" w:cs="Arial" w:eastAsia="Arial" w:hAnsi="Arial"/>
          <w:b w:val="false"/>
          <w:bCs w:val="false"/>
          <w:i w:val="false"/>
          <w:iCs w:val="false"/>
          <w:color w:val="000000"/>
          <w:sz w:val="22"/>
          <w:szCs w:val="22"/>
        </w:rPr>
        <w:t xml:space="preserve">Each tool below must be implemented as a BaseMCPTool subclass in sajhamcpserver/sajha/tools/impl/ and registered with a corresponding JSON config in sajhamcpserver/config/tools/. The Worker Context Key column shows which connector_scope field the tool reads to resolve its target resource.</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3.1  Microsoft Teams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260"/>
        <w:gridCol w:w="26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Tool Name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Worker Context Key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teams_list_channels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List all channels in the worker's assigned Team</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teams_team_id</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teams_read_messages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Fetch recent messages from a channel (default: worker's default channel)</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teams_team_id, teams_channel_id</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teams_search_messages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Full-text search across all channels in the worker's Team</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teams_team_id</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teams_send_message</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write</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Post a message to a channel — requires channel_id param or falls back to default</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teams_team_id, teams_channel_id</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teams_get_meeting</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Retrieve meeting transcript and metadata by meeting ID</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teams_team_id</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teams_list_members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List members of the worker's Team</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teams_team_id</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3.2  SharePoint Online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260"/>
        <w:gridCol w:w="26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Tool Name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Worker Context Key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sharepoint_search</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Full-text search across the worker's SharePoint site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sharepoint_site_url</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sharepoint_list_documents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List files in a document library (default: worker's default library)</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sharepoint_site_url, sharepoint_library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sharepoint_read_document</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 the content of a document by path or item ID</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sharepoint_site_url</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sharepoint_upload_document</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write</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Upload a file to the worker's default document library</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sharepoint_site_url, sharepoint_library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sharepoint_get_list_items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Query items from a named SharePoint List</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sharepoint_site_url</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sharepoint_create_folder</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write</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Create a folder in a document library</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sharepoint_site_url, sharepoint_library</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3.3  Power BI / Microsoft Fabric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260"/>
        <w:gridCol w:w="26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Tool Name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Worker Context Key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powerbi_list_reports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List all reports in the worker's Power BI workspace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powerbi_workspace_id</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powerbi_list_datasets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List all datasets in the workspace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powerbi_workspace_id</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powerbi_execute_query</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Run a DAX query against a dataset and return results as JSON</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powerbi_workspace_id</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powerbi_get_report</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Retrieve metadata and embed URL for a specific report</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powerbi_workspace_id, powerbi_report_id</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powerbi_list_dashboards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List dashboards in the workspace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powerbi_workspace_id</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powerbi_refresh_dataset</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write</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Trigger a dataset refresh</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powerbi_workspace_id</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3.4  Outlook / Exchange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260"/>
        <w:gridCol w:w="26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Tool Name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Worker Context Key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outlook_read_emails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Fetch recent emails from the worker's mailbox inbox</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outlook_mailbox</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outlook_search_emails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Search emails by subject, sender, or body keyword</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outlook_mailbox</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outlook_send_email</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write</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Send an email from the worker's mailbox</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outlook_mailbox</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outlook_reply_email</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write</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Reply to an email by message ID</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outlook_mailbox</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outlook_get_calendar</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Retrieve upcoming calendar events for the mailbox</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outlook_mailbox</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outlook_flag_email</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write</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Flag or categorise an email by message ID</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outlook_mailbox</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3.5  Confluence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260"/>
        <w:gridCol w:w="26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Tool Name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Worker Context Key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confluence_search</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Full-text CQL search across the worker's Confluence space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confluence_space_key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confluence_get_page</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Retrieve a page's content by title or page ID</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confluence_space_key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confluence_list_pages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List all pages in the worker's Confluence space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confluence_space_key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confluence_create_page</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write</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Create a new Confluence page in the worker's space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confluence_space_key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confluence_update_page</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write</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Update the body of an existing page by page ID</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confluence_space_key</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3.6  Jira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260"/>
        <w:gridCol w:w="26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Tool Name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Worker Context Key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jira_search_issues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Run a JQL query against the worker's Jira project</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jira_project_key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jira_get_issue</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Retrieve full detail of an issue by key (e.g. CCRISK-42)</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jira_project_key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jira_create_issue</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write</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Create a new Jira issue in the worker's default project</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jira_project_key, jira_assignee</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jira_update_issue</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write</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Update fields on an existing issue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jira_project_key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jira_add_comment</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write</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Add a comment to an issue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jira_project_key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jira_list_projects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List all accessible Jira projects (not scoped to worker's project)</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jira_get_transitions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1B6B74"/>
                <w:sz w:val="17"/>
                <w:szCs w:val="17"/>
              </w:rPr>
              <w:t xml:space="preserve">read</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Get available workflow transitions for an issue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jira_project_key</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3.7  Tool JSON Config Pattern</w:t>
      </w:r>
    </w:p>
    <w:p>
      <w:pPr>
        <w:spacing w:after="80" w:before="0"/>
        <w:jc w:val="left"/>
      </w:pPr>
      <w:r>
        <w:rPr>
          <w:rFonts w:ascii="Arial" w:cs="Arial" w:eastAsia="Arial" w:hAnsi="Arial"/>
          <w:b w:val="false"/>
          <w:bCs w:val="false"/>
          <w:i w:val="false"/>
          <w:iCs w:val="false"/>
          <w:color w:val="000000"/>
          <w:sz w:val="22"/>
          <w:szCs w:val="22"/>
        </w:rPr>
        <w:t xml:space="preserve">Each tool follows the existing config/tools/*.json pattern. Below is an example for teams_send_message: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180"/>
              <w:bottom w:type="dxa" w:w="100"/>
              <w:right w:type="dxa" w:w="180"/>
            </w:tcMar>
          </w:tcPr>
          <w:p>
            <w:pPr>
              <w:spacing w:after="20" w:before="0"/>
            </w:pPr>
            <w:r>
              <w:rPr>
                <w:rFonts w:ascii="Courier New" w:cs="Courier New" w:eastAsia="Courier New" w:hAnsi="Courier New"/>
                <w:color w:val="6A9955"/>
                <w:sz w:val="18"/>
                <w:szCs w:val="18"/>
              </w:rPr>
              <w:t xml:space="preserve">// config/tools/teams_send_message.json</w:t>
            </w:r>
          </w:p>
          <w:p>
            <w:pPr>
              <w:spacing w:after="20" w:before="0"/>
            </w:pPr>
            <w:r>
              <w:rPr>
                <w:rFonts w:ascii="Courier New" w:cs="Courier New" w:eastAsia="Courier New" w:hAnsi="Courier New"/>
                <w:color w:val="FFFFFF"/>
                <w:sz w:val="18"/>
                <w:szCs w:val="18"/>
              </w:rPr>
              <w:t xml:space="preserve">{</w:t>
            </w:r>
          </w:p>
          <w:p>
            <w:pPr>
              <w:spacing w:after="20" w:before="0"/>
            </w:pPr>
            <w:r>
              <w:rPr>
                <w:rFonts w:ascii="Courier New" w:cs="Courier New" w:eastAsia="Courier New" w:hAnsi="Courier New"/>
                <w:color w:val="9CDCFE"/>
                <w:sz w:val="18"/>
                <w:szCs w:val="18"/>
              </w:rPr>
              <w:t xml:space="preserve">  "name": "teams_send_message",</w:t>
            </w:r>
          </w:p>
          <w:p>
            <w:pPr>
              <w:spacing w:after="20" w:before="0"/>
            </w:pPr>
            <w:r>
              <w:rPr>
                <w:rFonts w:ascii="Courier New" w:cs="Courier New" w:eastAsia="Courier New" w:hAnsi="Courier New"/>
                <w:color w:val="CE9178"/>
                <w:sz w:val="18"/>
                <w:szCs w:val="18"/>
              </w:rPr>
              <w:t xml:space="preserve">  "description": "Post a message to a Microsoft Teams channel on behalf of a digital worker.",</w:t>
            </w:r>
          </w:p>
          <w:p>
            <w:pPr>
              <w:spacing w:after="20" w:before="0"/>
            </w:pPr>
            <w:r>
              <w:rPr>
                <w:rFonts w:ascii="Courier New" w:cs="Courier New" w:eastAsia="Courier New" w:hAnsi="Courier New"/>
                <w:color w:val="9CDCFE"/>
                <w:sz w:val="18"/>
                <w:szCs w:val="18"/>
              </w:rPr>
              <w:t xml:space="preserve">  "implementation": "sajha.tools.impl.teams_tools.TeamsSendMessageTool",</w:t>
            </w:r>
          </w:p>
          <w:p>
            <w:pPr>
              <w:spacing w:after="20" w:before="0"/>
            </w:pPr>
            <w:r>
              <w:rPr>
                <w:rFonts w:ascii="Courier New" w:cs="Courier New" w:eastAsia="Courier New" w:hAnsi="Courier New"/>
                <w:color w:val="9CDCFE"/>
                <w:sz w:val="18"/>
                <w:szCs w:val="18"/>
              </w:rPr>
              <w:t xml:space="preserve">  "connector": "microsoft_azure",</w:t>
            </w:r>
          </w:p>
          <w:p>
            <w:pPr>
              <w:spacing w:after="20" w:before="0"/>
            </w:pPr>
            <w:r>
              <w:rPr>
                <w:rFonts w:ascii="Courier New" w:cs="Courier New" w:eastAsia="Courier New" w:hAnsi="Courier New"/>
                <w:color w:val="FFFFFF"/>
                <w:sz w:val="18"/>
                <w:szCs w:val="18"/>
              </w:rPr>
              <w:t xml:space="preserve">  "inputSchema": {</w:t>
            </w:r>
          </w:p>
          <w:p>
            <w:pPr>
              <w:spacing w:after="20" w:before="0"/>
            </w:pPr>
            <w:r>
              <w:rPr>
                <w:rFonts w:ascii="Courier New" w:cs="Courier New" w:eastAsia="Courier New" w:hAnsi="Courier New"/>
                <w:color w:val="9CDCFE"/>
                <w:sz w:val="18"/>
                <w:szCs w:val="18"/>
              </w:rPr>
              <w:t xml:space="preserve">    "type": "object",</w:t>
            </w:r>
          </w:p>
          <w:p>
            <w:pPr>
              <w:spacing w:after="20" w:before="0"/>
            </w:pPr>
            <w:r>
              <w:rPr>
                <w:rFonts w:ascii="Courier New" w:cs="Courier New" w:eastAsia="Courier New" w:hAnsi="Courier New"/>
                <w:color w:val="FFFFFF"/>
                <w:sz w:val="18"/>
                <w:szCs w:val="18"/>
              </w:rPr>
              <w:t xml:space="preserve">    "properties": {</w:t>
            </w:r>
          </w:p>
          <w:p>
            <w:pPr>
              <w:spacing w:after="20" w:before="0"/>
            </w:pPr>
            <w:r>
              <w:rPr>
                <w:rFonts w:ascii="Courier New" w:cs="Courier New" w:eastAsia="Courier New" w:hAnsi="Courier New"/>
                <w:color w:val="CE9178"/>
                <w:sz w:val="18"/>
                <w:szCs w:val="18"/>
              </w:rPr>
              <w:t xml:space="preserve">      "message":    { "type": "string", "description": "Message body (markdown supported)" },</w:t>
            </w:r>
          </w:p>
          <w:p>
            <w:pPr>
              <w:spacing w:after="20" w:before="0"/>
            </w:pPr>
            <w:r>
              <w:rPr>
                <w:rFonts w:ascii="Courier New" w:cs="Courier New" w:eastAsia="Courier New" w:hAnsi="Courier New"/>
                <w:color w:val="CE9178"/>
                <w:sz w:val="18"/>
                <w:szCs w:val="18"/>
              </w:rPr>
              <w:t xml:space="preserve">      "channel_id": { "type": "string", "description": "Override channel ID (optional)" }</w:t>
            </w:r>
          </w:p>
          <w:p>
            <w:pPr>
              <w:spacing w:after="20" w:before="0"/>
            </w:pPr>
            <w:r>
              <w:rPr>
                <w:rFonts w:ascii="Courier New" w:cs="Courier New" w:eastAsia="Courier New" w:hAnsi="Courier New"/>
                <w:color w:val="FFFFFF"/>
                <w:sz w:val="18"/>
                <w:szCs w:val="18"/>
              </w:rPr>
              <w:t xml:space="preserve">    },</w:t>
            </w:r>
          </w:p>
          <w:p>
            <w:pPr>
              <w:spacing w:after="20" w:before="0"/>
            </w:pPr>
            <w:r>
              <w:rPr>
                <w:rFonts w:ascii="Courier New" w:cs="Courier New" w:eastAsia="Courier New" w:hAnsi="Courier New"/>
                <w:color w:val="9CDCFE"/>
                <w:sz w:val="18"/>
                <w:szCs w:val="18"/>
              </w:rPr>
              <w:t xml:space="preserve">    "required": ["message"]</w:t>
            </w:r>
          </w:p>
          <w:p>
            <w:pPr>
              <w:spacing w:after="20" w:before="0"/>
            </w:pPr>
            <w:r>
              <w:rPr>
                <w:rFonts w:ascii="Courier New" w:cs="Courier New" w:eastAsia="Courier New" w:hAnsi="Courier New"/>
                <w:color w:val="FFFFFF"/>
                <w:sz w:val="18"/>
                <w:szCs w:val="18"/>
              </w:rPr>
              <w:t xml:space="preserve">  },</w:t>
            </w:r>
          </w:p>
          <w:p>
            <w:pPr>
              <w:spacing w:after="20" w:before="0"/>
            </w:pPr>
            <w:r>
              <w:rPr>
                <w:rFonts w:ascii="Courier New" w:cs="Courier New" w:eastAsia="Courier New" w:hAnsi="Courier New"/>
                <w:color w:val="FFFFFF"/>
                <w:sz w:val="18"/>
                <w:szCs w:val="18"/>
              </w:rPr>
              <w:t xml:space="preserve">  "metadata": {</w:t>
            </w:r>
          </w:p>
          <w:p>
            <w:pPr>
              <w:spacing w:after="20" w:before="0"/>
            </w:pPr>
            <w:r>
              <w:rPr>
                <w:rFonts w:ascii="Courier New" w:cs="Courier New" w:eastAsia="Courier New" w:hAnsi="Courier New"/>
                <w:color w:val="9CDCFE"/>
                <w:sz w:val="18"/>
                <w:szCs w:val="18"/>
              </w:rPr>
              <w:t xml:space="preserve">    "connector": "microsoft_azure",</w:t>
            </w:r>
          </w:p>
          <w:p>
            <w:pPr>
              <w:spacing w:after="20" w:before="0"/>
            </w:pPr>
            <w:r>
              <w:rPr>
                <w:rFonts w:ascii="Courier New" w:cs="Courier New" w:eastAsia="Courier New" w:hAnsi="Courier New"/>
                <w:color w:val="9CDCFE"/>
                <w:sz w:val="18"/>
                <w:szCs w:val="18"/>
              </w:rPr>
              <w:t xml:space="preserve">    "access": "write",</w:t>
            </w:r>
          </w:p>
          <w:p>
            <w:pPr>
              <w:spacing w:after="20" w:before="0"/>
            </w:pPr>
            <w:r>
              <w:rPr>
                <w:rFonts w:ascii="Courier New" w:cs="Courier New" w:eastAsia="Courier New" w:hAnsi="Courier New"/>
                <w:color w:val="9CDCFE"/>
                <w:sz w:val="18"/>
                <w:szCs w:val="18"/>
              </w:rPr>
              <w:t xml:space="preserve">    "scope_key": ["teams_team_id", "teams_channel_id"],</w:t>
            </w:r>
          </w:p>
          <w:p>
            <w:pPr>
              <w:spacing w:after="20" w:before="0"/>
            </w:pPr>
            <w:r>
              <w:rPr>
                <w:rFonts w:ascii="Courier New" w:cs="Courier New" w:eastAsia="Courier New" w:hAnsi="Courier New"/>
                <w:color w:val="9CDCFE"/>
                <w:sz w:val="18"/>
                <w:szCs w:val="18"/>
              </w:rPr>
              <w:t xml:space="preserve">    "tags": ["teams", "messaging", "write"]</w:t>
            </w:r>
          </w:p>
          <w:p>
            <w:pPr>
              <w:spacing w:after="20" w:before="0"/>
            </w:pPr>
            <w:r>
              <w:rPr>
                <w:rFonts w:ascii="Courier New" w:cs="Courier New" w:eastAsia="Courier New" w:hAnsi="Courier New"/>
                <w:color w:val="FFFFFF"/>
                <w:sz w:val="18"/>
                <w:szCs w:val="18"/>
              </w:rPr>
              <w:t xml:space="preserve">  }</w:t>
            </w:r>
          </w:p>
          <w:p>
            <w:pPr>
              <w:spacing w:after="20" w:before="0"/>
            </w:pPr>
            <w:r>
              <w:rPr>
                <w:rFonts w:ascii="Courier New" w:cs="Courier New" w:eastAsia="Courier New" w:hAnsi="Courier New"/>
                <w:color w:val="FFFFFF"/>
                <w:sz w:val="18"/>
                <w:szCs w:val="18"/>
              </w:rPr>
              <w:t xml:space="preserve">}</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3.8  Tool Implementation Pattern</w:t>
      </w:r>
    </w:p>
    <w:p>
      <w:pPr>
        <w:spacing w:after="80" w:before="0"/>
        <w:jc w:val="left"/>
      </w:pPr>
      <w:r>
        <w:rPr>
          <w:rFonts w:ascii="Arial" w:cs="Arial" w:eastAsia="Arial" w:hAnsi="Arial"/>
          <w:b w:val="false"/>
          <w:bCs w:val="false"/>
          <w:i w:val="false"/>
          <w:iCs w:val="false"/>
          <w:color w:val="000000"/>
          <w:sz w:val="22"/>
          <w:szCs w:val="22"/>
        </w:rPr>
        <w:t xml:space="preserve">All connector tools must follow this base pattern. Worker context is injected by the agent server via the _worker_context field in the tool call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180"/>
              <w:bottom w:type="dxa" w:w="100"/>
              <w:right w:type="dxa" w:w="180"/>
            </w:tcMar>
          </w:tcPr>
          <w:p>
            <w:pPr>
              <w:spacing w:after="20" w:before="0"/>
            </w:pPr>
            <w:r>
              <w:rPr>
                <w:rFonts w:ascii="Courier New" w:cs="Courier New" w:eastAsia="Courier New" w:hAnsi="Courier New"/>
                <w:color w:val="6A9955"/>
                <w:sz w:val="18"/>
                <w:szCs w:val="18"/>
              </w:rPr>
              <w:t xml:space="preserve"># sajhamcpserver/sajha/tools/impl/teams_tools.py</w:t>
            </w:r>
          </w:p>
          <w:p>
            <w:pPr>
              <w:spacing w:after="20" w:before="0"/>
            </w:pPr>
            <w:r>
              <w:rPr>
                <w:rFonts w:ascii="Courier New" w:cs="Courier New" w:eastAsia="Courier New" w:hAnsi="Courier New"/>
                <w:color w:val="9CDCFE"/>
                <w:sz w:val="18"/>
                <w:szCs w:val="18"/>
              </w:rPr>
              <w:t xml:space="preserve">from sajha.tools.base import BaseMCPTool</w:t>
            </w:r>
          </w:p>
          <w:p>
            <w:pPr>
              <w:spacing w:after="20" w:before="0"/>
            </w:pPr>
            <w:r>
              <w:rPr>
                <w:rFonts w:ascii="Courier New" w:cs="Courier New" w:eastAsia="Courier New" w:hAnsi="Courier New"/>
                <w:color w:val="9CDCFE"/>
                <w:sz w:val="18"/>
                <w:szCs w:val="18"/>
              </w:rPr>
              <w:t xml:space="preserve">from sajha.tools.impl.connector_client import MSGraphClient</w:t>
            </w:r>
          </w:p>
          <w:p>
            <w:pPr>
              <w:spacing w:after="20" w:before="0"/>
            </w:pPr>
            <w:r>
              <w:rPr>
                <w:rFonts w:ascii="Courier New" w:cs="Courier New" w:eastAsia="Courier New" w:hAnsi="Courier New"/>
                <w:color w:val="FFFFFF"/>
                <w:sz w:val="18"/>
                <w:szCs w:val="18"/>
              </w:rPr>
              <w:t xml:space="default"/>
            </w:r>
          </w:p>
          <w:p>
            <w:pPr>
              <w:spacing w:after="20" w:before="0"/>
            </w:pPr>
            <w:r>
              <w:rPr>
                <w:rFonts w:ascii="Courier New" w:cs="Courier New" w:eastAsia="Courier New" w:hAnsi="Courier New"/>
                <w:color w:val="DCDCAA"/>
                <w:sz w:val="18"/>
                <w:szCs w:val="18"/>
              </w:rPr>
              <w:t xml:space="preserve">class TeamsSendMessageTool(BaseMCPTool):</w:t>
            </w:r>
          </w:p>
          <w:p>
            <w:pPr>
              <w:spacing w:after="20" w:before="0"/>
            </w:pPr>
            <w:r>
              <w:rPr>
                <w:rFonts w:ascii="Courier New" w:cs="Courier New" w:eastAsia="Courier New" w:hAnsi="Courier New"/>
                <w:color w:val="DCDCAA"/>
                <w:sz w:val="18"/>
                <w:szCs w:val="18"/>
              </w:rPr>
              <w:t xml:space="preserve">    def execute(self, args: dict) -&gt; dict:</w:t>
            </w:r>
          </w:p>
          <w:p>
            <w:pPr>
              <w:spacing w:after="20" w:before="0"/>
            </w:pPr>
            <w:r>
              <w:rPr>
                <w:rFonts w:ascii="Courier New" w:cs="Courier New" w:eastAsia="Courier New" w:hAnsi="Courier New"/>
                <w:color w:val="9CDCFE"/>
                <w:sz w:val="18"/>
                <w:szCs w:val="18"/>
              </w:rPr>
              <w:t xml:space="preserve">        ctx   = args.get("_worker_context", {})</w:t>
            </w:r>
          </w:p>
          <w:p>
            <w:pPr>
              <w:spacing w:after="20" w:before="0"/>
            </w:pPr>
            <w:r>
              <w:rPr>
                <w:rFonts w:ascii="Courier New" w:cs="Courier New" w:eastAsia="Courier New" w:hAnsi="Courier New"/>
                <w:color w:val="CE9178"/>
                <w:sz w:val="18"/>
                <w:szCs w:val="18"/>
              </w:rPr>
              <w:t xml:space="preserve">        team  = ctx.get("teams_team_id") or self._raise("teams_team_id not set for this worker")</w:t>
            </w:r>
          </w:p>
          <w:p>
            <w:pPr>
              <w:spacing w:after="20" w:before="0"/>
            </w:pPr>
            <w:r>
              <w:rPr>
                <w:rFonts w:ascii="Courier New" w:cs="Courier New" w:eastAsia="Courier New" w:hAnsi="Courier New"/>
                <w:color w:val="CE9178"/>
                <w:sz w:val="18"/>
                <w:szCs w:val="18"/>
              </w:rPr>
              <w:t xml:space="preserve">        chan  = args.get("channel_id") or ctx.get("teams_channel_id")</w:t>
            </w:r>
          </w:p>
          <w:p>
            <w:pPr>
              <w:spacing w:after="20" w:before="0"/>
            </w:pPr>
            <w:r>
              <w:rPr>
                <w:rFonts w:ascii="Courier New" w:cs="Courier New" w:eastAsia="Courier New" w:hAnsi="Courier New"/>
                <w:color w:val="9CDCFE"/>
                <w:sz w:val="18"/>
                <w:szCs w:val="18"/>
              </w:rPr>
              <w:t xml:space="preserve">        creds = self.connector_credentials("microsoft_azure")</w:t>
            </w:r>
          </w:p>
          <w:p>
            <w:pPr>
              <w:spacing w:after="20" w:before="0"/>
            </w:pPr>
            <w:r>
              <w:rPr>
                <w:rFonts w:ascii="Courier New" w:cs="Courier New" w:eastAsia="Courier New" w:hAnsi="Courier New"/>
                <w:color w:val="FFFFFF"/>
                <w:sz w:val="18"/>
                <w:szCs w:val="18"/>
              </w:rPr>
              <w:t xml:space="default"/>
            </w:r>
          </w:p>
          <w:p>
            <w:pPr>
              <w:spacing w:after="20" w:before="0"/>
            </w:pPr>
            <w:r>
              <w:rPr>
                <w:rFonts w:ascii="Courier New" w:cs="Courier New" w:eastAsia="Courier New" w:hAnsi="Courier New"/>
                <w:color w:val="9CDCFE"/>
                <w:sz w:val="18"/>
                <w:szCs w:val="18"/>
              </w:rPr>
              <w:t xml:space="preserve">        client = MSGraphClient(creds)</w:t>
            </w:r>
          </w:p>
          <w:p>
            <w:pPr>
              <w:spacing w:after="20" w:before="0"/>
            </w:pPr>
            <w:r>
              <w:rPr>
                <w:rFonts w:ascii="Courier New" w:cs="Courier New" w:eastAsia="Courier New" w:hAnsi="Courier New"/>
                <w:color w:val="9CDCFE"/>
                <w:sz w:val="18"/>
                <w:szCs w:val="18"/>
              </w:rPr>
              <w:t xml:space="preserve">        result = client.send_channel_message(team, chan, args["message"])</w:t>
            </w:r>
          </w:p>
          <w:p>
            <w:pPr>
              <w:spacing w:after="20" w:before="0"/>
            </w:pPr>
            <w:r>
              <w:rPr>
                <w:rFonts w:ascii="Courier New" w:cs="Courier New" w:eastAsia="Courier New" w:hAnsi="Courier New"/>
                <w:color w:val="CE9178"/>
                <w:sz w:val="18"/>
                <w:szCs w:val="18"/>
              </w:rPr>
              <w:t xml:space="preserve">        return { "status": "sent", "message_id": result["id"]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2"/>
              <w:bottom w:val="single" w:color="1F4E79" w:sz="1"/>
              <w:right w:val="single" w:color="1F4E79" w:sz="1"/>
            </w:tcBorders>
            <w:shd w:fill="D6E4F0" w:val="clear"/>
            <w:tcMar>
              <w:top w:type="dxa" w:w="100"/>
              <w:left w:type="dxa" w:w="160"/>
              <w:bottom w:type="dxa" w:w="100"/>
              <w:right w:type="dxa" w:w="160"/>
            </w:tcMar>
          </w:tcPr>
          <w:p>
            <w:pPr>
              <w:spacing w:after="0" w:before="0"/>
            </w:pPr>
            <w:r>
              <w:rPr>
                <w:rFonts w:ascii="Arial" w:cs="Arial" w:eastAsia="Arial" w:hAnsi="Arial"/>
                <w:b/>
                <w:bCs/>
                <w:color w:val="1F4E79"/>
                <w:sz w:val="20"/>
                <w:szCs w:val="20"/>
              </w:rPr>
              <w:t xml:space="preserve">INFO  </w:t>
            </w:r>
            <w:r>
              <w:rPr>
                <w:rFonts w:ascii="Arial" w:cs="Arial" w:eastAsia="Arial" w:hAnsi="Arial"/>
                <w:color w:val="1F4E79"/>
                <w:sz w:val="20"/>
                <w:szCs w:val="20"/>
              </w:rPr>
              <w:t xml:space="preserve">The connector_credentials() helper is provided by BaseMCPTool. It reads from ConnectorsRegistry (loaded from config/connectors.json), decrypts the matching connector's credentials, and returns them. The tool never touches the encrypted store directly.</w:t>
            </w:r>
          </w:p>
        </w:tc>
      </w:tr>
    </w:tbl>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4. Backend API Specification</w:t>
      </w:r>
    </w:p>
    <w:p>
      <w:pPr>
        <w:spacing w:after="120" w:before="0"/>
        <w:jc w:val="left"/>
      </w:pPr>
      <w:r>
        <w:rPr>
          <w:rFonts w:ascii="Arial" w:cs="Arial" w:eastAsia="Arial" w:hAnsi="Arial"/>
          <w:b w:val="false"/>
          <w:bCs w:val="false"/>
          <w:i w:val="false"/>
          <w:iCs w:val="false"/>
          <w:color w:val="000000"/>
          <w:sz w:val="22"/>
          <w:szCs w:val="22"/>
        </w:rPr>
        <w:t xml:space="preserve">All new endpoints added to agent_server.py. Authentication follows the existing pattern: JWT Bearer token, super_admin or admin role required.</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4.1  Connector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360"/>
        <w:gridCol w:w="300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GET</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/api/super/connectors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List all connectors. Credentials redacted (replaced with •••).</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F4E79"/>
                <w:sz w:val="18"/>
                <w:szCs w:val="18"/>
              </w:rPr>
              <w:t xml:space="preserve">POST</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/api/super/connectors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Create a new connector. Credentials encrypted before storage.</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GET</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/api/super/connectors/{connector_id}</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Get a single connector. Credentials redacted.</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7F6000"/>
                <w:sz w:val="18"/>
                <w:szCs w:val="18"/>
              </w:rPr>
              <w:t xml:space="preserve">PUT</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/api/super/connectors/{connector_id}</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Update connector label, enabled flag, or credentials.</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843C0C"/>
                <w:sz w:val="18"/>
                <w:szCs w:val="18"/>
              </w:rPr>
              <w:t xml:space="preserve">DELETE</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/api/super/connectors/{connector_id}</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Delete connector and remove all worker connector_scope references to it.</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F4E79"/>
                <w:sz w:val="18"/>
                <w:szCs w:val="18"/>
              </w:rPr>
              <w:t xml:space="preserve">POST</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/api/super/connectors/{connector_id}/test</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Run a live connection test. Updates status and last_tested. Returns { status, message, latency_ms }.</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4.2  Worker Scope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360"/>
        <w:gridCol w:w="300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GET</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/api/super/workers/{worker_id}/connector-scope</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Get all connector_scope mappings for a worker.</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7F6000"/>
                <w:sz w:val="18"/>
                <w:szCs w:val="18"/>
              </w:rPr>
              <w:t xml:space="preserve">PUT</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/api/super/workers/{worker_id}/connector-scope/{connector_id}</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Set or update the resource scope for one connector on this worker. Body: scope fields object.</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843C0C"/>
                <w:sz w:val="18"/>
                <w:szCs w:val="18"/>
              </w:rPr>
              <w:t xml:space="preserve">DELETE</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/api/super/workers/{worker_id}/connector-scope/{connector_id}</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Remove this worker's scope for a connector. Worker loses access to that connector's tools.</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4.3  Connector Resource Browsing (Live Lookup)</w:t>
      </w:r>
    </w:p>
    <w:p>
      <w:pPr>
        <w:spacing w:after="80" w:before="0"/>
        <w:jc w:val="left"/>
      </w:pPr>
      <w:r>
        <w:rPr>
          <w:rFonts w:ascii="Arial" w:cs="Arial" w:eastAsia="Arial" w:hAnsi="Arial"/>
          <w:b w:val="false"/>
          <w:bCs w:val="false"/>
          <w:i w:val="false"/>
          <w:iCs w:val="false"/>
          <w:color w:val="000000"/>
          <w:sz w:val="22"/>
          <w:szCs w:val="22"/>
        </w:rPr>
        <w:t xml:space="preserve">These endpoints proxy live API calls to the connector platform to enable the 🔍 browse buttons in the Worker Mapping UI. They return pick-lists so admins don't need to know resource UUIDs.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360"/>
        <w:gridCol w:w="300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GET</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/api/super/connectors/{id}/browse/teams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Returns list of Teams in the tenant: [{team_id, display_name}]</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GET</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/api/super/connectors/{id}/browse/channels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Query param: team_id. Returns channels: [{channel_id, display_name}]</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GET</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/api/super/connectors/{id}/browse/sp-sites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Returns SharePoint sites: [{site_id, display_name, url}]</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GET</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/api/super/connectors/{id}/browse/sp-libraries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Query param: site_url. Returns libraries: [{name, drive_id}]</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GET</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/api/super/connectors/{id}/browse/pbi-workspaces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Returns Power BI workspaces: [{workspace_id, name}]</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GET</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/api/super/connectors/{id}/browse/pbi-reports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Query param: workspace_id. Returns reports: [{report_id, name}]</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GET</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/api/super/connectors/{id}/browse/confluence-spaces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Returns Confluence spaces: [{key, name}]</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GET</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7"/>
                <w:szCs w:val="17"/>
              </w:rPr>
              <w:t xml:space="preserve">/api/super/connectors/{id}/browse/jira-projects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555555"/>
                <w:sz w:val="17"/>
                <w:szCs w:val="17"/>
              </w:rPr>
              <w:t xml:space="preserve">super_admin JWT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Returns Jira projects: [{key, name, id}]</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4.4  Runtime Context Injection</w:t>
      </w:r>
    </w:p>
    <w:p>
      <w:pPr>
        <w:spacing w:after="80" w:before="0"/>
        <w:jc w:val="left"/>
      </w:pPr>
      <w:r>
        <w:rPr>
          <w:rFonts w:ascii="Arial" w:cs="Arial" w:eastAsia="Arial" w:hAnsi="Arial"/>
          <w:b w:val="false"/>
          <w:bCs w:val="false"/>
          <w:i w:val="false"/>
          <w:iCs w:val="false"/>
          <w:color w:val="000000"/>
          <w:sz w:val="22"/>
          <w:szCs w:val="22"/>
        </w:rPr>
        <w:t xml:space="preserve">The existing POST /api/agent/run endpoint must be extended to inject connector_scope into every tool call dispatched to the SAJHA MCP server. The agent server resolves the worker's connector_scope at request time and appends it as _worker_context in the tool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180"/>
              <w:bottom w:type="dxa" w:w="100"/>
              <w:right w:type="dxa" w:w="180"/>
            </w:tcMar>
          </w:tcPr>
          <w:p>
            <w:pPr>
              <w:spacing w:after="20" w:before="0"/>
            </w:pPr>
            <w:r>
              <w:rPr>
                <w:rFonts w:ascii="Courier New" w:cs="Courier New" w:eastAsia="Courier New" w:hAnsi="Courier New"/>
                <w:color w:val="6A9955"/>
                <w:sz w:val="18"/>
                <w:szCs w:val="18"/>
              </w:rPr>
              <w:t xml:space="preserve"># agent_server.py — updated tool dispatch logic</w:t>
            </w:r>
          </w:p>
          <w:p>
            <w:pPr>
              <w:spacing w:after="20" w:before="0"/>
            </w:pPr>
            <w:r>
              <w:rPr>
                <w:rFonts w:ascii="Courier New" w:cs="Courier New" w:eastAsia="Courier New" w:hAnsi="Courier New"/>
                <w:color w:val="DCDCAA"/>
                <w:sz w:val="18"/>
                <w:szCs w:val="18"/>
              </w:rPr>
              <w:t xml:space="preserve">def dispatch_tool(tool_name, tool_args, worker_id):</w:t>
            </w:r>
          </w:p>
          <w:p>
            <w:pPr>
              <w:spacing w:after="20" w:before="0"/>
            </w:pPr>
            <w:r>
              <w:rPr>
                <w:rFonts w:ascii="Courier New" w:cs="Courier New" w:eastAsia="Courier New" w:hAnsi="Courier New"/>
                <w:color w:val="9CDCFE"/>
                <w:sz w:val="18"/>
                <w:szCs w:val="18"/>
              </w:rPr>
              <w:t xml:space="preserve">    worker       = load_worker(worker_id)</w:t>
            </w:r>
          </w:p>
          <w:p>
            <w:pPr>
              <w:spacing w:after="20" w:before="0"/>
            </w:pPr>
            <w:r>
              <w:rPr>
                <w:rFonts w:ascii="Courier New" w:cs="Courier New" w:eastAsia="Courier New" w:hAnsi="Courier New"/>
                <w:color w:val="9CDCFE"/>
                <w:sz w:val="18"/>
                <w:szCs w:val="18"/>
              </w:rPr>
              <w:t xml:space="preserve">    conn_scope    = worker.get('connector_scope', {})</w:t>
            </w:r>
          </w:p>
          <w:p>
            <w:pPr>
              <w:spacing w:after="20" w:before="0"/>
            </w:pPr>
            <w:r>
              <w:rPr>
                <w:rFonts w:ascii="Courier New" w:cs="Courier New" w:eastAsia="Courier New" w:hAnsi="Courier New"/>
                <w:color w:val="9CDCFE"/>
                <w:sz w:val="18"/>
                <w:szCs w:val="18"/>
              </w:rPr>
              <w:t xml:space="preserve">    tool_config   = load_tool_config(tool_name)</w:t>
            </w:r>
          </w:p>
          <w:p>
            <w:pPr>
              <w:spacing w:after="20" w:before="0"/>
            </w:pPr>
            <w:r>
              <w:rPr>
                <w:rFonts w:ascii="Courier New" w:cs="Courier New" w:eastAsia="Courier New" w:hAnsi="Courier New"/>
                <w:color w:val="9CDCFE"/>
                <w:sz w:val="18"/>
                <w:szCs w:val="18"/>
              </w:rPr>
              <w:t xml:space="preserve">    connector_type = tool_config['metadata']['connector']</w:t>
            </w:r>
          </w:p>
          <w:p>
            <w:pPr>
              <w:spacing w:after="20" w:before="0"/>
            </w:pPr>
            <w:r>
              <w:rPr>
                <w:rFonts w:ascii="Courier New" w:cs="Courier New" w:eastAsia="Courier New" w:hAnsi="Courier New"/>
                <w:color w:val="FFFFFF"/>
                <w:sz w:val="18"/>
                <w:szCs w:val="18"/>
              </w:rPr>
              <w:t xml:space="default"/>
            </w:r>
          </w:p>
          <w:p>
            <w:pPr>
              <w:spacing w:after="20" w:before="0"/>
            </w:pPr>
            <w:r>
              <w:rPr>
                <w:rFonts w:ascii="Courier New" w:cs="Courier New" w:eastAsia="Courier New" w:hAnsi="Courier New"/>
                <w:color w:val="6A9955"/>
                <w:sz w:val="18"/>
                <w:szCs w:val="18"/>
              </w:rPr>
              <w:t xml:space="preserve">    # Flatten the worker's scope for this connector into _worker_context</w:t>
            </w:r>
          </w:p>
          <w:p>
            <w:pPr>
              <w:spacing w:after="20" w:before="0"/>
            </w:pPr>
            <w:r>
              <w:rPr>
                <w:rFonts w:ascii="Courier New" w:cs="Courier New" w:eastAsia="Courier New" w:hAnsi="Courier New"/>
                <w:color w:val="CE9178"/>
                <w:sz w:val="18"/>
                <w:szCs w:val="18"/>
              </w:rPr>
              <w:t xml:space="preserve">    tool_args['_worker_context'] = conn_scope.get(connector_type, {})</w:t>
            </w:r>
          </w:p>
          <w:p>
            <w:pPr>
              <w:spacing w:after="20" w:before="0"/>
            </w:pPr>
            <w:r>
              <w:rPr>
                <w:rFonts w:ascii="Courier New" w:cs="Courier New" w:eastAsia="Courier New" w:hAnsi="Courier New"/>
                <w:color w:val="9CDCFE"/>
                <w:sz w:val="18"/>
                <w:szCs w:val="18"/>
              </w:rPr>
              <w:t xml:space="preserve">    return call_mcp_server(tool_name, tool_args)</w:t>
            </w:r>
          </w:p>
        </w:tc>
      </w:tr>
    </w:tbl>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5. Admin UI Specification</w:t>
      </w:r>
    </w:p>
    <w:p>
      <w:pPr>
        <w:spacing w:after="120" w:before="0"/>
        <w:jc w:val="left"/>
      </w:pPr>
      <w:r>
        <w:rPr>
          <w:rFonts w:ascii="Arial" w:cs="Arial" w:eastAsia="Arial" w:hAnsi="Arial"/>
          <w:b w:val="false"/>
          <w:bCs w:val="false"/>
          <w:i w:val="false"/>
          <w:iCs w:val="false"/>
          <w:color w:val="000000"/>
          <w:sz w:val="22"/>
          <w:szCs w:val="22"/>
        </w:rPr>
        <w:t xml:space="preserve">The Connectors section appears as a new top-level item in the existing admin nav. It contains three tabs. All templates follow the existing Flask Jinja2 / Bootstrap pattern established by admin/tools and admin/users.</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5.1  Navigation</w:t>
      </w:r>
    </w:p>
    <w:p>
      <w:pPr>
        <w:spacing w:after="80" w:before="0"/>
        <w:jc w:val="left"/>
      </w:pPr>
      <w:r>
        <w:rPr>
          <w:rFonts w:ascii="Arial" w:cs="Arial" w:eastAsia="Arial" w:hAnsi="Arial"/>
          <w:b w:val="false"/>
          <w:bCs w:val="false"/>
          <w:i w:val="false"/>
          <w:iCs w:val="false"/>
          <w:color w:val="000000"/>
          <w:sz w:val="22"/>
          <w:szCs w:val="22"/>
        </w:rPr>
        <w:t xml:space="preserve">New nav entry added to the admin sidebar between 'API Keys' and 'Studio':</w:t>
      </w:r>
    </w:p>
    <w:p>
      <w:pPr>
        <w:pStyle w:val="ListParagraph"/>
        <w:numPr>
          <w:ilvl w:val="0"/>
          <w:numId w:val="2"/>
        </w:numPr>
        <w:spacing w:after="40" w:before="40"/>
      </w:pPr>
      <w:r>
        <w:rPr>
          <w:rFonts w:ascii="Arial" w:cs="Arial" w:eastAsia="Arial" w:hAnsi="Arial"/>
          <w:b/>
          <w:bCs/>
          <w:color w:val="000000"/>
          <w:sz w:val="20"/>
          <w:szCs w:val="20"/>
        </w:rPr>
        <w:t xml:space="preserve">Route:</w:t>
      </w:r>
      <w:r>
        <w:rPr>
          <w:rFonts w:ascii="Arial" w:cs="Arial" w:eastAsia="Arial" w:hAnsi="Arial"/>
          <w:b w:val="false"/>
          <w:bCs w:val="false"/>
          <w:color w:val="000000"/>
          <w:sz w:val="20"/>
          <w:szCs w:val="20"/>
        </w:rPr>
        <w:t xml:space="preserve"> /admin/connectors  →  Connectors Overview (Tab 1)</w:t>
      </w:r>
    </w:p>
    <w:p>
      <w:pPr>
        <w:pStyle w:val="ListParagraph"/>
        <w:numPr>
          <w:ilvl w:val="0"/>
          <w:numId w:val="2"/>
        </w:numPr>
        <w:spacing w:after="40" w:before="40"/>
      </w:pPr>
      <w:r>
        <w:rPr>
          <w:rFonts w:ascii="Arial" w:cs="Arial" w:eastAsia="Arial" w:hAnsi="Arial"/>
          <w:b/>
          <w:bCs/>
          <w:color w:val="000000"/>
          <w:sz w:val="20"/>
          <w:szCs w:val="20"/>
        </w:rPr>
        <w:t xml:space="preserve">Route:</w:t>
      </w:r>
      <w:r>
        <w:rPr>
          <w:rFonts w:ascii="Arial" w:cs="Arial" w:eastAsia="Arial" w:hAnsi="Arial"/>
          <w:b w:val="false"/>
          <w:bCs w:val="false"/>
          <w:color w:val="000000"/>
          <w:sz w:val="20"/>
          <w:szCs w:val="20"/>
        </w:rPr>
        <w:t xml:space="preserve"> /admin/connectors/tools  →  Tool Library (Tab 2)</w:t>
      </w:r>
    </w:p>
    <w:p>
      <w:pPr>
        <w:pStyle w:val="ListParagraph"/>
        <w:numPr>
          <w:ilvl w:val="0"/>
          <w:numId w:val="2"/>
        </w:numPr>
        <w:spacing w:after="40" w:before="40"/>
      </w:pPr>
      <w:r>
        <w:rPr>
          <w:rFonts w:ascii="Arial" w:cs="Arial" w:eastAsia="Arial" w:hAnsi="Arial"/>
          <w:b/>
          <w:bCs/>
          <w:color w:val="000000"/>
          <w:sz w:val="20"/>
          <w:szCs w:val="20"/>
        </w:rPr>
        <w:t xml:space="preserve">Route:</w:t>
      </w:r>
      <w:r>
        <w:rPr>
          <w:rFonts w:ascii="Arial" w:cs="Arial" w:eastAsia="Arial" w:hAnsi="Arial"/>
          <w:b w:val="false"/>
          <w:bCs w:val="false"/>
          <w:color w:val="000000"/>
          <w:sz w:val="20"/>
          <w:szCs w:val="20"/>
        </w:rPr>
        <w:t xml:space="preserve"> /admin/connectors/workers  →  Worker Mapping (Tab 3)</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5.2  Tab 1 — Connector Overview (/admin/connectors)</w:t>
      </w:r>
    </w:p>
    <w:p>
      <w:pPr>
        <w:spacing w:after="80" w:before="0"/>
        <w:jc w:val="left"/>
      </w:pPr>
      <w:r>
        <w:rPr>
          <w:rFonts w:ascii="Arial" w:cs="Arial" w:eastAsia="Arial" w:hAnsi="Arial"/>
          <w:b w:val="false"/>
          <w:bCs w:val="false"/>
          <w:i w:val="false"/>
          <w:iCs w:val="false"/>
          <w:color w:val="000000"/>
          <w:sz w:val="22"/>
          <w:szCs w:val="22"/>
        </w:rPr>
        <w:t xml:space="preserve">A card grid showing all registered connectors. Each card has a status badge and Configure / Test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Behaviour / Detail</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Connector card grid</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One card per registered connector type. Cards display: icon, label, status badge (Connected / Error / Unconfigured), count of tools available, Enable/Disable toggle, Configure button, Test button.</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Status badge colours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Connected = green. Error = red (hover shows status_message). Unconfigured = grey. Testing = blue spinner.</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Enable/Disable toggle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PATCH /api/super/connectors/{id} with { enabled: true/false }. When disabled, badge turns grey and all tools under it become inactive. Confirmation dialog required.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Test button</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Calls POST /api/super/connectors/{id}/test. Shows inline spinner, then updates badge. On error, displays error toast with status_message.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Configure button</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Opens a right-side drawer (not a new page). Drawer contains the credential form for that connector type — see Section 5.3.</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 Add Connector button</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Top-right. Opens a modal with connector type picker (Microsoft 365, Atlassian). After selection, opens the Configure drawer.</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5.3  Configure Drawer (per connector)</w:t>
      </w:r>
    </w:p>
    <w:p>
      <w:pPr>
        <w:spacing w:after="80" w:before="0"/>
        <w:jc w:val="left"/>
      </w:pPr>
      <w:r>
        <w:rPr>
          <w:rFonts w:ascii="Arial" w:cs="Arial" w:eastAsia="Arial" w:hAnsi="Arial"/>
          <w:b w:val="false"/>
          <w:bCs w:val="false"/>
          <w:i w:val="false"/>
          <w:iCs w:val="false"/>
          <w:color w:val="000000"/>
          <w:sz w:val="22"/>
          <w:szCs w:val="22"/>
        </w:rPr>
        <w:t xml:space="preserve">Slides in from the right when Configure is clicked. Fields vary by connector type.</w:t>
      </w:r>
    </w:p>
    <w:p>
      <w:pPr>
        <w:spacing w:after="60" w:before="0"/>
        <w:jc w:val="left"/>
      </w:pPr>
      <w:r>
        <w:rPr>
          <w:rFonts w:ascii="Arial" w:cs="Arial" w:eastAsia="Arial" w:hAnsi="Arial"/>
          <w:b/>
          <w:bCs/>
          <w:i w:val="false"/>
          <w:iCs w:val="false"/>
          <w:color w:val="000000"/>
          <w:sz w:val="22"/>
          <w:szCs w:val="22"/>
        </w:rPr>
        <w:t xml:space="preserve">Microsoft 365 connector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Behaviour / Detail</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Azure Client ID</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Text input. Placeholder: paste Application (client) ID from Azure Portal.</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Azure Tenant ID</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Text input. Placeholder: paste Directory (tenant) ID from Azure Portal.</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Azure Client Secret</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Password input with show/hide toggle. Value masked on load. Placeholder: paste secret value — visible only once.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Default SharePoint URL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Text input. e.g. https://[tenant].sharepoint.com/sites/RiskGPT. Used as fallback when worker has no sharepoint_site_url override.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Default PBI Workspace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Text input. UUID. Used as fallback for workers with no powerbi_workspace_id override.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Test Connection button</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Calls /api/super/connectors/{id}/test. Shows: tenant name, token scope granted, list of unlocked services.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Save button</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Encrypts credentials and PATCH or POST to /api/super/connectors. Triggers automatic Test on save.</w:t>
            </w:r>
          </w:p>
        </w:tc>
      </w:tr>
    </w:tbl>
    <w:p>
      <w:pPr>
        <w:spacing w:after="80" w:before="0"/>
      </w:pPr>
      <w:r>
        <w:rPr>
          <w:rFonts w:ascii="Arial" w:cs="Arial" w:eastAsia="Arial" w:hAnsi="Arial"/>
        </w:rPr>
        <w:t xml:space="preserve"/>
      </w:r>
    </w:p>
    <w:p>
      <w:pPr>
        <w:spacing w:after="60" w:before="0"/>
        <w:jc w:val="left"/>
      </w:pPr>
      <w:r>
        <w:rPr>
          <w:rFonts w:ascii="Arial" w:cs="Arial" w:eastAsia="Arial" w:hAnsi="Arial"/>
          <w:b/>
          <w:bCs/>
          <w:i w:val="false"/>
          <w:iCs w:val="false"/>
          <w:color w:val="000000"/>
          <w:sz w:val="22"/>
          <w:szCs w:val="22"/>
        </w:rPr>
        <w:t xml:space="preserve">Atlassian connector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Behaviour / Detail</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Atlassian Email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Text input. Email address used to create the API token.</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API Token</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Password input with show/hide toggle. Masked on load.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Site URL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Text input. e.g. https://[sitename].atlassian.net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Cloud ID</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Auto-resolved on save by calling /_edge/tenant_info. Read-only display field after resolution.</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Test Connection</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Calls /api/super/connectors/{id}/test. Shows: site name, available products (Confluence, Jira), user display name.</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5.4  Tab 2 — Tool Library (/admin/connectors/tools)</w:t>
      </w:r>
    </w:p>
    <w:p>
      <w:pPr>
        <w:spacing w:after="80" w:before="0"/>
        <w:jc w:val="left"/>
      </w:pPr>
      <w:r>
        <w:rPr>
          <w:rFonts w:ascii="Arial" w:cs="Arial" w:eastAsia="Arial" w:hAnsi="Arial"/>
          <w:b w:val="false"/>
          <w:bCs w:val="false"/>
          <w:i w:val="false"/>
          <w:iCs w:val="false"/>
          <w:color w:val="000000"/>
          <w:sz w:val="22"/>
          <w:szCs w:val="22"/>
        </w:rPr>
        <w:t xml:space="preserve">Lists every MCP tool that belongs to a connector. Tools are grouped by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Behaviour / Detail</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Connector filter</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Dropdown: All | Microsoft Teams | SharePoint | Power BI | Outlook | Confluence | Jira.</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Search box</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Client-side filter on tool name and description.</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Tool row</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Columns: Tool name, Connector badge, Access type (read/write), Description, Enabled toggle.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Access type badge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 = blue. Write = amber. Clicking on write tools shows a confirmation: 'This tool can modify data in the external system.'</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Enabled toggle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PATCH /api/admin/worker/tools to update the worker's enabled_tools list. If a connector is disabled at connector level, all its tools show greyed-out toggles with tooltip: 'Connector not configured.'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Tool detail link</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Links to existing /admin/tools/{tool_name}/config page for schema and config editing.</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5.5  Tab 3 — Worker Mapping (/admin/connectors/workers)</w:t>
      </w:r>
    </w:p>
    <w:p>
      <w:pPr>
        <w:spacing w:after="80" w:before="0"/>
        <w:jc w:val="left"/>
      </w:pPr>
      <w:r>
        <w:rPr>
          <w:rFonts w:ascii="Arial" w:cs="Arial" w:eastAsia="Arial" w:hAnsi="Arial"/>
          <w:b w:val="false"/>
          <w:bCs w:val="false"/>
          <w:i w:val="false"/>
          <w:iCs w:val="false"/>
          <w:color w:val="000000"/>
          <w:sz w:val="22"/>
          <w:szCs w:val="22"/>
        </w:rPr>
        <w:t xml:space="preserve">Maps each digital worker to its specific resource scope per connector. Dropdown selects the active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Behaviour / Detail</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Worker selector dropdown</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Lists all workers by name (CCR Worker, Market Risk Worker, etc.). URL param: ?worker_id=w-e74b5836</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Connector scope sections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One collapsible section per configured connector. Shows all scope fields for that connector type. Fields that have no value show a placeholder and a 'Not set — tools will use default' hint.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Browse icons (🔍)</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Next to Team, Channel, SharePoint Library, Power BI Workspace/Report, Confluence Space, Jira Project fields. Clicking calls the /browse/* endpoint and opens a searchable pick-list popover.</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Teams section fields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Team (browse), Default Channel (browse, depends on Team selection). Shows team member count after selection.</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SharePoint section fields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Site URL (browse), Default Library (browse, depends on site). Shows site owner after selection.</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Power BI section fields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Workspace ID (browse), Default Report (browse, depends on workspace).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Outlook section fields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Mailbox email address. No browse — typed directly. Validation: must be a valid UPN in the tenant.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Confluence section fields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Space Key (browse), shows space name after selection.</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Jira section fields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Project Key (browse), Default Assignee (freetext).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Save Worker Mapping</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PUT /api/super/workers/{worker_id}/connector-scope/{connector_id} for each modified section. Shows per-section save state (saving… / saved / error).</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Reset to defaults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Clears all scope values for the worker on that connector. DELETE /api/super/workers/{worker_id}/connector-scope/{connector_id}.</w:t>
            </w:r>
          </w:p>
        </w:tc>
      </w:tr>
    </w:tbl>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6. Security Requirements</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6.1  Credential Encryption</w:t>
      </w:r>
    </w:p>
    <w:p>
      <w:pPr>
        <w:pStyle w:val="ListParagraph"/>
        <w:numPr>
          <w:ilvl w:val="0"/>
          <w:numId w:val="2"/>
        </w:numPr>
        <w:spacing w:after="40" w:before="40"/>
      </w:pPr>
      <w:r>
        <w:rPr>
          <w:rFonts w:ascii="Arial" w:cs="Arial" w:eastAsia="Arial" w:hAnsi="Arial"/>
          <w:b/>
          <w:bCs/>
          <w:color w:val="000000"/>
          <w:sz w:val="20"/>
          <w:szCs w:val="20"/>
        </w:rPr>
        <w:t xml:space="preserve">All credential values stored in connectors.json must be AES-256-GCM encrypted.</w:t>
      </w:r>
    </w:p>
    <w:p>
      <w:pPr>
        <w:pStyle w:val="ListParagraph"/>
        <w:numPr>
          <w:ilvl w:val="0"/>
          <w:numId w:val="2"/>
        </w:numPr>
        <w:spacing w:after="40" w:before="40"/>
      </w:pPr>
      <w:r>
        <w:rPr>
          <w:rFonts w:ascii="Arial" w:cs="Arial" w:eastAsia="Arial" w:hAnsi="Arial"/>
          <w:b w:val="false"/>
          <w:bCs w:val="false"/>
          <w:color w:val="000000"/>
          <w:sz w:val="20"/>
          <w:szCs w:val="20"/>
        </w:rPr>
        <w:t xml:space="preserve">Encryption key sourced from environment variable SAJHA_CONNECTOR_KEY. If absent at startup, SAJHA refuses to start.</w:t>
      </w:r>
    </w:p>
    <w:p>
      <w:pPr>
        <w:pStyle w:val="ListParagraph"/>
        <w:numPr>
          <w:ilvl w:val="0"/>
          <w:numId w:val="2"/>
        </w:numPr>
        <w:spacing w:after="40" w:before="40"/>
      </w:pPr>
      <w:r>
        <w:rPr>
          <w:rFonts w:ascii="Arial" w:cs="Arial" w:eastAsia="Arial" w:hAnsi="Arial"/>
          <w:b w:val="false"/>
          <w:bCs w:val="false"/>
          <w:color w:val="000000"/>
          <w:sz w:val="20"/>
          <w:szCs w:val="20"/>
        </w:rPr>
        <w:t xml:space="preserve">Encrypted values prefixed with ENC:: to distinguish from plaintext.</w:t>
      </w:r>
    </w:p>
    <w:p>
      <w:pPr>
        <w:pStyle w:val="ListParagraph"/>
        <w:numPr>
          <w:ilvl w:val="0"/>
          <w:numId w:val="2"/>
        </w:numPr>
        <w:spacing w:after="40" w:before="40"/>
      </w:pPr>
      <w:r>
        <w:rPr>
          <w:rFonts w:ascii="Arial" w:cs="Arial" w:eastAsia="Arial" w:hAnsi="Arial"/>
          <w:b w:val="false"/>
          <w:bCs w:val="false"/>
          <w:color w:val="000000"/>
          <w:sz w:val="20"/>
          <w:szCs w:val="20"/>
        </w:rPr>
        <w:t xml:space="preserve">ConnectorsRegistry decrypts on-demand at tool call time, not at startup.</w:t>
      </w:r>
    </w:p>
    <w:p>
      <w:pPr>
        <w:pStyle w:val="ListParagraph"/>
        <w:numPr>
          <w:ilvl w:val="0"/>
          <w:numId w:val="2"/>
        </w:numPr>
        <w:spacing w:after="40" w:before="40"/>
      </w:pPr>
      <w:r>
        <w:rPr>
          <w:rFonts w:ascii="Arial" w:cs="Arial" w:eastAsia="Arial" w:hAnsi="Arial"/>
          <w:b w:val="false"/>
          <w:bCs w:val="false"/>
          <w:color w:val="000000"/>
          <w:sz w:val="20"/>
          <w:szCs w:val="20"/>
        </w:rPr>
        <w:t xml:space="preserve">Credentials never appear in: API responses, log files, audit trail, error messages.</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6.2  API Security</w:t>
      </w:r>
    </w:p>
    <w:p>
      <w:pPr>
        <w:pStyle w:val="ListParagraph"/>
        <w:numPr>
          <w:ilvl w:val="0"/>
          <w:numId w:val="2"/>
        </w:numPr>
        <w:spacing w:after="40" w:before="40"/>
      </w:pPr>
      <w:r>
        <w:rPr>
          <w:rFonts w:ascii="Arial" w:cs="Arial" w:eastAsia="Arial" w:hAnsi="Arial"/>
          <w:b w:val="false"/>
          <w:bCs w:val="false"/>
          <w:color w:val="000000"/>
          <w:sz w:val="20"/>
          <w:szCs w:val="20"/>
        </w:rPr>
        <w:t xml:space="preserve">All /api/super/connectors/* endpoints require super_admin role.</w:t>
      </w:r>
    </w:p>
    <w:p>
      <w:pPr>
        <w:pStyle w:val="ListParagraph"/>
        <w:numPr>
          <w:ilvl w:val="0"/>
          <w:numId w:val="2"/>
        </w:numPr>
        <w:spacing w:after="40" w:before="40"/>
      </w:pPr>
      <w:r>
        <w:rPr>
          <w:rFonts w:ascii="Arial" w:cs="Arial" w:eastAsia="Arial" w:hAnsi="Arial"/>
          <w:b w:val="false"/>
          <w:bCs w:val="false"/>
          <w:color w:val="000000"/>
          <w:sz w:val="20"/>
          <w:szCs w:val="20"/>
        </w:rPr>
        <w:t xml:space="preserve">All /api/super/workers/*/connector-scope/* endpoints require super_admin role.</w:t>
      </w:r>
    </w:p>
    <w:p>
      <w:pPr>
        <w:pStyle w:val="ListParagraph"/>
        <w:numPr>
          <w:ilvl w:val="0"/>
          <w:numId w:val="2"/>
        </w:numPr>
        <w:spacing w:after="40" w:before="40"/>
      </w:pPr>
      <w:r>
        <w:rPr>
          <w:rFonts w:ascii="Arial" w:cs="Arial" w:eastAsia="Arial" w:hAnsi="Arial"/>
          <w:b w:val="false"/>
          <w:bCs w:val="false"/>
          <w:color w:val="000000"/>
          <w:sz w:val="20"/>
          <w:szCs w:val="20"/>
        </w:rPr>
        <w:t xml:space="preserve">Browse endpoints require super_admin role — they hold live platform credentials.</w:t>
      </w:r>
    </w:p>
    <w:p>
      <w:pPr>
        <w:pStyle w:val="ListParagraph"/>
        <w:numPr>
          <w:ilvl w:val="0"/>
          <w:numId w:val="2"/>
        </w:numPr>
        <w:spacing w:after="40" w:before="40"/>
      </w:pPr>
      <w:r>
        <w:rPr>
          <w:rFonts w:ascii="Arial" w:cs="Arial" w:eastAsia="Arial" w:hAnsi="Arial"/>
          <w:b w:val="false"/>
          <w:bCs w:val="false"/>
          <w:color w:val="000000"/>
          <w:sz w:val="20"/>
          <w:szCs w:val="20"/>
        </w:rPr>
        <w:t xml:space="preserve">Rate-limiting: /test endpoint limited to 10 calls per minute per connector to prevent credential brute-force.</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6.3  Audit Logging</w:t>
      </w:r>
    </w:p>
    <w:p>
      <w:pPr>
        <w:pStyle w:val="ListParagraph"/>
        <w:numPr>
          <w:ilvl w:val="0"/>
          <w:numId w:val="2"/>
        </w:numPr>
        <w:spacing w:after="40" w:before="40"/>
      </w:pPr>
      <w:r>
        <w:rPr>
          <w:rFonts w:ascii="Arial" w:cs="Arial" w:eastAsia="Arial" w:hAnsi="Arial"/>
          <w:b w:val="false"/>
          <w:bCs w:val="false"/>
          <w:color w:val="000000"/>
          <w:sz w:val="20"/>
          <w:szCs w:val="20"/>
        </w:rPr>
        <w:t xml:space="preserve">All connector create / update / delete actions appended to data/audit/tool_calls.jsonl with action type connector_created / connector_updated / connector_deleted.</w:t>
      </w:r>
    </w:p>
    <w:p>
      <w:pPr>
        <w:pStyle w:val="ListParagraph"/>
        <w:numPr>
          <w:ilvl w:val="0"/>
          <w:numId w:val="2"/>
        </w:numPr>
        <w:spacing w:after="40" w:before="40"/>
      </w:pPr>
      <w:r>
        <w:rPr>
          <w:rFonts w:ascii="Arial" w:cs="Arial" w:eastAsia="Arial" w:hAnsi="Arial"/>
          <w:b w:val="false"/>
          <w:bCs w:val="false"/>
          <w:color w:val="000000"/>
          <w:sz w:val="20"/>
          <w:szCs w:val="20"/>
        </w:rPr>
        <w:t xml:space="preserve">Worker scope changes logged as connector_scope_updated with before/after diff (credential fields excluded).</w:t>
      </w:r>
    </w:p>
    <w:p>
      <w:pPr>
        <w:pStyle w:val="ListParagraph"/>
        <w:numPr>
          <w:ilvl w:val="0"/>
          <w:numId w:val="2"/>
        </w:numPr>
        <w:spacing w:after="40" w:before="40"/>
      </w:pPr>
      <w:r>
        <w:rPr>
          <w:rFonts w:ascii="Arial" w:cs="Arial" w:eastAsia="Arial" w:hAnsi="Arial"/>
          <w:b w:val="false"/>
          <w:bCs w:val="false"/>
          <w:color w:val="000000"/>
          <w:sz w:val="20"/>
          <w:szCs w:val="20"/>
        </w:rPr>
        <w:t xml:space="preserve">Test endpoint calls logged as connector_test with status result.</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6.4  Write Tool Guardrails</w:t>
      </w:r>
    </w:p>
    <w:p>
      <w:pPr>
        <w:pStyle w:val="ListParagraph"/>
        <w:numPr>
          <w:ilvl w:val="0"/>
          <w:numId w:val="2"/>
        </w:numPr>
        <w:spacing w:after="40" w:before="40"/>
      </w:pPr>
      <w:r>
        <w:rPr>
          <w:rFonts w:ascii="Arial" w:cs="Arial" w:eastAsia="Arial" w:hAnsi="Arial"/>
          <w:b w:val="false"/>
          <w:bCs w:val="false"/>
          <w:color w:val="000000"/>
          <w:sz w:val="20"/>
          <w:szCs w:val="20"/>
        </w:rPr>
        <w:t xml:space="preserve">Tools with access: write in their metadata.json must include a confirmation_required flag in their inputSchema.</w:t>
      </w:r>
    </w:p>
    <w:p>
      <w:pPr>
        <w:pStyle w:val="ListParagraph"/>
        <w:numPr>
          <w:ilvl w:val="0"/>
          <w:numId w:val="2"/>
        </w:numPr>
        <w:spacing w:after="40" w:before="40"/>
      </w:pPr>
      <w:r>
        <w:rPr>
          <w:rFonts w:ascii="Arial" w:cs="Arial" w:eastAsia="Arial" w:hAnsi="Arial"/>
          <w:b w:val="false"/>
          <w:bCs w:val="false"/>
          <w:color w:val="000000"/>
          <w:sz w:val="20"/>
          <w:szCs w:val="20"/>
        </w:rPr>
        <w:t xml:space="preserve">Agent server adds a user-facing confirmation step before dispatching write tools in non-automated runs.</w:t>
      </w:r>
    </w:p>
    <w:p>
      <w:pPr>
        <w:pStyle w:val="ListParagraph"/>
        <w:numPr>
          <w:ilvl w:val="0"/>
          <w:numId w:val="2"/>
        </w:numPr>
        <w:spacing w:after="40" w:before="40"/>
      </w:pPr>
      <w:r>
        <w:rPr>
          <w:rFonts w:ascii="Arial" w:cs="Arial" w:eastAsia="Arial" w:hAnsi="Arial"/>
          <w:b w:val="false"/>
          <w:bCs w:val="false"/>
          <w:color w:val="000000"/>
          <w:sz w:val="20"/>
          <w:szCs w:val="20"/>
        </w:rPr>
        <w:t xml:space="preserve">Write tools disabled by default on new worker creation. Must be explicitly enabled per worker.</w:t>
      </w:r>
    </w:p>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7. Implementation Plan</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7.1  Phase 1 — Foundation (Week 1)</w:t>
      </w:r>
    </w:p>
    <w:p>
      <w:pPr>
        <w:pStyle w:val="ListParagraph"/>
        <w:numPr>
          <w:ilvl w:val="0"/>
          <w:numId w:val="3"/>
        </w:numPr>
        <w:spacing w:after="60" w:before="60"/>
      </w:pPr>
      <w:r>
        <w:rPr>
          <w:rFonts w:ascii="Arial" w:cs="Arial" w:eastAsia="Arial" w:hAnsi="Arial"/>
          <w:b/>
          <w:bCs/>
          <w:color w:val="000000"/>
          <w:sz w:val="20"/>
          <w:szCs w:val="20"/>
        </w:rPr>
        <w:t xml:space="preserve">Encryption utility:</w:t>
      </w:r>
      <w:r>
        <w:rPr>
          <w:rFonts w:ascii="Arial" w:cs="Arial" w:eastAsia="Arial" w:hAnsi="Arial"/>
          <w:b w:val="false"/>
          <w:bCs w:val="false"/>
          <w:color w:val="000000"/>
          <w:sz w:val="20"/>
          <w:szCs w:val="20"/>
        </w:rPr>
        <w:t xml:space="preserve"> Write sajha/core/encryption.py — AES-256-GCM encrypt/decrypt with SAJHA_CONNECTOR_KEY env var</w:t>
      </w:r>
    </w:p>
    <w:p>
      <w:pPr>
        <w:pStyle w:val="ListParagraph"/>
        <w:numPr>
          <w:ilvl w:val="0"/>
          <w:numId w:val="3"/>
        </w:numPr>
        <w:spacing w:after="60" w:before="60"/>
      </w:pPr>
      <w:r>
        <w:rPr>
          <w:rFonts w:ascii="Arial" w:cs="Arial" w:eastAsia="Arial" w:hAnsi="Arial"/>
          <w:b/>
          <w:bCs/>
          <w:color w:val="000000"/>
          <w:sz w:val="20"/>
          <w:szCs w:val="20"/>
        </w:rPr>
        <w:t xml:space="preserve">ConnectorsRegistry:</w:t>
      </w:r>
      <w:r>
        <w:rPr>
          <w:rFonts w:ascii="Arial" w:cs="Arial" w:eastAsia="Arial" w:hAnsi="Arial"/>
          <w:b w:val="false"/>
          <w:bCs w:val="false"/>
          <w:color w:val="000000"/>
          <w:sz w:val="20"/>
          <w:szCs w:val="20"/>
        </w:rPr>
        <w:t xml:space="preserve"> New singleton class in sajha/core/connectors_registry.py — load connectors.json, decrypt credentials on-demand, expose get_credentials(connector_type)</w:t>
      </w:r>
    </w:p>
    <w:p>
      <w:pPr>
        <w:pStyle w:val="ListParagraph"/>
        <w:numPr>
          <w:ilvl w:val="0"/>
          <w:numId w:val="3"/>
        </w:numPr>
        <w:spacing w:after="60" w:before="60"/>
      </w:pPr>
      <w:r>
        <w:rPr>
          <w:rFonts w:ascii="Arial" w:cs="Arial" w:eastAsia="Arial" w:hAnsi="Arial"/>
          <w:b/>
          <w:bCs/>
          <w:color w:val="000000"/>
          <w:sz w:val="20"/>
          <w:szCs w:val="20"/>
        </w:rPr>
        <w:t xml:space="preserve">BaseMCPTool extension:</w:t>
      </w:r>
      <w:r>
        <w:rPr>
          <w:rFonts w:ascii="Arial" w:cs="Arial" w:eastAsia="Arial" w:hAnsi="Arial"/>
          <w:b w:val="false"/>
          <w:bCs w:val="false"/>
          <w:color w:val="000000"/>
          <w:sz w:val="20"/>
          <w:szCs w:val="20"/>
        </w:rPr>
        <w:t xml:space="preserve"> Add connector_credentials(type) and _raise(msg) helpers to base class in sajha/tools/base.py</w:t>
      </w:r>
    </w:p>
    <w:p>
      <w:pPr>
        <w:pStyle w:val="ListParagraph"/>
        <w:numPr>
          <w:ilvl w:val="0"/>
          <w:numId w:val="3"/>
        </w:numPr>
        <w:spacing w:after="60" w:before="60"/>
      </w:pPr>
      <w:r>
        <w:rPr>
          <w:rFonts w:ascii="Arial" w:cs="Arial" w:eastAsia="Arial" w:hAnsi="Arial"/>
          <w:b/>
          <w:bCs/>
          <w:color w:val="000000"/>
          <w:sz w:val="20"/>
          <w:szCs w:val="20"/>
        </w:rPr>
        <w:t xml:space="preserve">config/connectors.json:</w:t>
      </w:r>
      <w:r>
        <w:rPr>
          <w:rFonts w:ascii="Arial" w:cs="Arial" w:eastAsia="Arial" w:hAnsi="Arial"/>
          <w:b w:val="false"/>
          <w:bCs w:val="false"/>
          <w:color w:val="000000"/>
          <w:sz w:val="20"/>
          <w:szCs w:val="20"/>
        </w:rPr>
        <w:t xml:space="preserve"> Create empty file with schema. Add to properties loader.</w:t>
      </w:r>
    </w:p>
    <w:p>
      <w:pPr>
        <w:pStyle w:val="ListParagraph"/>
        <w:numPr>
          <w:ilvl w:val="0"/>
          <w:numId w:val="3"/>
        </w:numPr>
        <w:spacing w:after="60" w:before="60"/>
      </w:pPr>
      <w:r>
        <w:rPr>
          <w:rFonts w:ascii="Arial" w:cs="Arial" w:eastAsia="Arial" w:hAnsi="Arial"/>
          <w:b/>
          <w:bCs/>
          <w:color w:val="000000"/>
          <w:sz w:val="20"/>
          <w:szCs w:val="20"/>
        </w:rPr>
        <w:t xml:space="preserve">workers.json schema:</w:t>
      </w:r>
      <w:r>
        <w:rPr>
          <w:rFonts w:ascii="Arial" w:cs="Arial" w:eastAsia="Arial" w:hAnsi="Arial"/>
          <w:b w:val="false"/>
          <w:bCs w:val="false"/>
          <w:color w:val="000000"/>
          <w:sz w:val="20"/>
          <w:szCs w:val="20"/>
        </w:rPr>
        <w:t xml:space="preserve"> Add connector_scope field to worker model. Backward-compatible (defaults to empty dict).</w:t>
      </w:r>
    </w:p>
    <w:p>
      <w:pPr>
        <w:pStyle w:val="ListParagraph"/>
        <w:numPr>
          <w:ilvl w:val="0"/>
          <w:numId w:val="3"/>
        </w:numPr>
        <w:spacing w:after="60" w:before="60"/>
      </w:pPr>
      <w:r>
        <w:rPr>
          <w:rFonts w:ascii="Arial" w:cs="Arial" w:eastAsia="Arial" w:hAnsi="Arial"/>
          <w:b/>
          <w:bCs/>
          <w:color w:val="000000"/>
          <w:sz w:val="20"/>
          <w:szCs w:val="20"/>
        </w:rPr>
        <w:t xml:space="preserve">Backend CRUD endpoints:</w:t>
      </w:r>
      <w:r>
        <w:rPr>
          <w:rFonts w:ascii="Arial" w:cs="Arial" w:eastAsia="Arial" w:hAnsi="Arial"/>
          <w:b w:val="false"/>
          <w:bCs w:val="false"/>
          <w:color w:val="000000"/>
          <w:sz w:val="20"/>
          <w:szCs w:val="20"/>
        </w:rPr>
        <w:t xml:space="preserve"> Add all /api/super/connectors/* routes to agent_server.py.</w:t>
      </w:r>
    </w:p>
    <w:p>
      <w:pPr>
        <w:pStyle w:val="ListParagraph"/>
        <w:numPr>
          <w:ilvl w:val="0"/>
          <w:numId w:val="3"/>
        </w:numPr>
        <w:spacing w:after="60" w:before="60"/>
      </w:pPr>
      <w:r>
        <w:rPr>
          <w:rFonts w:ascii="Arial" w:cs="Arial" w:eastAsia="Arial" w:hAnsi="Arial"/>
          <w:b/>
          <w:bCs/>
          <w:color w:val="000000"/>
          <w:sz w:val="20"/>
          <w:szCs w:val="20"/>
        </w:rPr>
        <w:t xml:space="preserve">Worker scope endpoints:</w:t>
      </w:r>
      <w:r>
        <w:rPr>
          <w:rFonts w:ascii="Arial" w:cs="Arial" w:eastAsia="Arial" w:hAnsi="Arial"/>
          <w:b w:val="false"/>
          <w:bCs w:val="false"/>
          <w:color w:val="000000"/>
          <w:sz w:val="20"/>
          <w:szCs w:val="20"/>
        </w:rPr>
        <w:t xml:space="preserve"> Add /api/super/workers/*/connector-scope/* routes.</w:t>
      </w:r>
    </w:p>
    <w:p>
      <w:pPr>
        <w:pStyle w:val="ListParagraph"/>
        <w:numPr>
          <w:ilvl w:val="0"/>
          <w:numId w:val="3"/>
        </w:numPr>
        <w:spacing w:after="60" w:before="60"/>
      </w:pPr>
      <w:r>
        <w:rPr>
          <w:rFonts w:ascii="Arial" w:cs="Arial" w:eastAsia="Arial" w:hAnsi="Arial"/>
          <w:b/>
          <w:bCs/>
          <w:color w:val="000000"/>
          <w:sz w:val="20"/>
          <w:szCs w:val="20"/>
        </w:rPr>
        <w:t xml:space="preserve">Context injection:</w:t>
      </w:r>
      <w:r>
        <w:rPr>
          <w:rFonts w:ascii="Arial" w:cs="Arial" w:eastAsia="Arial" w:hAnsi="Arial"/>
          <w:b w:val="false"/>
          <w:bCs w:val="false"/>
          <w:color w:val="000000"/>
          <w:sz w:val="20"/>
          <w:szCs w:val="20"/>
        </w:rPr>
        <w:t xml:space="preserve"> Update dispatch_tool() in agent_server.py to inject _worker_context.</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7.2  Phase 2 — MS Graph Client (Week 2)</w:t>
      </w:r>
    </w:p>
    <w:p>
      <w:pPr>
        <w:pStyle w:val="ListParagraph"/>
        <w:numPr>
          <w:ilvl w:val="0"/>
          <w:numId w:val="3"/>
        </w:numPr>
        <w:spacing w:after="60" w:before="60"/>
      </w:pPr>
      <w:r>
        <w:rPr>
          <w:rFonts w:ascii="Arial" w:cs="Arial" w:eastAsia="Arial" w:hAnsi="Arial"/>
          <w:b/>
          <w:bCs/>
          <w:color w:val="000000"/>
          <w:sz w:val="20"/>
          <w:szCs w:val="20"/>
        </w:rPr>
        <w:t xml:space="preserve">MSGraphClient:</w:t>
      </w:r>
      <w:r>
        <w:rPr>
          <w:rFonts w:ascii="Arial" w:cs="Arial" w:eastAsia="Arial" w:hAnsi="Arial"/>
          <w:b w:val="false"/>
          <w:bCs w:val="false"/>
          <w:color w:val="000000"/>
          <w:sz w:val="20"/>
          <w:szCs w:val="20"/>
        </w:rPr>
        <w:t xml:space="preserve"> New class in sajha/tools/impl/connector_client.py — handles OAuth token acquisition (client_credentials flow), token caching, and Graph API calls</w:t>
      </w:r>
    </w:p>
    <w:p>
      <w:pPr>
        <w:pStyle w:val="ListParagraph"/>
        <w:numPr>
          <w:ilvl w:val="0"/>
          <w:numId w:val="3"/>
        </w:numPr>
        <w:spacing w:after="60" w:before="60"/>
      </w:pPr>
      <w:r>
        <w:rPr>
          <w:rFonts w:ascii="Arial" w:cs="Arial" w:eastAsia="Arial" w:hAnsi="Arial"/>
          <w:b w:val="false"/>
          <w:bCs w:val="false"/>
          <w:color w:val="000000"/>
          <w:sz w:val="20"/>
          <w:szCs w:val="20"/>
        </w:rPr>
        <w:t xml:space="preserve">Implement all 6 Teams tools — JSON configs + tool classes</w:t>
      </w:r>
    </w:p>
    <w:p>
      <w:pPr>
        <w:pStyle w:val="ListParagraph"/>
        <w:numPr>
          <w:ilvl w:val="0"/>
          <w:numId w:val="3"/>
        </w:numPr>
        <w:spacing w:after="60" w:before="60"/>
      </w:pPr>
      <w:r>
        <w:rPr>
          <w:rFonts w:ascii="Arial" w:cs="Arial" w:eastAsia="Arial" w:hAnsi="Arial"/>
          <w:b w:val="false"/>
          <w:bCs w:val="false"/>
          <w:color w:val="000000"/>
          <w:sz w:val="20"/>
          <w:szCs w:val="20"/>
        </w:rPr>
        <w:t xml:space="preserve">Implement all 6 SharePoint tools</w:t>
      </w:r>
    </w:p>
    <w:p>
      <w:pPr>
        <w:pStyle w:val="ListParagraph"/>
        <w:numPr>
          <w:ilvl w:val="0"/>
          <w:numId w:val="3"/>
        </w:numPr>
        <w:spacing w:after="60" w:before="60"/>
      </w:pPr>
      <w:r>
        <w:rPr>
          <w:rFonts w:ascii="Arial" w:cs="Arial" w:eastAsia="Arial" w:hAnsi="Arial"/>
          <w:b w:val="false"/>
          <w:bCs w:val="false"/>
          <w:color w:val="000000"/>
          <w:sz w:val="20"/>
          <w:szCs w:val="20"/>
        </w:rPr>
        <w:t xml:space="preserve">Implement all 6 Power BI tools</w:t>
      </w:r>
    </w:p>
    <w:p>
      <w:pPr>
        <w:pStyle w:val="ListParagraph"/>
        <w:numPr>
          <w:ilvl w:val="0"/>
          <w:numId w:val="3"/>
        </w:numPr>
        <w:spacing w:after="60" w:before="60"/>
      </w:pPr>
      <w:r>
        <w:rPr>
          <w:rFonts w:ascii="Arial" w:cs="Arial" w:eastAsia="Arial" w:hAnsi="Arial"/>
          <w:b w:val="false"/>
          <w:bCs w:val="false"/>
          <w:color w:val="000000"/>
          <w:sz w:val="20"/>
          <w:szCs w:val="20"/>
        </w:rPr>
        <w:t xml:space="preserve">Implement all 6 Outlook tools</w:t>
      </w:r>
    </w:p>
    <w:p>
      <w:pPr>
        <w:pStyle w:val="ListParagraph"/>
        <w:numPr>
          <w:ilvl w:val="0"/>
          <w:numId w:val="3"/>
        </w:numPr>
        <w:spacing w:after="60" w:before="60"/>
      </w:pPr>
      <w:r>
        <w:rPr>
          <w:rFonts w:ascii="Arial" w:cs="Arial" w:eastAsia="Arial" w:hAnsi="Arial"/>
          <w:b/>
          <w:bCs/>
          <w:color w:val="000000"/>
          <w:sz w:val="20"/>
          <w:szCs w:val="20"/>
        </w:rPr>
        <w:t xml:space="preserve">Browse endpoints:</w:t>
      </w:r>
      <w:r>
        <w:rPr>
          <w:rFonts w:ascii="Arial" w:cs="Arial" w:eastAsia="Arial" w:hAnsi="Arial"/>
          <w:b w:val="false"/>
          <w:bCs w:val="false"/>
          <w:color w:val="000000"/>
          <w:sz w:val="20"/>
          <w:szCs w:val="20"/>
        </w:rPr>
        <w:t xml:space="preserve"> Add /browse/* proxying for Teams, SharePoint, Power BI using MSGraphClient</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7.3  Phase 3 — Atlassian Client (Week 3)</w:t>
      </w:r>
    </w:p>
    <w:p>
      <w:pPr>
        <w:pStyle w:val="ListParagraph"/>
        <w:numPr>
          <w:ilvl w:val="0"/>
          <w:numId w:val="3"/>
        </w:numPr>
        <w:spacing w:after="60" w:before="60"/>
      </w:pPr>
      <w:r>
        <w:rPr>
          <w:rFonts w:ascii="Arial" w:cs="Arial" w:eastAsia="Arial" w:hAnsi="Arial"/>
          <w:b/>
          <w:bCs/>
          <w:color w:val="000000"/>
          <w:sz w:val="20"/>
          <w:szCs w:val="20"/>
        </w:rPr>
        <w:t xml:space="preserve">AtlassianClient:</w:t>
      </w:r>
      <w:r>
        <w:rPr>
          <w:rFonts w:ascii="Arial" w:cs="Arial" w:eastAsia="Arial" w:hAnsi="Arial"/>
          <w:b w:val="false"/>
          <w:bCs w:val="false"/>
          <w:color w:val="000000"/>
          <w:sz w:val="20"/>
          <w:szCs w:val="20"/>
        </w:rPr>
        <w:t xml:space="preserve"> New class — handles Basic Auth with API token, base URL resolution for Confluence REST API v2 and Jira REST API v3</w:t>
      </w:r>
    </w:p>
    <w:p>
      <w:pPr>
        <w:pStyle w:val="ListParagraph"/>
        <w:numPr>
          <w:ilvl w:val="0"/>
          <w:numId w:val="3"/>
        </w:numPr>
        <w:spacing w:after="60" w:before="60"/>
      </w:pPr>
      <w:r>
        <w:rPr>
          <w:rFonts w:ascii="Arial" w:cs="Arial" w:eastAsia="Arial" w:hAnsi="Arial"/>
          <w:b w:val="false"/>
          <w:bCs w:val="false"/>
          <w:color w:val="000000"/>
          <w:sz w:val="20"/>
          <w:szCs w:val="20"/>
        </w:rPr>
        <w:t xml:space="preserve">Implement all 5 Confluence tools</w:t>
      </w:r>
    </w:p>
    <w:p>
      <w:pPr>
        <w:pStyle w:val="ListParagraph"/>
        <w:numPr>
          <w:ilvl w:val="0"/>
          <w:numId w:val="3"/>
        </w:numPr>
        <w:spacing w:after="60" w:before="60"/>
      </w:pPr>
      <w:r>
        <w:rPr>
          <w:rFonts w:ascii="Arial" w:cs="Arial" w:eastAsia="Arial" w:hAnsi="Arial"/>
          <w:b w:val="false"/>
          <w:bCs w:val="false"/>
          <w:color w:val="000000"/>
          <w:sz w:val="20"/>
          <w:szCs w:val="20"/>
        </w:rPr>
        <w:t xml:space="preserve">Implement all 7 Jira tools</w:t>
      </w:r>
    </w:p>
    <w:p>
      <w:pPr>
        <w:pStyle w:val="ListParagraph"/>
        <w:numPr>
          <w:ilvl w:val="0"/>
          <w:numId w:val="3"/>
        </w:numPr>
        <w:spacing w:after="60" w:before="60"/>
      </w:pPr>
      <w:r>
        <w:rPr>
          <w:rFonts w:ascii="Arial" w:cs="Arial" w:eastAsia="Arial" w:hAnsi="Arial"/>
          <w:b/>
          <w:bCs/>
          <w:color w:val="000000"/>
          <w:sz w:val="20"/>
          <w:szCs w:val="20"/>
        </w:rPr>
        <w:t xml:space="preserve">Browse endpoints:</w:t>
      </w:r>
      <w:r>
        <w:rPr>
          <w:rFonts w:ascii="Arial" w:cs="Arial" w:eastAsia="Arial" w:hAnsi="Arial"/>
          <w:b w:val="false"/>
          <w:bCs w:val="false"/>
          <w:color w:val="000000"/>
          <w:sz w:val="20"/>
          <w:szCs w:val="20"/>
        </w:rPr>
        <w:t xml:space="preserve"> Add /browse/* proxying for Confluence spaces and Jira projects</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7.4  Phase 4 — Admin UI (Week 4)</w:t>
      </w:r>
    </w:p>
    <w:p>
      <w:pPr>
        <w:pStyle w:val="ListParagraph"/>
        <w:numPr>
          <w:ilvl w:val="0"/>
          <w:numId w:val="3"/>
        </w:numPr>
        <w:spacing w:after="60" w:before="60"/>
      </w:pPr>
      <w:r>
        <w:rPr>
          <w:rFonts w:ascii="Arial" w:cs="Arial" w:eastAsia="Arial" w:hAnsi="Arial"/>
          <w:b w:val="false"/>
          <w:bCs w:val="false"/>
          <w:color w:val="000000"/>
          <w:sz w:val="20"/>
          <w:szCs w:val="20"/>
        </w:rPr>
        <w:t xml:space="preserve">Connector Overview template (Tab 1) + card grid + Configure drawer</w:t>
      </w:r>
    </w:p>
    <w:p>
      <w:pPr>
        <w:pStyle w:val="ListParagraph"/>
        <w:numPr>
          <w:ilvl w:val="0"/>
          <w:numId w:val="3"/>
        </w:numPr>
        <w:spacing w:after="60" w:before="60"/>
      </w:pPr>
      <w:r>
        <w:rPr>
          <w:rFonts w:ascii="Arial" w:cs="Arial" w:eastAsia="Arial" w:hAnsi="Arial"/>
          <w:b w:val="false"/>
          <w:bCs w:val="false"/>
          <w:color w:val="000000"/>
          <w:sz w:val="20"/>
          <w:szCs w:val="20"/>
        </w:rPr>
        <w:t xml:space="preserve">Tool Library template (Tab 2)</w:t>
      </w:r>
    </w:p>
    <w:p>
      <w:pPr>
        <w:pStyle w:val="ListParagraph"/>
        <w:numPr>
          <w:ilvl w:val="0"/>
          <w:numId w:val="3"/>
        </w:numPr>
        <w:spacing w:after="60" w:before="60"/>
      </w:pPr>
      <w:r>
        <w:rPr>
          <w:rFonts w:ascii="Arial" w:cs="Arial" w:eastAsia="Arial" w:hAnsi="Arial"/>
          <w:b w:val="false"/>
          <w:bCs w:val="false"/>
          <w:color w:val="000000"/>
          <w:sz w:val="20"/>
          <w:szCs w:val="20"/>
        </w:rPr>
        <w:t xml:space="preserve">Worker Mapping template (Tab 3) with browse popovers</w:t>
      </w:r>
    </w:p>
    <w:p>
      <w:pPr>
        <w:pStyle w:val="ListParagraph"/>
        <w:numPr>
          <w:ilvl w:val="0"/>
          <w:numId w:val="3"/>
        </w:numPr>
        <w:spacing w:after="60" w:before="60"/>
      </w:pPr>
      <w:r>
        <w:rPr>
          <w:rFonts w:ascii="Arial" w:cs="Arial" w:eastAsia="Arial" w:hAnsi="Arial"/>
          <w:b w:val="false"/>
          <w:bCs w:val="false"/>
          <w:color w:val="000000"/>
          <w:sz w:val="20"/>
          <w:szCs w:val="20"/>
        </w:rPr>
        <w:t xml:space="preserve">Update admin nav to include Connectors entry</w:t>
      </w:r>
    </w:p>
    <w:p>
      <w:pPr>
        <w:pStyle w:val="ListParagraph"/>
        <w:numPr>
          <w:ilvl w:val="0"/>
          <w:numId w:val="3"/>
        </w:numPr>
        <w:spacing w:after="60" w:before="60"/>
      </w:pPr>
      <w:r>
        <w:rPr>
          <w:rFonts w:ascii="Arial" w:cs="Arial" w:eastAsia="Arial" w:hAnsi="Arial"/>
          <w:b w:val="false"/>
          <w:bCs w:val="false"/>
          <w:color w:val="000000"/>
          <w:sz w:val="20"/>
          <w:szCs w:val="20"/>
        </w:rPr>
        <w:t xml:space="preserve">End-to-end test: save connector → test connection → map worker → run tool in agent</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7.5  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config/connectors.json</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New connector config store</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config/workers.json</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7F6000"/>
                <w:sz w:val="18"/>
                <w:szCs w:val="18"/>
              </w:rPr>
              <w:t xml:space="preserve">MODIFY</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Add connector_scope field to each worker</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sajha/core/encryption.py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AES-256-GCM encrypt/decrypt utility</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sajha/core/connectors_registry.py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Singleton registry — loads and decrypts connectors</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sajha/tools/base.py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7F6000"/>
                <w:sz w:val="18"/>
                <w:szCs w:val="18"/>
              </w:rPr>
              <w:t xml:space="preserve">MODIFY</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Add connector_credentials() and _raise() helpers</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sajha/tools/impl/connector_client.py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MSGraphClient + AtlassianClient</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sajha/tools/impl/teams_tools.py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6 Teams tool classes</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sajha/tools/impl/sharepoint_tool.py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5B2C8D"/>
                <w:sz w:val="18"/>
                <w:szCs w:val="18"/>
              </w:rPr>
              <w:t xml:space="preserve">MIGRATE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Already exists — refactor to use ConnectorsRegistry + per-worker scope injection; remove hardcoded ${var} auth block</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config/tools/sharepoint_*.json (x3)</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5B2C8D"/>
                <w:sz w:val="18"/>
                <w:szCs w:val="18"/>
              </w:rPr>
              <w:t xml:space="preserve">MIGRATE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Already exists (documents, lists, search) — add connector_id field, remove inline authentication block</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sajha/tools/impl/powerbi_tools.py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6 Power BI tool classes</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sajha/tools/impl/outlook_tools.py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6 Outlook tool classes</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sajha/tools/impl/confluence_tools.py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5 Confluence tool classes</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sajha/tools/impl/jira_tools.py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7 Jira tool classes</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config/tools/teams_*.json (x6)</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Tool config JSONs for Teams</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config/tools/sharepoint_*.json (x3 new)</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New SharePoint tools beyond existing 3 (sites_list, permissions_check, site_metadata)</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config/tools/powerbi_*.json (x6)</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Tool config JSONs for Power BI</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config/tools/outlook_*.json (x6)</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Tool config JSONs for Outlook</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config/tools/confluence_*.json (x5)</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Tool config JSONs for Confluence</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config/tools/jira_*.json (x7)</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Tool config JSONs for Jira</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agent_server.py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7F6000"/>
                <w:sz w:val="18"/>
                <w:szCs w:val="18"/>
              </w:rPr>
              <w:t xml:space="preserve">MODIFY</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Add connector routes, worker scope routes, browse routes, context injection</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sajha/web/routes/admin_routes.py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7F6000"/>
                <w:sz w:val="18"/>
                <w:szCs w:val="18"/>
              </w:rPr>
              <w:t xml:space="preserve">MODIFY</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Add /admin/connectors/* routes</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sajha/web/templates/admin/connectors/ (x3)</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connectors_overview.html, tool_library.html, worker_mapping.html</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sajha/core/token_cache.py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CREATE</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Shared OAuth token cache keyed by (connector_id, worker_id) — survives across tool instantiations</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application.properties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7F6000"/>
                <w:sz w:val="18"/>
                <w:szCs w:val="18"/>
              </w:rPr>
              <w:t xml:space="preserve">MODIFY</w:t>
            </w:r>
          </w:p>
        </w:tc>
        <w:tc>
          <w:tcPr>
            <w:tcW w:type="dxa" w:w="3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Add connector config path + SAJHA_CONNECTOR_KEY reference</w:t>
            </w:r>
          </w:p>
        </w:tc>
      </w:tr>
    </w:tbl>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8.  Architecture Decisions &amp; Open Questions</w:t>
      </w:r>
    </w:p>
    <w:p>
      <w:pPr>
        <w:spacing w:after="120" w:before="0"/>
        <w:jc w:val="left"/>
      </w:pPr>
      <w:r>
        <w:rPr>
          <w:rFonts w:ascii="Arial" w:cs="Arial" w:eastAsia="Arial" w:hAnsi="Arial"/>
          <w:b w:val="false"/>
          <w:bCs w:val="false"/>
          <w:i w:val="false"/>
          <w:iCs w:val="false"/>
          <w:color w:val="000000"/>
          <w:sz w:val="22"/>
          <w:szCs w:val="22"/>
        </w:rPr>
        <w:t xml:space="preserve">This section documents design decisions that must be resolved before development begins, plus constraints discovered during holistic codebase review. All 10 items below have architecture impact.</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1"/>
              <w:left w:val="single" w:color="843C0C" w:sz="12"/>
              <w:bottom w:val="single" w:color="843C0C" w:sz="1"/>
              <w:right w:val="single" w:color="843C0C" w:sz="1"/>
            </w:tcBorders>
            <w:shd w:fill="FCE4D6" w:val="clear"/>
            <w:tcMar>
              <w:top w:type="dxa" w:w="100"/>
              <w:left w:type="dxa" w:w="160"/>
              <w:bottom w:type="dxa" w:w="100"/>
              <w:right w:type="dxa" w:w="160"/>
            </w:tcMar>
          </w:tcPr>
          <w:p>
            <w:pPr>
              <w:spacing w:after="0" w:before="0"/>
            </w:pPr>
            <w:r>
              <w:rPr>
                <w:rFonts w:ascii="Arial" w:cs="Arial" w:eastAsia="Arial" w:hAnsi="Arial"/>
                <w:b/>
                <w:bCs/>
                <w:color w:val="843C0C"/>
                <w:sz w:val="20"/>
                <w:szCs w:val="20"/>
              </w:rPr>
              <w:t xml:space="preserve">IMPORTANT  </w:t>
            </w:r>
            <w:r>
              <w:rPr>
                <w:rFonts w:ascii="Arial" w:cs="Arial" w:eastAsia="Arial" w:hAnsi="Arial"/>
                <w:color w:val="843C0C"/>
                <w:sz w:val="20"/>
                <w:szCs w:val="20"/>
              </w:rPr>
              <w:t xml:space="preserve">Gap 1–3 are CRITICAL — they affect the core design. Items 4–10 are HIGH/MEDIUM and must be resolved before or during Phase 1.</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8.1  Decision: Credential Ownership Model</w:t>
      </w:r>
    </w:p>
    <w:p>
      <w:pPr>
        <w:spacing w:after="120" w:before="0"/>
        <w:jc w:val="left"/>
      </w:pPr>
      <w:r>
        <w:rPr>
          <w:rFonts w:ascii="Arial" w:cs="Arial" w:eastAsia="Arial" w:hAnsi="Arial"/>
          <w:b w:val="false"/>
          <w:bCs w:val="false"/>
          <w:i w:val="false"/>
          <w:iCs w:val="false"/>
          <w:color w:val="000000"/>
          <w:sz w:val="22"/>
          <w:szCs w:val="22"/>
        </w:rPr>
        <w:t xml:space="preserve">The SharePoint tool implementation (sharepoint_tool.py, 35KB) already exists and uses property substitution — credentials are stored as ${azure.tenant.id}, ${sharepoint.client.id}, ${sharepoint.client.secret} resolved from application.properties. This conflicts with the proposed ConnectorsRegistry pattern.</w:t>
      </w:r>
    </w:p>
    <w:p>
      <w:pPr>
        <w:spacing w:after="80" w:before="0"/>
      </w:pPr>
      <w:r>
        <w:rPr>
          <w:rFonts w:ascii="Arial" w:cs="Arial" w:eastAsia="Arial" w:hAnsi="Arial"/>
        </w:rPr>
        <w:t xml:space="preserve"/>
      </w:r>
    </w:p>
    <w:p>
      <w:pPr>
        <w:pStyle w:val="Heading3"/>
        <w:spacing w:after="80" w:before="180"/>
      </w:pPr>
      <w:r>
        <w:rPr>
          <w:rFonts w:ascii="Arial" w:cs="Arial" w:eastAsia="Arial" w:hAnsi="Arial"/>
          <w:b/>
          <w:bCs/>
          <w:color w:val="1F4E79"/>
          <w:sz w:val="22"/>
          <w:szCs w:val="22"/>
        </w:rPr>
        <w:t xml:space="preserve">Option A — ConnectorsRegistry (ERD design, recommended)</w:t>
      </w:r>
    </w:p>
    <w:p>
      <w:pPr>
        <w:pStyle w:val="ListParagraph"/>
        <w:numPr>
          <w:ilvl w:val="0"/>
          <w:numId w:val="2"/>
        </w:numPr>
        <w:spacing w:after="40" w:before="40"/>
      </w:pPr>
      <w:r>
        <w:rPr>
          <w:rFonts w:ascii="Arial" w:cs="Arial" w:eastAsia="Arial" w:hAnsi="Arial"/>
          <w:b w:val="false"/>
          <w:bCs w:val="false"/>
          <w:color w:val="000000"/>
          <w:sz w:val="20"/>
          <w:szCs w:val="20"/>
        </w:rPr>
        <w:t xml:space="preserve">Single encrypted credential store (config/connectors.json, AES-256-GCM)</w:t>
      </w:r>
    </w:p>
    <w:p>
      <w:pPr>
        <w:pStyle w:val="ListParagraph"/>
        <w:numPr>
          <w:ilvl w:val="0"/>
          <w:numId w:val="2"/>
        </w:numPr>
        <w:spacing w:after="40" w:before="40"/>
      </w:pPr>
      <w:r>
        <w:rPr>
          <w:rFonts w:ascii="Arial" w:cs="Arial" w:eastAsia="Arial" w:hAnsi="Arial"/>
          <w:b w:val="false"/>
          <w:bCs w:val="false"/>
          <w:color w:val="000000"/>
          <w:sz w:val="20"/>
          <w:szCs w:val="20"/>
        </w:rPr>
        <w:t xml:space="preserve">All tools call self.connector_credentials('microsoft_azure') → ConnectorsRegistry decrypts</w:t>
      </w:r>
    </w:p>
    <w:p>
      <w:pPr>
        <w:pStyle w:val="ListParagraph"/>
        <w:numPr>
          <w:ilvl w:val="0"/>
          <w:numId w:val="2"/>
        </w:numPr>
        <w:spacing w:after="40" w:before="40"/>
      </w:pPr>
      <w:r>
        <w:rPr>
          <w:rFonts w:ascii="Arial" w:cs="Arial" w:eastAsia="Arial" w:hAnsi="Arial"/>
          <w:b w:val="false"/>
          <w:bCs w:val="false"/>
          <w:color w:val="000000"/>
          <w:sz w:val="20"/>
          <w:szCs w:val="20"/>
        </w:rPr>
        <w:t xml:space="preserve">Worker scope (site URL, team ID, mailbox) lives in workers.json connector_scope</w:t>
      </w:r>
    </w:p>
    <w:p>
      <w:pPr>
        <w:pStyle w:val="ListParagraph"/>
        <w:numPr>
          <w:ilvl w:val="0"/>
          <w:numId w:val="2"/>
        </w:numPr>
        <w:spacing w:after="40" w:before="40"/>
      </w:pPr>
      <w:r>
        <w:rPr>
          <w:rFonts w:ascii="Arial" w:cs="Arial" w:eastAsia="Arial" w:hAnsi="Arial"/>
          <w:b/>
          <w:bCs/>
          <w:color w:val="000000"/>
          <w:sz w:val="20"/>
          <w:szCs w:val="20"/>
        </w:rPr>
        <w:t xml:space="preserve">Requires migration:</w:t>
      </w:r>
      <w:r>
        <w:rPr>
          <w:rFonts w:ascii="Arial" w:cs="Arial" w:eastAsia="Arial" w:hAnsi="Arial"/>
          <w:b w:val="false"/>
          <w:bCs w:val="false"/>
          <w:color w:val="000000"/>
          <w:sz w:val="20"/>
          <w:szCs w:val="20"/>
        </w:rPr>
        <w:t xml:space="preserve"> sharepoint_tool.py must be refactored to drop its inline SharePointAuthenticator and call ConnectorsRegistry instead</w:t>
      </w:r>
    </w:p>
    <w:p>
      <w:pPr>
        <w:spacing w:after="80" w:before="0"/>
      </w:pPr>
      <w:r>
        <w:rPr>
          <w:rFonts w:ascii="Arial" w:cs="Arial" w:eastAsia="Arial" w:hAnsi="Arial"/>
        </w:rPr>
        <w:t xml:space="preserve"/>
      </w:r>
    </w:p>
    <w:p>
      <w:pPr>
        <w:pStyle w:val="Heading3"/>
        <w:spacing w:after="80" w:before="180"/>
      </w:pPr>
      <w:r>
        <w:rPr>
          <w:rFonts w:ascii="Arial" w:cs="Arial" w:eastAsia="Arial" w:hAnsi="Arial"/>
          <w:b/>
          <w:bCs/>
          <w:color w:val="1F4E79"/>
          <w:sz w:val="22"/>
          <w:szCs w:val="22"/>
        </w:rPr>
        <w:t xml:space="preserve">Option B — Extended Property Substitution (current pattern)</w:t>
      </w:r>
    </w:p>
    <w:p>
      <w:pPr>
        <w:pStyle w:val="ListParagraph"/>
        <w:numPr>
          <w:ilvl w:val="0"/>
          <w:numId w:val="2"/>
        </w:numPr>
        <w:spacing w:after="40" w:before="40"/>
      </w:pPr>
      <w:r>
        <w:rPr>
          <w:rFonts w:ascii="Arial" w:cs="Arial" w:eastAsia="Arial" w:hAnsi="Arial"/>
          <w:b w:val="false"/>
          <w:bCs w:val="false"/>
          <w:color w:val="000000"/>
          <w:sz w:val="20"/>
          <w:szCs w:val="20"/>
        </w:rPr>
        <w:t xml:space="preserve">Keep ${var} in tool JSON configs, resolved from application.properties or env</w:t>
      </w:r>
    </w:p>
    <w:p>
      <w:pPr>
        <w:pStyle w:val="ListParagraph"/>
        <w:numPr>
          <w:ilvl w:val="0"/>
          <w:numId w:val="2"/>
        </w:numPr>
        <w:spacing w:after="40" w:before="40"/>
      </w:pPr>
      <w:r>
        <w:rPr>
          <w:rFonts w:ascii="Arial" w:cs="Arial" w:eastAsia="Arial" w:hAnsi="Arial"/>
          <w:b w:val="false"/>
          <w:bCs w:val="false"/>
          <w:color w:val="000000"/>
          <w:sz w:val="20"/>
          <w:szCs w:val="20"/>
        </w:rPr>
        <w:t xml:space="preserve">Worker scope injected as extra tool args at dispatch time</w:t>
      </w:r>
    </w:p>
    <w:p>
      <w:pPr>
        <w:pStyle w:val="ListParagraph"/>
        <w:numPr>
          <w:ilvl w:val="0"/>
          <w:numId w:val="2"/>
        </w:numPr>
        <w:spacing w:after="40" w:before="40"/>
      </w:pPr>
      <w:r>
        <w:rPr>
          <w:rFonts w:ascii="Arial" w:cs="Arial" w:eastAsia="Arial" w:hAnsi="Arial"/>
          <w:b w:val="false"/>
          <w:bCs w:val="false"/>
          <w:color w:val="000000"/>
          <w:sz w:val="20"/>
          <w:szCs w:val="20"/>
        </w:rPr>
        <w:t xml:space="preserve">No migration needed but credentials are duplicated across all tool configs</w:t>
      </w:r>
    </w:p>
    <w:p>
      <w:pPr>
        <w:pStyle w:val="ListParagraph"/>
        <w:numPr>
          <w:ilvl w:val="0"/>
          <w:numId w:val="2"/>
        </w:numPr>
        <w:spacing w:after="40" w:before="40"/>
      </w:pPr>
      <w:r>
        <w:rPr>
          <w:rFonts w:ascii="Arial" w:cs="Arial" w:eastAsia="Arial" w:hAnsi="Arial"/>
          <w:b w:val="false"/>
          <w:bCs w:val="false"/>
          <w:color w:val="000000"/>
          <w:sz w:val="20"/>
          <w:szCs w:val="20"/>
        </w:rPr>
        <w:t xml:space="preserve">No admin UI control over credentials — all changes require file edits or env var restarts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2"/>
              <w:bottom w:val="single" w:color="7F6000" w:sz="1"/>
              <w:right w:val="single" w:color="7F6000" w:sz="1"/>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NOTE  </w:t>
            </w:r>
            <w:r>
              <w:rPr>
                <w:rFonts w:ascii="Arial" w:cs="Arial" w:eastAsia="Arial" w:hAnsi="Arial"/>
                <w:color w:val="7F6000"/>
                <w:sz w:val="20"/>
                <w:szCs w:val="20"/>
              </w:rPr>
              <w:t xml:space="preserve">Decision: Option A is the target architecture. sharepoint_tool.py must be migrated in Phase 2. The MIGRATE rows in Section 7.5 reflect this.</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8.2  Critical: Token Caching Across Tool Instantiations</w:t>
      </w:r>
    </w:p>
    <w:p>
      <w:pPr>
        <w:spacing w:after="120" w:before="0"/>
        <w:jc w:val="left"/>
      </w:pPr>
      <w:r>
        <w:rPr>
          <w:rFonts w:ascii="Arial" w:cs="Arial" w:eastAsia="Arial" w:hAnsi="Arial"/>
          <w:b w:val="false"/>
          <w:bCs w:val="false"/>
          <w:i w:val="false"/>
          <w:iCs w:val="false"/>
          <w:color w:val="000000"/>
          <w:sz w:val="22"/>
          <w:szCs w:val="22"/>
        </w:rPr>
        <w:t xml:space="preserve">Tools are instantiated fresh per call by the tool registry. The existing SharePointAuthenticator caches tokens in instance variables (self.access_token, self.token_expiry) — these are discarded every call, causing an OAuth token endpoint hit on every single SharePoint tool invocation. At scale this triggers Azure rate limits.</w:t>
      </w:r>
    </w:p>
    <w:p>
      <w:pPr>
        <w:spacing w:after="80" w:before="0"/>
      </w:pPr>
      <w:r>
        <w:rPr>
          <w:rFonts w:ascii="Arial" w:cs="Arial" w:eastAsia="Arial" w:hAnsi="Arial"/>
        </w:rPr>
        <w:t xml:space="preserve"/>
      </w:r>
    </w:p>
    <w:p>
      <w:pPr>
        <w:pStyle w:val="Heading3"/>
        <w:spacing w:after="80" w:before="180"/>
      </w:pPr>
      <w:r>
        <w:rPr>
          <w:rFonts w:ascii="Arial" w:cs="Arial" w:eastAsia="Arial" w:hAnsi="Arial"/>
          <w:b/>
          <w:bCs/>
          <w:color w:val="1F4E79"/>
          <w:sz w:val="22"/>
          <w:szCs w:val="22"/>
        </w:rPr>
        <w:t xml:space="preserve">Required Solution</w:t>
      </w:r>
    </w:p>
    <w:p>
      <w:pPr>
        <w:pStyle w:val="ListParagraph"/>
        <w:numPr>
          <w:ilvl w:val="0"/>
          <w:numId w:val="2"/>
        </w:numPr>
        <w:spacing w:after="40" w:before="40"/>
      </w:pPr>
      <w:r>
        <w:rPr>
          <w:rFonts w:ascii="Arial" w:cs="Arial" w:eastAsia="Arial" w:hAnsi="Arial"/>
          <w:b/>
          <w:bCs/>
          <w:color w:val="000000"/>
          <w:sz w:val="20"/>
          <w:szCs w:val="20"/>
        </w:rPr>
        <w:t xml:space="preserve">New file: sajha/core/token_cache.py</w:t>
      </w:r>
      <w:r>
        <w:rPr>
          <w:rFonts w:ascii="Arial" w:cs="Arial" w:eastAsia="Arial" w:hAnsi="Arial"/>
          <w:b w:val="false"/>
          <w:bCs w:val="false"/>
          <w:color w:val="000000"/>
          <w:sz w:val="20"/>
          <w:szCs w:val="20"/>
        </w:rPr>
        <w:t xml:space="preserve"> — module-level dict keyed by (connector_id) holding {access_token, expires_at}</w:t>
      </w:r>
    </w:p>
    <w:p>
      <w:pPr>
        <w:pStyle w:val="ListParagraph"/>
        <w:numPr>
          <w:ilvl w:val="0"/>
          <w:numId w:val="2"/>
        </w:numPr>
        <w:spacing w:after="40" w:before="40"/>
      </w:pPr>
      <w:r>
        <w:rPr>
          <w:rFonts w:ascii="Arial" w:cs="Arial" w:eastAsia="Arial" w:hAnsi="Arial"/>
          <w:b w:val="false"/>
          <w:bCs w:val="false"/>
          <w:color w:val="000000"/>
          <w:sz w:val="20"/>
          <w:szCs w:val="20"/>
        </w:rPr>
        <w:t xml:space="preserve">ConnectorsRegistry.get_token(connector_id) checks cache before calling the token endpoint</w:t>
      </w:r>
    </w:p>
    <w:p>
      <w:pPr>
        <w:pStyle w:val="ListParagraph"/>
        <w:numPr>
          <w:ilvl w:val="0"/>
          <w:numId w:val="2"/>
        </w:numPr>
        <w:spacing w:after="40" w:before="40"/>
      </w:pPr>
      <w:r>
        <w:rPr>
          <w:rFonts w:ascii="Arial" w:cs="Arial" w:eastAsia="Arial" w:hAnsi="Arial"/>
          <w:b w:val="false"/>
          <w:bCs w:val="false"/>
          <w:color w:val="000000"/>
          <w:sz w:val="20"/>
          <w:szCs w:val="20"/>
        </w:rPr>
        <w:t xml:space="preserve">Token refreshed automatically when expires_at - now() &lt; 60 seconds</w:t>
      </w:r>
    </w:p>
    <w:p>
      <w:pPr>
        <w:pStyle w:val="ListParagraph"/>
        <w:numPr>
          <w:ilvl w:val="0"/>
          <w:numId w:val="2"/>
        </w:numPr>
        <w:spacing w:after="40" w:before="40"/>
      </w:pPr>
      <w:r>
        <w:rPr>
          <w:rFonts w:ascii="Arial" w:cs="Arial" w:eastAsia="Arial" w:hAnsi="Arial"/>
          <w:b w:val="false"/>
          <w:bCs w:val="false"/>
          <w:color w:val="000000"/>
          <w:sz w:val="20"/>
          <w:szCs w:val="20"/>
        </w:rPr>
        <w:t xml:space="preserve">Thread-safe with a lock per connector_id to prevent thundering-herd on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1"/>
              <w:left w:val="single" w:color="843C0C" w:sz="12"/>
              <w:bottom w:val="single" w:color="843C0C" w:sz="1"/>
              <w:right w:val="single" w:color="843C0C" w:sz="1"/>
            </w:tcBorders>
            <w:shd w:fill="FCE4D6" w:val="clear"/>
            <w:tcMar>
              <w:top w:type="dxa" w:w="100"/>
              <w:left w:type="dxa" w:w="160"/>
              <w:bottom w:type="dxa" w:w="100"/>
              <w:right w:type="dxa" w:w="160"/>
            </w:tcMar>
          </w:tcPr>
          <w:p>
            <w:pPr>
              <w:spacing w:after="0" w:before="0"/>
            </w:pPr>
            <w:r>
              <w:rPr>
                <w:rFonts w:ascii="Arial" w:cs="Arial" w:eastAsia="Arial" w:hAnsi="Arial"/>
                <w:b/>
                <w:bCs/>
                <w:color w:val="843C0C"/>
                <w:sz w:val="20"/>
                <w:szCs w:val="20"/>
              </w:rPr>
              <w:t xml:space="preserve">IMPORTANT  </w:t>
            </w:r>
            <w:r>
              <w:rPr>
                <w:rFonts w:ascii="Arial" w:cs="Arial" w:eastAsia="Arial" w:hAnsi="Arial"/>
                <w:color w:val="843C0C"/>
                <w:sz w:val="20"/>
                <w:szCs w:val="20"/>
              </w:rPr>
              <w:t xml:space="preserve">This is not optional — without a shared token cache the system will be rate-limited by Azure at production load.</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8.3  Critical: Context Injection Point — Agent Server vs. SAJHA</w:t>
      </w:r>
    </w:p>
    <w:p>
      <w:pPr>
        <w:spacing w:after="120" w:before="0"/>
        <w:jc w:val="left"/>
      </w:pPr>
      <w:r>
        <w:rPr>
          <w:rFonts w:ascii="Arial" w:cs="Arial" w:eastAsia="Arial" w:hAnsi="Arial"/>
          <w:b w:val="false"/>
          <w:bCs w:val="false"/>
          <w:i w:val="false"/>
          <w:iCs w:val="false"/>
          <w:color w:val="000000"/>
          <w:sz w:val="22"/>
          <w:szCs w:val="22"/>
        </w:rPr>
        <w:t xml:space="preserve">The ERD shows _worker_context injection in agent_server.py dispatch_tool(). However the actual call chain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180"/>
              <w:bottom w:type="dxa" w:w="100"/>
              <w:right w:type="dxa" w:w="180"/>
            </w:tcMar>
          </w:tcPr>
          <w:p>
            <w:pPr>
              <w:spacing w:after="20" w:before="0"/>
            </w:pPr>
            <w:r>
              <w:rPr>
                <w:rFonts w:ascii="Courier New" w:cs="Courier New" w:eastAsia="Courier New" w:hAnsi="Courier New"/>
                <w:color w:val="9CDCFE"/>
                <w:sz w:val="18"/>
                <w:szCs w:val="18"/>
              </w:rPr>
              <w:t xml:space="preserve">agent_server.py  →  _call_sajha(tool_name, args)</w:t>
            </w:r>
          </w:p>
          <w:p>
            <w:pPr>
              <w:spacing w:after="20" w:before="0"/>
            </w:pPr>
            <w:r>
              <w:rPr>
                <w:rFonts w:ascii="Courier New" w:cs="Courier New" w:eastAsia="Courier New" w:hAnsi="Courier New"/>
                <w:color w:val="9CDCFE"/>
                <w:sz w:val="18"/>
                <w:szCs w:val="18"/>
              </w:rPr>
              <w:t xml:space="preserve">                      POST /api/tools/execute  →  SAJHA mcp_handler</w:t>
            </w:r>
          </w:p>
          <w:p>
            <w:pPr>
              <w:spacing w:after="20" w:before="0"/>
            </w:pPr>
            <w:r>
              <w:rPr>
                <w:rFonts w:ascii="Courier New" w:cs="Courier New" w:eastAsia="Courier New" w:hAnsi="Courier New"/>
                <w:color w:val="9CDCFE"/>
                <w:sz w:val="18"/>
                <w:szCs w:val="18"/>
              </w:rPr>
              <w:t xml:space="preserve">                                                       tool.execute(args)</w:t>
            </w:r>
          </w:p>
        </w:tc>
      </w:tr>
    </w:tbl>
    <w:p>
      <w:pPr>
        <w:spacing w:after="120" w:before="0"/>
        <w:jc w:val="left"/>
      </w:pPr>
      <w:r>
        <w:rPr>
          <w:rFonts w:ascii="Arial" w:cs="Arial" w:eastAsia="Arial" w:hAnsi="Arial"/>
          <w:b w:val="false"/>
          <w:bCs w:val="false"/>
          <w:i w:val="false"/>
          <w:iCs w:val="false"/>
          <w:color w:val="000000"/>
          <w:sz w:val="22"/>
          <w:szCs w:val="22"/>
        </w:rPr>
        <w:t xml:space="preserve">The agent server only passes X-Worker-Id as an HTTP header — the SAJHA mcp_handler does not currently forward this into tool.execute(args). If injection happens in agent_server.py, it works only for calls made via the agent; direct SAJHA API calls (e.g., from the Flask admin test endpoint) would not inject context.</w:t>
      </w:r>
    </w:p>
    <w:p>
      <w:pPr>
        <w:spacing w:after="80" w:before="0"/>
      </w:pPr>
      <w:r>
        <w:rPr>
          <w:rFonts w:ascii="Arial" w:cs="Arial" w:eastAsia="Arial" w:hAnsi="Arial"/>
        </w:rPr>
        <w:t xml:space="preserve"/>
      </w:r>
    </w:p>
    <w:p>
      <w:pPr>
        <w:pStyle w:val="Heading3"/>
        <w:spacing w:after="80" w:before="180"/>
      </w:pPr>
      <w:r>
        <w:rPr>
          <w:rFonts w:ascii="Arial" w:cs="Arial" w:eastAsia="Arial" w:hAnsi="Arial"/>
          <w:b/>
          <w:bCs/>
          <w:color w:val="1F4E79"/>
          <w:sz w:val="22"/>
          <w:szCs w:val="22"/>
        </w:rPr>
        <w:t xml:space="preserve">Decision: Injection must happen inside SAJHA's tool dispatch handler</w:t>
      </w:r>
    </w:p>
    <w:p>
      <w:pPr>
        <w:pStyle w:val="ListParagraph"/>
        <w:numPr>
          <w:ilvl w:val="0"/>
          <w:numId w:val="2"/>
        </w:numPr>
        <w:spacing w:after="40" w:before="40"/>
      </w:pPr>
      <w:r>
        <w:rPr>
          <w:rFonts w:ascii="Arial" w:cs="Arial" w:eastAsia="Arial" w:hAnsi="Arial"/>
          <w:b w:val="false"/>
          <w:bCs w:val="false"/>
          <w:color w:val="000000"/>
          <w:sz w:val="20"/>
          <w:szCs w:val="20"/>
        </w:rPr>
        <w:t xml:space="preserve">SAJHA mcp_handler reads X-Worker-Id header on every /api/tools/execute POST</w:t>
      </w:r>
    </w:p>
    <w:p>
      <w:pPr>
        <w:pStyle w:val="ListParagraph"/>
        <w:numPr>
          <w:ilvl w:val="0"/>
          <w:numId w:val="2"/>
        </w:numPr>
        <w:spacing w:after="40" w:before="40"/>
      </w:pPr>
      <w:r>
        <w:rPr>
          <w:rFonts w:ascii="Arial" w:cs="Arial" w:eastAsia="Arial" w:hAnsi="Arial"/>
          <w:b w:val="false"/>
          <w:bCs w:val="false"/>
          <w:color w:val="000000"/>
          <w:sz w:val="20"/>
          <w:szCs w:val="20"/>
        </w:rPr>
        <w:t xml:space="preserve">Loads connector_scope from workers.json for that worker_id</w:t>
      </w:r>
    </w:p>
    <w:p>
      <w:pPr>
        <w:pStyle w:val="ListParagraph"/>
        <w:numPr>
          <w:ilvl w:val="0"/>
          <w:numId w:val="2"/>
        </w:numPr>
        <w:spacing w:after="40" w:before="40"/>
      </w:pPr>
      <w:r>
        <w:rPr>
          <w:rFonts w:ascii="Arial" w:cs="Arial" w:eastAsia="Arial" w:hAnsi="Arial"/>
          <w:b w:val="false"/>
          <w:bCs w:val="false"/>
          <w:color w:val="000000"/>
          <w:sz w:val="20"/>
          <w:szCs w:val="20"/>
        </w:rPr>
        <w:t xml:space="preserve">Resolves tool's connector type from tool config metadata.connector field</w:t>
      </w:r>
    </w:p>
    <w:p>
      <w:pPr>
        <w:pStyle w:val="ListParagraph"/>
        <w:numPr>
          <w:ilvl w:val="0"/>
          <w:numId w:val="2"/>
        </w:numPr>
        <w:spacing w:after="40" w:before="40"/>
      </w:pPr>
      <w:r>
        <w:rPr>
          <w:rFonts w:ascii="Arial" w:cs="Arial" w:eastAsia="Arial" w:hAnsi="Arial"/>
          <w:b w:val="false"/>
          <w:bCs w:val="false"/>
          <w:color w:val="000000"/>
          <w:sz w:val="20"/>
          <w:szCs w:val="20"/>
        </w:rPr>
        <w:t xml:space="preserve">Merges connector_scope[connector_type] into args as _worker_context before calling tool.execute(args)</w:t>
      </w:r>
    </w:p>
    <w:p>
      <w:pPr>
        <w:pStyle w:val="ListParagraph"/>
        <w:numPr>
          <w:ilvl w:val="0"/>
          <w:numId w:val="2"/>
        </w:numPr>
        <w:spacing w:after="40" w:before="40"/>
      </w:pPr>
      <w:r>
        <w:rPr>
          <w:rFonts w:ascii="Arial" w:cs="Arial" w:eastAsia="Arial" w:hAnsi="Arial"/>
          <w:b w:val="false"/>
          <w:bCs w:val="false"/>
          <w:color w:val="000000"/>
          <w:sz w:val="20"/>
          <w:szCs w:val="20"/>
        </w:rPr>
        <w:t xml:space="preserve">This ensures context is injected for all callers — agent server, admin test button, direct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2"/>
              <w:bottom w:val="single" w:color="7F6000" w:sz="1"/>
              <w:right w:val="single" w:color="7F6000" w:sz="1"/>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NOTE  </w:t>
            </w:r>
            <w:r>
              <w:rPr>
                <w:rFonts w:ascii="Arial" w:cs="Arial" w:eastAsia="Arial" w:hAnsi="Arial"/>
                <w:color w:val="7F6000"/>
                <w:sz w:val="20"/>
                <w:szCs w:val="20"/>
              </w:rPr>
              <w:t xml:space="preserve">The agent_server.py dispatch_tool() pseudocode in Section 4.4 of this document describes intent only. The actual implementation lives in SAJHA's mcp_handler.py.</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8.4  Connector Build Sequence — Recommendation</w:t>
      </w:r>
    </w:p>
    <w:p>
      <w:pPr>
        <w:spacing w:after="120" w:before="0"/>
        <w:jc w:val="left"/>
      </w:pPr>
      <w:r>
        <w:rPr>
          <w:rFonts w:ascii="Arial" w:cs="Arial" w:eastAsia="Arial" w:hAnsi="Arial"/>
          <w:b w:val="false"/>
          <w:bCs w:val="false"/>
          <w:i w:val="false"/>
          <w:iCs w:val="false"/>
          <w:color w:val="000000"/>
          <w:sz w:val="22"/>
          <w:szCs w:val="22"/>
        </w:rPr>
        <w:t xml:space="preserve">The implementation plan shows all 5 missing connectors built in Week 1, which is aggressive. Recommended sequencing based on shared auth infrastructure and business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560"/>
        <w:gridCol w:w="4000"/>
      </w:tblGrid>
      <w:tr>
        <w:trPr>
          <w:tblHeader/>
        </w:trP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Connector</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1</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SharePoint (migrate)</w:t>
            </w:r>
          </w:p>
        </w:tc>
        <w:tc>
          <w:tcPr>
            <w:tcW w:type="dxa" w:w="2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Phase 1 (Week 1)</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Already implemented — migration to ConnectorsRegistry is lowest risk first win</w:t>
            </w:r>
          </w:p>
        </w:tc>
      </w:tr>
      <w:tr>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2</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Teams</w:t>
            </w:r>
          </w:p>
        </w:tc>
        <w:tc>
          <w:tcPr>
            <w:tcW w:type="dxa" w:w="2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Phase 2 (Week 2)</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Same Azure app as SharePoint — reuses MSGraphClient, token cache already working</w:t>
            </w:r>
          </w:p>
        </w:tc>
      </w:tr>
      <w:tr>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7F6000"/>
                <w:sz w:val="18"/>
                <w:szCs w:val="18"/>
              </w:rPr>
              <w:t xml:space="preserve">3</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Outlook</w:t>
            </w:r>
          </w:p>
        </w:tc>
        <w:tc>
          <w:tcPr>
            <w:tcW w:type="dxa" w:w="2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Phase 2 (Week 2)</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Same Azure app — Mail.Read/Send permissions already granted in RiskGPT-MCP-Connector</w:t>
            </w:r>
          </w:p>
        </w:tc>
      </w:tr>
      <w:tr>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7F6000"/>
                <w:sz w:val="18"/>
                <w:szCs w:val="18"/>
              </w:rPr>
              <w:t xml:space="preserve">4</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Power BI</w:t>
            </w:r>
          </w:p>
        </w:tc>
        <w:tc>
          <w:tcPr>
            <w:tcW w:type="dxa" w:w="2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Phase 3 (Week 3)</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Delegated permissions require different token flow — separate MSGraphClient config</w:t>
            </w:r>
          </w:p>
        </w:tc>
      </w:tr>
      <w:tr>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843C0C"/>
                <w:sz w:val="18"/>
                <w:szCs w:val="18"/>
              </w:rPr>
              <w:t xml:space="preserve">5</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Confluence + Jira</w:t>
            </w:r>
          </w:p>
        </w:tc>
        <w:tc>
          <w:tcPr>
            <w:tcW w:type="dxa" w:w="2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Phase 3 (Week 3)</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New AtlassianClient needed — independent of Azure; ship together as one auth story</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8.5  Browse Endpoint: Two-Phase UI Save Flow</w:t>
      </w:r>
    </w:p>
    <w:p>
      <w:pPr>
        <w:spacing w:after="120" w:before="0"/>
        <w:jc w:val="left"/>
      </w:pPr>
      <w:r>
        <w:rPr>
          <w:rFonts w:ascii="Arial" w:cs="Arial" w:eastAsia="Arial" w:hAnsi="Arial"/>
          <w:b w:val="false"/>
          <w:bCs w:val="false"/>
          <w:i w:val="false"/>
          <w:iCs w:val="false"/>
          <w:color w:val="000000"/>
          <w:sz w:val="22"/>
          <w:szCs w:val="22"/>
        </w:rPr>
        <w:t xml:space="preserve">The Browse API endpoints (/api/connectors/{id}/browse/teams, /browse/sharepoint-sites, etc.) require valid credentials to be stored before they can be called. There is a bootstrapping dependency: credentials must be saved and validated before Browse becomes active. The admin UI must enforce this as a two-phase flow:</w:t>
      </w:r>
    </w:p>
    <w:p>
      <w:pPr>
        <w:pStyle w:val="ListParagraph"/>
        <w:numPr>
          <w:ilvl w:val="0"/>
          <w:numId w:val="3"/>
        </w:numPr>
        <w:spacing w:after="60" w:before="60"/>
      </w:pPr>
      <w:r>
        <w:rPr>
          <w:rFonts w:ascii="Arial" w:cs="Arial" w:eastAsia="Arial" w:hAnsi="Arial"/>
          <w:b/>
          <w:bCs/>
          <w:color w:val="000000"/>
          <w:sz w:val="20"/>
          <w:szCs w:val="20"/>
        </w:rPr>
        <w:t xml:space="preserve">Phase 1 — Credential entry:</w:t>
      </w:r>
      <w:r>
        <w:rPr>
          <w:rFonts w:ascii="Arial" w:cs="Arial" w:eastAsia="Arial" w:hAnsi="Arial"/>
          <w:b w:val="false"/>
          <w:bCs w:val="false"/>
          <w:color w:val="000000"/>
          <w:sz w:val="20"/>
          <w:szCs w:val="20"/>
        </w:rPr>
        <w:t xml:space="preserve"> Admin enters tenant_id, client_id, client_secret → clicks Test Connection → backend validates OAuth token endpoint only</w:t>
      </w:r>
    </w:p>
    <w:p>
      <w:pPr>
        <w:pStyle w:val="ListParagraph"/>
        <w:numPr>
          <w:ilvl w:val="0"/>
          <w:numId w:val="3"/>
        </w:numPr>
        <w:spacing w:after="60" w:before="60"/>
      </w:pPr>
      <w:r>
        <w:rPr>
          <w:rFonts w:ascii="Arial" w:cs="Arial" w:eastAsia="Arial" w:hAnsi="Arial"/>
          <w:b/>
          <w:bCs/>
          <w:color w:val="000000"/>
          <w:sz w:val="20"/>
          <w:szCs w:val="20"/>
        </w:rPr>
        <w:t xml:space="preserve">Phase 2 — Resource selection:</w:t>
      </w:r>
      <w:r>
        <w:rPr>
          <w:rFonts w:ascii="Arial" w:cs="Arial" w:eastAsia="Arial" w:hAnsi="Arial"/>
          <w:b w:val="false"/>
          <w:bCs w:val="false"/>
          <w:color w:val="000000"/>
          <w:sz w:val="20"/>
          <w:szCs w:val="20"/>
        </w:rPr>
        <w:t xml:space="preserve"> On success, credentials are saved (encrypted) → Browse buttons activate → admin selects team/site/workspace from dropdown → scope saved</w:t>
      </w:r>
    </w:p>
    <w:p>
      <w:pPr>
        <w:spacing w:after="120" w:before="0"/>
        <w:jc w:val="left"/>
      </w:pPr>
      <w:r>
        <w:rPr>
          <w:rFonts w:ascii="Arial" w:cs="Arial" w:eastAsia="Arial" w:hAnsi="Arial"/>
          <w:b w:val="false"/>
          <w:bCs w:val="false"/>
          <w:i w:val="false"/>
          <w:iCs w:val="false"/>
          <w:color w:val="000000"/>
          <w:sz w:val="22"/>
          <w:szCs w:val="22"/>
        </w:rPr>
        <w:t xml:space="preserve">The Configure drawer in the Admin UI (Section 5.3) must disable resource scope dropdowns and Browse popovers until Test Connection succeeds. The backend must reject Browse calls if connector status is not 'connected'.</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8.6  connector_id Field in Tool Config + Disable Cascade</w:t>
      </w:r>
    </w:p>
    <w:p>
      <w:pPr>
        <w:spacing w:after="120" w:before="0"/>
        <w:jc w:val="left"/>
      </w:pPr>
      <w:r>
        <w:rPr>
          <w:rFonts w:ascii="Arial" w:cs="Arial" w:eastAsia="Arial" w:hAnsi="Arial"/>
          <w:b w:val="false"/>
          <w:bCs w:val="false"/>
          <w:i w:val="false"/>
          <w:iCs w:val="false"/>
          <w:color w:val="000000"/>
          <w:sz w:val="22"/>
          <w:szCs w:val="22"/>
        </w:rPr>
        <w:t xml:space="preserve">Tool configs currently have no reference to which connector they belong to. When a connector is disabled (e.g., Azure credentials expire), there is no programmatic way to cascade disable all 18+ dependent tools.</w:t>
      </w:r>
    </w:p>
    <w:p>
      <w:pPr>
        <w:pStyle w:val="Heading3"/>
        <w:spacing w:after="80" w:before="180"/>
      </w:pPr>
      <w:r>
        <w:rPr>
          <w:rFonts w:ascii="Arial" w:cs="Arial" w:eastAsia="Arial" w:hAnsi="Arial"/>
          <w:b/>
          <w:bCs/>
          <w:color w:val="1F4E79"/>
          <w:sz w:val="22"/>
          <w:szCs w:val="22"/>
        </w:rPr>
        <w:t xml:space="preserve">Required changes</w:t>
      </w:r>
    </w:p>
    <w:p>
      <w:pPr>
        <w:pStyle w:val="ListParagraph"/>
        <w:numPr>
          <w:ilvl w:val="0"/>
          <w:numId w:val="2"/>
        </w:numPr>
        <w:spacing w:after="40" w:before="40"/>
      </w:pPr>
      <w:r>
        <w:rPr>
          <w:rFonts w:ascii="Arial" w:cs="Arial" w:eastAsia="Arial" w:hAnsi="Arial"/>
          <w:b/>
          <w:bCs/>
          <w:color w:val="000000"/>
          <w:sz w:val="20"/>
          <w:szCs w:val="20"/>
        </w:rPr>
        <w:t xml:space="preserve">Add connector_id field to all connector tool JSON configs: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00"/>
              <w:left w:type="dxa" w:w="180"/>
              <w:bottom w:type="dxa" w:w="100"/>
              <w:right w:type="dxa" w:w="180"/>
            </w:tcMar>
          </w:tcPr>
          <w:p>
            <w:pPr>
              <w:spacing w:after="20" w:before="0"/>
            </w:pPr>
            <w:r>
              <w:rPr>
                <w:rFonts w:ascii="Courier New" w:cs="Courier New" w:eastAsia="Courier New" w:hAnsi="Courier New"/>
                <w:color w:val="9CDCFE"/>
                <w:sz w:val="18"/>
                <w:szCs w:val="18"/>
              </w:rPr>
              <w:t xml:space="preserve">{</w:t>
            </w:r>
          </w:p>
          <w:p>
            <w:pPr>
              <w:spacing w:after="20" w:before="0"/>
            </w:pPr>
            <w:r>
              <w:rPr>
                <w:rFonts w:ascii="Courier New" w:cs="Courier New" w:eastAsia="Courier New" w:hAnsi="Courier New"/>
                <w:color w:val="CE9178"/>
                <w:sz w:val="18"/>
                <w:szCs w:val="18"/>
              </w:rPr>
              <w:t xml:space="preserve">  "name": "sharepoint_documents",</w:t>
            </w:r>
          </w:p>
          <w:p>
            <w:pPr>
              <w:spacing w:after="20" w:before="0"/>
            </w:pPr>
            <w:r>
              <w:rPr>
                <w:rFonts w:ascii="Courier New" w:cs="Courier New" w:eastAsia="Courier New" w:hAnsi="Courier New"/>
                <w:color w:val="6A9955"/>
                <w:sz w:val="18"/>
                <w:szCs w:val="18"/>
              </w:rPr>
              <w:t xml:space="preserve">  "connector_id": "conn_azure_ms365",   // NEW — links tool to connector</w:t>
            </w:r>
          </w:p>
          <w:p>
            <w:pPr>
              <w:spacing w:after="20" w:before="0"/>
            </w:pPr>
            <w:r>
              <w:rPr>
                <w:rFonts w:ascii="Courier New" w:cs="Courier New" w:eastAsia="Courier New" w:hAnsi="Courier New"/>
                <w:color w:val="CE9178"/>
                <w:sz w:val="18"/>
                <w:szCs w:val="18"/>
              </w:rPr>
              <w:t xml:space="preserve">  "implementation": "sajha.tools.impl.sharepoint_tool.SharePointDocumentTool",</w:t>
            </w:r>
          </w:p>
          <w:p>
            <w:pPr>
              <w:spacing w:after="20" w:before="0"/>
            </w:pPr>
            <w:r>
              <w:rPr>
                <w:rFonts w:ascii="Courier New" w:cs="Courier New" w:eastAsia="Courier New" w:hAnsi="Courier New"/>
                <w:color w:val="9CDCFE"/>
                <w:sz w:val="18"/>
                <w:szCs w:val="18"/>
              </w:rPr>
              <w:t xml:space="preserve">  ...</w:t>
            </w:r>
          </w:p>
          <w:p>
            <w:pPr>
              <w:spacing w:after="20" w:before="0"/>
            </w:pPr>
            <w:r>
              <w:rPr>
                <w:rFonts w:ascii="Courier New" w:cs="Courier New" w:eastAsia="Courier New" w:hAnsi="Courier New"/>
                <w:color w:val="9CDCFE"/>
                <w:sz w:val="18"/>
                <w:szCs w:val="18"/>
              </w:rPr>
              <w:t xml:space="preserve">}</w:t>
            </w:r>
          </w:p>
        </w:tc>
      </w:tr>
    </w:tbl>
    <w:p>
      <w:pPr>
        <w:pStyle w:val="ListParagraph"/>
        <w:numPr>
          <w:ilvl w:val="0"/>
          <w:numId w:val="2"/>
        </w:numPr>
        <w:spacing w:after="40" w:before="40"/>
      </w:pPr>
      <w:r>
        <w:rPr>
          <w:rFonts w:ascii="Arial" w:cs="Arial" w:eastAsia="Arial" w:hAnsi="Arial"/>
          <w:b w:val="false"/>
          <w:bCs w:val="false"/>
          <w:color w:val="000000"/>
          <w:sz w:val="20"/>
          <w:szCs w:val="20"/>
        </w:rPr>
        <w:t xml:space="preserve">ConnectorsRegistry.disable_connector(connector_id) → iterates all tool configs, sets enabled=false on any tool whose connector_id matches</w:t>
      </w:r>
    </w:p>
    <w:p>
      <w:pPr>
        <w:pStyle w:val="ListParagraph"/>
        <w:numPr>
          <w:ilvl w:val="0"/>
          <w:numId w:val="2"/>
        </w:numPr>
        <w:spacing w:after="40" w:before="40"/>
      </w:pPr>
      <w:r>
        <w:rPr>
          <w:rFonts w:ascii="Arial" w:cs="Arial" w:eastAsia="Arial" w:hAnsi="Arial"/>
          <w:b w:val="false"/>
          <w:bCs w:val="false"/>
          <w:color w:val="000000"/>
          <w:sz w:val="20"/>
          <w:szCs w:val="20"/>
        </w:rPr>
        <w:t xml:space="preserve">Tool configs are hot-reloaded — change takes effect within 5 minutes without restart</w:t>
      </w:r>
    </w:p>
    <w:p>
      <w:pPr>
        <w:pStyle w:val="ListParagraph"/>
        <w:numPr>
          <w:ilvl w:val="0"/>
          <w:numId w:val="2"/>
        </w:numPr>
        <w:spacing w:after="40" w:before="40"/>
      </w:pPr>
      <w:r>
        <w:rPr>
          <w:rFonts w:ascii="Arial" w:cs="Arial" w:eastAsia="Arial" w:hAnsi="Arial"/>
          <w:b w:val="false"/>
          <w:bCs w:val="false"/>
          <w:color w:val="000000"/>
          <w:sz w:val="20"/>
          <w:szCs w:val="20"/>
        </w:rPr>
        <w:t xml:space="preserve">Admin UI connector card shows count of active tools dependent on that connector</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8.7  Write-Protection is Tool-Level, Not Azure Permission-Level</w:t>
      </w:r>
    </w:p>
    <w:p>
      <w:pPr>
        <w:spacing w:after="120" w:before="0"/>
        <w:jc w:val="left"/>
      </w:pPr>
      <w:r>
        <w:rPr>
          <w:rFonts w:ascii="Arial" w:cs="Arial" w:eastAsia="Arial" w:hAnsi="Arial"/>
          <w:b w:val="false"/>
          <w:bCs w:val="false"/>
          <w:i w:val="false"/>
          <w:iCs w:val="false"/>
          <w:color w:val="000000"/>
          <w:sz w:val="22"/>
          <w:szCs w:val="22"/>
        </w:rPr>
        <w:t xml:space="preserve">All workers share one Azure app registration (RiskGPT-MCP-Connector). Application permissions granted are tenant-wide — you cannot give Worker A read-only access and Worker B write access at the Azure level. Access control must be enforced by the tool allowlist in workers.json.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2"/>
              <w:bottom w:val="single" w:color="7F6000" w:sz="1"/>
              <w:right w:val="single" w:color="7F6000" w:sz="1"/>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NOTE  </w:t>
            </w:r>
            <w:r>
              <w:rPr>
                <w:rFonts w:ascii="Arial" w:cs="Arial" w:eastAsia="Arial" w:hAnsi="Arial"/>
                <w:color w:val="7F6000"/>
                <w:sz w:val="20"/>
                <w:szCs w:val="20"/>
              </w:rPr>
              <w:t xml:space="preserve">Design constraint: To restrict a worker to read-only SharePoint access, do NOT include sharepoint_write or sharepoint_upload in that worker's enabled_tools. The Azure app itself has write permissions — the boundary is enforced by RiskGPT, not by Azure.</w:t>
            </w:r>
          </w:p>
        </w:tc>
      </w:tr>
    </w:tbl>
    <w:p>
      <w:pPr>
        <w:spacing w:after="80" w:before="0"/>
      </w:pPr>
      <w:r>
        <w:rPr>
          <w:rFonts w:ascii="Arial" w:cs="Arial" w:eastAsia="Arial" w:hAnsi="Arial"/>
        </w:rPr>
        <w:t xml:space="preserve"/>
      </w:r>
    </w:p>
    <w:p>
      <w:pPr>
        <w:pStyle w:val="Heading3"/>
        <w:spacing w:after="80" w:before="180"/>
      </w:pPr>
      <w:r>
        <w:rPr>
          <w:rFonts w:ascii="Arial" w:cs="Arial" w:eastAsia="Arial" w:hAnsi="Arial"/>
          <w:b/>
          <w:bCs/>
          <w:color w:val="1F4E79"/>
          <w:sz w:val="22"/>
          <w:szCs w:val="22"/>
        </w:rPr>
        <w:t xml:space="preserve">Naming convention for write tools</w:t>
      </w:r>
    </w:p>
    <w:p>
      <w:pPr>
        <w:pStyle w:val="ListParagraph"/>
        <w:numPr>
          <w:ilvl w:val="0"/>
          <w:numId w:val="2"/>
        </w:numPr>
        <w:spacing w:after="40" w:before="40"/>
      </w:pPr>
      <w:r>
        <w:rPr>
          <w:rFonts w:ascii="Arial" w:cs="Arial" w:eastAsia="Arial" w:hAnsi="Arial"/>
          <w:b w:val="false"/>
          <w:bCs w:val="false"/>
          <w:color w:val="000000"/>
          <w:sz w:val="20"/>
          <w:szCs w:val="20"/>
        </w:rPr>
        <w:t xml:space="preserve">Read tools: sharepoint_documents, teams_list_channels, outlook_read_email, powerbi_get_report</w:t>
      </w:r>
    </w:p>
    <w:p>
      <w:pPr>
        <w:pStyle w:val="ListParagraph"/>
        <w:numPr>
          <w:ilvl w:val="0"/>
          <w:numId w:val="2"/>
        </w:numPr>
        <w:spacing w:after="40" w:before="40"/>
      </w:pPr>
      <w:r>
        <w:rPr>
          <w:rFonts w:ascii="Arial" w:cs="Arial" w:eastAsia="Arial" w:hAnsi="Arial"/>
          <w:b w:val="false"/>
          <w:bCs w:val="false"/>
          <w:color w:val="000000"/>
          <w:sz w:val="20"/>
          <w:szCs w:val="20"/>
        </w:rPr>
        <w:t xml:space="preserve">Write tools suffix with _write or _send or _create: outlook_send_email, teams_send_message, sharepoint_upload_file</w:t>
      </w:r>
    </w:p>
    <w:p>
      <w:pPr>
        <w:pStyle w:val="ListParagraph"/>
        <w:numPr>
          <w:ilvl w:val="0"/>
          <w:numId w:val="2"/>
        </w:numPr>
        <w:spacing w:after="40" w:before="40"/>
      </w:pPr>
      <w:r>
        <w:rPr>
          <w:rFonts w:ascii="Arial" w:cs="Arial" w:eastAsia="Arial" w:hAnsi="Arial"/>
          <w:b w:val="false"/>
          <w:bCs w:val="false"/>
          <w:color w:val="000000"/>
          <w:sz w:val="20"/>
          <w:szCs w:val="20"/>
        </w:rPr>
        <w:t xml:space="preserve">Worker mapping UI should visually distinguish read vs. write tools (lock icon on read, warning icon on write)</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8.8  Atlassian Scoping: Soft Filter vs. Hard Boundary</w:t>
      </w:r>
    </w:p>
    <w:p>
      <w:pPr>
        <w:spacing w:after="120" w:before="0"/>
        <w:jc w:val="left"/>
      </w:pPr>
      <w:r>
        <w:rPr>
          <w:rFonts w:ascii="Arial" w:cs="Arial" w:eastAsia="Arial" w:hAnsi="Arial"/>
          <w:b w:val="false"/>
          <w:bCs w:val="false"/>
          <w:i w:val="false"/>
          <w:iCs w:val="false"/>
          <w:color w:val="000000"/>
          <w:sz w:val="22"/>
          <w:szCs w:val="22"/>
        </w:rPr>
        <w:t xml:space="preserve">Microsoft connector scoping is a hard boundary — the site_url or team_id in connector_scope restricts what the tool can physically access. Atlassian is different.</w:t>
      </w:r>
    </w:p>
    <w:p>
      <w:pPr>
        <w:spacing w:after="120" w:before="0"/>
        <w:jc w:val="left"/>
      </w:pPr>
      <w:r>
        <w:rPr>
          <w:rFonts w:ascii="Arial" w:cs="Arial" w:eastAsia="Arial" w:hAnsi="Arial"/>
          <w:b w:val="false"/>
          <w:bCs w:val="false"/>
          <w:i w:val="false"/>
          <w:iCs w:val="false"/>
          <w:color w:val="000000"/>
          <w:sz w:val="22"/>
          <w:szCs w:val="22"/>
        </w:rPr>
        <w:t xml:space="preserve">Atlassian Basic Auth uses an API token tied to a specific user account. That user's permissions in Confluence and Jira determine what is accessible — the RiskGPT connector_scope fields (confluence_space_key, jira_project_key) are soft filters only. They tell the tool which space/project to default to, but they do not prevent the tool from accessing other spaces if called with different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Connector</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Scope Type</w:t>
            </w:r>
          </w:p>
        </w:tc>
        <w:tc>
          <w:tcPr>
            <w:tcW w:type="dxa" w:w="2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Isolation Boundary</w:t>
            </w:r>
          </w:p>
        </w:tc>
        <w:tc>
          <w:tcPr>
            <w:tcW w:type="dxa" w:w="2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Implication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Microsoft Azure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Hard</w:t>
            </w:r>
          </w:p>
        </w:tc>
        <w:tc>
          <w:tcPr>
            <w:tcW w:type="dxa" w:w="2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Site URL / Team ID is a real access boundary enforced by SharePoint/Teams</w:t>
            </w:r>
          </w:p>
        </w:tc>
        <w:tc>
          <w:tcPr>
            <w:tcW w:type="dxa" w:w="2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Worker truly cannot access other sites even if tool args specify them</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Atlassian</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7F6000"/>
                <w:sz w:val="18"/>
                <w:szCs w:val="18"/>
              </w:rPr>
              <w:t xml:space="preserve">Soft (filter only)</w:t>
            </w:r>
          </w:p>
        </w:tc>
        <w:tc>
          <w:tcPr>
            <w:tcW w:type="dxa" w:w="2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API token accesses everything the user can see in Jira/Confluence</w:t>
            </w:r>
          </w:p>
        </w:tc>
        <w:tc>
          <w:tcPr>
            <w:tcW w:type="dxa" w:w="2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connector_scope is a default filter — enforce strict arg validation in tool execute() to block cross-project calls</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2"/>
              <w:bottom w:val="single" w:color="7F6000" w:sz="1"/>
              <w:right w:val="single" w:color="7F6000" w:sz="1"/>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NOTE  </w:t>
            </w:r>
            <w:r>
              <w:rPr>
                <w:rFonts w:ascii="Arial" w:cs="Arial" w:eastAsia="Arial" w:hAnsi="Arial"/>
                <w:color w:val="7F6000"/>
                <w:sz w:val="20"/>
                <w:szCs w:val="20"/>
              </w:rPr>
              <w:t xml:space="preserve">If strict Atlassian isolation is required between workers (e.g., CCR team cannot see MR Jira project), the solution is separate Atlassian user accounts with separate API tokens, one per worker.</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8.9  SAJHA_CONNECTOR_KEY Bootstrap &amp; Rotation</w:t>
      </w:r>
    </w:p>
    <w:p>
      <w:pPr>
        <w:spacing w:after="120" w:before="0"/>
        <w:jc w:val="left"/>
      </w:pPr>
      <w:r>
        <w:rPr>
          <w:rFonts w:ascii="Arial" w:cs="Arial" w:eastAsia="Arial" w:hAnsi="Arial"/>
          <w:b w:val="false"/>
          <w:bCs w:val="false"/>
          <w:i w:val="false"/>
          <w:iCs w:val="false"/>
          <w:color w:val="000000"/>
          <w:sz w:val="22"/>
          <w:szCs w:val="22"/>
        </w:rPr>
        <w:t xml:space="preserve">The AES-256-GCM encryption key is read from the SAJHA_CONNECTOR_KEY environment variable. The following startup behaviors must be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Required Behaviour</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SAJHA_CONNECTOR_KEY not set, config/connectors.json does not exist</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Start normally — connectors feature is unconfigured. Log INFO: connectors not yet set up.</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SAJHA_CONNECTOR_KEY not set, config/connectors.json exists with ENC:: entries</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FAIL HARD on startup. Log ERROR and exit. Do not start with undecryptable credentials.</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SAJHA_CONNECTOR_KEY set but wrong (decryption fails for a connector)</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Mark that connector status = key_mismatch. Log ERROR. Other connectors continue. Do not crash the server.</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Key rotation (new key replaces old key)</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Run migration script: re-encrypt all ENC:: entries with new key. Update env var. Restart server. No in-place rotation without migration.</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Plaintext credential saved without ENC:: prefix</w:t>
            </w:r>
          </w:p>
        </w:tc>
        <w:tc>
          <w:tcPr>
            <w:tcW w:type="dxa" w:w="6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Warn in logs. Accept for local dev only. Admin UI must show a security warning badge if any connector has unencrypted credentials.</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8.10  RBAC: Who Can Manage Connectors vs. Worker Scope</w:t>
      </w:r>
    </w:p>
    <w:p>
      <w:pPr>
        <w:spacing w:after="120" w:before="0"/>
        <w:jc w:val="left"/>
      </w:pPr>
      <w:r>
        <w:rPr>
          <w:rFonts w:ascii="Arial" w:cs="Arial" w:eastAsia="Arial" w:hAnsi="Arial"/>
          <w:b w:val="false"/>
          <w:bCs w:val="false"/>
          <w:i w:val="false"/>
          <w:iCs w:val="false"/>
          <w:color w:val="000000"/>
          <w:sz w:val="22"/>
          <w:szCs w:val="22"/>
        </w:rPr>
        <w:t xml:space="preserve">The existing RBAC has three roles: super_admin, admin, user. The connectors feature requires explicit permission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super_admin</w:t>
            </w:r>
          </w:p>
        </w:tc>
        <w:tc>
          <w:tcPr>
            <w:tcW w:type="dxa" w:w="2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admin</w:t>
            </w:r>
          </w:p>
        </w:tc>
        <w:tc>
          <w:tcPr>
            <w:tcW w:type="dxa" w:w="2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user</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View connector list + status</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Yes</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Yes (own worker's connectors only)</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843C0C"/>
                <w:sz w:val="18"/>
                <w:szCs w:val="18"/>
              </w:rPr>
              <w:t xml:space="preserve">No</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Create / delete connector</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Yes</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843C0C"/>
                <w:sz w:val="18"/>
                <w:szCs w:val="18"/>
              </w:rPr>
              <w:t xml:space="preserve">No</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843C0C"/>
                <w:sz w:val="18"/>
                <w:szCs w:val="18"/>
              </w:rPr>
              <w:t xml:space="preserve">No</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Edit connector credentials</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Yes</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843C0C"/>
                <w:sz w:val="18"/>
                <w:szCs w:val="18"/>
              </w:rPr>
              <w:t xml:space="preserve">No</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843C0C"/>
                <w:sz w:val="18"/>
                <w:szCs w:val="18"/>
              </w:rPr>
              <w:t xml:space="preserve">No</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Test connector connection</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Yes</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843C0C"/>
                <w:sz w:val="18"/>
                <w:szCs w:val="18"/>
              </w:rPr>
              <w:t xml:space="preserve">No</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843C0C"/>
                <w:sz w:val="18"/>
                <w:szCs w:val="18"/>
              </w:rPr>
              <w:t xml:space="preserve">No</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Enable / disable tool (global)</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Yes</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843C0C"/>
                <w:sz w:val="18"/>
                <w:szCs w:val="18"/>
              </w:rPr>
              <w:t xml:space="preserve">No</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843C0C"/>
                <w:sz w:val="18"/>
                <w:szCs w:val="18"/>
              </w:rPr>
              <w:t xml:space="preserve">No</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Configure worker scope (resource mapping)</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Yes</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7F6000"/>
                <w:sz w:val="18"/>
                <w:szCs w:val="18"/>
              </w:rPr>
              <w:t xml:space="preserve">Yes (own worker only)</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843C0C"/>
                <w:sz w:val="18"/>
                <w:szCs w:val="18"/>
              </w:rPr>
              <w:t xml:space="preserve">No</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Enable / disable tool for own worker</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Yes</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7F6000"/>
                <w:sz w:val="18"/>
                <w:szCs w:val="18"/>
              </w:rPr>
              <w:t xml:space="preserve">Yes (own worker only)</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843C0C"/>
                <w:sz w:val="18"/>
                <w:szCs w:val="18"/>
              </w:rPr>
              <w:t xml:space="preserve">No</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Browse resources (teams, sites, workspaces)</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18"/>
                <w:szCs w:val="18"/>
              </w:rPr>
              <w:t xml:space="preserve">Yes</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7F6000"/>
                <w:sz w:val="18"/>
                <w:szCs w:val="18"/>
              </w:rPr>
              <w:t xml:space="preserve">Yes (if connector is connected)</w:t>
            </w:r>
          </w:p>
        </w:tc>
        <w:tc>
          <w:tcPr>
            <w:tcW w:type="dxa" w:w="2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843C0C"/>
                <w:sz w:val="18"/>
                <w:szCs w:val="18"/>
              </w:rPr>
              <w:t xml:space="preserve">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2"/>
              <w:bottom w:val="single" w:color="1F4E79" w:sz="1"/>
              <w:right w:val="single" w:color="1F4E79" w:sz="1"/>
            </w:tcBorders>
            <w:shd w:fill="D6E4F0" w:val="clear"/>
            <w:tcMar>
              <w:top w:type="dxa" w:w="100"/>
              <w:left w:type="dxa" w:w="160"/>
              <w:bottom w:type="dxa" w:w="100"/>
              <w:right w:type="dxa" w:w="160"/>
            </w:tcMar>
          </w:tcPr>
          <w:p>
            <w:pPr>
              <w:spacing w:after="0" w:before="0"/>
            </w:pPr>
            <w:r>
              <w:rPr>
                <w:rFonts w:ascii="Arial" w:cs="Arial" w:eastAsia="Arial" w:hAnsi="Arial"/>
                <w:b/>
                <w:bCs/>
                <w:color w:val="1F4E79"/>
                <w:sz w:val="20"/>
                <w:szCs w:val="20"/>
              </w:rPr>
              <w:t xml:space="preserve">INFO  </w:t>
            </w:r>
            <w:r>
              <w:rPr>
                <w:rFonts w:ascii="Arial" w:cs="Arial" w:eastAsia="Arial" w:hAnsi="Arial"/>
                <w:color w:val="1F4E79"/>
                <w:sz w:val="20"/>
                <w:szCs w:val="20"/>
              </w:rPr>
              <w:t xml:space="preserve">Admin role can configure resource scope for their own worker — they select which SharePoint site, Teams group, and Power BI workspace their worker uses, but they cannot view or change the underlying Azure credentials.</w:t>
            </w:r>
          </w:p>
        </w:tc>
      </w:tr>
    </w:tbl>
    <w:p>
      <w:pPr>
        <w:spacing w:after="160" w:before="0"/>
      </w:pPr>
      <w:r>
        <w:rPr>
          <w:rFonts w:ascii="Arial" w:cs="Arial" w:eastAsia="Arial" w:hAnsi="Arial"/>
        </w:rPr>
        <w:t xml:space="preserve"/>
      </w:r>
    </w:p>
    <w:p>
      <w:pPr>
        <w:spacing w:after="120" w:before="200"/>
        <w:jc w:val="center"/>
      </w:pPr>
      <w:r>
        <w:rPr>
          <w:rFonts w:ascii="Arial" w:cs="Arial" w:eastAsia="Arial" w:hAnsi="Arial"/>
          <w:b w:val="false"/>
          <w:bCs w:val="false"/>
          <w:i w:val="false"/>
          <w:iCs w:val="false"/>
          <w:color w:val="666666"/>
          <w:sz w:val="18"/>
          <w:szCs w:val="18"/>
        </w:rPr>
        <w:t xml:space="preserve">Document: </w:t>
      </w:r>
      <w:r>
        <w:rPr>
          <w:rFonts w:ascii="Arial" w:cs="Arial" w:eastAsia="Arial" w:hAnsi="Arial"/>
          <w:b/>
          <w:bCs/>
          <w:i w:val="false"/>
          <w:iCs w:val="false"/>
          <w:color w:val="000000"/>
          <w:sz w:val="18"/>
          <w:szCs w:val="18"/>
        </w:rPr>
        <w:t xml:space="preserve">RiskGPT_Connector_ERD.docx</w:t>
      </w:r>
      <w:r>
        <w:rPr>
          <w:rFonts w:ascii="Arial" w:cs="Arial" w:eastAsia="Arial" w:hAnsi="Arial"/>
          <w:b w:val="false"/>
          <w:bCs w:val="false"/>
          <w:i w:val="false"/>
          <w:iCs w:val="false"/>
          <w:color w:val="666666"/>
          <w:sz w:val="18"/>
          <w:szCs w:val="18"/>
        </w:rPr>
        <w:t xml:space="preserve">   |   Version: 1.1   |   April 3, 2026   |   Status: DRAFT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555555"/>
        <w:sz w:val="18"/>
        <w:szCs w:val="18"/>
      </w:rPr>
      <w:t xml:space="preserve">RiskGPT — Connectors Module  |  Engineering Requirements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4E79"/>
      <w:sz w:val="22"/>
      <w:szCs w:val="22"/>
    </w:rPr>
  </w:style>
  <w:style w:type="paragraph" w:styleId="Heading4">
    <w:name w:val="Heading 4"/>
    <w:basedOn w:val="Normal"/>
    <w:next w:val="Normal"/>
    <w:qFormat/>
    <w:pPr>
      <w:spacing w:after="60" w:before="140"/>
      <w:outlineLvl w:val="3"/>
    </w:pPr>
    <w:rPr>
      <w:rFonts w:ascii="Arial" w:cs="Arial" w:eastAsia="Arial" w:hAnsi="Arial"/>
      <w:b/>
      <w:bCs/>
      <w:color w:val="1B6B7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2026-04-03T21:18:26.496Z</dcterms:created>
  <dcterms:modified xsi:type="dcterms:W3CDTF">2026-04-03T21:18:26.497Z</dcterms:modified>
</cp:coreProperties>
</file>

<file path=docProps/custom.xml><?xml version="1.0" encoding="utf-8"?>
<Properties xmlns="http://schemas.openxmlformats.org/officeDocument/2006/custom-properties" xmlns:vt="http://schemas.openxmlformats.org/officeDocument/2006/docPropsVTypes"/>
</file>