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RISKGPT MCP SERVER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Admin Panel — Feature Parity Update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Preview · Folder Rename · Bulk Operations · Folder Move · Context Menu Parity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Engineering Requirements Document  |  Version 1.0  |  April 2026</w:t>
      </w:r>
    </w:p>
    <w:p>
      <w:pPr>
        <w:spacing w:after="3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specifies feature additions to the RiskGPT Admin Panel (see RiskGPT_Admin_Panel_ERD.docx for the base specification). A cross-check of the existing mcp-agent.html codebase against the Admin Panel ERD revealed four capabilities present in the user-facing My Data panel that were omitted from the Admin Panel. These gaps are addressed here as additive requirements — no existing Admin Panel behaviour changes.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Data (user panel)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Panel (original ERD)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File &amp; folder 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preview: PDF.js, SheetJS, Mammoth.js, marked.js, JSON/TXT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Explicitly excluded — "no preview pane"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read-only preview panel (right side, collapsible). Same renderers as My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Folder rename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Via prompt dialog for any folder in writable sections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Rename available for files only — folders not covered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Extend rename to folders in both Domain Data and Verified Workflows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Bulk select &amp; 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 available in user panel either — admin needs it more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 available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Multi-select via checkboxes, bulk delete with count confirmation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Folder move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Drag-and-drop to another folder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Move toolbar button scoped to files — folder move not specified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Explicitly support folder drag-and-drop and toolbar Move for folder items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File &amp; Folder Preview Panel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Admin Panel layout gains an optional right-side preview panel. When a file is clicked in the file tree, the preview panel opens (sliding in from the right, or revealed by splitting the right action zone). It is collapsible — a toggle button in the panel header closes it and returns full width to the upload/action zone.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is read-only for all file types in the Admin Panel. There is no edit mode — editing remains exclusive to My Workflows in the user panel. This is important: admins need to verify file contents after upload without accidentally modifying shared data.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Panel Layout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preview is closed: left tree (400px) | right action zone (remaining width) — unchanged from original ERD.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preview is open: left tree (400px) | right action zone (340px min) | preview panel (remaining width, min 340px). A drag handle between action zone and preview panel allows width adjustment.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Supported File Types &amp; Renderers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.pdf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PDF.js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PDF.js CDN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Page navigation (prev/next), zoom controls (0.5x–3x), page indicator "Page N of M"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.xlsx, .xls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Spreadsheet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SheetJS CDN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Multi-sheet tabs, HTML table rendering, click tab to switch sheet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.docx, .doc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Word renderer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Mammoth.js CDN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Converts to HTML for display. Fallback: "Preview not available" if conversion fails.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Markdown renderer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marked.js + DOMPurify CDN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Rendered HTML. Syntax-highlighted code blocks. No edit mode in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Built-in (JSON.parse + pre)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Pretty-printed, escaped for safety. Collapsible if &gt;500 lines.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.txt, .csv, .tsv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Plain text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Built-in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Monospaced font, line numbers. CSV shows first 50 rows as a simple HTML 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.parquet, .duckdb, other 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 previewable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Shows file metadata only: size, modified date, row count (for Parquet via a lightweight read).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 Preview Panel Header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preview panel header shows: file name (truncated with ellipsis if long), file size, last modified date, and a close button (×). For .md files in Verified Workflows, the frontmatter validation status icon also appears in the header (green check or amber warning).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  Preview Trigger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Clicking any file node in the admin file tree opens the preview panel for that file. Right-click context menu gains a "Preview" item as the first entry — consistent with the user panel context menu. The toolbar gains a "Preview" button (eye icon) that activates when a file is selected.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2.5  New REST Endpoint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content is fetched from the existing admin file endpoint. No new endpoint needed — the existing GET /api/admin/file?section={section}&amp;path={path} endpoint returns file content. The preview panel fetches this on file click. For large files (&gt;2MB), the endpoint returns a truncated preview with a warning banner.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Folder Rename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original Admin Panel ERD specified rename for files only. Folders require rename support for the same reason files do: admin may typo a folder name during creation, or need to reorganise naming conventions across domain data sub-directories.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UI Interaction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a folder node in the tree → context menu gains "Rename" as the second item (after "Preview" if a file, first item for a folder). Selecting Rename triggers inline text input directly on the folder node — same UX as file rename. Commit on Enter, cancel on Escape.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toolbar's Rename action (when a folder is selected) behaves identically.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 Rename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Folder name must not be empty after trim.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Folder name must not contain path separators (/ or \).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Folder name must not conflict with an existing sibling folder of the same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Top-level section root folders (domain_data, verified_workflows) cannot be renamed — the rename option is hidden for root nodes.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 Backend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existing PATCH /api/admin/rename endpoint already accepts a path parameter. Extend its logic to handle both files and folders: if the resolved path is a directory, use os.rename() rather than a file-specific rename. The is_dir check is the only code addition required. Return {"new_path": "..."} as before.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Bulk Select &amp; Delete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uploads can involve hundreds of files. Deleting items one at a time is impractical. Bulk select with a single delete action is required.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 Selection Mode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"Select" toggle button appears in each section's toolbar. Clicking it enters selection mode for that section. In selection mode: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checkbox appears to the left of every file and folder node in the 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Clicking a node toggles its checkbox (does not open preview).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"Select All" checkbox appears in the section header row — toggles all items in the current tree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selection count badge shows in the toolbar: "3 items selected".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Delete button in the toolbar activates and shows the count: "Delete 3 items".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Clicking "Select" again (now labelled "Cancel") exits selection mode and clears all selections.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 Bulk Delete Behaviour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Clicking "Delete N items" opens a single confirmation modal. Modal text: "Delete N items? This cannot be undone." If any selected item is a non-empty folder, the modal adds: "Includes N folder(s) with contents." The modal has Cancel (default focus) and Delete (red) buttons.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confirm, the frontend sends sequential DELETE requests (one per item) in the background, not a single batch endpoint. Progress is shown as "Deleted X of N…" in the toolbar. Items are removed from the tree as each DELETE succeeds. If any deletion fails, it is skipped with a toast and the count reflects actual deletions.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Bulk select only operates within one section at a time — selecting across Domain Data and Verified Workflows simultaneously is not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Selection mode is mutually exclusive with drag-and-drop — dragging is disabled while in selection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new backend endpoint required — uses existing DELETE /api/admin/item per item.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Folder Move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original Admin Panel ERD specified a Move toolbar action for files. The codebase audit confirmed the drag-and-drop handler uses data-type="folder" targeting, but the toolbar Move action description only mentions files. This update explicitly extends Move to support entire folders.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 Drag-and-Drop Folder Move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Folder nodes are draggable within the same section (same as files). When dragging a folder, the drag ghost shows the folder icon and name. Valid drop targets are other folders. Dropping a folder onto a target folder moves the entire folder tree (all contents) into the target. The backend /api/admin/move endpoint handles this via shutil.move() which works for both files and directories.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 Toolbar Move for Folders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folder is selected (single click in non-selection mode), the Move button in the toolbar activates. Clicking Move opens the folder picker modal — same as for files. The modal tree shows only folders as valid targets. Selecting a destination and confirming sends POST /api/admin/move with the folder path as src. Cross-section moves return 400 (same guard as files).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 Move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folder cannot be moved into itself or any of its own descendants — the folder picker greys out the folder being moved and all its children.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Cross-section moves are blocked (Domain Data ↔ Verified Workflows).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Root-level section folders cannot be moved.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Updated Context Menu — Full Parity Table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all additions, the admin panel context menu achieves full parity with the user panel context menu for equivalent item types. The table below shows the complete final state: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40"/>
        <w:gridCol w:w="1640"/>
        <w:gridCol w:w="1840"/>
        <w:gridCol w:w="18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— File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— Folder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Data — File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Data — Folder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Preview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Added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Added (folder shows metadata only)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Rename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Added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Download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Delete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Move (toolbar)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Added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Drag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Drag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Select for Context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Existing (data files)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New MD File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(Verified Workflows only)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New Folder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(toolbar)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(toolbar)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(toolbar)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✅ (toolbar)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Updated Admin REST Endpoints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changes are made to the admin API to support the new features. All existing endpoints remain unchanged.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/api/admin/file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New — mirrors /api/fs/ pattern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Return file content for preview. Params: section, path. Truncate at 2MB with warning header.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/api/admin/rename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Extended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Now handles both files and directories. Backend uses os.rename() for both. No schema change.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/api/admin/move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Extended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Now explicitly handles directory src paths using shutil.move(). No schema change.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Acceptance Criteria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a .pdf file in Domain Data → preview panel opens. PDF renders with page navigation.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admin panel as admin. Upload a PDF. Click it. PDF.js viewer appears in right panel.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a .md file in Verified Workflows → marked.js rendered preview shows. Frontmatter validation icon appears in panel header.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Upload a valid .md with frontmatter. Click it. Rendered markdown visible, green check in header.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a .xlsx file → SheetJS renders. Sheet tabs appear if multiple sheets.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Upload a 2-sheet Excel file. Click it. Both sheet tabs visible. Click second tab → data changes.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a .docx file → Mammoth.js renders Word content as HTML.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Upload a simple Word doc. Click it. Text content rendered in preview panel.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Preview panel close button (×) collapses panel → action zone returns to full width.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preview, click ×. Panel slides away. Upload zone is full width again.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Right-click any file → "Preview" is first context menu item.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Right-click a CSV file. "Preview" appears at top of menu. Click it → panel opens.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Folder rename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Right-click a folder → "Rename" appears in context menu.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Right-click a sub-folder. Menu shows Rename. Click it. Inline input appears on folder node.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Folder rename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Enter new name, press Enter → folder renamed on disk. Tree refreshes.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Rename folder "analytics" to "analytics_v2". Folder appears with new name. Old name gone.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Folder rename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Root section folders (Domain Data, Verified Workflows) have no rename option.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Right-click the Domain Data root node. Rename item does not appear in context menu.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Folder rename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Name conflict shows toast, rename cancelled.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Rename folder to the name of an existing sibling folder. Toast: "A folder with this name already exists."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Bulk select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"Select" in section toolbar → checkboxes appear on all nodes.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Select button. Every file and folder in the section shows a checkbox.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Bulk select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3 files → badge shows "3 items selected". Delete button shows "Delete 3 items".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Check 3 items. Toolbar badge updates. Delete button label updated.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Bulk 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bulk delete of 3 files → all 3 deleted. Tree refreshes.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3 files, click Delete 3 items, confirm. All 3 removed from tree and disk.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Bulk 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Bulk delete of folder with contents shows warning in modal.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a non-empty folder in bulk mode. Modal includes "Includes 1 folder with contents."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Bulk select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Cancel selection mode → checkboxes hidden, no deletions.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Cancel. All checkboxes disappear. No files deleted.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Folder move (drag)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Drag a folder onto another folder in the same section → entire folder tree moves.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Drag folder "iris" onto "analytics". On disk: analytics/iris/ now contains original iris contents.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Folder move (toolbar)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folder, click Move, pick destination in modal → folder moved.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a folder, click Move toolbar button. Modal shows tree. Pick destination. Confirm. Folder relocated.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Folder 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Moving folder into itself or descendant is blocked.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Try dragging "analytics" onto "analytics/sub". Drop target is greyed out. Drop rejected.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Folder 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Cross-section folder move blocked.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Drag a Domain Data folder onto Verified Workflows section. Red border, drop cancelled, toast fires.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595959"/>
        <w:sz w:val="18"/>
        <w:szCs w:val="18"/>
      </w:rPr>
      <w:t xml:space="preserve">Admin Panel Feature Parity Update  v1.0  |  April 2026    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RiskGPT MCP Server — Admin Panel Feature Parity Update</w:t>
    </w:r>
    <w:r>
      <w:rPr>
        <w:rFonts w:ascii="Arial" w:cs="Arial" w:eastAsia="Arial" w:hAnsi="Arial"/>
        <w:color w:val="595959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2026-04-03T06:37:05.884Z</dcterms:created>
  <dcterms:modified xsi:type="dcterms:W3CDTF">2026-04-03T06:37:05.884Z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