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B-Pulse Digital Workers — Deployment Guide</w:t>
      </w:r>
    </w:p>
    <w:p>
      <w:pPr>
        <w:jc w:val="center"/>
      </w:pPr>
      <w:r>
        <w:t>Version 2.0  |  April 2026</w:t>
      </w:r>
    </w:p>
    <w:p>
      <w:pPr>
        <w:pStyle w:val="Heading1"/>
      </w:pPr>
      <w:r>
        <w:t>1. Production Stack (Hetzner)</w:t>
      </w:r>
    </w:p>
    <w:p>
      <w:r>
        <w:t>B-Pulse is deployed on a Hetzner CPX32 VPS using Docker Compose. The deployment consists of three services managed together with automatic image updates via Watchtower.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Service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Image / Role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postgres</w:t>
            </w:r>
          </w:p>
        </w:tc>
        <w:tc>
          <w:tcPr>
            <w:tcW w:type="dxa" w:w="2880"/>
          </w:tcPr>
          <w:p>
            <w:r>
              <w:t>postgres:16-alpine</w:t>
            </w:r>
          </w:p>
        </w:tc>
        <w:tc>
          <w:tcPr>
            <w:tcW w:type="dxa" w:w="2880"/>
          </w:tcPr>
          <w:p>
            <w:r>
              <w:t>PostgreSQL 16 for LangGraph checkpoints and persistent state. Data volume at /opt/sajha/data/postgres. Internal port 5432 (localhost only).</w:t>
            </w:r>
          </w:p>
        </w:tc>
      </w:tr>
      <w:tr>
        <w:tc>
          <w:tcPr>
            <w:tcW w:type="dxa" w:w="2880"/>
          </w:tcPr>
          <w:p>
            <w:r>
              <w:t>app</w:t>
            </w:r>
          </w:p>
        </w:tc>
        <w:tc>
          <w:tcPr>
            <w:tcW w:type="dxa" w:w="2880"/>
          </w:tcPr>
          <w:p>
            <w:r>
              <w:t>ghcr.io/{repo}/sajha-agent:latest</w:t>
            </w:r>
          </w:p>
        </w:tc>
        <w:tc>
          <w:tcPr>
            <w:tcW w:type="dxa" w:w="2880"/>
          </w:tcPr>
          <w:p>
            <w:r>
              <w:t>Single container running 3 processes via supervisord: SAJHA MCP server (Flask :3002), Agent server (uvicorn :8000), nginx reverse proxy (:80/:443). Data volume at /opt/sajha/data/app.</w:t>
            </w:r>
          </w:p>
        </w:tc>
      </w:tr>
      <w:tr>
        <w:tc>
          <w:tcPr>
            <w:tcW w:type="dxa" w:w="2880"/>
          </w:tcPr>
          <w:p>
            <w:r>
              <w:t>watchtower</w:t>
            </w:r>
          </w:p>
        </w:tc>
        <w:tc>
          <w:tcPr>
            <w:tcW w:type="dxa" w:w="2880"/>
          </w:tcPr>
          <w:p>
            <w:r>
              <w:t>containrrr/watchtower:latest</w:t>
            </w:r>
          </w:p>
        </w:tc>
        <w:tc>
          <w:tcPr>
            <w:tcW w:type="dxa" w:w="2880"/>
          </w:tcPr>
          <w:p>
            <w:r>
              <w:t>Polls GHCR every 5 minutes and auto-pulls new images. Provides zero-downtime rolling updates on every push to main.</w:t>
            </w:r>
          </w:p>
        </w:tc>
      </w:tr>
    </w:tbl>
    <w:p>
      <w:r>
        <w:br/>
        <w:t>nginx routing inside the app container:</w:t>
        <w:br/>
        <w:t xml:space="preserve">  /api/*         -&gt; FastAPI (uvicorn :8000)</w:t>
        <w:br/>
        <w:t xml:space="preserve">  /mcp-studio/*  -&gt; Flask SAJHA (:3002)</w:t>
        <w:br/>
        <w:t xml:space="preserve">  /*.html        -&gt; static files</w:t>
        <w:br/>
        <w:br/>
        <w:t>SSE streaming config: proxy_buffering off, proxy_read_timeout 300s, chunked_transfer_encoding on</w:t>
      </w:r>
    </w:p>
    <w:p>
      <w:pPr>
        <w:pStyle w:val="Heading1"/>
      </w:pPr>
      <w:r>
        <w:t>2. GitHub Actions CI/CD Pipeline</w:t>
      </w:r>
    </w:p>
    <w:p>
      <w:r>
        <w:t>File: .github/workflows/deploy.yml</w:t>
        <w:br/>
        <w:t>Trigger: push to main branch, or manual workflow_dispatch</w:t>
      </w:r>
    </w:p>
    <w:p>
      <w:pPr>
        <w:pStyle w:val="Heading2"/>
      </w:pPr>
      <w:r>
        <w:t>2.1 Job 1: Build and Push</w:t>
      </w:r>
    </w:p>
    <w:p>
      <w:pPr>
        <w:pStyle w:val="ListNumber"/>
      </w:pPr>
      <w:r>
        <w:t>Checkout repository</w:t>
      </w:r>
    </w:p>
    <w:p>
      <w:pPr>
        <w:pStyle w:val="ListNumber"/>
      </w:pPr>
      <w:r>
        <w:t>Set up Docker Buildx</w:t>
      </w:r>
    </w:p>
    <w:p>
      <w:pPr>
        <w:pStyle w:val="ListNumber"/>
      </w:pPr>
      <w:r>
        <w:t>Log in to GitHub Container Registry (GHCR) using GITHUB_TOKEN</w:t>
      </w:r>
    </w:p>
    <w:p>
      <w:pPr>
        <w:pStyle w:val="ListNumber"/>
      </w:pPr>
      <w:r>
        <w:t>Extract metadata (tags: SHA + latest)</w:t>
      </w:r>
    </w:p>
    <w:p>
      <w:pPr>
        <w:pStyle w:val="ListNumber"/>
      </w:pPr>
      <w:r>
        <w:t>Build Docker image and push to ghcr.io/{repo}/sajha-agent:latest (with GHA cache)</w:t>
      </w:r>
    </w:p>
    <w:p>
      <w:pPr>
        <w:pStyle w:val="Heading2"/>
      </w:pPr>
      <w:r>
        <w:t>2.2 Job 2: Deploy to Hetzner (runs after build-and-push)</w:t>
      </w:r>
    </w:p>
    <w:p>
      <w:pPr>
        <w:pStyle w:val="ListNumber"/>
      </w:pPr>
      <w:r>
        <w:t>Checkout repository (for compose file)</w:t>
      </w:r>
    </w:p>
    <w:p>
      <w:pPr>
        <w:pStyle w:val="ListNumber"/>
      </w:pPr>
      <w:r>
        <w:t>Configure SSH key from HETZNER_SSH_KEY secret</w:t>
      </w:r>
    </w:p>
    <w:p>
      <w:pPr>
        <w:pStyle w:val="ListNumber"/>
      </w:pPr>
      <w:r>
        <w:t>SCP docker-compose.prod.yml and scripts/init-db.sql to /opt/sajha/ on server</w:t>
      </w:r>
    </w:p>
    <w:p>
      <w:pPr>
        <w:pStyle w:val="ListNumber"/>
      </w:pPr>
      <w:r>
        <w:t>SSH into server, write .env file from GitHub Secrets</w:t>
      </w:r>
    </w:p>
    <w:p>
      <w:pPr>
        <w:pStyle w:val="ListNumber"/>
      </w:pPr>
      <w:r>
        <w:t>Create data directories: /opt/sajha/data/{postgres,app,logs}</w:t>
      </w:r>
    </w:p>
    <w:p>
      <w:pPr>
        <w:pStyle w:val="ListNumber"/>
      </w:pPr>
      <w:r>
        <w:t>Login to GHCR on server</w:t>
      </w:r>
    </w:p>
    <w:p>
      <w:pPr>
        <w:pStyle w:val="ListNumber"/>
      </w:pPr>
      <w:r>
        <w:t>Pull latest app image: docker compose pull app</w:t>
      </w:r>
    </w:p>
    <w:p>
      <w:pPr>
        <w:pStyle w:val="ListNumber"/>
      </w:pPr>
      <w:r>
        <w:t>Restart services: docker compose up -d --remove-orphans</w:t>
      </w:r>
    </w:p>
    <w:p>
      <w:pPr>
        <w:pStyle w:val="ListNumber"/>
      </w:pPr>
      <w:r>
        <w:t>Health check: poll GET /health every 5s for up to 150s (30 attempts)</w:t>
      </w:r>
    </w:p>
    <w:p>
      <w:pPr>
        <w:pStyle w:val="ListNumber"/>
      </w:pPr>
      <w:r>
        <w:t>On failure: print last 50 lines of logs and exit 1</w:t>
      </w:r>
    </w:p>
    <w:p>
      <w:pPr>
        <w:pStyle w:val="Heading1"/>
      </w:pPr>
      <w:r>
        <w:t>3. docker-compose.prod.yml Key Structure</w:t>
      </w:r>
    </w:p>
    <w:p>
      <w:pPr>
        <w:ind w:left="360"/>
      </w:pPr>
      <w:r>
        <w:t>services:</w:t>
        <w:br/>
        <w:br/>
        <w:t xml:space="preserve">  postgres:</w:t>
        <w:br/>
        <w:t xml:space="preserve">    image: postgres:16-alpine</w:t>
        <w:br/>
        <w:t xml:space="preserve">    environment:</w:t>
        <w:br/>
        <w:t xml:space="preserve">      POSTGRES_DB: ${POSTGRES_DB:-sajha}</w:t>
        <w:br/>
        <w:t xml:space="preserve">      POSTGRES_USER: ${POSTGRES_USER:-sajha}</w:t>
        <w:br/>
        <w:t xml:space="preserve">      POSTGRES_PASSWORD: ${POSTGRES_PASSWORD:?Set POSTGRES_PASSWORD in .env}</w:t>
        <w:br/>
        <w:t xml:space="preserve">    volumes:</w:t>
        <w:br/>
        <w:t xml:space="preserve">      - postgres_data:/var/lib/postgresql/data</w:t>
        <w:br/>
        <w:t xml:space="preserve">    ports:</w:t>
        <w:br/>
        <w:t xml:space="preserve">      - "127.0.0.1:5432:5432"   # localhost only</w:t>
        <w:br/>
        <w:t xml:space="preserve">    healthcheck: pg_isready every 5s, 12 retries</w:t>
        <w:br/>
        <w:br/>
        <w:t xml:space="preserve">  app:</w:t>
        <w:br/>
        <w:t xml:space="preserve">    image: ghcr.io/${GITHUB_REPO}/sajha-agent:latest</w:t>
        <w:br/>
        <w:t xml:space="preserve">    depends_on: postgres (service_healthy)</w:t>
        <w:br/>
        <w:t xml:space="preserve">    ports:</w:t>
        <w:br/>
        <w:t xml:space="preserve">      - "80:80"</w:t>
        <w:br/>
        <w:t xml:space="preserve">      - "443:443"</w:t>
        <w:br/>
        <w:t xml:space="preserve">    environment: [see Section 4]</w:t>
        <w:br/>
        <w:t xml:space="preserve">    volumes:</w:t>
        <w:br/>
        <w:t xml:space="preserve">      - app_data:/app/sajhamcpserver/data</w:t>
        <w:br/>
        <w:t xml:space="preserve">      - app_logs:/var/log</w:t>
        <w:br/>
        <w:br/>
        <w:t xml:space="preserve">  watchtower:</w:t>
        <w:br/>
        <w:t xml:space="preserve">    image: containrrr/watchtower:latest</w:t>
        <w:br/>
        <w:t xml:space="preserve">    environment:</w:t>
        <w:br/>
        <w:t xml:space="preserve">      WATCHTOWER_POLL_INTERVAL: "300"</w:t>
        <w:br/>
        <w:t xml:space="preserve">    volumes:</w:t>
        <w:br/>
        <w:t xml:space="preserve">      - /var/run/docker.sock:/var/run/docker.sock</w:t>
        <w:br/>
        <w:br/>
        <w:t>volumes:</w:t>
        <w:br/>
        <w:t xml:space="preserve">  postgres_data: /opt/sajha/data/postgres  (bind mount)</w:t>
        <w:br/>
        <w:t xml:space="preserve">  app_data:      /opt/sajha/data/app        (bind mount)</w:t>
        <w:br/>
        <w:t xml:space="preserve">  app_logs:      /opt/sajha/data/logs       (bind mount)</w:t>
      </w:r>
    </w:p>
    <w:p>
      <w:pPr>
        <w:pStyle w:val="Heading1"/>
      </w:pPr>
      <w:r>
        <w:t>4. Environment Variables</w:t>
      </w:r>
    </w:p>
    <w:p>
      <w:r>
        <w:t>All variables are injected into the app service via docker-compose.prod.yml. Required variables marked with * must be set in .env or GitHub Secrets.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Default / Example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PORT</w:t>
            </w:r>
          </w:p>
        </w:tc>
        <w:tc>
          <w:tcPr>
            <w:tcW w:type="dxa" w:w="2880"/>
          </w:tcPr>
          <w:p>
            <w:r>
              <w:t>80</w:t>
            </w:r>
          </w:p>
        </w:tc>
        <w:tc>
          <w:tcPr>
            <w:tcW w:type="dxa" w:w="2880"/>
          </w:tcPr>
          <w:p>
            <w:r>
              <w:t>nginx listener port</w:t>
            </w:r>
          </w:p>
        </w:tc>
      </w:tr>
      <w:tr>
        <w:tc>
          <w:tcPr>
            <w:tcW w:type="dxa" w:w="2880"/>
          </w:tcPr>
          <w:p>
            <w:r>
              <w:t>PYTHONUNBUFFERED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Python stdout unbuffered for logging</w:t>
            </w:r>
          </w:p>
        </w:tc>
      </w:tr>
      <w:tr>
        <w:tc>
          <w:tcPr>
            <w:tcW w:type="dxa" w:w="2880"/>
          </w:tcPr>
          <w:p>
            <w:r>
              <w:t>LLM_PROVIDER</w:t>
            </w:r>
          </w:p>
        </w:tc>
        <w:tc>
          <w:tcPr>
            <w:tcW w:type="dxa" w:w="2880"/>
          </w:tcPr>
          <w:p>
            <w:r>
              <w:t>anthropic</w:t>
            </w:r>
          </w:p>
        </w:tc>
        <w:tc>
          <w:tcPr>
            <w:tcW w:type="dxa" w:w="2880"/>
          </w:tcPr>
          <w:p>
            <w:r>
              <w:t>LLM provider: anthropic / xai / huggingface / bedrock</w:t>
            </w:r>
          </w:p>
        </w:tc>
      </w:tr>
      <w:tr>
        <w:tc>
          <w:tcPr>
            <w:tcW w:type="dxa" w:w="2880"/>
          </w:tcPr>
          <w:p>
            <w:r>
              <w:t>ANTHROPIC_API_KEY *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Anthropic Claude API key</w:t>
            </w:r>
          </w:p>
        </w:tc>
      </w:tr>
      <w:tr>
        <w:tc>
          <w:tcPr>
            <w:tcW w:type="dxa" w:w="2880"/>
          </w:tcPr>
          <w:p>
            <w:r>
              <w:t>ANTHROPIC_MODEL</w:t>
            </w:r>
          </w:p>
        </w:tc>
        <w:tc>
          <w:tcPr>
            <w:tcW w:type="dxa" w:w="2880"/>
          </w:tcPr>
          <w:p>
            <w:r>
              <w:t>claude-sonnet-4-20250514</w:t>
            </w:r>
          </w:p>
        </w:tc>
        <w:tc>
          <w:tcPr>
            <w:tcW w:type="dxa" w:w="2880"/>
          </w:tcPr>
          <w:p>
            <w:r>
              <w:t>Claude model name</w:t>
            </w:r>
          </w:p>
        </w:tc>
      </w:tr>
      <w:tr>
        <w:tc>
          <w:tcPr>
            <w:tcW w:type="dxa" w:w="2880"/>
          </w:tcPr>
          <w:p>
            <w:r>
              <w:t>LLM_MAX_TOKENS</w:t>
            </w:r>
          </w:p>
        </w:tc>
        <w:tc>
          <w:tcPr>
            <w:tcW w:type="dxa" w:w="2880"/>
          </w:tcPr>
          <w:p>
            <w:r>
              <w:t>8192</w:t>
            </w:r>
          </w:p>
        </w:tc>
        <w:tc>
          <w:tcPr>
            <w:tcW w:type="dxa" w:w="2880"/>
          </w:tcPr>
          <w:p>
            <w:r>
              <w:t>Max output tokens per LLM call</w:t>
            </w:r>
          </w:p>
        </w:tc>
      </w:tr>
      <w:tr>
        <w:tc>
          <w:tcPr>
            <w:tcW w:type="dxa" w:w="2880"/>
          </w:tcPr>
          <w:p>
            <w:r>
              <w:t>XAI_API_KEY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xAI Grok API key (required if LLM_PROVIDER=xai)</w:t>
            </w:r>
          </w:p>
        </w:tc>
      </w:tr>
      <w:tr>
        <w:tc>
          <w:tcPr>
            <w:tcW w:type="dxa" w:w="2880"/>
          </w:tcPr>
          <w:p>
            <w:r>
              <w:t>XAI_MODEL</w:t>
            </w:r>
          </w:p>
        </w:tc>
        <w:tc>
          <w:tcPr>
            <w:tcW w:type="dxa" w:w="2880"/>
          </w:tcPr>
          <w:p>
            <w:r>
              <w:t>grok-3</w:t>
            </w:r>
          </w:p>
        </w:tc>
        <w:tc>
          <w:tcPr>
            <w:tcW w:type="dxa" w:w="2880"/>
          </w:tcPr>
          <w:p>
            <w:r>
              <w:t>xAI model name</w:t>
            </w:r>
          </w:p>
        </w:tc>
      </w:tr>
      <w:tr>
        <w:tc>
          <w:tcPr>
            <w:tcW w:type="dxa" w:w="2880"/>
          </w:tcPr>
          <w:p>
            <w:r>
              <w:t>HF_API_KEY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HuggingFace API key (required if LLM_PROVIDER=huggingface)</w:t>
            </w:r>
          </w:p>
        </w:tc>
      </w:tr>
      <w:tr>
        <w:tc>
          <w:tcPr>
            <w:tcW w:type="dxa" w:w="2880"/>
          </w:tcPr>
          <w:p>
            <w:r>
              <w:t>HF_MODEL</w:t>
            </w:r>
          </w:p>
        </w:tc>
        <w:tc>
          <w:tcPr>
            <w:tcW w:type="dxa" w:w="2880"/>
          </w:tcPr>
          <w:p>
            <w:r>
              <w:t>meta-llama/Llama-3.3-70B-Instruct</w:t>
            </w:r>
          </w:p>
        </w:tc>
        <w:tc>
          <w:tcPr>
            <w:tcW w:type="dxa" w:w="2880"/>
          </w:tcPr>
          <w:p>
            <w:r>
              <w:t>HuggingFace model</w:t>
            </w:r>
          </w:p>
        </w:tc>
      </w:tr>
      <w:tr>
        <w:tc>
          <w:tcPr>
            <w:tcW w:type="dxa" w:w="2880"/>
          </w:tcPr>
          <w:p>
            <w:r>
              <w:t>BEDROCK_MODEL_ID</w:t>
            </w:r>
          </w:p>
        </w:tc>
        <w:tc>
          <w:tcPr>
            <w:tcW w:type="dxa" w:w="2880"/>
          </w:tcPr>
          <w:p>
            <w:r>
              <w:t>us.anthropic.claude-sonnet-4-20250514-v1:0</w:t>
            </w:r>
          </w:p>
        </w:tc>
        <w:tc>
          <w:tcPr>
            <w:tcW w:type="dxa" w:w="2880"/>
          </w:tcPr>
          <w:p>
            <w:r>
              <w:t>AWS Bedrock model ID</w:t>
            </w:r>
          </w:p>
        </w:tc>
      </w:tr>
      <w:tr>
        <w:tc>
          <w:tcPr>
            <w:tcW w:type="dxa" w:w="2880"/>
          </w:tcPr>
          <w:p>
            <w:r>
              <w:t>AWS_REGION</w:t>
            </w:r>
          </w:p>
        </w:tc>
        <w:tc>
          <w:tcPr>
            <w:tcW w:type="dxa" w:w="2880"/>
          </w:tcPr>
          <w:p>
            <w:r>
              <w:t>us-east-1</w:t>
            </w:r>
          </w:p>
        </w:tc>
        <w:tc>
          <w:tcPr>
            <w:tcW w:type="dxa" w:w="2880"/>
          </w:tcPr>
          <w:p>
            <w:r>
              <w:t>AWS region for Bedrock</w:t>
            </w:r>
          </w:p>
        </w:tc>
      </w:tr>
      <w:tr>
        <w:tc>
          <w:tcPr>
            <w:tcW w:type="dxa" w:w="2880"/>
          </w:tcPr>
          <w:p>
            <w:r>
              <w:t>DATABASE_URL *</w:t>
            </w:r>
          </w:p>
        </w:tc>
        <w:tc>
          <w:tcPr>
            <w:tcW w:type="dxa" w:w="2880"/>
          </w:tcPr>
          <w:p>
            <w:r>
              <w:t>postgresql+psycopg://user:pass@postgres:5432/sajha</w:t>
            </w:r>
          </w:p>
        </w:tc>
        <w:tc>
          <w:tcPr>
            <w:tcW w:type="dxa" w:w="2880"/>
          </w:tcPr>
          <w:p>
            <w:r>
              <w:t>Async PostgreSQL URL (psycopg v3). Enables PostgreSQL checkpoints.</w:t>
            </w:r>
          </w:p>
        </w:tc>
      </w:tr>
      <w:tr>
        <w:tc>
          <w:tcPr>
            <w:tcW w:type="dxa" w:w="2880"/>
          </w:tcPr>
          <w:p>
            <w:r>
              <w:t>DATABASE_URL_SYNC</w:t>
            </w:r>
          </w:p>
        </w:tc>
        <w:tc>
          <w:tcPr>
            <w:tcW w:type="dxa" w:w="2880"/>
          </w:tcPr>
          <w:p>
            <w:r>
              <w:t>postgresql+psycopg2://user:pass@postgres:5432/sajha</w:t>
            </w:r>
          </w:p>
        </w:tc>
        <w:tc>
          <w:tcPr>
            <w:tcW w:type="dxa" w:w="2880"/>
          </w:tcPr>
          <w:p>
            <w:r>
              <w:t>Sync PostgreSQL URL (psycopg2). Used by synchronous DB operations.</w:t>
            </w:r>
          </w:p>
        </w:tc>
      </w:tr>
      <w:tr>
        <w:tc>
          <w:tcPr>
            <w:tcW w:type="dxa" w:w="2880"/>
          </w:tcPr>
          <w:p>
            <w:r>
              <w:t>POSTGRES_DB</w:t>
            </w:r>
          </w:p>
        </w:tc>
        <w:tc>
          <w:tcPr>
            <w:tcW w:type="dxa" w:w="2880"/>
          </w:tcPr>
          <w:p>
            <w:r>
              <w:t>sajha</w:t>
            </w:r>
          </w:p>
        </w:tc>
        <w:tc>
          <w:tcPr>
            <w:tcW w:type="dxa" w:w="2880"/>
          </w:tcPr>
          <w:p>
            <w:r>
              <w:t>PostgreSQL database name</w:t>
            </w:r>
          </w:p>
        </w:tc>
      </w:tr>
      <w:tr>
        <w:tc>
          <w:tcPr>
            <w:tcW w:type="dxa" w:w="2880"/>
          </w:tcPr>
          <w:p>
            <w:r>
              <w:t>POSTGRES_USER</w:t>
            </w:r>
          </w:p>
        </w:tc>
        <w:tc>
          <w:tcPr>
            <w:tcW w:type="dxa" w:w="2880"/>
          </w:tcPr>
          <w:p>
            <w:r>
              <w:t>sajha</w:t>
            </w:r>
          </w:p>
        </w:tc>
        <w:tc>
          <w:tcPr>
            <w:tcW w:type="dxa" w:w="2880"/>
          </w:tcPr>
          <w:p>
            <w:r>
              <w:t>PostgreSQL username</w:t>
            </w:r>
          </w:p>
        </w:tc>
      </w:tr>
      <w:tr>
        <w:tc>
          <w:tcPr>
            <w:tcW w:type="dxa" w:w="2880"/>
          </w:tcPr>
          <w:p>
            <w:r>
              <w:t>POSTGRES_PASSWORD *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PostgreSQL password</w:t>
            </w:r>
          </w:p>
        </w:tc>
      </w:tr>
      <w:tr>
        <w:tc>
          <w:tcPr>
            <w:tcW w:type="dxa" w:w="2880"/>
          </w:tcPr>
          <w:p>
            <w:r>
              <w:t>JWT_SECRET *</w:t>
            </w:r>
          </w:p>
        </w:tc>
        <w:tc>
          <w:tcPr>
            <w:tcW w:type="dxa" w:w="2880"/>
          </w:tcPr>
          <w:p>
            <w:r>
              <w:t>sajha-dev-secret-change-in-prod</w:t>
            </w:r>
          </w:p>
        </w:tc>
        <w:tc>
          <w:tcPr>
            <w:tcW w:type="dxa" w:w="2880"/>
          </w:tcPr>
          <w:p>
            <w:r>
              <w:t>JWT signing secret (HS256)</w:t>
            </w:r>
          </w:p>
        </w:tc>
      </w:tr>
      <w:tr>
        <w:tc>
          <w:tcPr>
            <w:tcW w:type="dxa" w:w="2880"/>
          </w:tcPr>
          <w:p>
            <w:r>
              <w:t>AGENT_API_KEYS</w:t>
            </w:r>
          </w:p>
        </w:tc>
        <w:tc>
          <w:tcPr>
            <w:tcW w:type="dxa" w:w="2880"/>
          </w:tcPr>
          <w:p>
            <w:r>
              <w:t>(empty = disabled)</w:t>
            </w:r>
          </w:p>
        </w:tc>
        <w:tc>
          <w:tcPr>
            <w:tcW w:type="dxa" w:w="2880"/>
          </w:tcPr>
          <w:p>
            <w:r>
              <w:t>Comma-separated agent API keys</w:t>
            </w:r>
          </w:p>
        </w:tc>
      </w:tr>
      <w:tr>
        <w:tc>
          <w:tcPr>
            <w:tcW w:type="dxa" w:w="2880"/>
          </w:tcPr>
          <w:p>
            <w:r>
              <w:t>SAJHA_BASE_URL</w:t>
            </w:r>
          </w:p>
        </w:tc>
        <w:tc>
          <w:tcPr>
            <w:tcW w:type="dxa" w:w="2880"/>
          </w:tcPr>
          <w:p>
            <w:r>
              <w:t>http://127.0.0.1:3002</w:t>
            </w:r>
          </w:p>
        </w:tc>
        <w:tc>
          <w:tcPr>
            <w:tcW w:type="dxa" w:w="2880"/>
          </w:tcPr>
          <w:p>
            <w:r>
              <w:t>SAJHA MCP server URL (internal)</w:t>
            </w:r>
          </w:p>
        </w:tc>
      </w:tr>
      <w:tr>
        <w:tc>
          <w:tcPr>
            <w:tcW w:type="dxa" w:w="2880"/>
          </w:tcPr>
          <w:p>
            <w:r>
              <w:t>SAJHA_API_KEY</w:t>
            </w:r>
          </w:p>
        </w:tc>
        <w:tc>
          <w:tcPr>
            <w:tcW w:type="dxa" w:w="2880"/>
          </w:tcPr>
          <w:p>
            <w:r>
              <w:t>sja_full_access_admin</w:t>
            </w:r>
          </w:p>
        </w:tc>
        <w:tc>
          <w:tcPr>
            <w:tcW w:type="dxa" w:w="2880"/>
          </w:tcPr>
          <w:p>
            <w:r>
              <w:t>SAJHA authorization key</w:t>
            </w:r>
          </w:p>
        </w:tc>
      </w:tr>
      <w:tr>
        <w:tc>
          <w:tcPr>
            <w:tcW w:type="dxa" w:w="2880"/>
          </w:tcPr>
          <w:p>
            <w:r>
              <w:t>TAVILY_API_KEY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Tavily search API key</w:t>
            </w:r>
          </w:p>
        </w:tc>
      </w:tr>
      <w:tr>
        <w:tc>
          <w:tcPr>
            <w:tcW w:type="dxa" w:w="2880"/>
          </w:tcPr>
          <w:p>
            <w:r>
              <w:t>STORAGE_BACKEND</w:t>
            </w:r>
          </w:p>
        </w:tc>
        <w:tc>
          <w:tcPr>
            <w:tcW w:type="dxa" w:w="2880"/>
          </w:tcPr>
          <w:p>
            <w:r>
              <w:t>local</w:t>
            </w:r>
          </w:p>
        </w:tc>
        <w:tc>
          <w:tcPr>
            <w:tcW w:type="dxa" w:w="2880"/>
          </w:tcPr>
          <w:p>
            <w:r>
              <w:t>Storage backend: local or s3</w:t>
            </w:r>
          </w:p>
        </w:tc>
      </w:tr>
      <w:tr>
        <w:tc>
          <w:tcPr>
            <w:tcW w:type="dxa" w:w="2880"/>
          </w:tcPr>
          <w:p>
            <w:r>
              <w:t>DATA_ROOT</w:t>
            </w:r>
          </w:p>
        </w:tc>
        <w:tc>
          <w:tcPr>
            <w:tcW w:type="dxa" w:w="2880"/>
          </w:tcPr>
          <w:p>
            <w:r>
              <w:t>/app/sajhamcpserver/data</w:t>
            </w:r>
          </w:p>
        </w:tc>
        <w:tc>
          <w:tcPr>
            <w:tcW w:type="dxa" w:w="2880"/>
          </w:tcPr>
          <w:p>
            <w:r>
              <w:t>Root data directory inside container</w:t>
            </w:r>
          </w:p>
        </w:tc>
      </w:tr>
      <w:tr>
        <w:tc>
          <w:tcPr>
            <w:tcW w:type="dxa" w:w="2880"/>
          </w:tcPr>
          <w:p>
            <w:r>
              <w:t>CONTEXT_TRIGGER_TOKENS</w:t>
            </w:r>
          </w:p>
        </w:tc>
        <w:tc>
          <w:tcPr>
            <w:tcW w:type="dxa" w:w="2880"/>
          </w:tcPr>
          <w:p>
            <w:r>
              <w:t>180000</w:t>
            </w:r>
          </w:p>
        </w:tc>
        <w:tc>
          <w:tcPr>
            <w:tcW w:type="dxa" w:w="2880"/>
          </w:tcPr>
          <w:p>
            <w:r>
              <w:t>Token count that triggers summarisation (90% of 200k)</w:t>
            </w:r>
          </w:p>
        </w:tc>
      </w:tr>
      <w:tr>
        <w:tc>
          <w:tcPr>
            <w:tcW w:type="dxa" w:w="2880"/>
          </w:tcPr>
          <w:p>
            <w:r>
              <w:t>CONTEXT_TARGET_PCT</w:t>
            </w:r>
          </w:p>
        </w:tc>
        <w:tc>
          <w:tcPr>
            <w:tcW w:type="dxa" w:w="2880"/>
          </w:tcPr>
          <w:p>
            <w:r>
              <w:t>0.18</w:t>
            </w:r>
          </w:p>
        </w:tc>
        <w:tc>
          <w:tcPr>
            <w:tcW w:type="dxa" w:w="2880"/>
          </w:tcPr>
          <w:p>
            <w:r>
              <w:t>Post-summarisation target (18% of context window)</w:t>
            </w:r>
          </w:p>
        </w:tc>
      </w:tr>
      <w:tr>
        <w:tc>
          <w:tcPr>
            <w:tcW w:type="dxa" w:w="2880"/>
          </w:tcPr>
          <w:p>
            <w:r>
              <w:t>CHECKPOINT_DB_PATH</w:t>
            </w:r>
          </w:p>
        </w:tc>
        <w:tc>
          <w:tcPr>
            <w:tcW w:type="dxa" w:w="2880"/>
          </w:tcPr>
          <w:p>
            <w:r>
              <w:t>./sajhamcpserver/data/checkpoints.db</w:t>
            </w:r>
          </w:p>
        </w:tc>
        <w:tc>
          <w:tcPr>
            <w:tcW w:type="dxa" w:w="2880"/>
          </w:tcPr>
          <w:p>
            <w:r>
              <w:t>SQLite checkpoint path (fallback when DATABASE_URL not set)</w:t>
            </w:r>
          </w:p>
        </w:tc>
      </w:tr>
      <w:tr>
        <w:tc>
          <w:tcPr>
            <w:tcW w:type="dxa" w:w="2880"/>
          </w:tcPr>
          <w:p>
            <w:r>
              <w:t>CORS_ORIGINS</w:t>
            </w:r>
          </w:p>
        </w:tc>
        <w:tc>
          <w:tcPr>
            <w:tcW w:type="dxa" w:w="2880"/>
          </w:tcPr>
          <w:p>
            <w:r>
              <w:t>http://localhost:8080</w:t>
            </w:r>
          </w:p>
        </w:tc>
        <w:tc>
          <w:tcPr>
            <w:tcW w:type="dxa" w:w="2880"/>
          </w:tcPr>
          <w:p>
            <w:r>
              <w:t>Comma-separated CORS origins</w:t>
            </w:r>
          </w:p>
        </w:tc>
      </w:tr>
    </w:tbl>
    <w:p>
      <w:pPr>
        <w:pStyle w:val="Heading1"/>
      </w:pPr>
      <w:r>
        <w:t>5. Required GitHub Secrets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Secret 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HETZNER_SSH_KEY</w:t>
            </w:r>
          </w:p>
        </w:tc>
        <w:tc>
          <w:tcPr>
            <w:tcW w:type="dxa" w:w="4320"/>
          </w:tcPr>
          <w:p>
            <w:r>
              <w:t>Private SSH key for root access to Hetzner VPS</w:t>
            </w:r>
          </w:p>
        </w:tc>
      </w:tr>
      <w:tr>
        <w:tc>
          <w:tcPr>
            <w:tcW w:type="dxa" w:w="4320"/>
          </w:tcPr>
          <w:p>
            <w:r>
              <w:t>SERVER_IP</w:t>
            </w:r>
          </w:p>
        </w:tc>
        <w:tc>
          <w:tcPr>
            <w:tcW w:type="dxa" w:w="4320"/>
          </w:tcPr>
          <w:p>
            <w:r>
              <w:t>Hetzner server public IPv4 address</w:t>
            </w:r>
          </w:p>
        </w:tc>
      </w:tr>
      <w:tr>
        <w:tc>
          <w:tcPr>
            <w:tcW w:type="dxa" w:w="4320"/>
          </w:tcPr>
          <w:p>
            <w:r>
              <w:t>GHCR_TOKEN</w:t>
            </w:r>
          </w:p>
        </w:tc>
        <w:tc>
          <w:tcPr>
            <w:tcW w:type="dxa" w:w="4320"/>
          </w:tcPr>
          <w:p>
            <w:r>
              <w:t>GitHub PAT with packages:write scope (or use default GITHUB_TOKEN)</w:t>
            </w:r>
          </w:p>
        </w:tc>
      </w:tr>
      <w:tr>
        <w:tc>
          <w:tcPr>
            <w:tcW w:type="dxa" w:w="4320"/>
          </w:tcPr>
          <w:p>
            <w:r>
              <w:t>ANTHROPIC_API_KEY</w:t>
            </w:r>
          </w:p>
        </w:tc>
        <w:tc>
          <w:tcPr>
            <w:tcW w:type="dxa" w:w="4320"/>
          </w:tcPr>
          <w:p>
            <w:r>
              <w:t>Claude API key — written to server .env</w:t>
            </w:r>
          </w:p>
        </w:tc>
      </w:tr>
      <w:tr>
        <w:tc>
          <w:tcPr>
            <w:tcW w:type="dxa" w:w="4320"/>
          </w:tcPr>
          <w:p>
            <w:r>
              <w:t>JWT_SECRET</w:t>
            </w:r>
          </w:p>
        </w:tc>
        <w:tc>
          <w:tcPr>
            <w:tcW w:type="dxa" w:w="4320"/>
          </w:tcPr>
          <w:p>
            <w:r>
              <w:t>JWT signing secret — written to server .env</w:t>
            </w:r>
          </w:p>
        </w:tc>
      </w:tr>
      <w:tr>
        <w:tc>
          <w:tcPr>
            <w:tcW w:type="dxa" w:w="4320"/>
          </w:tcPr>
          <w:p>
            <w:r>
              <w:t>POSTGRES_PASSWORD</w:t>
            </w:r>
          </w:p>
        </w:tc>
        <w:tc>
          <w:tcPr>
            <w:tcW w:type="dxa" w:w="4320"/>
          </w:tcPr>
          <w:p>
            <w:r>
              <w:t>PostgreSQL password — written to server .env</w:t>
            </w:r>
          </w:p>
        </w:tc>
      </w:tr>
      <w:tr>
        <w:tc>
          <w:tcPr>
            <w:tcW w:type="dxa" w:w="4320"/>
          </w:tcPr>
          <w:p>
            <w:r>
              <w:t>TAVILY_API_KEY</w:t>
            </w:r>
          </w:p>
        </w:tc>
        <w:tc>
          <w:tcPr>
            <w:tcW w:type="dxa" w:w="4320"/>
          </w:tcPr>
          <w:p>
            <w:r>
              <w:t>Tavily search API key — written to server .env</w:t>
            </w:r>
          </w:p>
        </w:tc>
      </w:tr>
    </w:tbl>
    <w:p>
      <w:pPr>
        <w:pStyle w:val="Heading1"/>
      </w:pPr>
      <w:r>
        <w:t>6. Local Development</w:t>
      </w:r>
    </w:p>
    <w:p>
      <w:r>
        <w:t>Two options for running locally:</w:t>
      </w:r>
    </w:p>
    <w:p>
      <w:pPr>
        <w:pStyle w:val="Heading2"/>
      </w:pPr>
      <w:r>
        <w:t>6.1 Dev Script (recommended)</w:t>
      </w:r>
    </w:p>
    <w:p>
      <w:r>
        <w:t>./dev.sh — starts both servers automatically:</w:t>
        <w:br/>
        <w:t xml:space="preserve">  - SAJHA MCP server on port 3002</w:t>
        <w:br/>
        <w:t xml:space="preserve">  - Agent server (uvicorn) on port 8000 with --reload</w:t>
      </w:r>
    </w:p>
    <w:p>
      <w:pPr>
        <w:pStyle w:val="Heading2"/>
      </w:pPr>
      <w:r>
        <w:t>6.2 Manual (two terminals)</w:t>
      </w:r>
    </w:p>
    <w:p>
      <w:pPr>
        <w:pStyle w:val="ListNumber"/>
      </w:pPr>
      <w:r>
        <w:t>Terminal 1 — SAJHA MCP server (must start first):</w:t>
        <w:br/>
        <w:t xml:space="preserve">  cd sajhamcpserver &amp;&amp; ../venv/bin/python run_server.py</w:t>
      </w:r>
    </w:p>
    <w:p>
      <w:pPr>
        <w:pStyle w:val="ListNumber"/>
      </w:pPr>
      <w:r>
        <w:t>Terminal 2 — Agent server:</w:t>
        <w:br/>
        <w:t xml:space="preserve">  uvicorn agent_server:app --port 8000 --reload</w:t>
      </w:r>
    </w:p>
    <w:p>
      <w:pPr>
        <w:pStyle w:val="Heading2"/>
      </w:pPr>
      <w:r>
        <w:t>6.3 Frontend URLs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URL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http://localhost:8000/login.html</w:t>
            </w:r>
          </w:p>
        </w:tc>
        <w:tc>
          <w:tcPr>
            <w:tcW w:type="dxa" w:w="4320"/>
          </w:tcPr>
          <w:p>
            <w:r>
              <w:t>Login + onboarding</w:t>
            </w:r>
          </w:p>
        </w:tc>
      </w:tr>
      <w:tr>
        <w:tc>
          <w:tcPr>
            <w:tcW w:type="dxa" w:w="4320"/>
          </w:tcPr>
          <w:p>
            <w:r>
              <w:t>http://localhost:8000/mcp-agent.html</w:t>
            </w:r>
          </w:p>
        </w:tc>
        <w:tc>
          <w:tcPr>
            <w:tcW w:type="dxa" w:w="4320"/>
          </w:tcPr>
          <w:p>
            <w:r>
              <w:t>Market risk chat UI with canvas</w:t>
            </w:r>
          </w:p>
        </w:tc>
      </w:tr>
      <w:tr>
        <w:tc>
          <w:tcPr>
            <w:tcW w:type="dxa" w:w="4320"/>
          </w:tcPr>
          <w:p>
            <w:r>
              <w:t>http://localhost:8000/admin.html</w:t>
            </w:r>
          </w:p>
        </w:tc>
        <w:tc>
          <w:tcPr>
            <w:tcW w:type="dxa" w:w="4320"/>
          </w:tcPr>
          <w:p>
            <w:r>
              <w:t>Admin panel</w:t>
            </w:r>
          </w:p>
        </w:tc>
      </w:tr>
      <w:tr>
        <w:tc>
          <w:tcPr>
            <w:tcW w:type="dxa" w:w="4320"/>
          </w:tcPr>
          <w:p>
            <w:r>
              <w:t>http://localhost:3002</w:t>
            </w:r>
          </w:p>
        </w:tc>
        <w:tc>
          <w:tcPr>
            <w:tcW w:type="dxa" w:w="4320"/>
          </w:tcPr>
          <w:p>
            <w:r>
              <w:t>SAJHA MCP Studio (super_admin only)</w:t>
            </w:r>
          </w:p>
        </w:tc>
      </w:tr>
    </w:tbl>
    <w:p>
      <w:pPr>
        <w:pStyle w:val="Heading1"/>
      </w:pPr>
      <w:r>
        <w:t>7. Health Check</w:t>
      </w:r>
    </w:p>
    <w:p>
      <w:r>
        <w:t>GET /health</w:t>
        <w:br/>
        <w:br/>
        <w:t>Returns HTTP 200 with body: {"status": "ok"}</w:t>
        <w:br/>
        <w:br/>
        <w:t>Used by the GitHub Actions deploy pipeline (30 attempts, 5s interval = 150s timeout). Also used by load balancers and monitoring tools.</w:t>
      </w:r>
    </w:p>
    <w:p>
      <w:pPr>
        <w:pStyle w:val="Heading1"/>
      </w:pPr>
      <w:r>
        <w:t>8. Pre-Production Security Checklist</w:t>
      </w:r>
    </w:p>
    <w:p>
      <w:pPr>
        <w:pStyle w:val="ListBullet"/>
      </w:pPr>
      <w:r>
        <w:t>Change JWT_SECRET from default 'sajha-dev-secret-change-in-prod' to a cryptographically random string</w:t>
      </w:r>
    </w:p>
    <w:p>
      <w:pPr>
        <w:pStyle w:val="ListBullet"/>
      </w:pPr>
      <w:r>
        <w:t>Change default super_admin password from 'RiskAgent2025!' via POST /api/auth/change-password</w:t>
      </w:r>
    </w:p>
    <w:p>
      <w:pPr>
        <w:pStyle w:val="ListBullet"/>
      </w:pPr>
      <w:r>
        <w:t>Set POSTGRES_PASSWORD to a strong random password (not shared with other services)</w:t>
      </w:r>
    </w:p>
    <w:p>
      <w:pPr>
        <w:pStyle w:val="ListBullet"/>
      </w:pPr>
      <w:r>
        <w:t>Ensure port 5432 is bound to 127.0.0.1 only (docker-compose.prod.yml default)</w:t>
      </w:r>
    </w:p>
    <w:p>
      <w:pPr>
        <w:pStyle w:val="ListBullet"/>
      </w:pPr>
      <w:r>
        <w:t>Set AGENT_API_KEYS if external API access is required; leave empty to disable</w:t>
      </w:r>
    </w:p>
    <w:p>
      <w:pPr>
        <w:pStyle w:val="ListBullet"/>
      </w:pPr>
      <w:r>
        <w:t>Rotate SAJHA_API_KEY from default 'sja_full_access_admin' in production</w:t>
      </w:r>
    </w:p>
    <w:p>
      <w:pPr>
        <w:pStyle w:val="ListBullet"/>
      </w:pPr>
      <w:r>
        <w:t>Confirm CORS_ORIGINS is restricted to your actual frontend domain (not wildcard)</w:t>
      </w:r>
    </w:p>
    <w:p>
      <w:pPr>
        <w:pStyle w:val="ListBullet"/>
      </w:pPr>
      <w:r>
        <w:t>Verify connectors.json is gitignored (BUG-CONN-001: plaintext credentials — pending fix)</w:t>
      </w:r>
    </w:p>
    <w:p>
      <w:pPr>
        <w:pStyle w:val="ListBullet"/>
      </w:pPr>
      <w:r>
        <w:t>Set TAVILY_API_KEY only if web search tools are required</w:t>
      </w:r>
    </w:p>
    <w:p>
      <w:pPr>
        <w:pStyle w:val="ListBullet"/>
      </w:pPr>
      <w:r>
        <w:t>Review enabled_tools per worker — use explicit allowlists rather than ["*"] in production</w:t>
      </w:r>
    </w:p>
    <w:p>
      <w:pPr>
        <w:pStyle w:val="ListBullet"/>
      </w:pPr>
      <w:r>
        <w:t>Confirm DATA_ROOT volume is on a persistent bind mount (not ephemeral container storage)</w:t>
      </w:r>
    </w:p>
    <w:p>
      <w:pPr>
        <w:pStyle w:val="ListBullet"/>
      </w:pPr>
      <w:r>
        <w:t>Set up automated PostgreSQL backups for /opt/sajha/data/postgres</w:t>
      </w:r>
    </w:p>
    <w:p>
      <w:pPr>
        <w:pStyle w:val="Heading1"/>
      </w:pPr>
      <w:r>
        <w:t>9. Future: AWS Migration Path (REQ-16)</w:t>
      </w:r>
    </w:p>
    <w:p>
      <w:r>
        <w:t>Current production deployment is on Hetzner CPX32. REQ-16 outlines migration to AWS for improved scalability and managed services. This section is informational — the AWS path is planned but not yet active.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Current (Hetzner)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Planned (AWS)</w:t>
            </w:r>
          </w:p>
        </w:tc>
      </w:tr>
      <w:tr>
        <w:tc>
          <w:tcPr>
            <w:tcW w:type="dxa" w:w="2880"/>
          </w:tcPr>
          <w:p>
            <w:r>
              <w:t>Compute</w:t>
            </w:r>
          </w:p>
        </w:tc>
        <w:tc>
          <w:tcPr>
            <w:tcW w:type="dxa" w:w="2880"/>
          </w:tcPr>
          <w:p>
            <w:r>
              <w:t>Hetzner CPX32 VPS</w:t>
            </w:r>
          </w:p>
        </w:tc>
        <w:tc>
          <w:tcPr>
            <w:tcW w:type="dxa" w:w="2880"/>
          </w:tcPr>
          <w:p>
            <w:r>
              <w:t>ECS Fargate (auto-scaling)</w:t>
            </w:r>
          </w:p>
        </w:tc>
      </w:tr>
      <w:tr>
        <w:tc>
          <w:tcPr>
            <w:tcW w:type="dxa" w:w="2880"/>
          </w:tcPr>
          <w:p>
            <w:r>
              <w:t>Container Registry</w:t>
            </w:r>
          </w:p>
        </w:tc>
        <w:tc>
          <w:tcPr>
            <w:tcW w:type="dxa" w:w="2880"/>
          </w:tcPr>
          <w:p>
            <w:r>
              <w:t>GHCR</w:t>
            </w:r>
          </w:p>
        </w:tc>
        <w:tc>
          <w:tcPr>
            <w:tcW w:type="dxa" w:w="2880"/>
          </w:tcPr>
          <w:p>
            <w:r>
              <w:t>ECR (or keep GHCR)</w:t>
            </w:r>
          </w:p>
        </w:tc>
      </w:tr>
      <w:tr>
        <w:tc>
          <w:tcPr>
            <w:tcW w:type="dxa" w:w="2880"/>
          </w:tcPr>
          <w:p>
            <w:r>
              <w:t>Database</w:t>
            </w:r>
          </w:p>
        </w:tc>
        <w:tc>
          <w:tcPr>
            <w:tcW w:type="dxa" w:w="2880"/>
          </w:tcPr>
          <w:p>
            <w:r>
              <w:t>PostgreSQL 16 on VPS</w:t>
            </w:r>
          </w:p>
        </w:tc>
        <w:tc>
          <w:tcPr>
            <w:tcW w:type="dxa" w:w="2880"/>
          </w:tcPr>
          <w:p>
            <w:r>
              <w:t>Amazon RDS PostgreSQL</w:t>
            </w:r>
          </w:p>
        </w:tc>
      </w:tr>
      <w:tr>
        <w:tc>
          <w:tcPr>
            <w:tcW w:type="dxa" w:w="2880"/>
          </w:tcPr>
          <w:p>
            <w:r>
              <w:t>File Storage</w:t>
            </w:r>
          </w:p>
        </w:tc>
        <w:tc>
          <w:tcPr>
            <w:tcW w:type="dxa" w:w="2880"/>
          </w:tcPr>
          <w:p>
            <w:r>
              <w:t>Local bind mount</w:t>
            </w:r>
          </w:p>
        </w:tc>
        <w:tc>
          <w:tcPr>
            <w:tcW w:type="dxa" w:w="2880"/>
          </w:tcPr>
          <w:p>
            <w:r>
              <w:t>Amazon EFS (DuckDB data) + S3 (uploads)</w:t>
            </w:r>
          </w:p>
        </w:tc>
      </w:tr>
      <w:tr>
        <w:tc>
          <w:tcPr>
            <w:tcW w:type="dxa" w:w="2880"/>
          </w:tcPr>
          <w:p>
            <w:r>
              <w:t>Object Storage</w:t>
            </w:r>
          </w:p>
        </w:tc>
        <w:tc>
          <w:tcPr>
            <w:tcW w:type="dxa" w:w="2880"/>
          </w:tcPr>
          <w:p>
            <w:r>
              <w:t>Not yet active</w:t>
            </w:r>
          </w:p>
        </w:tc>
        <w:tc>
          <w:tcPr>
            <w:tcW w:type="dxa" w:w="2880"/>
          </w:tcPr>
          <w:p>
            <w:r>
              <w:t>Hetzner Object Storage (S3-compat) or AWS S3</w:t>
            </w:r>
          </w:p>
        </w:tc>
      </w:tr>
      <w:tr>
        <w:tc>
          <w:tcPr>
            <w:tcW w:type="dxa" w:w="2880"/>
          </w:tcPr>
          <w:p>
            <w:r>
              <w:t>Reverse Proxy</w:t>
            </w:r>
          </w:p>
        </w:tc>
        <w:tc>
          <w:tcPr>
            <w:tcW w:type="dxa" w:w="2880"/>
          </w:tcPr>
          <w:p>
            <w:r>
              <w:t>nginx inside container</w:t>
            </w:r>
          </w:p>
        </w:tc>
        <w:tc>
          <w:tcPr>
            <w:tcW w:type="dxa" w:w="2880"/>
          </w:tcPr>
          <w:p>
            <w:r>
              <w:t>ALB + nginx or CloudFront</w:t>
            </w:r>
          </w:p>
        </w:tc>
      </w:tr>
      <w:tr>
        <w:tc>
          <w:tcPr>
            <w:tcW w:type="dxa" w:w="2880"/>
          </w:tcPr>
          <w:p>
            <w:r>
              <w:t>Secrets</w:t>
            </w:r>
          </w:p>
        </w:tc>
        <w:tc>
          <w:tcPr>
            <w:tcW w:type="dxa" w:w="2880"/>
          </w:tcPr>
          <w:p>
            <w:r>
              <w:t>GitHub Secrets + .env file</w:t>
            </w:r>
          </w:p>
        </w:tc>
        <w:tc>
          <w:tcPr>
            <w:tcW w:type="dxa" w:w="2880"/>
          </w:tcPr>
          <w:p>
            <w:r>
              <w:t>AWS Secrets Manager</w:t>
            </w:r>
          </w:p>
        </w:tc>
      </w:tr>
      <w:tr>
        <w:tc>
          <w:tcPr>
            <w:tcW w:type="dxa" w:w="2880"/>
          </w:tcPr>
          <w:p>
            <w:r>
              <w:t>CI/CD</w:t>
            </w:r>
          </w:p>
        </w:tc>
        <w:tc>
          <w:tcPr>
            <w:tcW w:type="dxa" w:w="2880"/>
          </w:tcPr>
          <w:p>
            <w:r>
              <w:t>GitHub Actions → SSH deploy</w:t>
            </w:r>
          </w:p>
        </w:tc>
        <w:tc>
          <w:tcPr>
            <w:tcW w:type="dxa" w:w="2880"/>
          </w:tcPr>
          <w:p>
            <w:r>
              <w:t>GitHub Actions → ECS deploy action</w:t>
            </w:r>
          </w:p>
        </w:tc>
      </w:tr>
    </w:tbl>
    <w:p>
      <w:r>
        <w:br/>
        <w:t>Note on EFS for DuckDB: 15 DuckDB tool files currently reference local paths directly (bypassing storage abstraction). EFS is required to share DuckDB data files across multiple ECS tasks. This is a known gap tracked under REQ-16.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