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200" w:after="120"/>
        <w:jc w:val="center"/>
      </w:pPr>
      <w:r>
        <w:rPr>
          <w:rFonts w:ascii="Arial" w:cs="Arial" w:eastAsia="Arial" w:hAnsi="Arial"/>
          <w:color w:val="555555"/>
          <w:sz w:val="28"/>
          <w:szCs w:val="28"/>
        </w:rPr>
        <w:t xml:space="preserve">SAJHA MCP Server</w:t>
      </w:r>
    </w:p>
    <w:p>
      <w:pPr>
        <w:spacing w:before="60" w:after="120"/>
        <w:jc w:val="center"/>
      </w:pPr>
      <w:r>
        <w:rPr>
          <w:rFonts w:ascii="Arial" w:cs="Arial" w:eastAsia="Arial" w:hAnsi="Arial"/>
          <w:b/>
          <w:bCs/>
          <w:color w:val="1F3864"/>
          <w:sz w:val="60"/>
          <w:szCs w:val="60"/>
        </w:rPr>
        <w:t xml:space="preserve">Workflow Tool Suite</w:t>
      </w:r>
    </w:p>
    <w:p>
      <w:pPr>
        <w:spacing w:before="60" w:after="80"/>
        <w:jc w:val="center"/>
      </w:pPr>
      <w:r>
        <w:rPr>
          <w:rFonts w:ascii="Arial" w:cs="Arial" w:eastAsia="Arial" w:hAnsi="Arial"/>
          <w:color w:val="2E75B6"/>
          <w:sz w:val="32"/>
          <w:szCs w:val="32"/>
        </w:rPr>
        <w:t xml:space="preserve">Claude Code Build Requirements</w:t>
      </w:r>
    </w:p>
    <w:p>
      <w:pPr>
        <w:pBdr>
          <w:bottom w:val="single" w:color="2E75B6" w:sz="8" w:space="1"/>
        </w:pBdr>
        <w:spacing w:before="60" w:after="280"/>
        <w:jc w:val="center"/>
      </w:pPr>
      <w:r>
        <w:rPr>
          <w:rFonts w:ascii="Arial" w:cs="Arial" w:eastAsia="Arial" w:hAnsi="Arial"/>
          <w:i/>
          <w:iCs/>
          <w:color w:val="555555"/>
          <w:sz w:val="22"/>
          <w:szCs w:val="22"/>
        </w:rPr>
        <w:t xml:space="preserve">Two Workflows  ·  Controls Analysis  ·  Counterparty Intelligence</w:t>
      </w:r>
    </w:p>
    <w:p>
      <w:pPr>
        <w:spacing w:before="200" w:after="0"/>
      </w:pPr>
      <w:r>
        <w:t xml:space="preserve"/>
      </w:r>
    </w:p>
    <w:p>
      <w:pPr>
        <w:spacing w:before="40" w:after="40"/>
      </w:pPr>
      <w:r>
        <w:rPr>
          <w:rFonts w:ascii="Arial" w:cs="Arial" w:eastAsia="Arial" w:hAnsi="Arial"/>
          <w:b/>
          <w:bCs/>
          <w:color w:val="1F3864"/>
          <w:sz w:val="22"/>
          <w:szCs w:val="22"/>
        </w:rPr>
        <w:t xml:space="preserve">Document Version: </w:t>
      </w:r>
      <w:r>
        <w:rPr>
          <w:rFonts w:ascii="Arial" w:cs="Arial" w:eastAsia="Arial" w:hAnsi="Arial"/>
          <w:sz w:val="22"/>
          <w:szCs w:val="22"/>
        </w:rPr>
        <w:t xml:space="preserve">1.0</w:t>
      </w:r>
    </w:p>
    <w:p>
      <w:pPr>
        <w:spacing w:before="40" w:after="40"/>
      </w:pPr>
      <w:r>
        <w:rPr>
          <w:rFonts w:ascii="Arial" w:cs="Arial" w:eastAsia="Arial" w:hAnsi="Arial"/>
          <w:b/>
          <w:bCs/>
          <w:color w:val="1F3864"/>
          <w:sz w:val="22"/>
          <w:szCs w:val="22"/>
        </w:rPr>
        <w:t xml:space="preserve">Date: </w:t>
      </w:r>
      <w:r>
        <w:rPr>
          <w:rFonts w:ascii="Arial" w:cs="Arial" w:eastAsia="Arial" w:hAnsi="Arial"/>
          <w:sz w:val="22"/>
          <w:szCs w:val="22"/>
        </w:rPr>
        <w:t xml:space="preserve">2026-03-30</w:t>
      </w:r>
    </w:p>
    <w:p>
      <w:pPr>
        <w:spacing w:before="40" w:after="40"/>
      </w:pPr>
      <w:r>
        <w:rPr>
          <w:rFonts w:ascii="Arial" w:cs="Arial" w:eastAsia="Arial" w:hAnsi="Arial"/>
          <w:b/>
          <w:bCs/>
          <w:color w:val="1F3864"/>
          <w:sz w:val="22"/>
          <w:szCs w:val="22"/>
        </w:rPr>
        <w:t xml:space="preserve">Status: </w:t>
      </w:r>
      <w:r>
        <w:rPr>
          <w:rFonts w:ascii="Arial" w:cs="Arial" w:eastAsia="Arial" w:hAnsi="Arial"/>
          <w:sz w:val="22"/>
          <w:szCs w:val="22"/>
        </w:rPr>
        <w:t xml:space="preserve">Ready for Implementation</w:t>
      </w:r>
    </w:p>
    <w:p>
      <w:pPr>
        <w:spacing w:before="40" w:after="40"/>
      </w:pPr>
      <w:r>
        <w:rPr>
          <w:rFonts w:ascii="Arial" w:cs="Arial" w:eastAsia="Arial" w:hAnsi="Arial"/>
          <w:b/>
          <w:bCs/>
          <w:color w:val="1F3864"/>
          <w:sz w:val="22"/>
          <w:szCs w:val="22"/>
        </w:rPr>
        <w:t xml:space="preserve">Prepared for: </w:t>
      </w:r>
      <w:r>
        <w:rPr>
          <w:rFonts w:ascii="Arial" w:cs="Arial" w:eastAsia="Arial" w:hAnsi="Arial"/>
          <w:sz w:val="22"/>
          <w:szCs w:val="22"/>
        </w:rPr>
        <w:t xml:space="preserve">Claude Code Orchestrator</w:t>
      </w:r>
    </w:p>
    <w:p>
      <w:pPr>
        <w:spacing w:before="40" w:after="40"/>
      </w:pPr>
      <w:r>
        <w:rPr>
          <w:rFonts w:ascii="Arial" w:cs="Arial" w:eastAsia="Arial" w:hAnsi="Arial"/>
          <w:b/>
          <w:bCs/>
          <w:color w:val="1F3864"/>
          <w:sz w:val="22"/>
          <w:szCs w:val="22"/>
        </w:rPr>
        <w:t xml:space="preserve">Scope: </w:t>
      </w:r>
      <w:r>
        <w:rPr>
          <w:rFonts w:ascii="Arial" w:cs="Arial" w:eastAsia="Arial" w:hAnsi="Arial"/>
          <w:sz w:val="22"/>
          <w:szCs w:val="22"/>
        </w:rPr>
        <w:t xml:space="preserve">2 workflow tools — op_risk_controls_workflow + counterparty_intelligence_workflow</w:t>
      </w:r>
    </w:p>
    <w:p>
      <w:pPr>
        <w:spacing w:before="40" w:after="40"/>
      </w:pPr>
      <w:r>
        <w:rPr>
          <w:rFonts w:ascii="Arial" w:cs="Arial" w:eastAsia="Arial" w:hAnsi="Arial"/>
          <w:b/>
          <w:bCs/>
          <w:color w:val="1F3864"/>
          <w:sz w:val="22"/>
          <w:szCs w:val="22"/>
        </w:rPr>
        <w:t xml:space="preserve">Repository: </w:t>
      </w:r>
      <w:r>
        <w:rPr>
          <w:rFonts w:ascii="Arial" w:cs="Arial" w:eastAsia="Arial" w:hAnsi="Arial"/>
          <w:sz w:val="22"/>
          <w:szCs w:val="22"/>
        </w:rPr>
        <w:t xml:space="preserve">github.com/ajsinha/sajhamcpserver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40"/>
              <w:left w:type="dxa" w:w="220"/>
              <w:bottom w:type="dxa" w:w="140"/>
              <w:right w:type="dxa" w:w="220"/>
            </w:tcMar>
          </w:tcPr>
          <w:p>
            <w:r>
              <w:rPr>
                <w:rFonts w:ascii="Arial" w:cs="Arial" w:eastAsia="Arial" w:hAnsi="Arial"/>
                <w:b/>
                <w:bCs/>
                <w:color w:val="7F6000"/>
                <w:sz w:val="22"/>
                <w:szCs w:val="22"/>
              </w:rPr>
              <w:t xml:space="preserve">📌  Context:  </w:t>
            </w:r>
            <w:r>
              <w:rPr>
                <w:rFonts w:ascii="Arial" w:cs="Arial" w:eastAsia="Arial" w:hAnsi="Arial"/>
                <w:color w:val="7F6000"/>
                <w:sz w:val="22"/>
                <w:szCs w:val="22"/>
              </w:rPr>
              <w:t xml:space="preserve">Workflows are canonical to SAJHA tools — same JSON config, same registration, same RBAC. The JSON config IS the tool. No Python class required. The agent executes the LLM steps; SAJHA provides the workflow definition and prompts.</w:t>
            </w:r>
          </w:p>
        </w:tc>
      </w:tr>
    </w:tbl>
    <w:p>
      <w:r>
        <w:br w:type="page"/>
      </w:r>
    </w:p>
    <w:p>
      <w:pPr>
        <w:pStyle w:val="Heading1"/>
        <w:spacing w:before="360" w:after="1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01   </w:t>
            </w:r>
            <w:r>
              <w:rPr>
                <w:rFonts w:ascii="Arial" w:cs="Arial" w:eastAsia="Arial" w:hAnsi="Arial"/>
                <w:b/>
                <w:bCs/>
                <w:color w:val="FFFFFF"/>
                <w:sz w:val="32"/>
                <w:szCs w:val="32"/>
              </w:rPr>
              <w:t xml:space="preserve">Workflow Architecture</w:t>
            </w:r>
          </w:p>
          <w:p>
            <w:r>
              <w:rPr>
                <w:rFonts w:ascii="Arial" w:cs="Arial" w:eastAsia="Arial" w:hAnsi="Arial"/>
                <w:i/>
                <w:iCs/>
                <w:color w:val="AACFEE"/>
                <w:sz w:val="20"/>
                <w:szCs w:val="20"/>
              </w:rPr>
              <w:t xml:space="preserve">How workflows differ from data tools and how the agent executes them</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1.1  What a Workflow Tool Is</w:t>
      </w:r>
    </w:p>
    <w:p>
      <w:pPr>
        <w:spacing w:before="60" w:after="80"/>
      </w:pPr>
      <w:r>
        <w:rPr>
          <w:rFonts w:ascii="Arial" w:cs="Arial" w:eastAsia="Arial" w:hAnsi="Arial"/>
          <w:sz w:val="22"/>
          <w:szCs w:val="22"/>
        </w:rPr>
        <w:t xml:space="preserve">A workflow tool is a SAJHA tool whose execute() response is a structured workflow definition rather than data rows. The agent calls the tool, receives the step definitions and prompt templates, then executes the LLM calls itself using its existing ReAct loop. No new agent infrastructure is needed.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3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Regular Data Tool</w:t>
            </w:r>
          </w:p>
        </w:tc>
        <w:tc>
          <w:tcPr>
            <w:tcW w:type="dxa" w:w="3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Workflow Tool</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Returns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 rows / query results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Workflow definition + prompt templates</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LLM calls</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Zero (pure data)</w:t>
            </w:r>
          </w:p>
        </w:tc>
        <w:tc>
          <w:tcPr>
            <w:tcW w:type="dxa" w:w="3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 makes N LLM calls after receiving definition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Python class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Required (extends BaseMCPTool)</w:t>
            </w:r>
          </w:p>
        </w:tc>
        <w:tc>
          <w:tcPr>
            <w:tcW w:type="dxa" w:w="3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 — JSON config can be the full implementation</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External tool calls</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Self-contained</w:t>
            </w:r>
          </w:p>
        </w:tc>
        <w:tc>
          <w:tcPr>
            <w:tcW w:type="dxa" w:w="3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Steps may reference other SAJHA tools by name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UI streaming</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Single result</w:t>
            </w:r>
          </w:p>
        </w:tc>
        <w:tc>
          <w:tcPr>
            <w:tcW w:type="dxa" w:w="3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Agent streams each step live to the user</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 location</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w:t>
            </w:r>
          </w:p>
        </w:tc>
        <w:tc>
          <w:tcPr>
            <w:tcW w:type="dxa" w:w="3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 (same)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RBAC</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users.json tools[]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users.json tools[] (same)</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1.2  Runtime Execution Flow</w:t>
      </w:r>
    </w:p>
    <w:p>
      <w:pPr>
        <w:spacing w:before="60" w:after="80"/>
      </w:pPr>
      <w:r>
        <w:rPr>
          <w:rFonts w:ascii="Arial" w:cs="Arial" w:eastAsia="Arial" w:hAnsi="Arial"/>
          <w:sz w:val="22"/>
          <w:szCs w:val="22"/>
        </w:rPr>
        <w:t xml:space="preserve">When the agent receives a workflow definition, it executes steps sequentially. Output of each step is injected into the next step's prompt as context.</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User query  →  Agent calls workflow tool on SAJHA</w:t>
      </w:r>
    </w:p>
    <w:p>
      <w:pPr>
        <w:shd w:fill="F2F2F2" w:val="clear"/>
        <w:spacing w:before="36" w:after="36"/>
        <w:ind w:left="360"/>
      </w:pPr>
      <w:r>
        <w:rPr>
          <w:rFonts w:ascii="Courier New" w:cs="Courier New" w:eastAsia="Courier New" w:hAnsi="Courier New"/>
          <w:color w:val="222222"/>
          <w:sz w:val="19"/>
          <w:szCs w:val="19"/>
        </w:rPr>
        <w:t xml:space="preserve">            →  SAJHA returns step definitions + prompt templates</w:t>
      </w:r>
    </w:p>
    <w:p>
      <w:pPr>
        <w:shd w:fill="F2F2F2" w:val="clear"/>
        <w:spacing w:before="36" w:after="36"/>
        <w:ind w:left="360"/>
      </w:pPr>
      <w:r>
        <w:rPr>
          <w:rFonts w:ascii="Courier New" w:cs="Courier New" w:eastAsia="Courier New" w:hAnsi="Courier New"/>
          <w:color w:val="222222"/>
          <w:sz w:val="19"/>
          <w:szCs w:val="19"/>
        </w:rPr>
        <w:t xml:space="preserve">            →  Agent: LLM call 1 (Step 1 prompt + user context)</w:t>
      </w:r>
    </w:p>
    <w:p>
      <w:pPr>
        <w:shd w:fill="F2F2F2" w:val="clear"/>
        <w:spacing w:before="36" w:after="36"/>
        <w:ind w:left="360"/>
      </w:pPr>
      <w:r>
        <w:rPr>
          <w:rFonts w:ascii="Courier New" w:cs="Courier New" w:eastAsia="Courier New" w:hAnsi="Courier New"/>
          <w:color w:val="222222"/>
          <w:sz w:val="19"/>
          <w:szCs w:val="19"/>
        </w:rPr>
        <w:t xml:space="preserve">            →  Agent: LLM call 2 (Step 2 prompt + Step 1 output)</w:t>
      </w:r>
    </w:p>
    <w:p>
      <w:pPr>
        <w:shd w:fill="F2F2F2" w:val="clear"/>
        <w:spacing w:before="36" w:after="36"/>
        <w:ind w:left="360"/>
      </w:pPr>
      <w:r>
        <w:rPr>
          <w:rFonts w:ascii="Courier New" w:cs="Courier New" w:eastAsia="Courier New" w:hAnsi="Courier New"/>
          <w:color w:val="222222"/>
          <w:sz w:val="19"/>
          <w:szCs w:val="19"/>
        </w:rPr>
        <w:t xml:space="preserve">            →  Agent: LLM call N (Step N prompt + all prior outputs)</w:t>
      </w:r>
    </w:p>
    <w:p>
      <w:pPr>
        <w:shd w:fill="F2F2F2" w:val="clear"/>
        <w:spacing w:before="36" w:after="36"/>
        <w:ind w:left="360"/>
      </w:pPr>
      <w:r>
        <w:rPr>
          <w:rFonts w:ascii="Courier New" w:cs="Courier New" w:eastAsia="Courier New" w:hAnsi="Courier New"/>
          <w:color w:val="222222"/>
          <w:sz w:val="19"/>
          <w:szCs w:val="19"/>
        </w:rPr>
        <w:t xml:space="preserve">            →  Agent synthesizes final structured report</w:t>
      </w:r>
    </w:p>
    <w:p>
      <w:pPr>
        <w:shd w:fill="F2F2F2" w:val="clear"/>
        <w:spacing w:before="36" w:after="36"/>
        <w:ind w:left="360"/>
      </w:pPr>
      <w:r>
        <w:rPr>
          <w:rFonts w:ascii="Courier New" w:cs="Courier New" w:eastAsia="Courier New" w:hAnsi="Courier New"/>
          <w:color w:val="222222"/>
          <w:sz w:val="19"/>
          <w:szCs w:val="19"/>
        </w:rPr>
        <w:t xml:space="preserve">            →  All steps streamed live to UI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40"/>
              <w:left w:type="dxa" w:w="220"/>
              <w:bottom w:type="dxa" w:w="140"/>
              <w:right w:type="dxa" w:w="220"/>
            </w:tcMar>
          </w:tcPr>
          <w:p>
            <w:r>
              <w:rPr>
                <w:rFonts w:ascii="Arial" w:cs="Arial" w:eastAsia="Arial" w:hAnsi="Arial"/>
                <w:b/>
                <w:bCs/>
                <w:color w:val="1E7145"/>
                <w:sz w:val="22"/>
                <w:szCs w:val="22"/>
              </w:rPr>
              <w:t xml:space="preserve">✅  No agent changes required:  </w:t>
            </w:r>
            <w:r>
              <w:rPr>
                <w:rFonts w:ascii="Arial" w:cs="Arial" w:eastAsia="Arial" w:hAnsi="Arial"/>
                <w:color w:val="1E7145"/>
                <w:sz w:val="22"/>
                <w:szCs w:val="22"/>
              </w:rPr>
              <w:t xml:space="preserve">The agent's existing LangGraph ReAct loop handles multi-step execution natively. The system prompt instructs the agent to treat workflow tool responses as step chains to execute sequentially.</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1.3  System Prompt Addition Required</w:t>
      </w:r>
    </w:p>
    <w:p>
      <w:pPr>
        <w:spacing w:before="60" w:after="80"/>
      </w:pPr>
      <w:r>
        <w:rPr>
          <w:rFonts w:ascii="Arial" w:cs="Arial" w:eastAsia="Arial" w:hAnsi="Arial"/>
          <w:sz w:val="22"/>
          <w:szCs w:val="22"/>
        </w:rPr>
        <w:t xml:space="preserve">One instruction block must be added to the agent's system prompt to enable workflow execution. This is the only agent-side change needed:</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WORKFLOW EXECUTION RULE:</w:t>
      </w:r>
    </w:p>
    <w:p>
      <w:pPr>
        <w:shd w:fill="F2F2F2" w:val="clear"/>
        <w:spacing w:before="36" w:after="36"/>
        <w:ind w:left="360"/>
      </w:pPr>
      <w:r>
        <w:rPr>
          <w:rFonts w:ascii="Courier New" w:cs="Courier New" w:eastAsia="Courier New" w:hAnsi="Courier New"/>
          <w:color w:val="222222"/>
          <w:sz w:val="19"/>
          <w:szCs w:val="19"/>
        </w:rPr>
        <w:t xml:space="preserve">When a tool response contains a 'workflow_steps' array, execute each step</w:t>
      </w:r>
    </w:p>
    <w:p>
      <w:pPr>
        <w:shd w:fill="F2F2F2" w:val="clear"/>
        <w:spacing w:before="36" w:after="36"/>
        <w:ind w:left="360"/>
      </w:pPr>
      <w:r>
        <w:rPr>
          <w:rFonts w:ascii="Courier New" w:cs="Courier New" w:eastAsia="Courier New" w:hAnsi="Courier New"/>
          <w:color w:val="222222"/>
          <w:sz w:val="19"/>
          <w:szCs w:val="19"/>
        </w:rPr>
        <w:t xml:space="preserve">sequentially as separate LLM calls. Inject the output of step N into the</w:t>
      </w:r>
    </w:p>
    <w:p>
      <w:pPr>
        <w:shd w:fill="F2F2F2" w:val="clear"/>
        <w:spacing w:before="36" w:after="36"/>
        <w:ind w:left="360"/>
      </w:pPr>
      <w:r>
        <w:rPr>
          <w:rFonts w:ascii="Courier New" w:cs="Courier New" w:eastAsia="Courier New" w:hAnsi="Courier New"/>
          <w:color w:val="222222"/>
          <w:sz w:val="19"/>
          <w:szCs w:val="19"/>
        </w:rPr>
        <w:t xml:space="preserve">'prior_context' field of step N+1's prompt. Do not skip steps. After all</w:t>
      </w:r>
    </w:p>
    <w:p>
      <w:pPr>
        <w:shd w:fill="F2F2F2" w:val="clear"/>
        <w:spacing w:before="36" w:after="36"/>
        <w:ind w:left="360"/>
      </w:pPr>
      <w:r>
        <w:rPr>
          <w:rFonts w:ascii="Courier New" w:cs="Courier New" w:eastAsia="Courier New" w:hAnsi="Courier New"/>
          <w:color w:val="222222"/>
          <w:sz w:val="19"/>
          <w:szCs w:val="19"/>
        </w:rPr>
        <w:t xml:space="preserve">steps complete, synthesize a final structured report combining all outputs.</w:t>
      </w:r>
    </w:p>
    <w:p>
      <w:pPr>
        <w:shd w:fill="F2F2F2" w:val="clear"/>
        <w:spacing w:before="36" w:after="36"/>
        <w:ind w:left="360"/>
      </w:pPr>
      <w:r>
        <w:rPr>
          <w:rFonts w:ascii="Courier New" w:cs="Courier New" w:eastAsia="Courier New" w:hAnsi="Courier New"/>
          <w:color w:val="222222"/>
          <w:sz w:val="19"/>
          <w:szCs w:val="19"/>
        </w:rPr>
        <w:t xml:space="preserve">Stream each step result to the UI as it completes.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1.4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51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config/tools/op_risk_controls_workflow.json</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Controls analysis workflow tool config</w:t>
            </w:r>
          </w:p>
        </w:tc>
      </w:tr>
      <w:tr>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config/tools/counterparty_intelligence_workflow.json</w:t>
            </w:r>
          </w:p>
        </w:tc>
        <w:tc>
          <w:tcPr>
            <w:tcW w:type="dxa" w:w="5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 intelligence workflow tool config</w:t>
            </w:r>
          </w:p>
        </w:tc>
      </w:tr>
      <w:tr>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config/literature/op_risk_controls_workflow.txt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Literature for controls workflow</w:t>
            </w:r>
          </w:p>
        </w:tc>
      </w:tr>
      <w:tr>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config/literature/counterparty_intelligence_workflow.txt</w:t>
            </w:r>
          </w:p>
        </w:tc>
        <w:tc>
          <w:tcPr>
            <w:tcW w:type="dxa" w:w="5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Literature for counterparty intelligence workflow</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02   </w:t>
            </w:r>
            <w:r>
              <w:rPr>
                <w:rFonts w:ascii="Arial" w:cs="Arial" w:eastAsia="Arial" w:hAnsi="Arial"/>
                <w:b/>
                <w:bCs/>
                <w:color w:val="FFFFFF"/>
                <w:sz w:val="32"/>
                <w:szCs w:val="32"/>
              </w:rPr>
              <w:t xml:space="preserve">Workflow 1 — Controls Analysis</w:t>
            </w:r>
          </w:p>
          <w:p>
            <w:r>
              <w:rPr>
                <w:rFonts w:ascii="Arial" w:cs="Arial" w:eastAsia="Arial" w:hAnsi="Arial"/>
                <w:i/>
                <w:iCs/>
                <w:color w:val="AACFEE"/>
                <w:sz w:val="20"/>
                <w:szCs w:val="20"/>
              </w:rPr>
              <w:t xml:space="preserve">op_risk_controls_workflow  ·  3-step prompt chain  ·  No external tool calls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2.1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name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op_risk_controls_workflow</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Type</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workflow — pure prompt chain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 sequential LLM calls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External tools</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None — operates entirely on the control description provided by the user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Input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Control description text (required) + optional metadata</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Structured 3-part analysis: 5Ws, Design Effectiveness, Operational Effectiveness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Inspired by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BMO internal audit controls review methodology</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2.2  Input Schema</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"inputSchema": {</w:t>
      </w:r>
    </w:p>
    <w:p>
      <w:pPr>
        <w:shd w:fill="F2F2F2" w:val="clear"/>
        <w:spacing w:before="36" w:after="36"/>
        <w:ind w:left="360"/>
      </w:pPr>
      <w:r>
        <w:rPr>
          <w:rFonts w:ascii="Courier New" w:cs="Courier New" w:eastAsia="Courier New" w:hAnsi="Courier New"/>
          <w:color w:val="222222"/>
          <w:sz w:val="19"/>
          <w:szCs w:val="19"/>
        </w:rPr>
        <w:t xml:space="preserve">  "type": "object",</w:t>
      </w:r>
    </w:p>
    <w:p>
      <w:pPr>
        <w:shd w:fill="F2F2F2" w:val="clear"/>
        <w:spacing w:before="36" w:after="36"/>
        <w:ind w:left="360"/>
      </w:pPr>
      <w:r>
        <w:rPr>
          <w:rFonts w:ascii="Courier New" w:cs="Courier New" w:eastAsia="Courier New" w:hAnsi="Courier New"/>
          <w:color w:val="222222"/>
          <w:sz w:val="19"/>
          <w:szCs w:val="19"/>
        </w:rPr>
        <w:t xml:space="preserve">  "properties": {</w:t>
      </w:r>
    </w:p>
    <w:p>
      <w:pPr>
        <w:shd w:fill="F2F2F2" w:val="clear"/>
        <w:spacing w:before="36" w:after="36"/>
        <w:ind w:left="360"/>
      </w:pPr>
      <w:r>
        <w:rPr>
          <w:rFonts w:ascii="Courier New" w:cs="Courier New" w:eastAsia="Courier New" w:hAnsi="Courier New"/>
          <w:color w:val="222222"/>
          <w:sz w:val="19"/>
          <w:szCs w:val="19"/>
        </w:rPr>
        <w:t xml:space="preserve">    "control_description":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"The full text of the control to be analysed."</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"control_id":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"Optional control identifier e.g. CTRL0048."</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"control_type":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"enum": ["Preventive", "Detective", "Corrective"],</w:t>
      </w:r>
    </w:p>
    <w:p>
      <w:pPr>
        <w:shd w:fill="F2F2F2" w:val="clear"/>
        <w:spacing w:before="36" w:after="36"/>
        <w:ind w:left="360"/>
      </w:pPr>
      <w:r>
        <w:rPr>
          <w:rFonts w:ascii="Courier New" w:cs="Courier New" w:eastAsia="Courier New" w:hAnsi="Courier New"/>
          <w:color w:val="222222"/>
          <w:sz w:val="19"/>
          <w:szCs w:val="19"/>
        </w:rPr>
        <w:t xml:space="preserve">      "description": "Optional. Type of control."</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"control_owner":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"Optional. Role or team responsible for the control."</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"risk_domain":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"Optional. Risk domain e.g. Operational Risk, Credit Risk, Cyber."</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"required": ["control_description"]</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2.3  The Three Steps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1</w:t>
            </w:r>
          </w:p>
        </w:tc>
        <w:tc>
          <w:tcPr>
            <w:tcW w:type="dxa" w:w="8160"/>
            <w:tcBorders>
              <w:top w:val="none" w:color="FFFFFF" w:sz="0"/>
              <w:left w:val="none" w:color="FFFFFF" w:sz="0"/>
              <w:bottom w:val="none" w:color="FFFFFF" w:sz="0"/>
              <w:right w:val="none" w:color="FFFFFF" w:sz="0"/>
            </w:tcBorders>
            <w:shd w:fill="D6E4F7" w:val="clear"/>
            <w:tcMar>
              <w:top w:type="dxa" w:w="140"/>
              <w:left w:type="dxa" w:w="220"/>
              <w:bottom w:type="dxa" w:w="140"/>
              <w:right w:type="dxa" w:w="220"/>
            </w:tcMar>
          </w:tcPr>
          <w:p>
            <w:r>
              <w:rPr>
                <w:rFonts w:ascii="Arial" w:cs="Arial" w:eastAsia="Arial" w:hAnsi="Arial"/>
                <w:b/>
                <w:bCs/>
                <w:color w:val="1F3864"/>
                <w:sz w:val="26"/>
                <w:szCs w:val="26"/>
              </w:rPr>
              <w:t xml:space="preserve">5Ws Structural Analysis</w:t>
            </w:r>
          </w:p>
          <w:p>
            <w:r>
              <w:rPr>
                <w:rFonts w:ascii="Arial" w:cs="Arial" w:eastAsia="Arial" w:hAnsi="Arial"/>
                <w:i/>
                <w:iCs/>
                <w:color w:val="555555"/>
                <w:sz w:val="20"/>
                <w:szCs w:val="20"/>
              </w:rPr>
              <w:t xml:space="preserve">Who / What / Where / When / Why — decompose the control into its five structural dimensions</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1 Prompt Template</w:t>
      </w:r>
    </w:p>
    <w:p>
      <w:pPr>
        <w:shd w:fill="F2F2F2" w:val="clear"/>
        <w:spacing w:before="36" w:after="36"/>
        <w:ind w:left="360"/>
      </w:pPr>
      <w:r>
        <w:rPr>
          <w:rFonts w:ascii="Courier New" w:cs="Courier New" w:eastAsia="Courier New" w:hAnsi="Courier New"/>
          <w:color w:val="222222"/>
          <w:sz w:val="19"/>
          <w:szCs w:val="19"/>
        </w:rPr>
        <w:t xml:space="preserve">You are a senior operational risk analyst at a financial institution.</w:t>
      </w:r>
    </w:p>
    <w:p>
      <w:pPr>
        <w:shd w:fill="F2F2F2" w:val="clear"/>
        <w:spacing w:before="36" w:after="36"/>
        <w:ind w:left="360"/>
      </w:pPr>
      <w:r>
        <w:rPr>
          <w:rFonts w:ascii="Courier New" w:cs="Courier New" w:eastAsia="Courier New" w:hAnsi="Courier New"/>
          <w:color w:val="222222"/>
          <w:sz w:val="19"/>
          <w:szCs w:val="19"/>
        </w:rPr>
        <w:t xml:space="preserve">Your task is to decompose the following control into the 5Ws framework.</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Control ID: {{control_id}}</w:t>
      </w:r>
    </w:p>
    <w:p>
      <w:pPr>
        <w:shd w:fill="F2F2F2" w:val="clear"/>
        <w:spacing w:before="36" w:after="36"/>
        <w:ind w:left="360"/>
      </w:pPr>
      <w:r>
        <w:rPr>
          <w:rFonts w:ascii="Courier New" w:cs="Courier New" w:eastAsia="Courier New" w:hAnsi="Courier New"/>
          <w:color w:val="222222"/>
          <w:sz w:val="19"/>
          <w:szCs w:val="19"/>
        </w:rPr>
        <w:t xml:space="preserve">Control Type: {{control_type}}</w:t>
      </w:r>
    </w:p>
    <w:p>
      <w:pPr>
        <w:shd w:fill="F2F2F2" w:val="clear"/>
        <w:spacing w:before="36" w:after="36"/>
        <w:ind w:left="360"/>
      </w:pPr>
      <w:r>
        <w:rPr>
          <w:rFonts w:ascii="Courier New" w:cs="Courier New" w:eastAsia="Courier New" w:hAnsi="Courier New"/>
          <w:color w:val="222222"/>
          <w:sz w:val="19"/>
          <w:szCs w:val="19"/>
        </w:rPr>
        <w:t xml:space="preserve">Risk Domain: {{risk_domain}}</w:t>
      </w:r>
    </w:p>
    <w:p>
      <w:pPr>
        <w:shd w:fill="F2F2F2" w:val="clear"/>
        <w:spacing w:before="36" w:after="36"/>
        <w:ind w:left="360"/>
      </w:pPr>
      <w:r>
        <w:rPr>
          <w:rFonts w:ascii="Courier New" w:cs="Courier New" w:eastAsia="Courier New" w:hAnsi="Courier New"/>
          <w:color w:val="222222"/>
          <w:sz w:val="19"/>
          <w:szCs w:val="19"/>
        </w:rPr>
        <w:t xml:space="preserve">Control Owner: {{control_owner}}</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Control Description:</w:t>
      </w:r>
    </w:p>
    <w:p>
      <w:pPr>
        <w:shd w:fill="F2F2F2" w:val="clear"/>
        <w:spacing w:before="36" w:after="36"/>
        <w:ind w:left="360"/>
      </w:pPr>
      <w:r>
        <w:rPr>
          <w:rFonts w:ascii="Courier New" w:cs="Courier New" w:eastAsia="Courier New" w:hAnsi="Courier New"/>
          <w:color w:val="222222"/>
          <w:sz w:val="19"/>
          <w:szCs w:val="19"/>
        </w:rPr>
        <w:t xml:space="preserve">{{control_description}}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Analyse the control and extract the following. If any dimension is missing or</w:t>
      </w:r>
    </w:p>
    <w:p>
      <w:pPr>
        <w:shd w:fill="F2F2F2" w:val="clear"/>
        <w:spacing w:before="36" w:after="36"/>
        <w:ind w:left="360"/>
      </w:pPr>
      <w:r>
        <w:rPr>
          <w:rFonts w:ascii="Courier New" w:cs="Courier New" w:eastAsia="Courier New" w:hAnsi="Courier New"/>
          <w:color w:val="222222"/>
          <w:sz w:val="19"/>
          <w:szCs w:val="19"/>
        </w:rPr>
        <w:t xml:space="preserve">ambiguous in the description, explicitly flag it as MISSING or AMBIGUOUS.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WHO:   Who performs this control? Who is accountable? Who is the recipient?</w:t>
      </w:r>
    </w:p>
    <w:p>
      <w:pPr>
        <w:shd w:fill="F2F2F2" w:val="clear"/>
        <w:spacing w:before="36" w:after="36"/>
        <w:ind w:left="360"/>
      </w:pPr>
      <w:r>
        <w:rPr>
          <w:rFonts w:ascii="Courier New" w:cs="Courier New" w:eastAsia="Courier New" w:hAnsi="Courier New"/>
          <w:color w:val="222222"/>
          <w:sz w:val="19"/>
          <w:szCs w:val="19"/>
        </w:rPr>
        <w:t xml:space="preserve">WHAT:  What specific action is taken? What evidence is produced?</w:t>
      </w:r>
    </w:p>
    <w:p>
      <w:pPr>
        <w:shd w:fill="F2F2F2" w:val="clear"/>
        <w:spacing w:before="36" w:after="36"/>
        <w:ind w:left="360"/>
      </w:pPr>
      <w:r>
        <w:rPr>
          <w:rFonts w:ascii="Courier New" w:cs="Courier New" w:eastAsia="Courier New" w:hAnsi="Courier New"/>
          <w:color w:val="222222"/>
          <w:sz w:val="19"/>
          <w:szCs w:val="19"/>
        </w:rPr>
        <w:t xml:space="preserve">WHERE: What system, process, or location does this control operate in?</w:t>
      </w:r>
    </w:p>
    <w:p>
      <w:pPr>
        <w:shd w:fill="F2F2F2" w:val="clear"/>
        <w:spacing w:before="36" w:after="36"/>
        <w:ind w:left="360"/>
      </w:pPr>
      <w:r>
        <w:rPr>
          <w:rFonts w:ascii="Courier New" w:cs="Courier New" w:eastAsia="Courier New" w:hAnsi="Courier New"/>
          <w:color w:val="222222"/>
          <w:sz w:val="19"/>
          <w:szCs w:val="19"/>
        </w:rPr>
        <w:t xml:space="preserve">WHEN:  What is the frequency? Is it triggered by an event or time-based?</w:t>
      </w:r>
    </w:p>
    <w:p>
      <w:pPr>
        <w:shd w:fill="F2F2F2" w:val="clear"/>
        <w:spacing w:before="36" w:after="36"/>
        <w:ind w:left="360"/>
      </w:pPr>
      <w:r>
        <w:rPr>
          <w:rFonts w:ascii="Courier New" w:cs="Courier New" w:eastAsia="Courier New" w:hAnsi="Courier New"/>
          <w:color w:val="222222"/>
          <w:sz w:val="19"/>
          <w:szCs w:val="19"/>
        </w:rPr>
        <w:t xml:space="preserve">WHY:   What risk does this control mitigate? What is the objective?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Also rate the description quality: COMPLETE / PARTIAL / INSUFFICIENT</w:t>
      </w:r>
    </w:p>
    <w:p>
      <w:pPr>
        <w:shd w:fill="F2F2F2" w:val="clear"/>
        <w:spacing w:before="36" w:after="36"/>
        <w:ind w:left="360"/>
      </w:pPr>
      <w:r>
        <w:rPr>
          <w:rFonts w:ascii="Courier New" w:cs="Courier New" w:eastAsia="Courier New" w:hAnsi="Courier New"/>
          <w:color w:val="222222"/>
          <w:sz w:val="19"/>
          <w:szCs w:val="19"/>
        </w:rPr>
        <w:t xml:space="preserve">and recommend specific improvements if PARTIAL or INSUFFICIENT.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Respond in structured format with clear headers for each dimension.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2</w:t>
            </w:r>
          </w:p>
        </w:tc>
        <w:tc>
          <w:tcPr>
            <w:tcW w:type="dxa" w:w="8160"/>
            <w:tcBorders>
              <w:top w:val="none" w:color="FFFFFF" w:sz="0"/>
              <w:left w:val="none" w:color="FFFFFF" w:sz="0"/>
              <w:bottom w:val="none" w:color="FFFFFF" w:sz="0"/>
              <w:right w:val="none" w:color="FFFFFF" w:sz="0"/>
            </w:tcBorders>
            <w:shd w:fill="E0F4F4" w:val="clear"/>
            <w:tcMar>
              <w:top w:type="dxa" w:w="140"/>
              <w:left w:type="dxa" w:w="220"/>
              <w:bottom w:type="dxa" w:w="140"/>
              <w:right w:type="dxa" w:w="220"/>
            </w:tcMar>
          </w:tcPr>
          <w:p>
            <w:r>
              <w:rPr>
                <w:rFonts w:ascii="Arial" w:cs="Arial" w:eastAsia="Arial" w:hAnsi="Arial"/>
                <w:b/>
                <w:bCs/>
                <w:color w:val="005F73"/>
                <w:sz w:val="26"/>
                <w:szCs w:val="26"/>
              </w:rPr>
              <w:t xml:space="preserve">Design Effectiveness Assessment</w:t>
            </w:r>
          </w:p>
          <w:p>
            <w:r>
              <w:rPr>
                <w:rFonts w:ascii="Arial" w:cs="Arial" w:eastAsia="Arial" w:hAnsi="Arial"/>
                <w:i/>
                <w:iCs/>
                <w:color w:val="555555"/>
                <w:sz w:val="20"/>
                <w:szCs w:val="20"/>
              </w:rPr>
              <w:t xml:space="preserve">Does the control design adequately address the stated risk — or are there structural gaps?</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2 Prompt Template</w:t>
      </w:r>
    </w:p>
    <w:p>
      <w:pPr>
        <w:shd w:fill="F2F2F2" w:val="clear"/>
        <w:spacing w:before="36" w:after="36"/>
        <w:ind w:left="360"/>
      </w:pPr>
      <w:r>
        <w:rPr>
          <w:rFonts w:ascii="Courier New" w:cs="Courier New" w:eastAsia="Courier New" w:hAnsi="Courier New"/>
          <w:color w:val="222222"/>
          <w:sz w:val="19"/>
          <w:szCs w:val="19"/>
        </w:rPr>
        <w:t xml:space="preserve">You are a senior operational risk analyst reviewing control design effectiveness.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Prior Analysis (5Ws):</w:t>
      </w:r>
    </w:p>
    <w:p>
      <w:pPr>
        <w:shd w:fill="F2F2F2" w:val="clear"/>
        <w:spacing w:before="36" w:after="36"/>
        <w:ind w:left="360"/>
      </w:pPr>
      <w:r>
        <w:rPr>
          <w:rFonts w:ascii="Courier New" w:cs="Courier New" w:eastAsia="Courier New" w:hAnsi="Courier New"/>
          <w:color w:val="222222"/>
          <w:sz w:val="19"/>
          <w:szCs w:val="19"/>
        </w:rPr>
        <w:t xml:space="preserve">{{step_1_output}}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Original Control Description:</w:t>
      </w:r>
    </w:p>
    <w:p>
      <w:pPr>
        <w:shd w:fill="F2F2F2" w:val="clear"/>
        <w:spacing w:before="36" w:after="36"/>
        <w:ind w:left="360"/>
      </w:pPr>
      <w:r>
        <w:rPr>
          <w:rFonts w:ascii="Courier New" w:cs="Courier New" w:eastAsia="Courier New" w:hAnsi="Courier New"/>
          <w:color w:val="222222"/>
          <w:sz w:val="19"/>
          <w:szCs w:val="19"/>
        </w:rPr>
        <w:t xml:space="preserve">{{control_description}}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Assess the DESIGN EFFECTIVENESS of this control. Design effectiveness means:</w:t>
      </w:r>
    </w:p>
    <w:p>
      <w:pPr>
        <w:shd w:fill="F2F2F2" w:val="clear"/>
        <w:spacing w:before="36" w:after="36"/>
        <w:ind w:left="360"/>
      </w:pPr>
      <w:r>
        <w:rPr>
          <w:rFonts w:ascii="Courier New" w:cs="Courier New" w:eastAsia="Courier New" w:hAnsi="Courier New"/>
          <w:color w:val="222222"/>
          <w:sz w:val="19"/>
          <w:szCs w:val="19"/>
        </w:rPr>
        <w:t xml:space="preserve">the control is structured in a way that, if executed as written, it would</w:t>
      </w:r>
    </w:p>
    <w:p>
      <w:pPr>
        <w:shd w:fill="F2F2F2" w:val="clear"/>
        <w:spacing w:before="36" w:after="36"/>
        <w:ind w:left="360"/>
      </w:pPr>
      <w:r>
        <w:rPr>
          <w:rFonts w:ascii="Courier New" w:cs="Courier New" w:eastAsia="Courier New" w:hAnsi="Courier New"/>
          <w:color w:val="222222"/>
          <w:sz w:val="19"/>
          <w:szCs w:val="19"/>
        </w:rPr>
        <w:t xml:space="preserve">adequately mitigate the risk it is designed to address.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Evaluate across these dimensions: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1. RISK ALIGNMENT: Does the control directly address the stated risk?</w:t>
      </w:r>
    </w:p>
    <w:p>
      <w:pPr>
        <w:shd w:fill="F2F2F2" w:val="clear"/>
        <w:spacing w:before="36" w:after="36"/>
        <w:ind w:left="360"/>
      </w:pPr>
      <w:r>
        <w:rPr>
          <w:rFonts w:ascii="Courier New" w:cs="Courier New" w:eastAsia="Courier New" w:hAnsi="Courier New"/>
          <w:color w:val="222222"/>
          <w:sz w:val="19"/>
          <w:szCs w:val="19"/>
        </w:rPr>
        <w:t xml:space="preserve">   Is there a clear logical link between the action and the risk mitigated?</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2. COVERAGE: Does the control cover all instances where the risk could</w:t>
      </w:r>
    </w:p>
    <w:p>
      <w:pPr>
        <w:shd w:fill="F2F2F2" w:val="clear"/>
        <w:spacing w:before="36" w:after="36"/>
        <w:ind w:left="360"/>
      </w:pPr>
      <w:r>
        <w:rPr>
          <w:rFonts w:ascii="Courier New" w:cs="Courier New" w:eastAsia="Courier New" w:hAnsi="Courier New"/>
          <w:color w:val="222222"/>
          <w:sz w:val="19"/>
          <w:szCs w:val="19"/>
        </w:rPr>
        <w:t xml:space="preserve">   materialise, or are there gaps (timing, scope, population)?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3. EVIDENCE: Does the design specify what evidence is produced?</w:t>
      </w:r>
    </w:p>
    <w:p>
      <w:pPr>
        <w:shd w:fill="F2F2F2" w:val="clear"/>
        <w:spacing w:before="36" w:after="36"/>
        <w:ind w:left="360"/>
      </w:pPr>
      <w:r>
        <w:rPr>
          <w:rFonts w:ascii="Courier New" w:cs="Courier New" w:eastAsia="Courier New" w:hAnsi="Courier New"/>
          <w:color w:val="222222"/>
          <w:sz w:val="19"/>
          <w:szCs w:val="19"/>
        </w:rPr>
        <w:t xml:space="preserve">   Is the evidence sufficient to demonstrate the control operated?</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4. ESCALATION: Does the design include a clear escalation path for</w:t>
      </w:r>
    </w:p>
    <w:p>
      <w:pPr>
        <w:shd w:fill="F2F2F2" w:val="clear"/>
        <w:spacing w:before="36" w:after="36"/>
        <w:ind w:left="360"/>
      </w:pPr>
      <w:r>
        <w:rPr>
          <w:rFonts w:ascii="Courier New" w:cs="Courier New" w:eastAsia="Courier New" w:hAnsi="Courier New"/>
          <w:color w:val="222222"/>
          <w:sz w:val="19"/>
          <w:szCs w:val="19"/>
        </w:rPr>
        <w:t xml:space="preserve">   exceptions, failures, or threshold breaches?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5. PREVENTIVE vs DETECTIVE: Is the control type appropriate for the risk?</w:t>
      </w:r>
    </w:p>
    <w:p>
      <w:pPr>
        <w:shd w:fill="F2F2F2" w:val="clear"/>
        <w:spacing w:before="36" w:after="36"/>
        <w:ind w:left="360"/>
      </w:pPr>
      <w:r>
        <w:rPr>
          <w:rFonts w:ascii="Courier New" w:cs="Courier New" w:eastAsia="Courier New" w:hAnsi="Courier New"/>
          <w:color w:val="222222"/>
          <w:sz w:val="19"/>
          <w:szCs w:val="19"/>
        </w:rPr>
        <w:t xml:space="preserve">   Should it be redesigned as a different control type?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Rating: EFFECTIVE / PARTIALLY EFFECTIVE / INEFFECTIVE</w:t>
      </w:r>
    </w:p>
    <w:p>
      <w:pPr>
        <w:shd w:fill="F2F2F2" w:val="clear"/>
        <w:spacing w:before="36" w:after="36"/>
        <w:ind w:left="360"/>
      </w:pPr>
      <w:r>
        <w:rPr>
          <w:rFonts w:ascii="Courier New" w:cs="Courier New" w:eastAsia="Courier New" w:hAnsi="Courier New"/>
          <w:color w:val="222222"/>
          <w:sz w:val="19"/>
          <w:szCs w:val="19"/>
        </w:rPr>
        <w:t xml:space="preserve">List specific design gaps as numbered findings.</w:t>
      </w:r>
    </w:p>
    <w:p>
      <w:pPr>
        <w:shd w:fill="F2F2F2" w:val="clear"/>
        <w:spacing w:before="36" w:after="36"/>
        <w:ind w:left="360"/>
      </w:pPr>
      <w:r>
        <w:rPr>
          <w:rFonts w:ascii="Courier New" w:cs="Courier New" w:eastAsia="Courier New" w:hAnsi="Courier New"/>
          <w:color w:val="222222"/>
          <w:sz w:val="19"/>
          <w:szCs w:val="19"/>
        </w:rPr>
        <w:t xml:space="preserve">Recommend concrete design improvements for each gap found.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3</w:t>
            </w:r>
          </w:p>
        </w:tc>
        <w:tc>
          <w:tcPr>
            <w:tcW w:type="dxa" w:w="8160"/>
            <w:tcBorders>
              <w:top w:val="none" w:color="FFFFFF" w:sz="0"/>
              <w:left w:val="none" w:color="FFFFFF" w:sz="0"/>
              <w:bottom w:val="none" w:color="FFFFFF" w:sz="0"/>
              <w:right w:val="none" w:color="FFFFFF" w:sz="0"/>
            </w:tcBorders>
            <w:shd w:fill="EDE7F6" w:val="clear"/>
            <w:tcMar>
              <w:top w:type="dxa" w:w="140"/>
              <w:left w:type="dxa" w:w="220"/>
              <w:bottom w:type="dxa" w:w="140"/>
              <w:right w:type="dxa" w:w="220"/>
            </w:tcMar>
          </w:tcPr>
          <w:p>
            <w:r>
              <w:rPr>
                <w:rFonts w:ascii="Arial" w:cs="Arial" w:eastAsia="Arial" w:hAnsi="Arial"/>
                <w:b/>
                <w:bCs/>
                <w:color w:val="4B0082"/>
                <w:sz w:val="26"/>
                <w:szCs w:val="26"/>
              </w:rPr>
              <w:t xml:space="preserve">Operational Effectiveness Assessment</w:t>
            </w:r>
          </w:p>
          <w:p>
            <w:r>
              <w:rPr>
                <w:rFonts w:ascii="Arial" w:cs="Arial" w:eastAsia="Arial" w:hAnsi="Arial"/>
                <w:i/>
                <w:iCs/>
                <w:color w:val="555555"/>
                <w:sz w:val="20"/>
                <w:szCs w:val="20"/>
              </w:rPr>
              <w:t xml:space="preserve">Would this control work in practice — execution frequency, ownership clarity, evidence quality?</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3 Prompt Template</w:t>
      </w:r>
    </w:p>
    <w:p>
      <w:pPr>
        <w:shd w:fill="F2F2F2" w:val="clear"/>
        <w:spacing w:before="36" w:after="36"/>
        <w:ind w:left="360"/>
      </w:pPr>
      <w:r>
        <w:rPr>
          <w:rFonts w:ascii="Courier New" w:cs="Courier New" w:eastAsia="Courier New" w:hAnsi="Courier New"/>
          <w:color w:val="222222"/>
          <w:sz w:val="19"/>
          <w:szCs w:val="19"/>
        </w:rPr>
        <w:t xml:space="preserve">You are a senior operational risk analyst reviewing control operational effectiveness.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Prior Analysis:</w:t>
      </w:r>
    </w:p>
    <w:p>
      <w:pPr>
        <w:shd w:fill="F2F2F2" w:val="clear"/>
        <w:spacing w:before="36" w:after="36"/>
        <w:ind w:left="360"/>
      </w:pPr>
      <w:r>
        <w:rPr>
          <w:rFonts w:ascii="Courier New" w:cs="Courier New" w:eastAsia="Courier New" w:hAnsi="Courier New"/>
          <w:color w:val="222222"/>
          <w:sz w:val="19"/>
          <w:szCs w:val="19"/>
        </w:rPr>
        <w:t xml:space="preserve">5Ws Analysis: {{step_1_output}}</w:t>
      </w:r>
    </w:p>
    <w:p>
      <w:pPr>
        <w:shd w:fill="F2F2F2" w:val="clear"/>
        <w:spacing w:before="36" w:after="36"/>
        <w:ind w:left="360"/>
      </w:pPr>
      <w:r>
        <w:rPr>
          <w:rFonts w:ascii="Courier New" w:cs="Courier New" w:eastAsia="Courier New" w:hAnsi="Courier New"/>
          <w:color w:val="222222"/>
          <w:sz w:val="19"/>
          <w:szCs w:val="19"/>
        </w:rPr>
        <w:t xml:space="preserve">Design Effectiveness: {{step_2_output}}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Original Control Description:</w:t>
      </w:r>
    </w:p>
    <w:p>
      <w:pPr>
        <w:shd w:fill="F2F2F2" w:val="clear"/>
        <w:spacing w:before="36" w:after="36"/>
        <w:ind w:left="360"/>
      </w:pPr>
      <w:r>
        <w:rPr>
          <w:rFonts w:ascii="Courier New" w:cs="Courier New" w:eastAsia="Courier New" w:hAnsi="Courier New"/>
          <w:color w:val="222222"/>
          <w:sz w:val="19"/>
          <w:szCs w:val="19"/>
        </w:rPr>
        <w:t xml:space="preserve">{{control_description}}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Assess the OPERATIONAL EFFECTIVENESS of this control. Operational effectiveness</w:t>
      </w:r>
    </w:p>
    <w:p>
      <w:pPr>
        <w:shd w:fill="F2F2F2" w:val="clear"/>
        <w:spacing w:before="36" w:after="36"/>
        <w:ind w:left="360"/>
      </w:pPr>
      <w:r>
        <w:rPr>
          <w:rFonts w:ascii="Courier New" w:cs="Courier New" w:eastAsia="Courier New" w:hAnsi="Courier New"/>
          <w:color w:val="222222"/>
          <w:sz w:val="19"/>
          <w:szCs w:val="19"/>
        </w:rPr>
        <w:t xml:space="preserve">means: in practice, the control is executed consistently, by the right people,</w:t>
      </w:r>
    </w:p>
    <w:p>
      <w:pPr>
        <w:shd w:fill="F2F2F2" w:val="clear"/>
        <w:spacing w:before="36" w:after="36"/>
        <w:ind w:left="360"/>
      </w:pPr>
      <w:r>
        <w:rPr>
          <w:rFonts w:ascii="Courier New" w:cs="Courier New" w:eastAsia="Courier New" w:hAnsi="Courier New"/>
          <w:color w:val="222222"/>
          <w:sz w:val="19"/>
          <w:szCs w:val="19"/>
        </w:rPr>
        <w:t xml:space="preserve">at the right frequency, producing sufficient evidence to be auditable.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Evaluate across these dimensions: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1. EXECUTABILITY: Can this control realistically be performed as described?</w:t>
      </w:r>
    </w:p>
    <w:p>
      <w:pPr>
        <w:shd w:fill="F2F2F2" w:val="clear"/>
        <w:spacing w:before="36" w:after="36"/>
        <w:ind w:left="360"/>
      </w:pPr>
      <w:r>
        <w:rPr>
          <w:rFonts w:ascii="Courier New" w:cs="Courier New" w:eastAsia="Courier New" w:hAnsi="Courier New"/>
          <w:color w:val="222222"/>
          <w:sz w:val="19"/>
          <w:szCs w:val="19"/>
        </w:rPr>
        <w:t xml:space="preserve">   Are there resource, system, or process constraints that would prevent it?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2. OWNERSHIP CLARITY: Is it unambiguous who performs this control?</w:t>
      </w:r>
    </w:p>
    <w:p>
      <w:pPr>
        <w:shd w:fill="F2F2F2" w:val="clear"/>
        <w:spacing w:before="36" w:after="36"/>
        <w:ind w:left="360"/>
      </w:pPr>
      <w:r>
        <w:rPr>
          <w:rFonts w:ascii="Courier New" w:cs="Courier New" w:eastAsia="Courier New" w:hAnsi="Courier New"/>
          <w:color w:val="222222"/>
          <w:sz w:val="19"/>
          <w:szCs w:val="19"/>
        </w:rPr>
        <w:t xml:space="preserve">   Is there a named role, not just a vague team reference?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3. FREQUENCY FEASIBILITY: Is the stated frequency realistic?</w:t>
      </w:r>
    </w:p>
    <w:p>
      <w:pPr>
        <w:shd w:fill="F2F2F2" w:val="clear"/>
        <w:spacing w:before="36" w:after="36"/>
        <w:ind w:left="360"/>
      </w:pPr>
      <w:r>
        <w:rPr>
          <w:rFonts w:ascii="Courier New" w:cs="Courier New" w:eastAsia="Courier New" w:hAnsi="Courier New"/>
          <w:color w:val="222222"/>
          <w:sz w:val="19"/>
          <w:szCs w:val="19"/>
        </w:rPr>
        <w:t xml:space="preserve">   Is it too infrequent to catch the risk in time?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4. EVIDENCE AUDITABILITY: Would an auditor be able to test this control</w:t>
      </w:r>
    </w:p>
    <w:p>
      <w:pPr>
        <w:shd w:fill="F2F2F2" w:val="clear"/>
        <w:spacing w:before="36" w:after="36"/>
        <w:ind w:left="360"/>
      </w:pPr>
      <w:r>
        <w:rPr>
          <w:rFonts w:ascii="Courier New" w:cs="Courier New" w:eastAsia="Courier New" w:hAnsi="Courier New"/>
          <w:color w:val="222222"/>
          <w:sz w:val="19"/>
          <w:szCs w:val="19"/>
        </w:rPr>
        <w:t xml:space="preserve">   from the evidence described? Is it objective and verifiable?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5. EXCEPTION HANDLING: Does the description address what happens when</w:t>
      </w:r>
    </w:p>
    <w:p>
      <w:pPr>
        <w:shd w:fill="F2F2F2" w:val="clear"/>
        <w:spacing w:before="36" w:after="36"/>
        <w:ind w:left="360"/>
      </w:pPr>
      <w:r>
        <w:rPr>
          <w:rFonts w:ascii="Courier New" w:cs="Courier New" w:eastAsia="Courier New" w:hAnsi="Courier New"/>
          <w:color w:val="222222"/>
          <w:sz w:val="19"/>
          <w:szCs w:val="19"/>
        </w:rPr>
        <w:t xml:space="preserve">   the control fails or identifies an exception?</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Rating: EFFECTIVE / PARTIALLY EFFECTIVE / INEFFECTIVE</w:t>
      </w:r>
    </w:p>
    <w:p>
      <w:pPr>
        <w:shd w:fill="F2F2F2" w:val="clear"/>
        <w:spacing w:before="36" w:after="36"/>
        <w:ind w:left="360"/>
      </w:pPr>
      <w:r>
        <w:rPr>
          <w:rFonts w:ascii="Courier New" w:cs="Courier New" w:eastAsia="Courier New" w:hAnsi="Courier New"/>
          <w:color w:val="222222"/>
          <w:sz w:val="19"/>
          <w:szCs w:val="19"/>
        </w:rPr>
        <w:t xml:space="preserve">List specific operational gaps as numbered findings.</w:t>
      </w:r>
    </w:p>
    <w:p>
      <w:pPr>
        <w:shd w:fill="F2F2F2" w:val="clear"/>
        <w:spacing w:before="36" w:after="36"/>
        <w:ind w:left="360"/>
      </w:pPr>
      <w:r>
        <w:rPr>
          <w:rFonts w:ascii="Courier New" w:cs="Courier New" w:eastAsia="Courier New" w:hAnsi="Courier New"/>
          <w:color w:val="222222"/>
          <w:sz w:val="19"/>
          <w:szCs w:val="19"/>
        </w:rPr>
        <w:t xml:space="preserve">Provide a final OVERALL RATING combining design and operational scores.</w:t>
      </w:r>
    </w:p>
    <w:p>
      <w:pPr>
        <w:shd w:fill="F2F2F2" w:val="clear"/>
        <w:spacing w:before="36" w:after="36"/>
        <w:ind w:left="360"/>
      </w:pPr>
      <w:r>
        <w:rPr>
          <w:rFonts w:ascii="Courier New" w:cs="Courier New" w:eastAsia="Courier New" w:hAnsi="Courier New"/>
          <w:color w:val="222222"/>
          <w:sz w:val="19"/>
          <w:szCs w:val="19"/>
        </w:rPr>
        <w:t xml:space="preserve">Produce a prioritised remediation plan with HIGH / MEDIUM / LOW priority actions.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2.4  Output Schema</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"outputSchema": {</w:t>
      </w:r>
    </w:p>
    <w:p>
      <w:pPr>
        <w:shd w:fill="F2F2F2" w:val="clear"/>
        <w:spacing w:before="36" w:after="36"/>
        <w:ind w:left="360"/>
      </w:pPr>
      <w:r>
        <w:rPr>
          <w:rFonts w:ascii="Courier New" w:cs="Courier New" w:eastAsia="Courier New" w:hAnsi="Courier New"/>
          <w:color w:val="222222"/>
          <w:sz w:val="19"/>
          <w:szCs w:val="19"/>
        </w:rPr>
        <w:t xml:space="preserve">  "workflow_name": "op_risk_controls_workflow",</w:t>
      </w:r>
    </w:p>
    <w:p>
      <w:pPr>
        <w:shd w:fill="F2F2F2" w:val="clear"/>
        <w:spacing w:before="36" w:after="36"/>
        <w:ind w:left="360"/>
      </w:pPr>
      <w:r>
        <w:rPr>
          <w:rFonts w:ascii="Courier New" w:cs="Courier New" w:eastAsia="Courier New" w:hAnsi="Courier New"/>
          <w:color w:val="222222"/>
          <w:sz w:val="19"/>
          <w:szCs w:val="19"/>
        </w:rPr>
        <w:t xml:space="preserve">  "control_id": "string",</w:t>
      </w:r>
    </w:p>
    <w:p>
      <w:pPr>
        <w:shd w:fill="F2F2F2" w:val="clear"/>
        <w:spacing w:before="36" w:after="36"/>
        <w:ind w:left="360"/>
      </w:pPr>
      <w:r>
        <w:rPr>
          <w:rFonts w:ascii="Courier New" w:cs="Courier New" w:eastAsia="Courier New" w:hAnsi="Courier New"/>
          <w:color w:val="222222"/>
          <w:sz w:val="19"/>
          <w:szCs w:val="19"/>
        </w:rPr>
        <w:t xml:space="preserve">  "workflow_steps": [</w:t>
      </w:r>
    </w:p>
    <w:p>
      <w:pPr>
        <w:shd w:fill="F2F2F2" w:val="clear"/>
        <w:spacing w:before="36" w:after="36"/>
        <w:ind w:left="360"/>
      </w:pPr>
      <w:r>
        <w:rPr>
          <w:rFonts w:ascii="Courier New" w:cs="Courier New" w:eastAsia="Courier New" w:hAnsi="Courier New"/>
          <w:color w:val="222222"/>
          <w:sz w:val="19"/>
          <w:szCs w:val="19"/>
        </w:rPr>
        <w:t xml:space="preserve">    { "step": 1, "name": "5Ws Analysis",</w:t>
      </w:r>
    </w:p>
    <w:p>
      <w:pPr>
        <w:shd w:fill="F2F2F2" w:val="clear"/>
        <w:spacing w:before="36" w:after="36"/>
        <w:ind w:left="360"/>
      </w:pPr>
      <w:r>
        <w:rPr>
          <w:rFonts w:ascii="Courier New" w:cs="Courier New" w:eastAsia="Courier New" w:hAnsi="Courier New"/>
          <w:color w:val="222222"/>
          <w:sz w:val="19"/>
          <w:szCs w:val="19"/>
        </w:rPr>
        <w:t xml:space="preserve">      "prompt_template": "...", "input_fields": ["control_description","control_id","control_type","control_owner","risk_domain"] },</w:t>
      </w:r>
    </w:p>
    <w:p>
      <w:pPr>
        <w:shd w:fill="F2F2F2" w:val="clear"/>
        <w:spacing w:before="36" w:after="36"/>
        <w:ind w:left="360"/>
      </w:pPr>
      <w:r>
        <w:rPr>
          <w:rFonts w:ascii="Courier New" w:cs="Courier New" w:eastAsia="Courier New" w:hAnsi="Courier New"/>
          <w:color w:val="222222"/>
          <w:sz w:val="19"/>
          <w:szCs w:val="19"/>
        </w:rPr>
        <w:t xml:space="preserve">    { "step": 2, "name": "Design Effectiveness",</w:t>
      </w:r>
    </w:p>
    <w:p>
      <w:pPr>
        <w:shd w:fill="F2F2F2" w:val="clear"/>
        <w:spacing w:before="36" w:after="36"/>
        <w:ind w:left="360"/>
      </w:pPr>
      <w:r>
        <w:rPr>
          <w:rFonts w:ascii="Courier New" w:cs="Courier New" w:eastAsia="Courier New" w:hAnsi="Courier New"/>
          <w:color w:val="222222"/>
          <w:sz w:val="19"/>
          <w:szCs w:val="19"/>
        </w:rPr>
        <w:t xml:space="preserve">      "prompt_template": "...", "input_fields": ["control_description","step_1_output"] },</w:t>
      </w:r>
    </w:p>
    <w:p>
      <w:pPr>
        <w:shd w:fill="F2F2F2" w:val="clear"/>
        <w:spacing w:before="36" w:after="36"/>
        <w:ind w:left="360"/>
      </w:pPr>
      <w:r>
        <w:rPr>
          <w:rFonts w:ascii="Courier New" w:cs="Courier New" w:eastAsia="Courier New" w:hAnsi="Courier New"/>
          <w:color w:val="222222"/>
          <w:sz w:val="19"/>
          <w:szCs w:val="19"/>
        </w:rPr>
        <w:t xml:space="preserve">    { "step": 3, "name": "Operational Effectiveness",</w:t>
      </w:r>
    </w:p>
    <w:p>
      <w:pPr>
        <w:shd w:fill="F2F2F2" w:val="clear"/>
        <w:spacing w:before="36" w:after="36"/>
        <w:ind w:left="360"/>
      </w:pPr>
      <w:r>
        <w:rPr>
          <w:rFonts w:ascii="Courier New" w:cs="Courier New" w:eastAsia="Courier New" w:hAnsi="Courier New"/>
          <w:color w:val="222222"/>
          <w:sz w:val="19"/>
          <w:szCs w:val="19"/>
        </w:rPr>
        <w:t xml:space="preserve">      "prompt_template": "...", "input_fields": ["control_description","step_1_output","step_2_output"]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"input_context": { "...injected from user input..." }</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03   </w:t>
            </w:r>
            <w:r>
              <w:rPr>
                <w:rFonts w:ascii="Arial" w:cs="Arial" w:eastAsia="Arial" w:hAnsi="Arial"/>
                <w:b/>
                <w:bCs/>
                <w:color w:val="FFFFFF"/>
                <w:sz w:val="32"/>
                <w:szCs w:val="32"/>
              </w:rPr>
              <w:t xml:space="preserve">Workflow 2 — Counterparty Intelligence</w:t>
            </w:r>
          </w:p>
          <w:p>
            <w:r>
              <w:rPr>
                <w:rFonts w:ascii="Arial" w:cs="Arial" w:eastAsia="Arial" w:hAnsi="Arial"/>
                <w:i/>
                <w:iCs/>
                <w:color w:val="AACFEE"/>
                <w:sz w:val="20"/>
                <w:szCs w:val="20"/>
              </w:rPr>
              <w:t xml:space="preserve">counterparty_intelligence_workflow  ·  News + IRIS tools + synthesis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name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counterparty_intelligence_workflow</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Type</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workflow — tool calls + prompt chain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4 steps: news search, IRIS data pull, combined analysis, executive brief</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External tools</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tavily (news), iris_search_counterparties, iris_counterparty_dashboard, iris_limit_breach_check, iris_exposure_trend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Input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counterparty_name or counterparty_code (required) + date (default latest)</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Full intelligence brief: news context, CCR exposure snapshot, breach status, trend, and executive summary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Typical use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Analyst asks: 'Give me a full intelligence brief on RBC'</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3.2  Input Schema</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"inputSchema": {</w:t>
      </w:r>
    </w:p>
    <w:p>
      <w:pPr>
        <w:shd w:fill="F2F2F2" w:val="clear"/>
        <w:spacing w:before="36" w:after="36"/>
        <w:ind w:left="360"/>
      </w:pPr>
      <w:r>
        <w:rPr>
          <w:rFonts w:ascii="Courier New" w:cs="Courier New" w:eastAsia="Courier New" w:hAnsi="Courier New"/>
          <w:color w:val="222222"/>
          <w:sz w:val="19"/>
          <w:szCs w:val="19"/>
        </w:rPr>
        <w:t xml:space="preserve">  "type": "object",</w:t>
      </w:r>
    </w:p>
    <w:p>
      <w:pPr>
        <w:shd w:fill="F2F2F2" w:val="clear"/>
        <w:spacing w:before="36" w:after="36"/>
        <w:ind w:left="360"/>
      </w:pPr>
      <w:r>
        <w:rPr>
          <w:rFonts w:ascii="Courier New" w:cs="Courier New" w:eastAsia="Courier New" w:hAnsi="Courier New"/>
          <w:color w:val="222222"/>
          <w:sz w:val="19"/>
          <w:szCs w:val="19"/>
        </w:rPr>
        <w:t xml:space="preserve">  "properties": {</w:t>
      </w:r>
    </w:p>
    <w:p>
      <w:pPr>
        <w:shd w:fill="F2F2F2" w:val="clear"/>
        <w:spacing w:before="36" w:after="36"/>
        <w:ind w:left="360"/>
      </w:pPr>
      <w:r>
        <w:rPr>
          <w:rFonts w:ascii="Courier New" w:cs="Courier New" w:eastAsia="Courier New" w:hAnsi="Courier New"/>
          <w:color w:val="222222"/>
          <w:sz w:val="19"/>
          <w:szCs w:val="19"/>
        </w:rPr>
        <w:t xml:space="preserve">    "counterparty_name":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"Full or partial counterparty name e.g. Royal Bank of Canada."</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"counterparty_code":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"Exact counterparty code e.g. RBC."</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"date":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"Snapshot date YYYY-MM-DD. Defaults to latest available."</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"news_days": {</w:t>
      </w:r>
    </w:p>
    <w:p>
      <w:pPr>
        <w:shd w:fill="F2F2F2" w:val="clear"/>
        <w:spacing w:before="36" w:after="36"/>
        <w:ind w:left="360"/>
      </w:pPr>
      <w:r>
        <w:rPr>
          <w:rFonts w:ascii="Courier New" w:cs="Courier New" w:eastAsia="Courier New" w:hAnsi="Courier New"/>
          <w:color w:val="222222"/>
          <w:sz w:val="19"/>
          <w:szCs w:val="19"/>
        </w:rPr>
        <w:t xml:space="preserve">      "type": "integer",</w:t>
      </w:r>
    </w:p>
    <w:p>
      <w:pPr>
        <w:shd w:fill="F2F2F2" w:val="clear"/>
        <w:spacing w:before="36" w:after="36"/>
        <w:ind w:left="360"/>
      </w:pPr>
      <w:r>
        <w:rPr>
          <w:rFonts w:ascii="Courier New" w:cs="Courier New" w:eastAsia="Courier New" w:hAnsi="Courier New"/>
          <w:color w:val="222222"/>
          <w:sz w:val="19"/>
          <w:szCs w:val="19"/>
        </w:rPr>
        <w:t xml:space="preserve">      "default": 7,</w:t>
      </w:r>
    </w:p>
    <w:p>
      <w:pPr>
        <w:shd w:fill="F2F2F2" w:val="clear"/>
        <w:spacing w:before="36" w:after="36"/>
        <w:ind w:left="360"/>
      </w:pPr>
      <w:r>
        <w:rPr>
          <w:rFonts w:ascii="Courier New" w:cs="Courier New" w:eastAsia="Courier New" w:hAnsi="Courier New"/>
          <w:color w:val="222222"/>
          <w:sz w:val="19"/>
          <w:szCs w:val="19"/>
        </w:rPr>
        <w:t xml:space="preserve">      "description": "Number of days back for news search. Default 7."</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"trend_from": {</w:t>
      </w:r>
    </w:p>
    <w:p>
      <w:pPr>
        <w:shd w:fill="F2F2F2" w:val="clear"/>
        <w:spacing w:before="36" w:after="36"/>
        <w:ind w:left="360"/>
      </w:pPr>
      <w:r>
        <w:rPr>
          <w:rFonts w:ascii="Courier New" w:cs="Courier New" w:eastAsia="Courier New" w:hAnsi="Courier New"/>
          <w:color w:val="222222"/>
          <w:sz w:val="19"/>
          <w:szCs w:val="19"/>
        </w:rPr>
        <w:t xml:space="preserve">      "type": "string",</w:t>
      </w:r>
    </w:p>
    <w:p>
      <w:pPr>
        <w:shd w:fill="F2F2F2" w:val="clear"/>
        <w:spacing w:before="36" w:after="36"/>
        <w:ind w:left="360"/>
      </w:pPr>
      <w:r>
        <w:rPr>
          <w:rFonts w:ascii="Courier New" w:cs="Courier New" w:eastAsia="Courier New" w:hAnsi="Courier New"/>
          <w:color w:val="222222"/>
          <w:sz w:val="19"/>
          <w:szCs w:val="19"/>
        </w:rPr>
        <w:t xml:space="preserve">      "description": "Start date for exposure trend YYYY-MM-DD. Optional."</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"required": ["counterparty_name OR counterparty_code — at least one"]</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3.3  The Four Steps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1</w:t>
            </w:r>
          </w:p>
        </w:tc>
        <w:tc>
          <w:tcPr>
            <w:tcW w:type="dxa" w:w="8160"/>
            <w:tcBorders>
              <w:top w:val="none" w:color="FFFFFF" w:sz="0"/>
              <w:left w:val="none" w:color="FFFFFF" w:sz="0"/>
              <w:bottom w:val="none" w:color="FFFFFF" w:sz="0"/>
              <w:right w:val="none" w:color="FFFFFF" w:sz="0"/>
            </w:tcBorders>
            <w:shd w:fill="D6E4F7" w:val="clear"/>
            <w:tcMar>
              <w:top w:type="dxa" w:w="140"/>
              <w:left w:type="dxa" w:w="220"/>
              <w:bottom w:type="dxa" w:w="140"/>
              <w:right w:type="dxa" w:w="220"/>
            </w:tcMar>
          </w:tcPr>
          <w:p>
            <w:r>
              <w:rPr>
                <w:rFonts w:ascii="Arial" w:cs="Arial" w:eastAsia="Arial" w:hAnsi="Arial"/>
                <w:b/>
                <w:bCs/>
                <w:color w:val="1F3864"/>
                <w:sz w:val="26"/>
                <w:szCs w:val="26"/>
              </w:rPr>
              <w:t xml:space="preserve">News Intelligence — Tavily Search</w:t>
            </w:r>
          </w:p>
          <w:p>
            <w:r>
              <w:rPr>
                <w:rFonts w:ascii="Arial" w:cs="Arial" w:eastAsia="Arial" w:hAnsi="Arial"/>
                <w:i/>
                <w:iCs/>
                <w:color w:val="555555"/>
                <w:sz w:val="20"/>
                <w:szCs w:val="20"/>
              </w:rPr>
              <w:t xml:space="preserve">Retrieve recent news on the counterparty from the last 7 days across financial and regulatory sources</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1 — Tool Calls (not a prompt)</w:t>
      </w:r>
    </w:p>
    <w:p>
      <w:pPr>
        <w:spacing w:before="60" w:after="80"/>
      </w:pPr>
      <w:r>
        <w:rPr>
          <w:rFonts w:ascii="Arial" w:cs="Arial" w:eastAsia="Arial" w:hAnsi="Arial"/>
          <w:sz w:val="22"/>
          <w:szCs w:val="22"/>
        </w:rPr>
        <w:t xml:space="preserve">Step 1 is a tool execution step, not an LLM prompt. The agent calls Tavily with structured queries. Results are passed as context into Step 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Tavily Call</w:t>
            </w:r>
          </w:p>
        </w:tc>
        <w:tc>
          <w:tcPr>
            <w:tcW w:type="dxa" w:w="4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Query Pattern</w:t>
            </w:r>
          </w:p>
        </w:tc>
        <w:tc>
          <w:tcPr>
            <w:tcW w:type="dxa" w:w="3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Call 1</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'{counterparty_name} financial news'</w:t>
            </w:r>
          </w:p>
        </w:tc>
        <w:tc>
          <w:tcPr>
            <w:tcW w:type="dxa" w:w="3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General recent news</w:t>
            </w:r>
          </w:p>
        </w:tc>
      </w:tr>
      <w:tr>
        <w:tc>
          <w:tcPr>
            <w:tcW w:type="dxa" w:w="1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Call 2</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'{counterparty_name} credit risk regulatory 2026'</w:t>
            </w:r>
          </w:p>
        </w:tc>
        <w:tc>
          <w:tcPr>
            <w:tcW w:type="dxa" w:w="3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Regulatory / credit events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Call 3</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'{counterparty_name} earnings results outlook'</w:t>
            </w:r>
          </w:p>
        </w:tc>
        <w:tc>
          <w:tcPr>
            <w:tcW w:type="dxa" w:w="3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Financial performance news</w:t>
            </w:r>
          </w:p>
        </w:tc>
      </w:tr>
      <w:tr>
        <w:tc>
          <w:tcPr>
            <w:tcW w:type="dxa" w:w="1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Call 4</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'{counterparty_name} default bankruptcy restructuring'</w:t>
            </w:r>
          </w:p>
        </w:tc>
        <w:tc>
          <w:tcPr>
            <w:tcW w:type="dxa" w:w="3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Stress / distress signals</w:t>
            </w:r>
          </w:p>
        </w:tc>
      </w:tr>
    </w:tbl>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"step_type": "tool_calls",</w:t>
      </w:r>
    </w:p>
    <w:p>
      <w:pPr>
        <w:shd w:fill="F2F2F2" w:val="clear"/>
        <w:spacing w:before="36" w:after="36"/>
        <w:ind w:left="360"/>
      </w:pPr>
      <w:r>
        <w:rPr>
          <w:rFonts w:ascii="Courier New" w:cs="Courier New" w:eastAsia="Courier New" w:hAnsi="Courier New"/>
          <w:color w:val="222222"/>
          <w:sz w:val="19"/>
          <w:szCs w:val="19"/>
        </w:rPr>
        <w:t xml:space="preserve">"tools": [</w:t>
      </w:r>
    </w:p>
    <w:p>
      <w:pPr>
        <w:shd w:fill="F2F2F2" w:val="clear"/>
        <w:spacing w:before="36" w:after="36"/>
        <w:ind w:left="360"/>
      </w:pPr>
      <w:r>
        <w:rPr>
          <w:rFonts w:ascii="Courier New" w:cs="Courier New" w:eastAsia="Courier New" w:hAnsi="Courier New"/>
          <w:color w:val="222222"/>
          <w:sz w:val="19"/>
          <w:szCs w:val="19"/>
        </w:rPr>
        <w:t xml:space="preserve">  { "tool": "tavily", "params": { "query": "{{counterparty_name}} financial news", "days": {{news_days}} } },</w:t>
      </w:r>
    </w:p>
    <w:p>
      <w:pPr>
        <w:shd w:fill="F2F2F2" w:val="clear"/>
        <w:spacing w:before="36" w:after="36"/>
        <w:ind w:left="360"/>
      </w:pPr>
      <w:r>
        <w:rPr>
          <w:rFonts w:ascii="Courier New" w:cs="Courier New" w:eastAsia="Courier New" w:hAnsi="Courier New"/>
          <w:color w:val="222222"/>
          <w:sz w:val="19"/>
          <w:szCs w:val="19"/>
        </w:rPr>
        <w:t xml:space="preserve">  { "tool": "tavily", "params": { "query": "{{counterparty_name}} credit risk regulatory", "days": {{news_days}} } },</w:t>
      </w:r>
    </w:p>
    <w:p>
      <w:pPr>
        <w:shd w:fill="F2F2F2" w:val="clear"/>
        <w:spacing w:before="36" w:after="36"/>
        <w:ind w:left="360"/>
      </w:pPr>
      <w:r>
        <w:rPr>
          <w:rFonts w:ascii="Courier New" w:cs="Courier New" w:eastAsia="Courier New" w:hAnsi="Courier New"/>
          <w:color w:val="222222"/>
          <w:sz w:val="19"/>
          <w:szCs w:val="19"/>
        </w:rPr>
        <w:t xml:space="preserve">  { "tool": "tavily", "params": { "query": "{{counterparty_name}} earnings results outlook", "days": {{news_days}} } },</w:t>
      </w:r>
    </w:p>
    <w:p>
      <w:pPr>
        <w:shd w:fill="F2F2F2" w:val="clear"/>
        <w:spacing w:before="36" w:after="36"/>
        <w:ind w:left="360"/>
      </w:pPr>
      <w:r>
        <w:rPr>
          <w:rFonts w:ascii="Courier New" w:cs="Courier New" w:eastAsia="Courier New" w:hAnsi="Courier New"/>
          <w:color w:val="222222"/>
          <w:sz w:val="19"/>
          <w:szCs w:val="19"/>
        </w:rPr>
        <w:t xml:space="preserve">  { "tool": "tavily", "params": { "query": "{{counterparty_name}} default bankruptcy restructuring", "days": {{news_days}} } }</w:t>
      </w:r>
    </w:p>
    <w:p>
      <w:pPr>
        <w:shd w:fill="F2F2F2" w:val="clear"/>
        <w:spacing w:before="36" w:after="36"/>
        <w:ind w:left="360"/>
      </w:pPr>
      <w:r>
        <w:rPr>
          <w:rFonts w:ascii="Courier New" w:cs="Courier New" w:eastAsia="Courier New" w:hAnsi="Courier New"/>
          <w:color w:val="222222"/>
          <w:sz w:val="19"/>
          <w:szCs w:val="19"/>
        </w:rPr>
        <w:t xml:space="preser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2</w:t>
            </w:r>
          </w:p>
        </w:tc>
        <w:tc>
          <w:tcPr>
            <w:tcW w:type="dxa" w:w="8160"/>
            <w:tcBorders>
              <w:top w:val="none" w:color="FFFFFF" w:sz="0"/>
              <w:left w:val="none" w:color="FFFFFF" w:sz="0"/>
              <w:bottom w:val="none" w:color="FFFFFF" w:sz="0"/>
              <w:right w:val="none" w:color="FFFFFF" w:sz="0"/>
            </w:tcBorders>
            <w:shd w:fill="E0F4F4" w:val="clear"/>
            <w:tcMar>
              <w:top w:type="dxa" w:w="140"/>
              <w:left w:type="dxa" w:w="220"/>
              <w:bottom w:type="dxa" w:w="140"/>
              <w:right w:type="dxa" w:w="220"/>
            </w:tcMar>
          </w:tcPr>
          <w:p>
            <w:r>
              <w:rPr>
                <w:rFonts w:ascii="Arial" w:cs="Arial" w:eastAsia="Arial" w:hAnsi="Arial"/>
                <w:b/>
                <w:bCs/>
                <w:color w:val="005F73"/>
                <w:sz w:val="26"/>
                <w:szCs w:val="26"/>
              </w:rPr>
              <w:t xml:space="preserve">IRIS Data Pull — Internal CCR Snapshot</w:t>
            </w:r>
          </w:p>
          <w:p>
            <w:r>
              <w:rPr>
                <w:rFonts w:ascii="Arial" w:cs="Arial" w:eastAsia="Arial" w:hAnsi="Arial"/>
                <w:i/>
                <w:iCs/>
                <w:color w:val="555555"/>
                <w:sz w:val="20"/>
                <w:szCs w:val="20"/>
              </w:rPr>
              <w:t xml:space="preserve">Pull current exposure, limits, breach status, and trend from IRIS tools</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2 — Tool Calls (not a prompt)</w:t>
      </w:r>
    </w:p>
    <w:p>
      <w:pPr>
        <w:spacing w:before="60" w:after="80"/>
      </w:pPr>
      <w:r>
        <w:rPr>
          <w:rFonts w:ascii="Arial" w:cs="Arial" w:eastAsia="Arial" w:hAnsi="Arial"/>
          <w:sz w:val="22"/>
          <w:szCs w:val="22"/>
        </w:rPr>
        <w:t xml:space="preserve">Step 2 is also a tool execution step. The agent calls IRIS tools in parallel where possible. All results are passed as context into Step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IRIS Tool Call</w:t>
            </w:r>
          </w:p>
        </w:tc>
        <w:tc>
          <w:tcPr>
            <w:tcW w:type="dxa" w:w="3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Parameters</w:t>
            </w:r>
          </w:p>
        </w:tc>
        <w:tc>
          <w:tcPr>
            <w:tcW w:type="dxa" w:w="3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iris_search_counterparties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counterparty_name or counterparty_code, date</w:t>
            </w:r>
          </w:p>
        </w:tc>
        <w:tc>
          <w:tcPr>
            <w:tcW w:type="dxa" w:w="3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Resolve counterparty code and metadata</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iris_counterparty_dashboard</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counterparty_code (from above), date</w:t>
            </w:r>
          </w:p>
        </w:tc>
        <w:tc>
          <w:tcPr>
            <w:tcW w:type="dxa" w:w="3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Full limits and exposure across all products</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iris_limit_breach_check</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counterparty_code, date</w:t>
            </w:r>
          </w:p>
        </w:tc>
        <w:tc>
          <w:tcPr>
            <w:tcW w:type="dxa" w:w="3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Current breach status</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iris_exposure_trend</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counterparty_code, date_from (trend_from or 90d ago), date_to (date)</w:t>
            </w:r>
          </w:p>
        </w:tc>
        <w:tc>
          <w:tcPr>
            <w:tcW w:type="dxa" w:w="3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Exposure movement over time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20"/>
              <w:bottom w:type="dxa" w:w="140"/>
              <w:right w:type="dxa" w:w="220"/>
            </w:tcMar>
          </w:tcPr>
          <w:p>
            <w:r>
              <w:rPr>
                <w:rFonts w:ascii="Arial" w:cs="Arial" w:eastAsia="Arial" w:hAnsi="Arial"/>
                <w:b/>
                <w:bCs/>
                <w:color w:val="1F3864"/>
                <w:sz w:val="22"/>
                <w:szCs w:val="22"/>
              </w:rPr>
              <w:t xml:space="preserve">ℹ  Parallel execution:  </w:t>
            </w:r>
            <w:r>
              <w:rPr>
                <w:rFonts w:ascii="Arial" w:cs="Arial" w:eastAsia="Arial" w:hAnsi="Arial"/>
                <w:color w:val="1F3864"/>
                <w:sz w:val="22"/>
                <w:szCs w:val="22"/>
              </w:rPr>
              <w:t xml:space="preserve">iris_counterparty_dashboard, iris_limit_breach_check, and iris_exposure_trend can be called in parallel after iris_search_counterparties resolves the counterparty_code.</w:t>
            </w:r>
          </w:p>
        </w:tc>
      </w:tr>
    </w:tbl>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"step_type": "tool_calls",</w:t>
      </w:r>
    </w:p>
    <w:p>
      <w:pPr>
        <w:shd w:fill="F2F2F2" w:val="clear"/>
        <w:spacing w:before="36" w:after="36"/>
        <w:ind w:left="360"/>
      </w:pPr>
      <w:r>
        <w:rPr>
          <w:rFonts w:ascii="Courier New" w:cs="Courier New" w:eastAsia="Courier New" w:hAnsi="Courier New"/>
          <w:color w:val="222222"/>
          <w:sz w:val="19"/>
          <w:szCs w:val="19"/>
        </w:rPr>
        <w:t xml:space="preserve">"tools": [</w:t>
      </w:r>
    </w:p>
    <w:p>
      <w:pPr>
        <w:shd w:fill="F2F2F2" w:val="clear"/>
        <w:spacing w:before="36" w:after="36"/>
        <w:ind w:left="360"/>
      </w:pPr>
      <w:r>
        <w:rPr>
          <w:rFonts w:ascii="Courier New" w:cs="Courier New" w:eastAsia="Courier New" w:hAnsi="Courier New"/>
          <w:color w:val="222222"/>
          <w:sz w:val="19"/>
          <w:szCs w:val="19"/>
        </w:rPr>
        <w:t xml:space="preserve">  { "tool": "iris_search_counterparties",  "params": { "search_term": "{{counterparty_name}}", "date": "{{date}}" } },</w:t>
      </w:r>
    </w:p>
    <w:p>
      <w:pPr>
        <w:shd w:fill="F2F2F2" w:val="clear"/>
        <w:spacing w:before="36" w:after="36"/>
        <w:ind w:left="360"/>
      </w:pPr>
      <w:r>
        <w:rPr>
          <w:rFonts w:ascii="Courier New" w:cs="Courier New" w:eastAsia="Courier New" w:hAnsi="Courier New"/>
          <w:color w:val="222222"/>
          <w:sz w:val="19"/>
          <w:szCs w:val="19"/>
        </w:rPr>
        <w:t xml:space="preserve">  { "tool": "iris_counterparty_dashboard", "params": { "counterparty_code": "{{resolved_code}}", "date": "{{date}}" }, "depends_on": 1 },</w:t>
      </w:r>
    </w:p>
    <w:p>
      <w:pPr>
        <w:shd w:fill="F2F2F2" w:val="clear"/>
        <w:spacing w:before="36" w:after="36"/>
        <w:ind w:left="360"/>
      </w:pPr>
      <w:r>
        <w:rPr>
          <w:rFonts w:ascii="Courier New" w:cs="Courier New" w:eastAsia="Courier New" w:hAnsi="Courier New"/>
          <w:color w:val="222222"/>
          <w:sz w:val="19"/>
          <w:szCs w:val="19"/>
        </w:rPr>
        <w:t xml:space="preserve">  { "tool": "iris_limit_breach_check",     "params": { "counterparty_code": "{{resolved_code}}", "date": "{{date}}" }, "depends_on": 1 },</w:t>
      </w:r>
    </w:p>
    <w:p>
      <w:pPr>
        <w:shd w:fill="F2F2F2" w:val="clear"/>
        <w:spacing w:before="36" w:after="36"/>
        <w:ind w:left="360"/>
      </w:pPr>
      <w:r>
        <w:rPr>
          <w:rFonts w:ascii="Courier New" w:cs="Courier New" w:eastAsia="Courier New" w:hAnsi="Courier New"/>
          <w:color w:val="222222"/>
          <w:sz w:val="19"/>
          <w:szCs w:val="19"/>
        </w:rPr>
        <w:t xml:space="preserve">  { "tool": "iris_exposure_trend",         "params": { "counterparty_code": "{{resolved_code}}", "date_from": "{{trend_from}}", "date_to": "{{date}}" }, "depends_on": 1 }</w:t>
      </w:r>
    </w:p>
    <w:p>
      <w:pPr>
        <w:shd w:fill="F2F2F2" w:val="clear"/>
        <w:spacing w:before="36" w:after="36"/>
        <w:ind w:left="360"/>
      </w:pPr>
      <w:r>
        <w:rPr>
          <w:rFonts w:ascii="Courier New" w:cs="Courier New" w:eastAsia="Courier New" w:hAnsi="Courier New"/>
          <w:color w:val="222222"/>
          <w:sz w:val="19"/>
          <w:szCs w:val="19"/>
        </w:rPr>
        <w:t xml:space="preser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3</w:t>
            </w:r>
          </w:p>
        </w:tc>
        <w:tc>
          <w:tcPr>
            <w:tcW w:type="dxa" w:w="8160"/>
            <w:tcBorders>
              <w:top w:val="none" w:color="FFFFFF" w:sz="0"/>
              <w:left w:val="none" w:color="FFFFFF" w:sz="0"/>
              <w:bottom w:val="none" w:color="FFFFFF" w:sz="0"/>
              <w:right w:val="none" w:color="FFFFFF" w:sz="0"/>
            </w:tcBorders>
            <w:shd w:fill="EDE7F6" w:val="clear"/>
            <w:tcMar>
              <w:top w:type="dxa" w:w="140"/>
              <w:left w:type="dxa" w:w="220"/>
              <w:bottom w:type="dxa" w:w="140"/>
              <w:right w:type="dxa" w:w="220"/>
            </w:tcMar>
          </w:tcPr>
          <w:p>
            <w:r>
              <w:rPr>
                <w:rFonts w:ascii="Arial" w:cs="Arial" w:eastAsia="Arial" w:hAnsi="Arial"/>
                <w:b/>
                <w:bCs/>
                <w:color w:val="4B0082"/>
                <w:sz w:val="26"/>
                <w:szCs w:val="26"/>
              </w:rPr>
              <w:t xml:space="preserve">Integrated Risk Analysis</w:t>
            </w:r>
          </w:p>
          <w:p>
            <w:r>
              <w:rPr>
                <w:rFonts w:ascii="Arial" w:cs="Arial" w:eastAsia="Arial" w:hAnsi="Arial"/>
                <w:i/>
                <w:iCs/>
                <w:color w:val="555555"/>
                <w:sz w:val="20"/>
                <w:szCs w:val="20"/>
              </w:rPr>
              <w:t xml:space="preserve">Combine news signals with internal CCR data into a structured risk narrative</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3 Prompt Template</w:t>
      </w:r>
    </w:p>
    <w:p>
      <w:pPr>
        <w:shd w:fill="F2F2F2" w:val="clear"/>
        <w:spacing w:before="36" w:after="36"/>
        <w:ind w:left="360"/>
      </w:pPr>
      <w:r>
        <w:rPr>
          <w:rFonts w:ascii="Courier New" w:cs="Courier New" w:eastAsia="Courier New" w:hAnsi="Courier New"/>
          <w:color w:val="222222"/>
          <w:sz w:val="19"/>
          <w:szCs w:val="19"/>
        </w:rPr>
        <w:t xml:space="preserve">You are a senior counterparty risk analyst at a financial institution.</w:t>
      </w:r>
    </w:p>
    <w:p>
      <w:pPr>
        <w:shd w:fill="F2F2F2" w:val="clear"/>
        <w:spacing w:before="36" w:after="36"/>
        <w:ind w:left="360"/>
      </w:pPr>
      <w:r>
        <w:rPr>
          <w:rFonts w:ascii="Courier New" w:cs="Courier New" w:eastAsia="Courier New" w:hAnsi="Courier New"/>
          <w:color w:val="222222"/>
          <w:sz w:val="19"/>
          <w:szCs w:val="19"/>
        </w:rPr>
        <w:t xml:space="preserve">You have the following data on counterparty: {{counterparty_name}}</w:t>
      </w:r>
    </w:p>
    <w:p>
      <w:pPr>
        <w:shd w:fill="F2F2F2" w:val="clear"/>
        <w:spacing w:before="36" w:after="36"/>
        <w:ind w:left="360"/>
      </w:pPr>
      <w:r>
        <w:rPr>
          <w:rFonts w:ascii="Courier New" w:cs="Courier New" w:eastAsia="Courier New" w:hAnsi="Courier New"/>
          <w:color w:val="222222"/>
          <w:sz w:val="19"/>
          <w:szCs w:val="19"/>
        </w:rPr>
        <w:t xml:space="preserve">Analysis date: {{date}}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RECENT NEWS (last {{news_days}} days) ===</w:t>
      </w:r>
    </w:p>
    <w:p>
      <w:pPr>
        <w:shd w:fill="F2F2F2" w:val="clear"/>
        <w:spacing w:before="36" w:after="36"/>
        <w:ind w:left="360"/>
      </w:pPr>
      <w:r>
        <w:rPr>
          <w:rFonts w:ascii="Courier New" w:cs="Courier New" w:eastAsia="Courier New" w:hAnsi="Courier New"/>
          <w:color w:val="222222"/>
          <w:sz w:val="19"/>
          <w:szCs w:val="19"/>
        </w:rPr>
        <w:t xml:space="preserve">{{step_1_output}}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 INTERNAL CCR DATA ===</w:t>
      </w:r>
    </w:p>
    <w:p>
      <w:pPr>
        <w:shd w:fill="F2F2F2" w:val="clear"/>
        <w:spacing w:before="36" w:after="36"/>
        <w:ind w:left="360"/>
      </w:pPr>
      <w:r>
        <w:rPr>
          <w:rFonts w:ascii="Courier New" w:cs="Courier New" w:eastAsia="Courier New" w:hAnsi="Courier New"/>
          <w:color w:val="222222"/>
          <w:sz w:val="19"/>
          <w:szCs w:val="19"/>
        </w:rPr>
        <w:t xml:space="preserve">Counterparty Profile: {{iris_search_output}}</w:t>
      </w:r>
    </w:p>
    <w:p>
      <w:pPr>
        <w:shd w:fill="F2F2F2" w:val="clear"/>
        <w:spacing w:before="36" w:after="36"/>
        <w:ind w:left="360"/>
      </w:pPr>
      <w:r>
        <w:rPr>
          <w:rFonts w:ascii="Courier New" w:cs="Courier New" w:eastAsia="Courier New" w:hAnsi="Courier New"/>
          <w:color w:val="222222"/>
          <w:sz w:val="19"/>
          <w:szCs w:val="19"/>
        </w:rPr>
        <w:t xml:space="preserve">Current Exposure &amp; Limits: {{iris_dashboard_output}}</w:t>
      </w:r>
    </w:p>
    <w:p>
      <w:pPr>
        <w:shd w:fill="F2F2F2" w:val="clear"/>
        <w:spacing w:before="36" w:after="36"/>
        <w:ind w:left="360"/>
      </w:pPr>
      <w:r>
        <w:rPr>
          <w:rFonts w:ascii="Courier New" w:cs="Courier New" w:eastAsia="Courier New" w:hAnsi="Courier New"/>
          <w:color w:val="222222"/>
          <w:sz w:val="19"/>
          <w:szCs w:val="19"/>
        </w:rPr>
        <w:t xml:space="preserve">Breach Status: {{iris_breach_output}}</w:t>
      </w:r>
    </w:p>
    <w:p>
      <w:pPr>
        <w:shd w:fill="F2F2F2" w:val="clear"/>
        <w:spacing w:before="36" w:after="36"/>
        <w:ind w:left="360"/>
      </w:pPr>
      <w:r>
        <w:rPr>
          <w:rFonts w:ascii="Courier New" w:cs="Courier New" w:eastAsia="Courier New" w:hAnsi="Courier New"/>
          <w:color w:val="222222"/>
          <w:sz w:val="19"/>
          <w:szCs w:val="19"/>
        </w:rPr>
        <w:t xml:space="preserve">Exposure Trend: {{iris_trend_output}}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Perform an integrated risk analysis covering:</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1. NEWS SIGNAL ASSESSMENT</w:t>
      </w:r>
    </w:p>
    <w:p>
      <w:pPr>
        <w:shd w:fill="F2F2F2" w:val="clear"/>
        <w:spacing w:before="36" w:after="36"/>
        <w:ind w:left="360"/>
      </w:pPr>
      <w:r>
        <w:rPr>
          <w:rFonts w:ascii="Courier New" w:cs="Courier New" w:eastAsia="Courier New" w:hAnsi="Courier New"/>
          <w:color w:val="222222"/>
          <w:sz w:val="19"/>
          <w:szCs w:val="19"/>
        </w:rPr>
        <w:t xml:space="preserve">   Classify each news item: POSITIVE / NEUTRAL / NEGATIVE / MATERIAL_RISK</w:t>
      </w:r>
    </w:p>
    <w:p>
      <w:pPr>
        <w:shd w:fill="F2F2F2" w:val="clear"/>
        <w:spacing w:before="36" w:after="36"/>
        <w:ind w:left="360"/>
      </w:pPr>
      <w:r>
        <w:rPr>
          <w:rFonts w:ascii="Courier New" w:cs="Courier New" w:eastAsia="Courier New" w:hAnsi="Courier New"/>
          <w:color w:val="222222"/>
          <w:sz w:val="19"/>
          <w:szCs w:val="19"/>
        </w:rPr>
        <w:t xml:space="preserve">   Identify any news that directly affects this counterparty's creditworthiness.</w:t>
      </w:r>
    </w:p>
    <w:p>
      <w:pPr>
        <w:shd w:fill="F2F2F2" w:val="clear"/>
        <w:spacing w:before="36" w:after="36"/>
        <w:ind w:left="360"/>
      </w:pPr>
      <w:r>
        <w:rPr>
          <w:rFonts w:ascii="Courier New" w:cs="Courier New" w:eastAsia="Courier New" w:hAnsi="Courier New"/>
          <w:color w:val="222222"/>
          <w:sz w:val="19"/>
          <w:szCs w:val="19"/>
        </w:rPr>
        <w:t xml:space="preserve">   Flag any regulatory, legal, or financial stress signals.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2. INTERNAL EXPOSURE SUMMARY</w:t>
      </w:r>
    </w:p>
    <w:p>
      <w:pPr>
        <w:shd w:fill="F2F2F2" w:val="clear"/>
        <w:spacing w:before="36" w:after="36"/>
        <w:ind w:left="360"/>
      </w:pPr>
      <w:r>
        <w:rPr>
          <w:rFonts w:ascii="Courier New" w:cs="Courier New" w:eastAsia="Courier New" w:hAnsi="Courier New"/>
          <w:color w:val="222222"/>
          <w:sz w:val="19"/>
          <w:szCs w:val="19"/>
        </w:rPr>
        <w:t xml:space="preserve">   Summarise current total exposure across all products and legal entities.</w:t>
      </w:r>
    </w:p>
    <w:p>
      <w:pPr>
        <w:shd w:fill="F2F2F2" w:val="clear"/>
        <w:spacing w:before="36" w:after="36"/>
        <w:ind w:left="360"/>
      </w:pPr>
      <w:r>
        <w:rPr>
          <w:rFonts w:ascii="Courier New" w:cs="Courier New" w:eastAsia="Courier New" w:hAnsi="Courier New"/>
          <w:color w:val="222222"/>
          <w:sz w:val="19"/>
          <w:szCs w:val="19"/>
        </w:rPr>
        <w:t xml:space="preserve">   Identify the largest product exposure and highest utilisation rates.</w:t>
      </w:r>
    </w:p>
    <w:p>
      <w:pPr>
        <w:shd w:fill="F2F2F2" w:val="clear"/>
        <w:spacing w:before="36" w:after="36"/>
        <w:ind w:left="360"/>
      </w:pPr>
      <w:r>
        <w:rPr>
          <w:rFonts w:ascii="Courier New" w:cs="Courier New" w:eastAsia="Courier New" w:hAnsi="Courier New"/>
          <w:color w:val="222222"/>
          <w:sz w:val="19"/>
          <w:szCs w:val="19"/>
        </w:rPr>
        <w:t xml:space="preserve">   State current headroom clearly (do NOT aggregate limit levels).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3. BREACH AND STRESS FLAGS</w:t>
      </w:r>
    </w:p>
    <w:p>
      <w:pPr>
        <w:shd w:fill="F2F2F2" w:val="clear"/>
        <w:spacing w:before="36" w:after="36"/>
        <w:ind w:left="360"/>
      </w:pPr>
      <w:r>
        <w:rPr>
          <w:rFonts w:ascii="Courier New" w:cs="Courier New" w:eastAsia="Courier New" w:hAnsi="Courier New"/>
          <w:color w:val="222222"/>
          <w:sz w:val="19"/>
          <w:szCs w:val="19"/>
        </w:rPr>
        <w:t xml:space="preserve">   List any active limit breaches with limit_key, overage amount, and severity.</w:t>
      </w:r>
    </w:p>
    <w:p>
      <w:pPr>
        <w:shd w:fill="F2F2F2" w:val="clear"/>
        <w:spacing w:before="36" w:after="36"/>
        <w:ind w:left="360"/>
      </w:pPr>
      <w:r>
        <w:rPr>
          <w:rFonts w:ascii="Courier New" w:cs="Courier New" w:eastAsia="Courier New" w:hAnsi="Courier New"/>
          <w:color w:val="222222"/>
          <w:sz w:val="19"/>
          <w:szCs w:val="19"/>
        </w:rPr>
        <w:t xml:space="preserve">   Correlate breaches with any negative news signals.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4. TREND ANALYSIS</w:t>
      </w:r>
    </w:p>
    <w:p>
      <w:pPr>
        <w:shd w:fill="F2F2F2" w:val="clear"/>
        <w:spacing w:before="36" w:after="36"/>
        <w:ind w:left="360"/>
      </w:pPr>
      <w:r>
        <w:rPr>
          <w:rFonts w:ascii="Courier New" w:cs="Courier New" w:eastAsia="Courier New" w:hAnsi="Courier New"/>
          <w:color w:val="222222"/>
          <w:sz w:val="19"/>
          <w:szCs w:val="19"/>
        </w:rPr>
        <w:t xml:space="preserve">   Is exposure increasing, decreasing, or stable over the trend period?</w:t>
      </w:r>
    </w:p>
    <w:p>
      <w:pPr>
        <w:shd w:fill="F2F2F2" w:val="clear"/>
        <w:spacing w:before="36" w:after="36"/>
        <w:ind w:left="360"/>
      </w:pPr>
      <w:r>
        <w:rPr>
          <w:rFonts w:ascii="Courier New" w:cs="Courier New" w:eastAsia="Courier New" w:hAnsi="Courier New"/>
          <w:color w:val="222222"/>
          <w:sz w:val="19"/>
          <w:szCs w:val="19"/>
        </w:rPr>
        <w:t xml:space="preserve">   Quantify the delta and flag if the trend is concerning.</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5. CORRELATION: NEWS vs INTERNAL DATA</w:t>
      </w:r>
    </w:p>
    <w:p>
      <w:pPr>
        <w:shd w:fill="F2F2F2" w:val="clear"/>
        <w:spacing w:before="36" w:after="36"/>
        <w:ind w:left="360"/>
      </w:pPr>
      <w:r>
        <w:rPr>
          <w:rFonts w:ascii="Courier New" w:cs="Courier New" w:eastAsia="Courier New" w:hAnsi="Courier New"/>
          <w:color w:val="222222"/>
          <w:sz w:val="19"/>
          <w:szCs w:val="19"/>
        </w:rPr>
        <w:t xml:space="preserve">   Does the internal CCR data corroborate or contradict the news signals?</w:t>
      </w:r>
    </w:p>
    <w:p>
      <w:pPr>
        <w:shd w:fill="F2F2F2" w:val="clear"/>
        <w:spacing w:before="36" w:after="36"/>
        <w:ind w:left="360"/>
      </w:pPr>
      <w:r>
        <w:rPr>
          <w:rFonts w:ascii="Courier New" w:cs="Courier New" w:eastAsia="Courier New" w:hAnsi="Courier New"/>
          <w:color w:val="222222"/>
          <w:sz w:val="19"/>
          <w:szCs w:val="19"/>
        </w:rPr>
        <w:t xml:space="preserve">   Are there any divergences that warrant escalation?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AACFEE"/>
                <w:sz w:val="16"/>
                <w:szCs w:val="16"/>
              </w:rPr>
              <w:t xml:space="preserve">STEP</w:t>
            </w:r>
          </w:p>
          <w:p>
            <w:pPr>
              <w:jc w:val="center"/>
            </w:pPr>
            <w:r>
              <w:rPr>
                <w:rFonts w:ascii="Arial" w:cs="Arial" w:eastAsia="Arial" w:hAnsi="Arial"/>
                <w:b/>
                <w:bCs/>
                <w:color w:val="FFFFFF"/>
                <w:sz w:val="48"/>
                <w:szCs w:val="48"/>
              </w:rPr>
              <w:t xml:space="preserve">4</w:t>
            </w:r>
          </w:p>
        </w:tc>
        <w:tc>
          <w:tcPr>
            <w:tcW w:type="dxa" w:w="8160"/>
            <w:tcBorders>
              <w:top w:val="none" w:color="FFFFFF" w:sz="0"/>
              <w:left w:val="none" w:color="FFFFFF" w:sz="0"/>
              <w:bottom w:val="none" w:color="FFFFFF" w:sz="0"/>
              <w:right w:val="none" w:color="FFFFFF" w:sz="0"/>
            </w:tcBorders>
            <w:shd w:fill="FFF2CC" w:val="clear"/>
            <w:tcMar>
              <w:top w:type="dxa" w:w="140"/>
              <w:left w:type="dxa" w:w="220"/>
              <w:bottom w:type="dxa" w:w="140"/>
              <w:right w:type="dxa" w:w="220"/>
            </w:tcMar>
          </w:tcPr>
          <w:p>
            <w:r>
              <w:rPr>
                <w:rFonts w:ascii="Arial" w:cs="Arial" w:eastAsia="Arial" w:hAnsi="Arial"/>
                <w:b/>
                <w:bCs/>
                <w:color w:val="7F6000"/>
                <w:sz w:val="26"/>
                <w:szCs w:val="26"/>
              </w:rPr>
              <w:t xml:space="preserve">Executive Intelligence Brief</w:t>
            </w:r>
          </w:p>
          <w:p>
            <w:r>
              <w:rPr>
                <w:rFonts w:ascii="Arial" w:cs="Arial" w:eastAsia="Arial" w:hAnsi="Arial"/>
                <w:i/>
                <w:iCs/>
                <w:color w:val="555555"/>
                <w:sz w:val="20"/>
                <w:szCs w:val="20"/>
              </w:rPr>
              <w:t xml:space="preserve">A concise, action-oriented summary for a risk manager or senior stakeholder</w:t>
            </w:r>
          </w:p>
        </w:tc>
      </w:tr>
    </w:tbl>
    <w:p>
      <w:pPr>
        <w:spacing w:before="80" w:after="0"/>
      </w:pPr>
      <w:r>
        <w:t xml:space="preserve"/>
      </w:r>
    </w:p>
    <w:p>
      <w:pPr>
        <w:pStyle w:val="Heading3"/>
        <w:spacing w:before="200" w:after="80"/>
      </w:pPr>
      <w:r>
        <w:rPr>
          <w:rFonts w:ascii="Arial" w:cs="Arial" w:eastAsia="Arial" w:hAnsi="Arial"/>
          <w:b/>
          <w:bCs/>
          <w:color w:val="2F4F7F"/>
          <w:sz w:val="22"/>
          <w:szCs w:val="22"/>
        </w:rPr>
        <w:t xml:space="preserve">Step 4 Prompt Template</w:t>
      </w:r>
    </w:p>
    <w:p>
      <w:pPr>
        <w:shd w:fill="F2F2F2" w:val="clear"/>
        <w:spacing w:before="36" w:after="36"/>
        <w:ind w:left="360"/>
      </w:pPr>
      <w:r>
        <w:rPr>
          <w:rFonts w:ascii="Courier New" w:cs="Courier New" w:eastAsia="Courier New" w:hAnsi="Courier New"/>
          <w:color w:val="222222"/>
          <w:sz w:val="19"/>
          <w:szCs w:val="19"/>
        </w:rPr>
        <w:t xml:space="preserve">You are writing an executive intelligence brief for a senior risk manager.</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Counterparty: {{counterparty_name}}  |  Date: {{date}}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Full Analysis:</w:t>
      </w:r>
    </w:p>
    <w:p>
      <w:pPr>
        <w:shd w:fill="F2F2F2" w:val="clear"/>
        <w:spacing w:before="36" w:after="36"/>
        <w:ind w:left="360"/>
      </w:pPr>
      <w:r>
        <w:rPr>
          <w:rFonts w:ascii="Courier New" w:cs="Courier New" w:eastAsia="Courier New" w:hAnsi="Courier New"/>
          <w:color w:val="222222"/>
          <w:sz w:val="19"/>
          <w:szCs w:val="19"/>
        </w:rPr>
        <w:t xml:space="preserve">{{step_3_output}}</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Write a concise executive brief with the following structure: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COUNTERPARTY: [Name, Code, Internal Rating, Country]</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OVERALL RISK SIGNAL: [GREEN / AMBER / RED]</w:t>
      </w:r>
    </w:p>
    <w:p>
      <w:pPr>
        <w:shd w:fill="F2F2F2" w:val="clear"/>
        <w:spacing w:before="36" w:after="36"/>
        <w:ind w:left="360"/>
      </w:pPr>
      <w:r>
        <w:rPr>
          <w:rFonts w:ascii="Courier New" w:cs="Courier New" w:eastAsia="Courier New" w:hAnsi="Courier New"/>
          <w:color w:val="222222"/>
          <w:sz w:val="19"/>
          <w:szCs w:val="19"/>
        </w:rPr>
        <w:t xml:space="preserve">One sentence justification for the signal.</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KEY FINDINGS (max 5 bullet points):</w:t>
      </w:r>
    </w:p>
    <w:p>
      <w:pPr>
        <w:shd w:fill="F2F2F2" w:val="clear"/>
        <w:spacing w:before="36" w:after="36"/>
        <w:ind w:left="360"/>
      </w:pPr>
      <w:r>
        <w:rPr>
          <w:rFonts w:ascii="Courier New" w:cs="Courier New" w:eastAsia="Courier New" w:hAnsi="Courier New"/>
          <w:color w:val="222222"/>
          <w:sz w:val="19"/>
          <w:szCs w:val="19"/>
        </w:rPr>
        <w:t xml:space="preserve">Each finding must reference either a news source or an IRIS limit_key.</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EXPOSURE SNAPSHOT:</w:t>
      </w:r>
    </w:p>
    <w:p>
      <w:pPr>
        <w:shd w:fill="F2F2F2" w:val="clear"/>
        <w:spacing w:before="36" w:after="36"/>
        <w:ind w:left="360"/>
      </w:pPr>
      <w:r>
        <w:rPr>
          <w:rFonts w:ascii="Courier New" w:cs="Courier New" w:eastAsia="Courier New" w:hAnsi="Courier New"/>
          <w:color w:val="222222"/>
          <w:sz w:val="19"/>
          <w:szCs w:val="19"/>
        </w:rPr>
        <w:t xml:space="preserve">Top 3 exposures by product with limit, exposure, headroom, and currency.</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ACTIVE BREACHES: [None / list with limit_key and overage]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RECOMMENDED ACTIONS:</w:t>
      </w:r>
    </w:p>
    <w:p>
      <w:pPr>
        <w:shd w:fill="F2F2F2" w:val="clear"/>
        <w:spacing w:before="36" w:after="36"/>
        <w:ind w:left="360"/>
      </w:pPr>
      <w:r>
        <w:rPr>
          <w:rFonts w:ascii="Courier New" w:cs="Courier New" w:eastAsia="Courier New" w:hAnsi="Courier New"/>
          <w:color w:val="222222"/>
          <w:sz w:val="19"/>
          <w:szCs w:val="19"/>
        </w:rPr>
        <w:t xml:space="preserve">Priority 1 (Immediate): ...</w:t>
      </w:r>
    </w:p>
    <w:p>
      <w:pPr>
        <w:shd w:fill="F2F2F2" w:val="clear"/>
        <w:spacing w:before="36" w:after="36"/>
        <w:ind w:left="360"/>
      </w:pPr>
      <w:r>
        <w:rPr>
          <w:rFonts w:ascii="Courier New" w:cs="Courier New" w:eastAsia="Courier New" w:hAnsi="Courier New"/>
          <w:color w:val="222222"/>
          <w:sz w:val="19"/>
          <w:szCs w:val="19"/>
        </w:rPr>
        <w:t xml:space="preserve">Priority 2 (This week): ...</w:t>
      </w:r>
    </w:p>
    <w:p>
      <w:pPr>
        <w:shd w:fill="F2F2F2" w:val="clear"/>
        <w:spacing w:before="36" w:after="36"/>
        <w:ind w:left="360"/>
      </w:pPr>
      <w:r>
        <w:rPr>
          <w:rFonts w:ascii="Courier New" w:cs="Courier New" w:eastAsia="Courier New" w:hAnsi="Courier New"/>
          <w:color w:val="222222"/>
          <w:sz w:val="19"/>
          <w:szCs w:val="19"/>
        </w:rPr>
        <w:t xml:space="preserve">Priority 3 (Monitor): ...</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PREPARED BY: IRIS CCR Intelligence Agent  |  {{date}}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3.4  Output Schema</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"outputSchema": {</w:t>
      </w:r>
    </w:p>
    <w:p>
      <w:pPr>
        <w:shd w:fill="F2F2F2" w:val="clear"/>
        <w:spacing w:before="36" w:after="36"/>
        <w:ind w:left="360"/>
      </w:pPr>
      <w:r>
        <w:rPr>
          <w:rFonts w:ascii="Courier New" w:cs="Courier New" w:eastAsia="Courier New" w:hAnsi="Courier New"/>
          <w:color w:val="222222"/>
          <w:sz w:val="19"/>
          <w:szCs w:val="19"/>
        </w:rPr>
        <w:t xml:space="preserve">  "workflow_name": "counterparty_intelligence_workflow",</w:t>
      </w:r>
    </w:p>
    <w:p>
      <w:pPr>
        <w:shd w:fill="F2F2F2" w:val="clear"/>
        <w:spacing w:before="36" w:after="36"/>
        <w:ind w:left="360"/>
      </w:pPr>
      <w:r>
        <w:rPr>
          <w:rFonts w:ascii="Courier New" w:cs="Courier New" w:eastAsia="Courier New" w:hAnsi="Courier New"/>
          <w:color w:val="222222"/>
          <w:sz w:val="19"/>
          <w:szCs w:val="19"/>
        </w:rPr>
        <w:t xml:space="preserve">  "counterparty_code": "string",</w:t>
      </w:r>
    </w:p>
    <w:p>
      <w:pPr>
        <w:shd w:fill="F2F2F2" w:val="clear"/>
        <w:spacing w:before="36" w:after="36"/>
        <w:ind w:left="360"/>
      </w:pPr>
      <w:r>
        <w:rPr>
          <w:rFonts w:ascii="Courier New" w:cs="Courier New" w:eastAsia="Courier New" w:hAnsi="Courier New"/>
          <w:color w:val="222222"/>
          <w:sz w:val="19"/>
          <w:szCs w:val="19"/>
        </w:rPr>
        <w:t xml:space="preserve">  "workflow_steps": [</w:t>
      </w:r>
    </w:p>
    <w:p>
      <w:pPr>
        <w:shd w:fill="F2F2F2" w:val="clear"/>
        <w:spacing w:before="36" w:after="36"/>
        <w:ind w:left="360"/>
      </w:pPr>
      <w:r>
        <w:rPr>
          <w:rFonts w:ascii="Courier New" w:cs="Courier New" w:eastAsia="Courier New" w:hAnsi="Courier New"/>
          <w:color w:val="222222"/>
          <w:sz w:val="19"/>
          <w:szCs w:val="19"/>
        </w:rPr>
        <w:t xml:space="preserve">    { "step": 1, "name": "News Intelligence",    "step_type": "tool_calls", "tools": [...] },</w:t>
      </w:r>
    </w:p>
    <w:p>
      <w:pPr>
        <w:shd w:fill="F2F2F2" w:val="clear"/>
        <w:spacing w:before="36" w:after="36"/>
        <w:ind w:left="360"/>
      </w:pPr>
      <w:r>
        <w:rPr>
          <w:rFonts w:ascii="Courier New" w:cs="Courier New" w:eastAsia="Courier New" w:hAnsi="Courier New"/>
          <w:color w:val="222222"/>
          <w:sz w:val="19"/>
          <w:szCs w:val="19"/>
        </w:rPr>
        <w:t xml:space="preserve">    { "step": 2, "name": "IRIS Data Pull",       "step_type": "tool_calls", "tools": [...] },</w:t>
      </w:r>
    </w:p>
    <w:p>
      <w:pPr>
        <w:shd w:fill="F2F2F2" w:val="clear"/>
        <w:spacing w:before="36" w:after="36"/>
        <w:ind w:left="360"/>
      </w:pPr>
      <w:r>
        <w:rPr>
          <w:rFonts w:ascii="Courier New" w:cs="Courier New" w:eastAsia="Courier New" w:hAnsi="Courier New"/>
          <w:color w:val="222222"/>
          <w:sz w:val="19"/>
          <w:szCs w:val="19"/>
        </w:rPr>
        <w:t xml:space="preserve">    { "step": 3, "name": "Integrated Analysis",  "step_type": "prompt",     "prompt_template": "..." },</w:t>
      </w:r>
    </w:p>
    <w:p>
      <w:pPr>
        <w:shd w:fill="F2F2F2" w:val="clear"/>
        <w:spacing w:before="36" w:after="36"/>
        <w:ind w:left="360"/>
      </w:pPr>
      <w:r>
        <w:rPr>
          <w:rFonts w:ascii="Courier New" w:cs="Courier New" w:eastAsia="Courier New" w:hAnsi="Courier New"/>
          <w:color w:val="222222"/>
          <w:sz w:val="19"/>
          <w:szCs w:val="19"/>
        </w:rPr>
        <w:t xml:space="preserve">    { "step": 4, "name": "Executive Brief",      "step_type": "prompt",     "prompt_template": "..."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"input_context": { "counterparty_name": "...", "date": "...", "news_days": 7, "trend_from": "..." }</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04   </w:t>
            </w:r>
            <w:r>
              <w:rPr>
                <w:rFonts w:ascii="Arial" w:cs="Arial" w:eastAsia="Arial" w:hAnsi="Arial"/>
                <w:b/>
                <w:bCs/>
                <w:color w:val="FFFFFF"/>
                <w:sz w:val="32"/>
                <w:szCs w:val="32"/>
              </w:rPr>
              <w:t xml:space="preserve">JSON Config Structure</w:t>
            </w:r>
          </w:p>
          <w:p>
            <w:r>
              <w:rPr>
                <w:rFonts w:ascii="Arial" w:cs="Arial" w:eastAsia="Arial" w:hAnsi="Arial"/>
                <w:i/>
                <w:iCs/>
                <w:color w:val="AACFEE"/>
                <w:sz w:val="20"/>
                <w:szCs w:val="20"/>
              </w:rPr>
              <w:t xml:space="preserve">The complete config pattern for both workflow tools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4.1  Shared Config Fields (Both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 / Notes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name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name: op_risk_controls_workflow or counterparty_intelligence_workflow</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type</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"workflow" — distinguishes from data tools in the registry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implementation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"workflow" — no Python class; JSON config is the implementation</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description</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Agent-readable: what the workflow does and when to invoke it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version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"1.0.0"</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enabled</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true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category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"Workflow"</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author</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"Ashutosh Sinha"</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email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"ajsinha@gmail.com"</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copyright</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"Copyright All Rights Reserved 2025-2030"</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rateLimit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10 (workflows are heavier than data tools)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cacheTTL</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0 (do not cache — each execution should be fresh)</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4.2  Full Config Skeleton — op_risk_controls_workflow.json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t>
      </w:r>
    </w:p>
    <w:p>
      <w:pPr>
        <w:shd w:fill="F2F2F2" w:val="clear"/>
        <w:spacing w:before="36" w:after="36"/>
        <w:ind w:left="360"/>
      </w:pPr>
      <w:r>
        <w:rPr>
          <w:rFonts w:ascii="Courier New" w:cs="Courier New" w:eastAsia="Courier New" w:hAnsi="Courier New"/>
          <w:color w:val="222222"/>
          <w:sz w:val="19"/>
          <w:szCs w:val="19"/>
        </w:rPr>
        <w:t xml:space="preserve">  "name": "op_risk_controls_workflow",</w:t>
      </w:r>
    </w:p>
    <w:p>
      <w:pPr>
        <w:shd w:fill="F2F2F2" w:val="clear"/>
        <w:spacing w:before="36" w:after="36"/>
        <w:ind w:left="360"/>
      </w:pPr>
      <w:r>
        <w:rPr>
          <w:rFonts w:ascii="Courier New" w:cs="Courier New" w:eastAsia="Courier New" w:hAnsi="Courier New"/>
          <w:color w:val="222222"/>
          <w:sz w:val="19"/>
          <w:szCs w:val="19"/>
        </w:rPr>
        <w:t xml:space="preserve">  "type": "workflow",</w:t>
      </w:r>
    </w:p>
    <w:p>
      <w:pPr>
        <w:shd w:fill="F2F2F2" w:val="clear"/>
        <w:spacing w:before="36" w:after="36"/>
        <w:ind w:left="360"/>
      </w:pPr>
      <w:r>
        <w:rPr>
          <w:rFonts w:ascii="Courier New" w:cs="Courier New" w:eastAsia="Courier New" w:hAnsi="Courier New"/>
          <w:color w:val="222222"/>
          <w:sz w:val="19"/>
          <w:szCs w:val="19"/>
        </w:rPr>
        <w:t xml:space="preserve">  "implementation": "workflow",</w:t>
      </w:r>
    </w:p>
    <w:p>
      <w:pPr>
        <w:shd w:fill="F2F2F2" w:val="clear"/>
        <w:spacing w:before="36" w:after="36"/>
        <w:ind w:left="360"/>
      </w:pPr>
      <w:r>
        <w:rPr>
          <w:rFonts w:ascii="Courier New" w:cs="Courier New" w:eastAsia="Courier New" w:hAnsi="Courier New"/>
          <w:color w:val="222222"/>
          <w:sz w:val="19"/>
          <w:szCs w:val="19"/>
        </w:rPr>
        <w:t xml:space="preserve">  "version": "1.0.0",</w:t>
      </w:r>
    </w:p>
    <w:p>
      <w:pPr>
        <w:shd w:fill="F2F2F2" w:val="clear"/>
        <w:spacing w:before="36" w:after="36"/>
        <w:ind w:left="360"/>
      </w:pPr>
      <w:r>
        <w:rPr>
          <w:rFonts w:ascii="Courier New" w:cs="Courier New" w:eastAsia="Courier New" w:hAnsi="Courier New"/>
          <w:color w:val="222222"/>
          <w:sz w:val="19"/>
          <w:szCs w:val="19"/>
        </w:rPr>
        <w:t xml:space="preserve">  "enabled": true,</w:t>
      </w:r>
    </w:p>
    <w:p>
      <w:pPr>
        <w:shd w:fill="F2F2F2" w:val="clear"/>
        <w:spacing w:before="36" w:after="36"/>
        <w:ind w:left="360"/>
      </w:pPr>
      <w:r>
        <w:rPr>
          <w:rFonts w:ascii="Courier New" w:cs="Courier New" w:eastAsia="Courier New" w:hAnsi="Courier New"/>
          <w:color w:val="222222"/>
          <w:sz w:val="19"/>
          <w:szCs w:val="19"/>
        </w:rPr>
        <w:t xml:space="preserve">  "category": "Workflow",</w:t>
      </w:r>
    </w:p>
    <w:p>
      <w:pPr>
        <w:shd w:fill="F2F2F2" w:val="clear"/>
        <w:spacing w:before="36" w:after="36"/>
        <w:ind w:left="360"/>
      </w:pPr>
      <w:r>
        <w:rPr>
          <w:rFonts w:ascii="Courier New" w:cs="Courier New" w:eastAsia="Courier New" w:hAnsi="Courier New"/>
          <w:color w:val="222222"/>
          <w:sz w:val="19"/>
          <w:szCs w:val="19"/>
        </w:rPr>
        <w:t xml:space="preserve">  "description": "3-step operational risk controls analysis. Decomposes a control</w:t>
      </w:r>
    </w:p>
    <w:p>
      <w:pPr>
        <w:shd w:fill="F2F2F2" w:val="clear"/>
        <w:spacing w:before="36" w:after="36"/>
        <w:ind w:left="360"/>
      </w:pPr>
      <w:r>
        <w:rPr>
          <w:rFonts w:ascii="Courier New" w:cs="Courier New" w:eastAsia="Courier New" w:hAnsi="Courier New"/>
          <w:color w:val="222222"/>
          <w:sz w:val="19"/>
          <w:szCs w:val="19"/>
        </w:rPr>
        <w:t xml:space="preserve">    description into 5Ws, then assesses Design Effectiveness and Operational</w:t>
      </w:r>
    </w:p>
    <w:p>
      <w:pPr>
        <w:shd w:fill="F2F2F2" w:val="clear"/>
        <w:spacing w:before="36" w:after="36"/>
        <w:ind w:left="360"/>
      </w:pPr>
      <w:r>
        <w:rPr>
          <w:rFonts w:ascii="Courier New" w:cs="Courier New" w:eastAsia="Courier New" w:hAnsi="Courier New"/>
          <w:color w:val="222222"/>
          <w:sz w:val="19"/>
          <w:szCs w:val="19"/>
        </w:rPr>
        <w:t xml:space="preserve">    Effectiveness. Returns a structured workflow definition for the agent to execute.</w:t>
      </w:r>
    </w:p>
    <w:p>
      <w:pPr>
        <w:shd w:fill="F2F2F2" w:val="clear"/>
        <w:spacing w:before="36" w:after="36"/>
        <w:ind w:left="360"/>
      </w:pPr>
      <w:r>
        <w:rPr>
          <w:rFonts w:ascii="Courier New" w:cs="Courier New" w:eastAsia="Courier New" w:hAnsi="Courier New"/>
          <w:color w:val="222222"/>
          <w:sz w:val="19"/>
          <w:szCs w:val="19"/>
        </w:rPr>
        <w:t xml:space="preserve">    Invoke when user asks to analyse, review, or assess a control description.",</w:t>
      </w:r>
    </w:p>
    <w:p>
      <w:pPr>
        <w:shd w:fill="F2F2F2" w:val="clear"/>
        <w:spacing w:before="36" w:after="36"/>
        <w:ind w:left="360"/>
      </w:pPr>
      <w:r>
        <w:rPr>
          <w:rFonts w:ascii="Courier New" w:cs="Courier New" w:eastAsia="Courier New" w:hAnsi="Courier New"/>
          <w:color w:val="222222"/>
          <w:sz w:val="19"/>
          <w:szCs w:val="19"/>
        </w:rPr>
        <w:t xml:space="preserve">  "inputSchema": { ... },</w:t>
      </w:r>
    </w:p>
    <w:p>
      <w:pPr>
        <w:shd w:fill="F2F2F2" w:val="clear"/>
        <w:spacing w:before="36" w:after="36"/>
        <w:ind w:left="360"/>
      </w:pPr>
      <w:r>
        <w:rPr>
          <w:rFonts w:ascii="Courier New" w:cs="Courier New" w:eastAsia="Courier New" w:hAnsi="Courier New"/>
          <w:color w:val="222222"/>
          <w:sz w:val="19"/>
          <w:szCs w:val="19"/>
        </w:rPr>
        <w:t xml:space="preserve">  "workflow_steps":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"step": 1,</w:t>
      </w:r>
    </w:p>
    <w:p>
      <w:pPr>
        <w:shd w:fill="F2F2F2" w:val="clear"/>
        <w:spacing w:before="36" w:after="36"/>
        <w:ind w:left="360"/>
      </w:pPr>
      <w:r>
        <w:rPr>
          <w:rFonts w:ascii="Courier New" w:cs="Courier New" w:eastAsia="Courier New" w:hAnsi="Courier New"/>
          <w:color w:val="222222"/>
          <w:sz w:val="19"/>
          <w:szCs w:val="19"/>
        </w:rPr>
        <w:t xml:space="preserve">      "name": "5Ws Analysis",</w:t>
      </w:r>
    </w:p>
    <w:p>
      <w:pPr>
        <w:shd w:fill="F2F2F2" w:val="clear"/>
        <w:spacing w:before="36" w:after="36"/>
        <w:ind w:left="360"/>
      </w:pPr>
      <w:r>
        <w:rPr>
          <w:rFonts w:ascii="Courier New" w:cs="Courier New" w:eastAsia="Courier New" w:hAnsi="Courier New"/>
          <w:color w:val="222222"/>
          <w:sz w:val="19"/>
          <w:szCs w:val="19"/>
        </w:rPr>
        <w:t xml:space="preserve">      "step_type": "prompt",</w:t>
      </w:r>
    </w:p>
    <w:p>
      <w:pPr>
        <w:shd w:fill="F2F2F2" w:val="clear"/>
        <w:spacing w:before="36" w:after="36"/>
        <w:ind w:left="360"/>
      </w:pPr>
      <w:r>
        <w:rPr>
          <w:rFonts w:ascii="Courier New" w:cs="Courier New" w:eastAsia="Courier New" w:hAnsi="Courier New"/>
          <w:color w:val="222222"/>
          <w:sz w:val="19"/>
          <w:szCs w:val="19"/>
        </w:rPr>
        <w:t xml:space="preserve">      "description": "Decompose control into Who/What/Where/When/Why",</w:t>
      </w:r>
    </w:p>
    <w:p>
      <w:pPr>
        <w:shd w:fill="F2F2F2" w:val="clear"/>
        <w:spacing w:before="36" w:after="36"/>
        <w:ind w:left="360"/>
      </w:pPr>
      <w:r>
        <w:rPr>
          <w:rFonts w:ascii="Courier New" w:cs="Courier New" w:eastAsia="Courier New" w:hAnsi="Courier New"/>
          <w:color w:val="222222"/>
          <w:sz w:val="19"/>
          <w:szCs w:val="19"/>
        </w:rPr>
        <w:t xml:space="preserve">      "prompt_template": "...",</w:t>
      </w:r>
    </w:p>
    <w:p>
      <w:pPr>
        <w:shd w:fill="F2F2F2" w:val="clear"/>
        <w:spacing w:before="36" w:after="36"/>
        <w:ind w:left="360"/>
      </w:pPr>
      <w:r>
        <w:rPr>
          <w:rFonts w:ascii="Courier New" w:cs="Courier New" w:eastAsia="Courier New" w:hAnsi="Courier New"/>
          <w:color w:val="222222"/>
          <w:sz w:val="19"/>
          <w:szCs w:val="19"/>
        </w:rPr>
        <w:t xml:space="preserve">      "input_fields": ["control_description","control_id","control_type","control_owner","risk_domain"]</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"step": 2,</w:t>
      </w:r>
    </w:p>
    <w:p>
      <w:pPr>
        <w:shd w:fill="F2F2F2" w:val="clear"/>
        <w:spacing w:before="36" w:after="36"/>
        <w:ind w:left="360"/>
      </w:pPr>
      <w:r>
        <w:rPr>
          <w:rFonts w:ascii="Courier New" w:cs="Courier New" w:eastAsia="Courier New" w:hAnsi="Courier New"/>
          <w:color w:val="222222"/>
          <w:sz w:val="19"/>
          <w:szCs w:val="19"/>
        </w:rPr>
        <w:t xml:space="preserve">      "name": "Design Effectiveness",</w:t>
      </w:r>
    </w:p>
    <w:p>
      <w:pPr>
        <w:shd w:fill="F2F2F2" w:val="clear"/>
        <w:spacing w:before="36" w:after="36"/>
        <w:ind w:left="360"/>
      </w:pPr>
      <w:r>
        <w:rPr>
          <w:rFonts w:ascii="Courier New" w:cs="Courier New" w:eastAsia="Courier New" w:hAnsi="Courier New"/>
          <w:color w:val="222222"/>
          <w:sz w:val="19"/>
          <w:szCs w:val="19"/>
        </w:rPr>
        <w:t xml:space="preserve">      "step_type": "prompt",</w:t>
      </w:r>
    </w:p>
    <w:p>
      <w:pPr>
        <w:shd w:fill="F2F2F2" w:val="clear"/>
        <w:spacing w:before="36" w:after="36"/>
        <w:ind w:left="360"/>
      </w:pPr>
      <w:r>
        <w:rPr>
          <w:rFonts w:ascii="Courier New" w:cs="Courier New" w:eastAsia="Courier New" w:hAnsi="Courier New"/>
          <w:color w:val="222222"/>
          <w:sz w:val="19"/>
          <w:szCs w:val="19"/>
        </w:rPr>
        <w:t xml:space="preserve">      "description": "Assess whether control design adequately addresses the risk",</w:t>
      </w:r>
    </w:p>
    <w:p>
      <w:pPr>
        <w:shd w:fill="F2F2F2" w:val="clear"/>
        <w:spacing w:before="36" w:after="36"/>
        <w:ind w:left="360"/>
      </w:pPr>
      <w:r>
        <w:rPr>
          <w:rFonts w:ascii="Courier New" w:cs="Courier New" w:eastAsia="Courier New" w:hAnsi="Courier New"/>
          <w:color w:val="222222"/>
          <w:sz w:val="19"/>
          <w:szCs w:val="19"/>
        </w:rPr>
        <w:t xml:space="preserve">      "prompt_template": "...",</w:t>
      </w:r>
    </w:p>
    <w:p>
      <w:pPr>
        <w:shd w:fill="F2F2F2" w:val="clear"/>
        <w:spacing w:before="36" w:after="36"/>
        <w:ind w:left="360"/>
      </w:pPr>
      <w:r>
        <w:rPr>
          <w:rFonts w:ascii="Courier New" w:cs="Courier New" w:eastAsia="Courier New" w:hAnsi="Courier New"/>
          <w:color w:val="222222"/>
          <w:sz w:val="19"/>
          <w:szCs w:val="19"/>
        </w:rPr>
        <w:t xml:space="preserve">      "input_fields": ["control_description","step_1_output"]</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"step": 3,</w:t>
      </w:r>
    </w:p>
    <w:p>
      <w:pPr>
        <w:shd w:fill="F2F2F2" w:val="clear"/>
        <w:spacing w:before="36" w:after="36"/>
        <w:ind w:left="360"/>
      </w:pPr>
      <w:r>
        <w:rPr>
          <w:rFonts w:ascii="Courier New" w:cs="Courier New" w:eastAsia="Courier New" w:hAnsi="Courier New"/>
          <w:color w:val="222222"/>
          <w:sz w:val="19"/>
          <w:szCs w:val="19"/>
        </w:rPr>
        <w:t xml:space="preserve">      "name": "Operational Effectiveness",</w:t>
      </w:r>
    </w:p>
    <w:p>
      <w:pPr>
        <w:shd w:fill="F2F2F2" w:val="clear"/>
        <w:spacing w:before="36" w:after="36"/>
        <w:ind w:left="360"/>
      </w:pPr>
      <w:r>
        <w:rPr>
          <w:rFonts w:ascii="Courier New" w:cs="Courier New" w:eastAsia="Courier New" w:hAnsi="Courier New"/>
          <w:color w:val="222222"/>
          <w:sz w:val="19"/>
          <w:szCs w:val="19"/>
        </w:rPr>
        <w:t xml:space="preserve">      "step_type": "prompt",</w:t>
      </w:r>
    </w:p>
    <w:p>
      <w:pPr>
        <w:shd w:fill="F2F2F2" w:val="clear"/>
        <w:spacing w:before="36" w:after="36"/>
        <w:ind w:left="360"/>
      </w:pPr>
      <w:r>
        <w:rPr>
          <w:rFonts w:ascii="Courier New" w:cs="Courier New" w:eastAsia="Courier New" w:hAnsi="Courier New"/>
          <w:color w:val="222222"/>
          <w:sz w:val="19"/>
          <w:szCs w:val="19"/>
        </w:rPr>
        <w:t xml:space="preserve">      "description": "Assess whether control is executable and auditable in practice",</w:t>
      </w:r>
    </w:p>
    <w:p>
      <w:pPr>
        <w:shd w:fill="F2F2F2" w:val="clear"/>
        <w:spacing w:before="36" w:after="36"/>
        <w:ind w:left="360"/>
      </w:pPr>
      <w:r>
        <w:rPr>
          <w:rFonts w:ascii="Courier New" w:cs="Courier New" w:eastAsia="Courier New" w:hAnsi="Courier New"/>
          <w:color w:val="222222"/>
          <w:sz w:val="19"/>
          <w:szCs w:val="19"/>
        </w:rPr>
        <w:t xml:space="preserve">      "prompt_template": "...",</w:t>
      </w:r>
    </w:p>
    <w:p>
      <w:pPr>
        <w:shd w:fill="F2F2F2" w:val="clear"/>
        <w:spacing w:before="36" w:after="36"/>
        <w:ind w:left="360"/>
      </w:pPr>
      <w:r>
        <w:rPr>
          <w:rFonts w:ascii="Courier New" w:cs="Courier New" w:eastAsia="Courier New" w:hAnsi="Courier New"/>
          <w:color w:val="222222"/>
          <w:sz w:val="19"/>
          <w:szCs w:val="19"/>
        </w:rPr>
        <w:t xml:space="preserve">      "input_fields": ["control_description","step_1_output","step_2_output"]</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"author": "Ashutosh Sinha",</w:t>
      </w:r>
    </w:p>
    <w:p>
      <w:pPr>
        <w:shd w:fill="F2F2F2" w:val="clear"/>
        <w:spacing w:before="36" w:after="36"/>
        <w:ind w:left="360"/>
      </w:pPr>
      <w:r>
        <w:rPr>
          <w:rFonts w:ascii="Courier New" w:cs="Courier New" w:eastAsia="Courier New" w:hAnsi="Courier New"/>
          <w:color w:val="222222"/>
          <w:sz w:val="19"/>
          <w:szCs w:val="19"/>
        </w:rPr>
        <w:t xml:space="preserve">  "email": "ajsinha@gmail.com",</w:t>
      </w:r>
    </w:p>
    <w:p>
      <w:pPr>
        <w:shd w:fill="F2F2F2" w:val="clear"/>
        <w:spacing w:before="36" w:after="36"/>
        <w:ind w:left="360"/>
      </w:pPr>
      <w:r>
        <w:rPr>
          <w:rFonts w:ascii="Courier New" w:cs="Courier New" w:eastAsia="Courier New" w:hAnsi="Courier New"/>
          <w:color w:val="222222"/>
          <w:sz w:val="19"/>
          <w:szCs w:val="19"/>
        </w:rPr>
        <w:t xml:space="preserve">  "category": "Workflow",</w:t>
      </w:r>
    </w:p>
    <w:p>
      <w:pPr>
        <w:shd w:fill="F2F2F2" w:val="clear"/>
        <w:spacing w:before="36" w:after="36"/>
        <w:ind w:left="360"/>
      </w:pPr>
      <w:r>
        <w:rPr>
          <w:rFonts w:ascii="Courier New" w:cs="Courier New" w:eastAsia="Courier New" w:hAnsi="Courier New"/>
          <w:color w:val="222222"/>
          <w:sz w:val="19"/>
          <w:szCs w:val="19"/>
        </w:rPr>
        <w:t xml:space="preserve">  "tags": ["operational risk","controls","5Ws","design effectiveness","operational effectiveness"],</w:t>
      </w:r>
    </w:p>
    <w:p>
      <w:pPr>
        <w:shd w:fill="F2F2F2" w:val="clear"/>
        <w:spacing w:before="36" w:after="36"/>
        <w:ind w:left="360"/>
      </w:pPr>
      <w:r>
        <w:rPr>
          <w:rFonts w:ascii="Courier New" w:cs="Courier New" w:eastAsia="Courier New" w:hAnsi="Courier New"/>
          <w:color w:val="222222"/>
          <w:sz w:val="19"/>
          <w:szCs w:val="19"/>
        </w:rPr>
        <w:t xml:space="preserve">  "rateLimit": 10,</w:t>
      </w:r>
    </w:p>
    <w:p>
      <w:pPr>
        <w:shd w:fill="F2F2F2" w:val="clear"/>
        <w:spacing w:before="36" w:after="36"/>
        <w:ind w:left="360"/>
      </w:pPr>
      <w:r>
        <w:rPr>
          <w:rFonts w:ascii="Courier New" w:cs="Courier New" w:eastAsia="Courier New" w:hAnsi="Courier New"/>
          <w:color w:val="222222"/>
          <w:sz w:val="19"/>
          <w:szCs w:val="19"/>
        </w:rPr>
        <w:t xml:space="preserve">  "cacheTTL": 0,</w:t>
      </w:r>
    </w:p>
    <w:p>
      <w:pPr>
        <w:shd w:fill="F2F2F2" w:val="clear"/>
        <w:spacing w:before="36" w:after="36"/>
        <w:ind w:left="360"/>
      </w:pPr>
      <w:r>
        <w:rPr>
          <w:rFonts w:ascii="Courier New" w:cs="Courier New" w:eastAsia="Courier New" w:hAnsi="Courier New"/>
          <w:color w:val="222222"/>
          <w:sz w:val="19"/>
          <w:szCs w:val="19"/>
        </w:rPr>
        <w:t xml:space="preserve">  "copyright": "Copyright All Rights Reserved 2025-2030"</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r>
        <w:br w:type="page"/>
      </w:r>
    </w:p>
    <w:p>
      <w:pPr>
        <w:pStyle w:val="Heading2"/>
        <w:spacing w:before="280" w:after="100"/>
      </w:pPr>
      <w:r>
        <w:rPr>
          <w:rFonts w:ascii="Arial" w:cs="Arial" w:eastAsia="Arial" w:hAnsi="Arial"/>
          <w:b/>
          <w:bCs/>
          <w:color w:val="2E75B6"/>
          <w:sz w:val="26"/>
          <w:szCs w:val="26"/>
        </w:rPr>
        <w:t xml:space="preserve">4.3  Full Config Skeleton — counterparty_intelligence_workflow.json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w:t>
      </w:r>
    </w:p>
    <w:p>
      <w:pPr>
        <w:shd w:fill="F2F2F2" w:val="clear"/>
        <w:spacing w:before="36" w:after="36"/>
        <w:ind w:left="360"/>
      </w:pPr>
      <w:r>
        <w:rPr>
          <w:rFonts w:ascii="Courier New" w:cs="Courier New" w:eastAsia="Courier New" w:hAnsi="Courier New"/>
          <w:color w:val="222222"/>
          <w:sz w:val="19"/>
          <w:szCs w:val="19"/>
        </w:rPr>
        <w:t xml:space="preserve">  "name": "counterparty_intelligence_workflow",</w:t>
      </w:r>
    </w:p>
    <w:p>
      <w:pPr>
        <w:shd w:fill="F2F2F2" w:val="clear"/>
        <w:spacing w:before="36" w:after="36"/>
        <w:ind w:left="360"/>
      </w:pPr>
      <w:r>
        <w:rPr>
          <w:rFonts w:ascii="Courier New" w:cs="Courier New" w:eastAsia="Courier New" w:hAnsi="Courier New"/>
          <w:color w:val="222222"/>
          <w:sz w:val="19"/>
          <w:szCs w:val="19"/>
        </w:rPr>
        <w:t xml:space="preserve">  "type": "workflow",</w:t>
      </w:r>
    </w:p>
    <w:p>
      <w:pPr>
        <w:shd w:fill="F2F2F2" w:val="clear"/>
        <w:spacing w:before="36" w:after="36"/>
        <w:ind w:left="360"/>
      </w:pPr>
      <w:r>
        <w:rPr>
          <w:rFonts w:ascii="Courier New" w:cs="Courier New" w:eastAsia="Courier New" w:hAnsi="Courier New"/>
          <w:color w:val="222222"/>
          <w:sz w:val="19"/>
          <w:szCs w:val="19"/>
        </w:rPr>
        <w:t xml:space="preserve">  "implementation": "workflow",</w:t>
      </w:r>
    </w:p>
    <w:p>
      <w:pPr>
        <w:shd w:fill="F2F2F2" w:val="clear"/>
        <w:spacing w:before="36" w:after="36"/>
        <w:ind w:left="360"/>
      </w:pPr>
      <w:r>
        <w:rPr>
          <w:rFonts w:ascii="Courier New" w:cs="Courier New" w:eastAsia="Courier New" w:hAnsi="Courier New"/>
          <w:color w:val="222222"/>
          <w:sz w:val="19"/>
          <w:szCs w:val="19"/>
        </w:rPr>
        <w:t xml:space="preserve">  "version": "1.0.0",</w:t>
      </w:r>
    </w:p>
    <w:p>
      <w:pPr>
        <w:shd w:fill="F2F2F2" w:val="clear"/>
        <w:spacing w:before="36" w:after="36"/>
        <w:ind w:left="360"/>
      </w:pPr>
      <w:r>
        <w:rPr>
          <w:rFonts w:ascii="Courier New" w:cs="Courier New" w:eastAsia="Courier New" w:hAnsi="Courier New"/>
          <w:color w:val="222222"/>
          <w:sz w:val="19"/>
          <w:szCs w:val="19"/>
        </w:rPr>
        <w:t xml:space="preserve">  "enabled": true,</w:t>
      </w:r>
    </w:p>
    <w:p>
      <w:pPr>
        <w:shd w:fill="F2F2F2" w:val="clear"/>
        <w:spacing w:before="36" w:after="36"/>
        <w:ind w:left="360"/>
      </w:pPr>
      <w:r>
        <w:rPr>
          <w:rFonts w:ascii="Courier New" w:cs="Courier New" w:eastAsia="Courier New" w:hAnsi="Courier New"/>
          <w:color w:val="222222"/>
          <w:sz w:val="19"/>
          <w:szCs w:val="19"/>
        </w:rPr>
        <w:t xml:space="preserve">  "category": "Workflow",</w:t>
      </w:r>
    </w:p>
    <w:p>
      <w:pPr>
        <w:shd w:fill="F2F2F2" w:val="clear"/>
        <w:spacing w:before="36" w:after="36"/>
        <w:ind w:left="360"/>
      </w:pPr>
      <w:r>
        <w:rPr>
          <w:rFonts w:ascii="Courier New" w:cs="Courier New" w:eastAsia="Courier New" w:hAnsi="Courier New"/>
          <w:color w:val="222222"/>
          <w:sz w:val="19"/>
          <w:szCs w:val="19"/>
        </w:rPr>
        <w:t xml:space="preserve">  "description": "4-step counterparty intelligence brief combining Tavily news search</w:t>
      </w:r>
    </w:p>
    <w:p>
      <w:pPr>
        <w:shd w:fill="F2F2F2" w:val="clear"/>
        <w:spacing w:before="36" w:after="36"/>
        <w:ind w:left="360"/>
      </w:pPr>
      <w:r>
        <w:rPr>
          <w:rFonts w:ascii="Courier New" w:cs="Courier New" w:eastAsia="Courier New" w:hAnsi="Courier New"/>
          <w:color w:val="222222"/>
          <w:sz w:val="19"/>
          <w:szCs w:val="19"/>
        </w:rPr>
        <w:t xml:space="preserve">    (last 7 days) with IRIS internal CCR data (exposure, limits, breaches, trend).</w:t>
      </w:r>
    </w:p>
    <w:p>
      <w:pPr>
        <w:shd w:fill="F2F2F2" w:val="clear"/>
        <w:spacing w:before="36" w:after="36"/>
        <w:ind w:left="360"/>
      </w:pPr>
      <w:r>
        <w:rPr>
          <w:rFonts w:ascii="Courier New" w:cs="Courier New" w:eastAsia="Courier New" w:hAnsi="Courier New"/>
          <w:color w:val="222222"/>
          <w:sz w:val="19"/>
          <w:szCs w:val="19"/>
        </w:rPr>
        <w:t xml:space="preserve">    Returns a workflow definition the agent executes as: news search → IRIS data pull</w:t>
      </w:r>
    </w:p>
    <w:p>
      <w:pPr>
        <w:shd w:fill="F2F2F2" w:val="clear"/>
        <w:spacing w:before="36" w:after="36"/>
        <w:ind w:left="360"/>
      </w:pPr>
      <w:r>
        <w:rPr>
          <w:rFonts w:ascii="Courier New" w:cs="Courier New" w:eastAsia="Courier New" w:hAnsi="Courier New"/>
          <w:color w:val="222222"/>
          <w:sz w:val="19"/>
          <w:szCs w:val="19"/>
        </w:rPr>
        <w:t xml:space="preserve">    → integrated analysis → executive brief. Invoke when user asks for a full</w:t>
      </w:r>
    </w:p>
    <w:p>
      <w:pPr>
        <w:shd w:fill="F2F2F2" w:val="clear"/>
        <w:spacing w:before="36" w:after="36"/>
        <w:ind w:left="360"/>
      </w:pPr>
      <w:r>
        <w:rPr>
          <w:rFonts w:ascii="Courier New" w:cs="Courier New" w:eastAsia="Courier New" w:hAnsi="Courier New"/>
          <w:color w:val="222222"/>
          <w:sz w:val="19"/>
          <w:szCs w:val="19"/>
        </w:rPr>
        <w:t xml:space="preserve">    intelligence brief, risk overview, or counterparty deep-dive.",</w:t>
      </w:r>
    </w:p>
    <w:p>
      <w:pPr>
        <w:shd w:fill="F2F2F2" w:val="clear"/>
        <w:spacing w:before="36" w:after="36"/>
        <w:ind w:left="360"/>
      </w:pPr>
      <w:r>
        <w:rPr>
          <w:rFonts w:ascii="Courier New" w:cs="Courier New" w:eastAsia="Courier New" w:hAnsi="Courier New"/>
          <w:color w:val="222222"/>
          <w:sz w:val="19"/>
          <w:szCs w:val="19"/>
        </w:rPr>
        <w:t xml:space="preserve">  "inputSchema": { ... },</w:t>
      </w:r>
    </w:p>
    <w:p>
      <w:pPr>
        <w:shd w:fill="F2F2F2" w:val="clear"/>
        <w:spacing w:before="36" w:after="36"/>
        <w:ind w:left="360"/>
      </w:pPr>
      <w:r>
        <w:rPr>
          <w:rFonts w:ascii="Courier New" w:cs="Courier New" w:eastAsia="Courier New" w:hAnsi="Courier New"/>
          <w:color w:val="222222"/>
          <w:sz w:val="19"/>
          <w:szCs w:val="19"/>
        </w:rPr>
        <w:t xml:space="preserve">  "workflow_steps": [</w:t>
      </w:r>
    </w:p>
    <w:p>
      <w:pPr>
        <w:shd w:fill="F2F2F2" w:val="clear"/>
        <w:spacing w:before="36" w:after="36"/>
        <w:ind w:left="360"/>
      </w:pPr>
      <w:r>
        <w:rPr>
          <w:rFonts w:ascii="Courier New" w:cs="Courier New" w:eastAsia="Courier New" w:hAnsi="Courier New"/>
          <w:color w:val="222222"/>
          <w:sz w:val="19"/>
          <w:szCs w:val="19"/>
        </w:rPr>
        <w:t xml:space="preserve">    { "step": 1, "name": "News Intelligence",   "step_type": "tool_calls",  ... },</w:t>
      </w:r>
    </w:p>
    <w:p>
      <w:pPr>
        <w:shd w:fill="F2F2F2" w:val="clear"/>
        <w:spacing w:before="36" w:after="36"/>
        <w:ind w:left="360"/>
      </w:pPr>
      <w:r>
        <w:rPr>
          <w:rFonts w:ascii="Courier New" w:cs="Courier New" w:eastAsia="Courier New" w:hAnsi="Courier New"/>
          <w:color w:val="222222"/>
          <w:sz w:val="19"/>
          <w:szCs w:val="19"/>
        </w:rPr>
        <w:t xml:space="preserve">    { "step": 2, "name": "IRIS Data Pull",      "step_type": "tool_calls",  ... },</w:t>
      </w:r>
    </w:p>
    <w:p>
      <w:pPr>
        <w:shd w:fill="F2F2F2" w:val="clear"/>
        <w:spacing w:before="36" w:after="36"/>
        <w:ind w:left="360"/>
      </w:pPr>
      <w:r>
        <w:rPr>
          <w:rFonts w:ascii="Courier New" w:cs="Courier New" w:eastAsia="Courier New" w:hAnsi="Courier New"/>
          <w:color w:val="222222"/>
          <w:sz w:val="19"/>
          <w:szCs w:val="19"/>
        </w:rPr>
        <w:t xml:space="preserve">    { "step": 3, "name": "Integrated Analysis", "step_type": "prompt",      ... },</w:t>
      </w:r>
    </w:p>
    <w:p>
      <w:pPr>
        <w:shd w:fill="F2F2F2" w:val="clear"/>
        <w:spacing w:before="36" w:after="36"/>
        <w:ind w:left="360"/>
      </w:pPr>
      <w:r>
        <w:rPr>
          <w:rFonts w:ascii="Courier New" w:cs="Courier New" w:eastAsia="Courier New" w:hAnsi="Courier New"/>
          <w:color w:val="222222"/>
          <w:sz w:val="19"/>
          <w:szCs w:val="19"/>
        </w:rPr>
        <w:t xml:space="preserve">    { "step": 4, "name": "Executive Brief",     "step_type": "prompt",      ... }</w:t>
      </w:r>
    </w:p>
    <w:p>
      <w:pPr>
        <w:shd w:fill="F2F2F2" w:val="clear"/>
        <w:spacing w:before="36" w:after="36"/>
        <w:ind w:left="360"/>
      </w:pPr>
      <w:r>
        <w:rPr>
          <w:rFonts w:ascii="Courier New" w:cs="Courier New" w:eastAsia="Courier New" w:hAnsi="Courier New"/>
          <w:color w:val="222222"/>
          <w:sz w:val="19"/>
          <w:szCs w:val="19"/>
        </w:rPr>
        <w:t xml:space="preserve">  ],</w:t>
      </w:r>
    </w:p>
    <w:p>
      <w:pPr>
        <w:shd w:fill="F2F2F2" w:val="clear"/>
        <w:spacing w:before="36" w:after="36"/>
        <w:ind w:left="360"/>
      </w:pPr>
      <w:r>
        <w:rPr>
          <w:rFonts w:ascii="Courier New" w:cs="Courier New" w:eastAsia="Courier New" w:hAnsi="Courier New"/>
          <w:color w:val="222222"/>
          <w:sz w:val="19"/>
          <w:szCs w:val="19"/>
        </w:rPr>
        <w:t xml:space="preserve">  "author": "Ashutosh Sinha",</w:t>
      </w:r>
    </w:p>
    <w:p>
      <w:pPr>
        <w:shd w:fill="F2F2F2" w:val="clear"/>
        <w:spacing w:before="36" w:after="36"/>
        <w:ind w:left="360"/>
      </w:pPr>
      <w:r>
        <w:rPr>
          <w:rFonts w:ascii="Courier New" w:cs="Courier New" w:eastAsia="Courier New" w:hAnsi="Courier New"/>
          <w:color w:val="222222"/>
          <w:sz w:val="19"/>
          <w:szCs w:val="19"/>
        </w:rPr>
        <w:t xml:space="preserve">  "email": "ajsinha@gmail.com",</w:t>
      </w:r>
    </w:p>
    <w:p>
      <w:pPr>
        <w:shd w:fill="F2F2F2" w:val="clear"/>
        <w:spacing w:before="36" w:after="36"/>
        <w:ind w:left="360"/>
      </w:pPr>
      <w:r>
        <w:rPr>
          <w:rFonts w:ascii="Courier New" w:cs="Courier New" w:eastAsia="Courier New" w:hAnsi="Courier New"/>
          <w:color w:val="222222"/>
          <w:sz w:val="19"/>
          <w:szCs w:val="19"/>
        </w:rPr>
        <w:t xml:space="preserve">  "tags": ["counterparty","intelligence","news","CCR","IRIS","tavily","exposure","breach"],</w:t>
      </w:r>
    </w:p>
    <w:p>
      <w:pPr>
        <w:shd w:fill="F2F2F2" w:val="clear"/>
        <w:spacing w:before="36" w:after="36"/>
        <w:ind w:left="360"/>
      </w:pPr>
      <w:r>
        <w:rPr>
          <w:rFonts w:ascii="Courier New" w:cs="Courier New" w:eastAsia="Courier New" w:hAnsi="Courier New"/>
          <w:color w:val="222222"/>
          <w:sz w:val="19"/>
          <w:szCs w:val="19"/>
        </w:rPr>
        <w:t xml:space="preserve">  "rateLimit": 10,</w:t>
      </w:r>
    </w:p>
    <w:p>
      <w:pPr>
        <w:shd w:fill="F2F2F2" w:val="clear"/>
        <w:spacing w:before="36" w:after="36"/>
        <w:ind w:left="360"/>
      </w:pPr>
      <w:r>
        <w:rPr>
          <w:rFonts w:ascii="Courier New" w:cs="Courier New" w:eastAsia="Courier New" w:hAnsi="Courier New"/>
          <w:color w:val="222222"/>
          <w:sz w:val="19"/>
          <w:szCs w:val="19"/>
        </w:rPr>
        <w:t xml:space="preserve">  "cacheTTL": 0,</w:t>
      </w:r>
    </w:p>
    <w:p>
      <w:pPr>
        <w:shd w:fill="F2F2F2" w:val="clear"/>
        <w:spacing w:before="36" w:after="36"/>
        <w:ind w:left="360"/>
      </w:pPr>
      <w:r>
        <w:rPr>
          <w:rFonts w:ascii="Courier New" w:cs="Courier New" w:eastAsia="Courier New" w:hAnsi="Courier New"/>
          <w:color w:val="222222"/>
          <w:sz w:val="19"/>
          <w:szCs w:val="19"/>
        </w:rPr>
        <w:t xml:space="preserve">  "copyright": "Copyright All Rights Reserved 2025-2030"</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05   </w:t>
            </w:r>
            <w:r>
              <w:rPr>
                <w:rFonts w:ascii="Arial" w:cs="Arial" w:eastAsia="Arial" w:hAnsi="Arial"/>
                <w:b/>
                <w:bCs/>
                <w:color w:val="FFFFFF"/>
                <w:sz w:val="32"/>
                <w:szCs w:val="32"/>
              </w:rPr>
              <w:t xml:space="preserve">Literature Files</w:t>
            </w:r>
          </w:p>
          <w:p>
            <w:r>
              <w:rPr>
                <w:rFonts w:ascii="Arial" w:cs="Arial" w:eastAsia="Arial" w:hAnsi="Arial"/>
                <w:i/>
                <w:iCs/>
                <w:color w:val="AACFEE"/>
                <w:sz w:val="20"/>
                <w:szCs w:val="20"/>
              </w:rPr>
              <w:t xml:space="preserve">Agent knowledge base for both workflows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5.1  op_risk_controls_workflow.txt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Content Required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What this workflow does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Analyses a control description in 3 sequential LLM steps: 5Ws, Design Effectiveness, Operational Effectiveness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When to invoke it</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User asks to 'analyse', 'review', 'assess', or 'evaluate' a control description. Also invoke for 'is this a good control?' or 'what are the gaps in this control?'</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What it requires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At minimum: the control description text. Control ID, type, owner, and risk domain improve output quality but are optional</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5Ws definition</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Who performs it, What action is taken, Where it operates, When it runs (frequency/trigger), Why it exists (risk mitigated)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Design effectiveness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Whether the control is structurally sound — right type, right coverage, produces evidence, has escalation path</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Operational effectiveness</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Whether the control can realistically be executed — ownership clarity, frequency feasibility, auditable evidence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Output format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1 output feeds into Step 2; Steps 1+2 feed into Step 3. Final output is a complete analysis with overall rating and prioritised remediation plan</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What it does NOT do</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Does not access any internal systems or external data — operates entirely on the text provided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5.2  counterparty_intelligence_workflow.txt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Content Required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What this workflow does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Builds a full intelligence brief combining Tavily news (last 7 days) with live IRIS CCR data. Produces an executive brief with overall risk signal (GREEN/AMBER/RED)</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When to invoke it</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'Give me a full brief on RBC', 'What's the risk picture for TD?', 'Run a counterparty deep-dive on Goldman', 'Intelligence report for [counterparty]'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1 — News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4 Tavily queries covering: general news, credit/regulatory events, earnings/performance, stress/distress signals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Step 2 — IRIS</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Calls: iris_search_counterparties → iris_counterparty_dashboard + iris_limit_breach_check + iris_exposure_trend (parallel)</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3 — Analysis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Integrates news signals with internal data. Classifies news, summarises exposure, flags breaches, analyses trend, identifies news-vs-data divergences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Step 4 — Executive Brief</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Concise action-oriented summary: risk signal, key findings, exposure snapshot, active breaches, recommended actions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 non-aggregation rule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Limits are NOT additive across levels. Never sum Product + Customer + Connection limits. Always report separately with limit_key.</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 timing</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Typical completion: 4 LLM calls + 6 tool calls. All steps stream live to the UI.</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Required IRIS tools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Requires iris_search_counterparties, iris_counterparty_dashboard, iris_limit_breach_check, iris_exposure_trend to be enabled and accessible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06   </w:t>
            </w:r>
            <w:r>
              <w:rPr>
                <w:rFonts w:ascii="Arial" w:cs="Arial" w:eastAsia="Arial" w:hAnsi="Arial"/>
                <w:b/>
                <w:bCs/>
                <w:color w:val="FFFFFF"/>
                <w:sz w:val="32"/>
                <w:szCs w:val="32"/>
              </w:rPr>
              <w:t xml:space="preserve">RBAC, Agent System Prompt &amp; Registration</w:t>
            </w:r>
          </w:p>
          <w:p>
            <w:r>
              <w:rPr>
                <w:rFonts w:ascii="Arial" w:cs="Arial" w:eastAsia="Arial" w:hAnsi="Arial"/>
                <w:i/>
                <w:iCs/>
                <w:color w:val="AACFEE"/>
                <w:sz w:val="20"/>
                <w:szCs w:val="20"/>
              </w:rPr>
              <w:t xml:space="preserve">What needs updating beyond the config files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6.1  users.json — Add Workflows to risk_agent</w:t>
      </w:r>
    </w:p>
    <w:p>
      <w:pPr>
        <w:spacing w:before="60" w:after="80"/>
      </w:pPr>
      <w:r>
        <w:rPr>
          <w:rFonts w:ascii="Arial" w:cs="Arial" w:eastAsia="Arial" w:hAnsi="Arial"/>
          <w:sz w:val="22"/>
          <w:szCs w:val="22"/>
        </w:rPr>
        <w:t xml:space="preserve">Both workflow tool names must be added to the risk_agent tools[] list in config/users.json: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"tools": [</w:t>
      </w:r>
    </w:p>
    <w:p>
      <w:pPr>
        <w:shd w:fill="F2F2F2" w:val="clear"/>
        <w:spacing w:before="36" w:after="36"/>
        <w:ind w:left="360"/>
      </w:pPr>
      <w:r>
        <w:rPr>
          <w:rFonts w:ascii="Courier New" w:cs="Courier New" w:eastAsia="Courier New" w:hAnsi="Courier New"/>
          <w:color w:val="222222"/>
          <w:sz w:val="19"/>
          <w:szCs w:val="19"/>
        </w:rPr>
        <w:t xml:space="preserve">  "iris_list_dates",</w:t>
      </w:r>
    </w:p>
    <w:p>
      <w:pPr>
        <w:shd w:fill="F2F2F2" w:val="clear"/>
        <w:spacing w:before="36" w:after="36"/>
        <w:ind w:left="360"/>
      </w:pPr>
      <w:r>
        <w:rPr>
          <w:rFonts w:ascii="Courier New" w:cs="Courier New" w:eastAsia="Courier New" w:hAnsi="Courier New"/>
          <w:color w:val="222222"/>
          <w:sz w:val="19"/>
          <w:szCs w:val="19"/>
        </w:rPr>
        <w:t xml:space="preserve">  "iris_search_counterparties",</w:t>
      </w:r>
    </w:p>
    <w:p>
      <w:pPr>
        <w:shd w:fill="F2F2F2" w:val="clear"/>
        <w:spacing w:before="36" w:after="36"/>
        <w:ind w:left="360"/>
      </w:pPr>
      <w:r>
        <w:rPr>
          <w:rFonts w:ascii="Courier New" w:cs="Courier New" w:eastAsia="Courier New" w:hAnsi="Courier New"/>
          <w:color w:val="222222"/>
          <w:sz w:val="19"/>
          <w:szCs w:val="19"/>
        </w:rPr>
        <w:t xml:space="preserve">  "iris_counterparty_dashboard",</w:t>
      </w:r>
    </w:p>
    <w:p>
      <w:pPr>
        <w:shd w:fill="F2F2F2" w:val="clear"/>
        <w:spacing w:before="36" w:after="36"/>
        <w:ind w:left="360"/>
      </w:pPr>
      <w:r>
        <w:rPr>
          <w:rFonts w:ascii="Courier New" w:cs="Courier New" w:eastAsia="Courier New" w:hAnsi="Courier New"/>
          <w:color w:val="222222"/>
          <w:sz w:val="19"/>
          <w:szCs w:val="19"/>
        </w:rPr>
        <w:t xml:space="preserve">  "iris_limit_lookup",</w:t>
      </w:r>
    </w:p>
    <w:p>
      <w:pPr>
        <w:shd w:fill="F2F2F2" w:val="clear"/>
        <w:spacing w:before="36" w:after="36"/>
        <w:ind w:left="360"/>
      </w:pPr>
      <w:r>
        <w:rPr>
          <w:rFonts w:ascii="Courier New" w:cs="Courier New" w:eastAsia="Courier New" w:hAnsi="Courier New"/>
          <w:color w:val="222222"/>
          <w:sz w:val="19"/>
          <w:szCs w:val="19"/>
        </w:rPr>
        <w:t xml:space="preserve">  "iris_limit_breach_check",</w:t>
      </w:r>
    </w:p>
    <w:p>
      <w:pPr>
        <w:shd w:fill="F2F2F2" w:val="clear"/>
        <w:spacing w:before="36" w:after="36"/>
        <w:ind w:left="360"/>
      </w:pPr>
      <w:r>
        <w:rPr>
          <w:rFonts w:ascii="Courier New" w:cs="Courier New" w:eastAsia="Courier New" w:hAnsi="Courier New"/>
          <w:color w:val="222222"/>
          <w:sz w:val="19"/>
          <w:szCs w:val="19"/>
        </w:rPr>
        <w:t xml:space="preserve">  "iris_exposure_trend",</w:t>
      </w:r>
    </w:p>
    <w:p>
      <w:pPr>
        <w:shd w:fill="F2F2F2" w:val="clear"/>
        <w:spacing w:before="36" w:after="36"/>
        <w:ind w:left="360"/>
      </w:pPr>
      <w:r>
        <w:rPr>
          <w:rFonts w:ascii="Courier New" w:cs="Courier New" w:eastAsia="Courier New" w:hAnsi="Courier New"/>
          <w:color w:val="222222"/>
          <w:sz w:val="19"/>
          <w:szCs w:val="19"/>
        </w:rPr>
        <w:t xml:space="preserve">  "iris_multi_counterparty_comparison",</w:t>
      </w:r>
    </w:p>
    <w:p>
      <w:pPr>
        <w:shd w:fill="F2F2F2" w:val="clear"/>
        <w:spacing w:before="36" w:after="36"/>
        <w:ind w:left="360"/>
      </w:pPr>
      <w:r>
        <w:rPr>
          <w:rFonts w:ascii="Courier New" w:cs="Courier New" w:eastAsia="Courier New" w:hAnsi="Courier New"/>
          <w:color w:val="222222"/>
          <w:sz w:val="19"/>
          <w:szCs w:val="19"/>
        </w:rPr>
        <w:t xml:space="preserve">  "iris_portfolio_breach_scan",</w:t>
      </w:r>
    </w:p>
    <w:p>
      <w:pPr>
        <w:shd w:fill="F2F2F2" w:val="clear"/>
        <w:spacing w:before="36" w:after="36"/>
        <w:ind w:left="360"/>
      </w:pPr>
      <w:r>
        <w:rPr>
          <w:rFonts w:ascii="Courier New" w:cs="Courier New" w:eastAsia="Courier New" w:hAnsi="Courier New"/>
          <w:color w:val="222222"/>
          <w:sz w:val="19"/>
          <w:szCs w:val="19"/>
        </w:rPr>
        <w:t xml:space="preserve">  "iris_rating_screen",</w:t>
      </w:r>
    </w:p>
    <w:p>
      <w:pPr>
        <w:shd w:fill="F2F2F2" w:val="clear"/>
        <w:spacing w:before="36" w:after="36"/>
        <w:ind w:left="360"/>
      </w:pPr>
      <w:r>
        <w:rPr>
          <w:rFonts w:ascii="Courier New" w:cs="Courier New" w:eastAsia="Courier New" w:hAnsi="Courier New"/>
          <w:color w:val="222222"/>
          <w:sz w:val="19"/>
          <w:szCs w:val="19"/>
        </w:rPr>
        <w:t xml:space="preserve">  "op_risk_controls_workflow",</w:t>
      </w:r>
    </w:p>
    <w:p>
      <w:pPr>
        <w:shd w:fill="F2F2F2" w:val="clear"/>
        <w:spacing w:before="36" w:after="36"/>
        <w:ind w:left="360"/>
      </w:pPr>
      <w:r>
        <w:rPr>
          <w:rFonts w:ascii="Courier New" w:cs="Courier New" w:eastAsia="Courier New" w:hAnsi="Courier New"/>
          <w:color w:val="222222"/>
          <w:sz w:val="19"/>
          <w:szCs w:val="19"/>
        </w:rPr>
        <w:t xml:space="preserve">  "counterparty_intelligence_workflow",</w:t>
      </w:r>
    </w:p>
    <w:p>
      <w:pPr>
        <w:shd w:fill="F2F2F2" w:val="clear"/>
        <w:spacing w:before="36" w:after="36"/>
        <w:ind w:left="360"/>
      </w:pPr>
      <w:r>
        <w:rPr>
          <w:rFonts w:ascii="Courier New" w:cs="Courier New" w:eastAsia="Courier New" w:hAnsi="Courier New"/>
          <w:color w:val="222222"/>
          <w:sz w:val="19"/>
          <w:szCs w:val="19"/>
        </w:rPr>
        <w:t xml:space="preserve">  "tavily"</w:t>
      </w:r>
    </w:p>
    <w:p>
      <w:pPr>
        <w:shd w:fill="F2F2F2" w:val="clear"/>
        <w:spacing w:before="36" w:after="36"/>
        <w:ind w:left="360"/>
      </w:pPr>
      <w:r>
        <w:rPr>
          <w:rFonts w:ascii="Courier New" w:cs="Courier New" w:eastAsia="Courier New" w:hAnsi="Courier New"/>
          <w:color w:val="222222"/>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6.2  Agent System Prompt Addition</w:t>
      </w:r>
    </w:p>
    <w:p>
      <w:pPr>
        <w:spacing w:before="60" w:after="80"/>
      </w:pPr>
      <w:r>
        <w:rPr>
          <w:rFonts w:ascii="Arial" w:cs="Arial" w:eastAsia="Arial" w:hAnsi="Arial"/>
          <w:sz w:val="22"/>
          <w:szCs w:val="22"/>
        </w:rPr>
        <w:t xml:space="preserve">One instruction block must be added to the LangGraph agent's system prompt. This is the only agent-side change required to enable workflow execution:</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 WORKFLOW EXECUTION ===</w:t>
      </w:r>
    </w:p>
    <w:p>
      <w:pPr>
        <w:shd w:fill="F2F2F2" w:val="clear"/>
        <w:spacing w:before="36" w:after="36"/>
        <w:ind w:left="360"/>
      </w:pPr>
      <w:r>
        <w:rPr>
          <w:rFonts w:ascii="Courier New" w:cs="Courier New" w:eastAsia="Courier New" w:hAnsi="Courier New"/>
          <w:color w:val="222222"/>
          <w:sz w:val="19"/>
          <w:szCs w:val="19"/>
        </w:rPr>
        <w:t xml:space="preserve">Some tools return a 'workflow_steps' array instead of data. When you receive this: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1. Execute each step in sequence — do not skip or reorder steps.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2. For step_type 'prompt': make an LLM call using the prompt_template,</w:t>
      </w:r>
    </w:p>
    <w:p>
      <w:pPr>
        <w:shd w:fill="F2F2F2" w:val="clear"/>
        <w:spacing w:before="36" w:after="36"/>
        <w:ind w:left="360"/>
      </w:pPr>
      <w:r>
        <w:rPr>
          <w:rFonts w:ascii="Courier New" w:cs="Courier New" w:eastAsia="Courier New" w:hAnsi="Courier New"/>
          <w:color w:val="222222"/>
          <w:sz w:val="19"/>
          <w:szCs w:val="19"/>
        </w:rPr>
        <w:t xml:space="preserve">   substituting all {{placeholders}} with the values from input_context</w:t>
      </w:r>
    </w:p>
    <w:p>
      <w:pPr>
        <w:shd w:fill="F2F2F2" w:val="clear"/>
        <w:spacing w:before="36" w:after="36"/>
        <w:ind w:left="360"/>
      </w:pPr>
      <w:r>
        <w:rPr>
          <w:rFonts w:ascii="Courier New" w:cs="Courier New" w:eastAsia="Courier New" w:hAnsi="Courier New"/>
          <w:color w:val="222222"/>
          <w:sz w:val="19"/>
          <w:szCs w:val="19"/>
        </w:rPr>
        <w:t xml:space="preserve">   and prior step outputs. Inject step N output into step N+1's prompt</w:t>
      </w:r>
    </w:p>
    <w:p>
      <w:pPr>
        <w:shd w:fill="F2F2F2" w:val="clear"/>
        <w:spacing w:before="36" w:after="36"/>
        <w:ind w:left="360"/>
      </w:pPr>
      <w:r>
        <w:rPr>
          <w:rFonts w:ascii="Courier New" w:cs="Courier New" w:eastAsia="Courier New" w:hAnsi="Courier New"/>
          <w:color w:val="222222"/>
          <w:sz w:val="19"/>
          <w:szCs w:val="19"/>
        </w:rPr>
        <w:t xml:space="preserve">   using the field name specified in input_fields.</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3. For step_type 'tool_calls': execute the listed tools. For tools with</w:t>
      </w:r>
    </w:p>
    <w:p>
      <w:pPr>
        <w:shd w:fill="F2F2F2" w:val="clear"/>
        <w:spacing w:before="36" w:after="36"/>
        <w:ind w:left="360"/>
      </w:pPr>
      <w:r>
        <w:rPr>
          <w:rFonts w:ascii="Courier New" w:cs="Courier New" w:eastAsia="Courier New" w:hAnsi="Courier New"/>
          <w:color w:val="222222"/>
          <w:sz w:val="19"/>
          <w:szCs w:val="19"/>
        </w:rPr>
        <w:t xml:space="preserve">   depends_on, wait for that step to complete before calling. Tools without</w:t>
      </w:r>
    </w:p>
    <w:p>
      <w:pPr>
        <w:shd w:fill="F2F2F2" w:val="clear"/>
        <w:spacing w:before="36" w:after="36"/>
        <w:ind w:left="360"/>
      </w:pPr>
      <w:r>
        <w:rPr>
          <w:rFonts w:ascii="Courier New" w:cs="Courier New" w:eastAsia="Courier New" w:hAnsi="Courier New"/>
          <w:color w:val="222222"/>
          <w:sz w:val="19"/>
          <w:szCs w:val="19"/>
        </w:rPr>
        <w:t xml:space="preserve">   depends_on can be called in parallel.</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4. Stream each step result to the UI as it completes. Label clearly:</w:t>
      </w:r>
    </w:p>
    <w:p>
      <w:pPr>
        <w:shd w:fill="F2F2F2" w:val="clear"/>
        <w:spacing w:before="36" w:after="36"/>
        <w:ind w:left="360"/>
      </w:pPr>
      <w:r>
        <w:rPr>
          <w:rFonts w:ascii="Courier New" w:cs="Courier New" w:eastAsia="Courier New" w:hAnsi="Courier New"/>
          <w:color w:val="222222"/>
          <w:sz w:val="19"/>
          <w:szCs w:val="19"/>
        </w:rPr>
        <w:t xml:space="preserve">   'Step 1 of N — [step name]'</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5. After all steps complete, do not add a separate synthesis step —</w:t>
      </w:r>
    </w:p>
    <w:p>
      <w:pPr>
        <w:shd w:fill="F2F2F2" w:val="clear"/>
        <w:spacing w:before="36" w:after="36"/>
        <w:ind w:left="360"/>
      </w:pPr>
      <w:r>
        <w:rPr>
          <w:rFonts w:ascii="Courier New" w:cs="Courier New" w:eastAsia="Courier New" w:hAnsi="Courier New"/>
          <w:color w:val="222222"/>
          <w:sz w:val="19"/>
          <w:szCs w:val="19"/>
        </w:rPr>
        <w:t xml:space="preserve">   the final workflow step is the synthesis.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6.3  Workflow Tool Registration Check</w:t>
      </w:r>
    </w:p>
    <w:p>
      <w:pPr>
        <w:spacing w:before="60" w:after="80"/>
      </w:pPr>
      <w:r>
        <w:rPr>
          <w:rFonts w:ascii="Arial" w:cs="Arial" w:eastAsia="Arial" w:hAnsi="Arial"/>
          <w:sz w:val="22"/>
          <w:szCs w:val="22"/>
        </w:rPr>
        <w:t xml:space="preserve">After adding the JSON config files, verify registration via the SAJHA tools/list endpoint:</w:t>
      </w:r>
    </w:p>
    <w:p>
      <w:pPr>
        <w:spacing w:before="80" w:after="0"/>
      </w:pPr>
      <w:r>
        <w:t xml:space="preserve"/>
      </w:r>
    </w:p>
    <w:p>
      <w:pPr>
        <w:shd w:fill="F2F2F2" w:val="clear"/>
        <w:spacing w:before="36" w:after="36"/>
        <w:ind w:left="360"/>
      </w:pPr>
      <w:r>
        <w:rPr>
          <w:rFonts w:ascii="Courier New" w:cs="Courier New" w:eastAsia="Courier New" w:hAnsi="Courier New"/>
          <w:color w:val="222222"/>
          <w:sz w:val="19"/>
          <w:szCs w:val="19"/>
        </w:rPr>
        <w:t xml:space="preserve">POST http://localhost:3002/api/mcp</w:t>
      </w:r>
    </w:p>
    <w:p>
      <w:pPr>
        <w:shd w:fill="F2F2F2" w:val="clear"/>
        <w:spacing w:before="36" w:after="36"/>
        <w:ind w:left="360"/>
      </w:pPr>
      <w:r>
        <w:rPr>
          <w:rFonts w:ascii="Courier New" w:cs="Courier New" w:eastAsia="Courier New" w:hAnsi="Courier New"/>
          <w:color w:val="222222"/>
          <w:sz w:val="19"/>
          <w:szCs w:val="19"/>
        </w:rPr>
        <w:t xml:space="preserve">{ "jsonrpc":"2.0", "method":"tools/list", "params":{}, "id":"1" }</w:t>
      </w:r>
    </w:p>
    <w:p>
      <w:pPr>
        <w:shd w:fill="F2F2F2" w:val="clear"/>
        <w:spacing w:before="36" w:after="36"/>
        <w:ind w:left="360"/>
      </w:pPr>
      <w:r>
        <w:rPr>
          <w:rFonts w:ascii="Courier New" w:cs="Courier New" w:eastAsia="Courier New" w:hAnsi="Courier New"/>
          <w:color w:val="222222"/>
          <w:sz w:val="19"/>
          <w:szCs w:val="19"/>
        </w:rPr>
        <w:t xml:space="preserve"/>
      </w:r>
    </w:p>
    <w:p>
      <w:pPr>
        <w:shd w:fill="F2F2F2" w:val="clear"/>
        <w:spacing w:before="36" w:after="36"/>
        <w:ind w:left="360"/>
      </w:pPr>
      <w:r>
        <w:rPr>
          <w:rFonts w:ascii="Courier New" w:cs="Courier New" w:eastAsia="Courier New" w:hAnsi="Courier New"/>
          <w:color w:val="222222"/>
          <w:sz w:val="19"/>
          <w:szCs w:val="19"/>
        </w:rPr>
        <w:t xml:space="preserve">Expected: both workflow tool names appear in the tools[] array</w:t>
      </w:r>
    </w:p>
    <w:p>
      <w:pPr>
        <w:shd w:fill="F2F2F2" w:val="clear"/>
        <w:spacing w:before="36" w:after="36"/>
        <w:ind w:left="360"/>
      </w:pPr>
      <w:r>
        <w:rPr>
          <w:rFonts w:ascii="Courier New" w:cs="Courier New" w:eastAsia="Courier New" w:hAnsi="Courier New"/>
          <w:color w:val="222222"/>
          <w:sz w:val="19"/>
          <w:szCs w:val="19"/>
        </w:rPr>
        <w:t xml:space="preserve">Expected: inputSchema is present for both</w:t>
      </w:r>
    </w:p>
    <w:p>
      <w:pPr>
        <w:shd w:fill="F2F2F2" w:val="clear"/>
        <w:spacing w:before="36" w:after="36"/>
        <w:ind w:left="360"/>
      </w:pPr>
      <w:r>
        <w:rPr>
          <w:rFonts w:ascii="Courier New" w:cs="Courier New" w:eastAsia="Courier New" w:hAnsi="Courier New"/>
          <w:color w:val="222222"/>
          <w:sz w:val="19"/>
          <w:szCs w:val="19"/>
        </w:rPr>
        <w:t xml:space="preserve">Expected: description is present and non-empty for both</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07   </w:t>
            </w:r>
            <w:r>
              <w:rPr>
                <w:rFonts w:ascii="Arial" w:cs="Arial" w:eastAsia="Arial" w:hAnsi="Arial"/>
                <w:b/>
                <w:bCs/>
                <w:color w:val="FFFFFF"/>
                <w:sz w:val="32"/>
                <w:szCs w:val="32"/>
              </w:rPr>
              <w:t xml:space="preserve">Acceptance Criteria</w:t>
            </w:r>
          </w:p>
          <w:p>
            <w:r>
              <w:rPr>
                <w:rFonts w:ascii="Arial" w:cs="Arial" w:eastAsia="Arial" w:hAnsi="Arial"/>
                <w:i/>
                <w:iCs/>
                <w:color w:val="AACFEE"/>
                <w:sz w:val="20"/>
                <w:szCs w:val="20"/>
              </w:rPr>
              <w:t xml:space="preserve">All criteria must pass before build is complete</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7.1  Controls Analysis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w:t>
            </w:r>
          </w:p>
        </w:tc>
        <w:tc>
          <w:tcPr>
            <w:tcW w:type="dxa" w:w="8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Criteria</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AC-01</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op_risk_controls_workflow appears in /tools/list endpoint</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AC-02</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returns a workflow_steps array with exactly 3 steps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AC-03</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1 prompt contains all 5 WHO/WHAT/WHERE/WHEN/WHY dimensions</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AC-04</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Step 2 prompt references {{step_1_output}} as input</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AC-05</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3 prompt references {{step_1_output}} and {{step_2_output}} as inputs</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AC-06</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Calling the tool with only control_description (no optional fields) returns valid workflow definition</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AC-07</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Agent executes all 3 steps sequentially and streams each to UI</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AC-08</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Final output contains: 5Ws analysis, design rating, operational rating, overall rating, remediation plan</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7.2  Counterparty Intelligence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w:t>
            </w:r>
          </w:p>
        </w:tc>
        <w:tc>
          <w:tcPr>
            <w:tcW w:type="dxa" w:w="8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Criteria</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AC-09</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counterparty_intelligence_workflow appears in /tools/list endpoint</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AC-10</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returns a workflow_steps array with exactly 4 steps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AC-11</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1 defines 4 Tavily tool calls with correct query patterns</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AC-12</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Step 2 defines 4 IRIS tool calls with correct depends_on for calls 2-4</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AC-13</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Step 3 prompt references Step 1 and Step 2 outputs</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AC-14</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Step 4 prompt references Step 3 output and produces GREEN/AMBER/RED signal</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AC-15</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Calling with counterparty_name only (no code) returns valid workflow definition</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AC-16</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 executes Steps 1+2 tool calls before Steps 3+4 LLM calls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AC-17</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Executive brief contains: risk signal, key findings, exposure snapshot, breach status, recommended actions</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AC-18</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Limits are never aggregated across levels in the output</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7.3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w:t>
            </w:r>
          </w:p>
        </w:tc>
        <w:tc>
          <w:tcPr>
            <w:tcW w:type="dxa" w:w="8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Criteria</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AC-19</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Both tools have complete metadata block in JSON config</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AC-20</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Both tools have literature files loaded in SAJHA</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AC-21</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risk_agent user can call both workflow tools</w:t>
            </w:r>
          </w:p>
        </w:tc>
      </w:tr>
      <w:tr>
        <w:tc>
          <w:tcPr>
            <w:tcW w:type="dxa" w:w="1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AC-22</w:t>
            </w:r>
          </w:p>
        </w:tc>
        <w:tc>
          <w:tcPr>
            <w:tcW w:type="dxa" w:w="8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cacheTTL is 0 for both tools — no stale workflow definitions returned</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AC-23</w:t>
            </w:r>
          </w:p>
        </w:tc>
        <w:tc>
          <w:tcPr>
            <w:tcW w:type="dxa" w:w="8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System prompt addition is present in the LangGraph agent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48"/>
                <w:szCs w:val="48"/>
              </w:rPr>
              <w:t xml:space="preserve">08   </w:t>
            </w:r>
            <w:r>
              <w:rPr>
                <w:rFonts w:ascii="Arial" w:cs="Arial" w:eastAsia="Arial" w:hAnsi="Arial"/>
                <w:b/>
                <w:bCs/>
                <w:color w:val="FFFFFF"/>
                <w:sz w:val="32"/>
                <w:szCs w:val="32"/>
              </w:rPr>
              <w:t xml:space="preserve">Deliverables Checklist</w:t>
            </w:r>
          </w:p>
          <w:p>
            <w:r>
              <w:rPr>
                <w:rFonts w:ascii="Arial" w:cs="Arial" w:eastAsia="Arial" w:hAnsi="Arial"/>
                <w:i/>
                <w:iCs/>
                <w:color w:val="AACFEE"/>
                <w:sz w:val="20"/>
                <w:szCs w:val="20"/>
              </w:rPr>
              <w:t xml:space="preserve">Everything required for a complete build</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4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Path</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op_risk_controls_workflow.json — full config with 3 embedded prompt templates</w:t>
            </w:r>
          </w:p>
        </w:tc>
        <w:tc>
          <w:tcPr>
            <w:tcW w:type="dxa" w:w="4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config/tools/op_risk_controls_workflow.json</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counterparty_intelligence_workflow.json — full config with step definitions</w:t>
            </w:r>
          </w:p>
        </w:tc>
        <w:tc>
          <w:tcPr>
            <w:tcW w:type="dxa" w:w="4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config/tools/counterparty_intelligence_workflow.json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op_risk_controls_workflow.txt — literature file</w:t>
            </w:r>
          </w:p>
        </w:tc>
        <w:tc>
          <w:tcPr>
            <w:tcW w:type="dxa" w:w="4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config/literature/op_risk_controls_workflow.txt</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counterparty_intelligence_workflow.txt — literature file</w:t>
            </w:r>
          </w:p>
        </w:tc>
        <w:tc>
          <w:tcPr>
            <w:tcW w:type="dxa" w:w="4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config/literature/counterparty_intelligence_workflow.txt</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config/users.json — both workflow tool names added to risk_agent</w:t>
            </w:r>
          </w:p>
        </w:tc>
        <w:tc>
          <w:tcPr>
            <w:tcW w:type="dxa" w:w="4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config/users.json</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6</w:t>
            </w:r>
          </w:p>
        </w:tc>
        <w:tc>
          <w:tcPr>
            <w:tcW w:type="dxa" w:w="4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 system prompt updated with WORKFLOW EXECUTION block</w:t>
            </w:r>
          </w:p>
        </w:tc>
        <w:tc>
          <w:tcPr>
            <w:tcW w:type="dxa" w:w="4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agent_server.py or system_prompt.txt</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 23 acceptance criteria verified and passing</w:t>
            </w:r>
          </w:p>
        </w:tc>
        <w:tc>
          <w:tcPr>
            <w:tcW w:type="dxa" w:w="4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bl>
    <w:p>
      <w:pPr>
        <w:spacing w:before="200" w:after="0"/>
      </w:pPr>
      <w:r>
        <w:t xml:space="preserve"/>
      </w:r>
    </w:p>
    <w:p>
      <w:pPr>
        <w:pBdr>
          <w:top w:val="single" w:color="2E75B6" w:sz="4" w:space="4"/>
          <w:bottom w:val="single" w:color="2E75B6" w:sz="4" w:space="4"/>
        </w:pBdr>
        <w:spacing w:before="120" w:after="120"/>
        <w:jc w:val="center"/>
      </w:pPr>
      <w:r>
        <w:rPr>
          <w:rFonts w:ascii="Arial" w:cs="Arial" w:eastAsia="Arial" w:hAnsi="Arial"/>
          <w:b/>
          <w:bCs/>
          <w:color w:val="1F3864"/>
          <w:sz w:val="22"/>
          <w:szCs w:val="22"/>
        </w:rPr>
        <w:t xml:space="preserve">Build complete when all 7 deliverables are present and all 23 AC pass.</w:t>
      </w:r>
    </w:p>
    <w:p>
      <w:pPr>
        <w:spacing w:before="20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8"/>
        <w:szCs w:val="18"/>
      </w:rPr>
      <w:t xml:space="preserve">SAJHA MCP Server v2.9.8  ·  2026-03-30</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55555"/>
        <w:sz w:val="18"/>
        <w:szCs w:val="18"/>
      </w:rPr>
      <w:t xml:space="preserve">SAJHA MCP Server — Workflow Tool Suite — Build Requirements</w:t>
    </w:r>
    <w:r>
      <w:rPr>
        <w:rFonts w:ascii="Arial" w:cs="Arial" w:eastAsia="Arial" w:hAnsi="Arial"/>
        <w:color w:val="999999"/>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F4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2026-03-30T23:43:05.683Z</dcterms:created>
  <dcterms:modified xsi:type="dcterms:W3CDTF">2026-03-30T23:43:05.683Z</dcterms:modified>
</cp:coreProperties>
</file>

<file path=docProps/custom.xml><?xml version="1.0" encoding="utf-8"?>
<Properties xmlns="http://schemas.openxmlformats.org/officeDocument/2006/custom-properties" xmlns:vt="http://schemas.openxmlformats.org/officeDocument/2006/docPropsVTypes"/>
</file>