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236" w:rsidRDefault="00F42236" w:rsidP="00F42236">
      <w:pPr>
        <w:spacing w:after="0" w:line="240" w:lineRule="auto"/>
        <w:jc w:val="center"/>
        <w:rPr>
          <w:rFonts w:ascii="黑体" w:eastAsia="黑体" w:hAnsi="黑体"/>
          <w:b/>
          <w:sz w:val="32"/>
        </w:rPr>
      </w:pPr>
    </w:p>
    <w:p w:rsidR="00334DA2" w:rsidRDefault="00334DA2" w:rsidP="00F42236">
      <w:pPr>
        <w:spacing w:after="0" w:line="240" w:lineRule="auto"/>
        <w:jc w:val="center"/>
        <w:rPr>
          <w:rFonts w:ascii="黑体" w:eastAsia="黑体" w:hAnsi="黑体"/>
          <w:b/>
          <w:sz w:val="32"/>
        </w:rPr>
      </w:pPr>
      <w:r>
        <w:rPr>
          <w:rFonts w:ascii="黑体" w:eastAsia="黑体" w:hAnsi="黑体" w:hint="eastAsia"/>
          <w:b/>
          <w:sz w:val="32"/>
        </w:rPr>
        <w:t>201</w:t>
      </w:r>
      <w:r w:rsidR="00FD3F8A">
        <w:rPr>
          <w:rFonts w:ascii="黑体" w:eastAsia="黑体" w:hAnsi="黑体" w:hint="eastAsia"/>
          <w:b/>
          <w:sz w:val="32"/>
        </w:rPr>
        <w:t>7</w:t>
      </w:r>
      <w:r>
        <w:rPr>
          <w:rFonts w:ascii="黑体" w:eastAsia="黑体" w:hAnsi="黑体" w:hint="eastAsia"/>
          <w:b/>
          <w:sz w:val="32"/>
        </w:rPr>
        <w:t>年</w:t>
      </w:r>
      <w:r w:rsidR="00010A34">
        <w:rPr>
          <w:rFonts w:ascii="黑体" w:eastAsia="黑体" w:hAnsi="黑体" w:hint="eastAsia"/>
          <w:b/>
          <w:sz w:val="32"/>
        </w:rPr>
        <w:t>第四届</w:t>
      </w:r>
      <w:r w:rsidRPr="005C466C">
        <w:rPr>
          <w:rFonts w:ascii="黑体" w:eastAsia="黑体" w:hAnsi="黑体"/>
          <w:b/>
          <w:sz w:val="32"/>
        </w:rPr>
        <w:t>中国可视化与可视分析大会</w:t>
      </w:r>
    </w:p>
    <w:p w:rsidR="00334DA2" w:rsidRDefault="00334DA2" w:rsidP="00F42236">
      <w:pPr>
        <w:spacing w:after="0" w:line="240" w:lineRule="auto"/>
        <w:jc w:val="center"/>
        <w:rPr>
          <w:rFonts w:ascii="黑体" w:eastAsia="黑体" w:hAnsi="黑体"/>
          <w:b/>
          <w:sz w:val="32"/>
        </w:rPr>
      </w:pPr>
      <w:r w:rsidRPr="005C466C">
        <w:rPr>
          <w:rFonts w:ascii="黑体" w:eastAsia="黑体" w:hAnsi="黑体"/>
          <w:b/>
          <w:sz w:val="32"/>
        </w:rPr>
        <w:t>数据可视分析挑战赛</w:t>
      </w:r>
      <w:r>
        <w:rPr>
          <w:rFonts w:ascii="黑体" w:eastAsia="黑体" w:hAnsi="黑体" w:hint="eastAsia"/>
          <w:b/>
          <w:sz w:val="32"/>
        </w:rPr>
        <w:t>-</w:t>
      </w:r>
      <w:r>
        <w:rPr>
          <w:rFonts w:ascii="黑体" w:eastAsia="黑体" w:hAnsi="黑体"/>
          <w:b/>
          <w:sz w:val="32"/>
        </w:rPr>
        <w:t>挑战</w:t>
      </w:r>
      <w:r w:rsidR="00FD3F8A">
        <w:rPr>
          <w:rFonts w:ascii="黑体" w:eastAsia="黑体" w:hAnsi="黑体" w:hint="eastAsia"/>
          <w:b/>
          <w:sz w:val="32"/>
        </w:rPr>
        <w:t>1</w:t>
      </w:r>
    </w:p>
    <w:p w:rsidR="00334DA2" w:rsidRPr="005C466C" w:rsidRDefault="00334DA2" w:rsidP="00F42236">
      <w:pPr>
        <w:spacing w:after="0" w:line="240" w:lineRule="auto"/>
        <w:jc w:val="center"/>
        <w:rPr>
          <w:rFonts w:ascii="黑体" w:eastAsia="黑体" w:hAnsi="黑体"/>
          <w:b/>
          <w:sz w:val="28"/>
        </w:rPr>
      </w:pPr>
      <w:r w:rsidRPr="005C466C">
        <w:rPr>
          <w:rFonts w:ascii="黑体" w:eastAsia="黑体" w:hAnsi="黑体"/>
          <w:b/>
          <w:sz w:val="28"/>
        </w:rPr>
        <w:t>（</w:t>
      </w:r>
      <w:proofErr w:type="spellStart"/>
      <w:r w:rsidRPr="005C466C">
        <w:rPr>
          <w:rFonts w:ascii="黑体" w:eastAsia="黑体" w:hAnsi="黑体"/>
          <w:b/>
          <w:sz w:val="28"/>
        </w:rPr>
        <w:t>ChinaVis</w:t>
      </w:r>
      <w:proofErr w:type="spellEnd"/>
      <w:r w:rsidRPr="005C466C">
        <w:rPr>
          <w:rFonts w:ascii="黑体" w:eastAsia="黑体" w:hAnsi="黑体"/>
          <w:b/>
          <w:sz w:val="28"/>
        </w:rPr>
        <w:t xml:space="preserve"> Data Challenge 201</w:t>
      </w:r>
      <w:r w:rsidR="00FD3F8A">
        <w:rPr>
          <w:rFonts w:ascii="黑体" w:eastAsia="黑体" w:hAnsi="黑体" w:hint="eastAsia"/>
          <w:b/>
          <w:sz w:val="28"/>
        </w:rPr>
        <w:t>7</w:t>
      </w:r>
      <w:r>
        <w:rPr>
          <w:rFonts w:ascii="黑体" w:eastAsia="黑体" w:hAnsi="黑体"/>
          <w:b/>
          <w:sz w:val="28"/>
        </w:rPr>
        <w:t xml:space="preserve"> -</w:t>
      </w:r>
      <w:r w:rsidRPr="000A3797">
        <w:rPr>
          <w:rFonts w:ascii="黑体" w:eastAsia="黑体" w:hAnsi="黑体" w:hint="eastAsia"/>
          <w:b/>
          <w:sz w:val="32"/>
        </w:rPr>
        <w:t xml:space="preserve"> </w:t>
      </w:r>
      <w:r>
        <w:rPr>
          <w:rFonts w:ascii="黑体" w:eastAsia="黑体" w:hAnsi="黑体" w:hint="eastAsia"/>
          <w:b/>
          <w:sz w:val="32"/>
        </w:rPr>
        <w:t>mini</w:t>
      </w:r>
      <w:r>
        <w:rPr>
          <w:rFonts w:ascii="黑体" w:eastAsia="黑体" w:hAnsi="黑体"/>
          <w:b/>
          <w:sz w:val="32"/>
        </w:rPr>
        <w:t xml:space="preserve"> challenge </w:t>
      </w:r>
      <w:r w:rsidR="00FD3F8A">
        <w:rPr>
          <w:rFonts w:ascii="黑体" w:eastAsia="黑体" w:hAnsi="黑体" w:hint="eastAsia"/>
          <w:b/>
          <w:sz w:val="32"/>
        </w:rPr>
        <w:t>1</w:t>
      </w:r>
      <w:r w:rsidRPr="005C466C">
        <w:rPr>
          <w:rFonts w:ascii="黑体" w:eastAsia="黑体" w:hAnsi="黑体"/>
          <w:b/>
          <w:sz w:val="28"/>
        </w:rPr>
        <w:t>）</w:t>
      </w:r>
    </w:p>
    <w:p w:rsidR="00334DA2" w:rsidRPr="00C170AC" w:rsidRDefault="00334DA2" w:rsidP="00F42236">
      <w:pPr>
        <w:spacing w:after="0" w:line="240" w:lineRule="auto"/>
        <w:jc w:val="center"/>
        <w:rPr>
          <w:rFonts w:ascii="黑体" w:eastAsia="黑体" w:hAnsi="黑体"/>
          <w:b/>
          <w:color w:val="1F3864"/>
          <w:sz w:val="32"/>
        </w:rPr>
      </w:pPr>
      <w:r w:rsidRPr="00C170AC">
        <w:rPr>
          <w:rFonts w:ascii="黑体" w:eastAsia="黑体" w:hAnsi="黑体"/>
          <w:b/>
          <w:color w:val="1F3864"/>
          <w:sz w:val="32"/>
        </w:rPr>
        <w:t>答</w:t>
      </w:r>
      <w:r w:rsidR="00F42236" w:rsidRPr="00C170AC">
        <w:rPr>
          <w:rFonts w:ascii="黑体" w:eastAsia="黑体" w:hAnsi="黑体" w:hint="eastAsia"/>
          <w:b/>
          <w:color w:val="1F3864"/>
          <w:sz w:val="32"/>
        </w:rPr>
        <w:t xml:space="preserve"> </w:t>
      </w:r>
      <w:r w:rsidR="00F42236" w:rsidRPr="00C170AC">
        <w:rPr>
          <w:rFonts w:ascii="黑体" w:eastAsia="黑体" w:hAnsi="黑体"/>
          <w:b/>
          <w:color w:val="1F3864"/>
          <w:sz w:val="32"/>
        </w:rPr>
        <w:t xml:space="preserve"> </w:t>
      </w:r>
      <w:r w:rsidRPr="00C170AC">
        <w:rPr>
          <w:rFonts w:ascii="黑体" w:eastAsia="黑体" w:hAnsi="黑体"/>
          <w:b/>
          <w:color w:val="1F3864"/>
          <w:sz w:val="32"/>
        </w:rPr>
        <w:t>卷</w:t>
      </w:r>
    </w:p>
    <w:p w:rsidR="00334DA2" w:rsidRDefault="00334DA2" w:rsidP="00334DA2"/>
    <w:p w:rsidR="00F42236" w:rsidRDefault="00F42236" w:rsidP="00334DA2">
      <w:pPr>
        <w:rPr>
          <w:rFonts w:hint="eastAsia"/>
        </w:rPr>
      </w:pPr>
    </w:p>
    <w:p w:rsidR="00334DA2" w:rsidRDefault="00334DA2" w:rsidP="00334DA2">
      <w:r>
        <w:t>参赛队名称：</w:t>
      </w:r>
      <w:r>
        <w:tab/>
      </w:r>
      <w:r w:rsidR="00F01B78">
        <w:rPr>
          <w:rFonts w:hint="eastAsia"/>
        </w:rPr>
        <w:t>中南大学</w:t>
      </w:r>
      <w:r w:rsidR="00F01B78">
        <w:rPr>
          <w:rFonts w:hint="eastAsia"/>
        </w:rPr>
        <w:t>-</w:t>
      </w:r>
      <w:r w:rsidR="00F01B78">
        <w:rPr>
          <w:rFonts w:hint="eastAsia"/>
        </w:rPr>
        <w:t>周杰辉</w:t>
      </w:r>
      <w:r w:rsidR="00F01B78">
        <w:rPr>
          <w:rFonts w:hint="eastAsia"/>
        </w:rPr>
        <w:t>-</w:t>
      </w:r>
      <w:r w:rsidR="00F01B78">
        <w:rPr>
          <w:rFonts w:hint="eastAsia"/>
        </w:rPr>
        <w:t>挑战</w:t>
      </w:r>
      <w:r w:rsidR="00F01B78">
        <w:rPr>
          <w:rFonts w:hint="eastAsia"/>
        </w:rPr>
        <w:t>1</w:t>
      </w:r>
    </w:p>
    <w:p w:rsidR="00F01B78" w:rsidRDefault="00334DA2" w:rsidP="00F01B78">
      <w:r>
        <w:rPr>
          <w:rFonts w:hint="eastAsia"/>
        </w:rPr>
        <w:t>团队</w:t>
      </w:r>
      <w:r>
        <w:t>成员：</w:t>
      </w:r>
      <w:r>
        <w:tab/>
      </w:r>
      <w:r w:rsidR="00F01B78">
        <w:rPr>
          <w:rFonts w:hint="eastAsia"/>
        </w:rPr>
        <w:t>周杰辉，中南大学，</w:t>
      </w:r>
      <w:hyperlink r:id="rId7" w:history="1">
        <w:r w:rsidR="00F01B78" w:rsidRPr="00AD1316">
          <w:rPr>
            <w:rStyle w:val="a7"/>
            <w:rFonts w:hint="eastAsia"/>
          </w:rPr>
          <w:t>z</w:t>
        </w:r>
        <w:r w:rsidR="00F01B78" w:rsidRPr="00AD1316">
          <w:rPr>
            <w:rStyle w:val="a7"/>
          </w:rPr>
          <w:t>houjiehui@csu.edu.cn</w:t>
        </w:r>
      </w:hyperlink>
      <w:r w:rsidR="00F01B78">
        <w:rPr>
          <w:rFonts w:hint="eastAsia"/>
        </w:rPr>
        <w:t>，队长</w:t>
      </w:r>
    </w:p>
    <w:p w:rsidR="00F510AC" w:rsidRDefault="00F01B78" w:rsidP="00F510AC">
      <w:pPr>
        <w:ind w:left="840" w:firstLine="420"/>
      </w:pPr>
      <w:proofErr w:type="gramStart"/>
      <w:r>
        <w:rPr>
          <w:rFonts w:hint="eastAsia"/>
        </w:rPr>
        <w:t>许嘉晨</w:t>
      </w:r>
      <w:proofErr w:type="gramEnd"/>
      <w:r>
        <w:rPr>
          <w:rFonts w:hint="eastAsia"/>
        </w:rPr>
        <w:t>，中南大学，</w:t>
      </w:r>
      <w:hyperlink r:id="rId8" w:history="1">
        <w:r w:rsidR="00F510AC" w:rsidRPr="00AD1316">
          <w:rPr>
            <w:rStyle w:val="a7"/>
            <w:rFonts w:hint="eastAsia"/>
          </w:rPr>
          <w:t>1</w:t>
        </w:r>
        <w:r w:rsidR="00F510AC" w:rsidRPr="00AD1316">
          <w:rPr>
            <w:rStyle w:val="a7"/>
          </w:rPr>
          <w:t>638006917@qq.com</w:t>
        </w:r>
      </w:hyperlink>
    </w:p>
    <w:p w:rsidR="00F510AC" w:rsidRDefault="00F510AC" w:rsidP="00F510AC">
      <w:pPr>
        <w:ind w:left="840" w:firstLine="420"/>
      </w:pPr>
      <w:r>
        <w:rPr>
          <w:rFonts w:hint="eastAsia"/>
        </w:rPr>
        <w:t>姜旭艳，中南大学，</w:t>
      </w:r>
      <w:hyperlink r:id="rId9" w:history="1">
        <w:r w:rsidRPr="00AD1316">
          <w:rPr>
            <w:rStyle w:val="a7"/>
            <w:rFonts w:hint="eastAsia"/>
          </w:rPr>
          <w:t>7</w:t>
        </w:r>
        <w:r w:rsidRPr="00AD1316">
          <w:rPr>
            <w:rStyle w:val="a7"/>
          </w:rPr>
          <w:t>69896215@qq.com</w:t>
        </w:r>
      </w:hyperlink>
    </w:p>
    <w:p w:rsidR="00F510AC" w:rsidRDefault="00F510AC" w:rsidP="00F510AC">
      <w:pPr>
        <w:ind w:left="840" w:firstLine="420"/>
      </w:pPr>
      <w:r>
        <w:rPr>
          <w:rFonts w:hint="eastAsia"/>
        </w:rPr>
        <w:t>董政，中南大学，</w:t>
      </w:r>
      <w:hyperlink r:id="rId10" w:history="1">
        <w:r w:rsidRPr="00AD1316">
          <w:rPr>
            <w:rStyle w:val="a7"/>
            <w:rFonts w:hint="eastAsia"/>
          </w:rPr>
          <w:t>4</w:t>
        </w:r>
        <w:r w:rsidRPr="00AD1316">
          <w:rPr>
            <w:rStyle w:val="a7"/>
          </w:rPr>
          <w:t>9656500@qq.com</w:t>
        </w:r>
      </w:hyperlink>
    </w:p>
    <w:p w:rsidR="00F510AC" w:rsidRDefault="00F510AC" w:rsidP="00F510AC">
      <w:pPr>
        <w:ind w:left="840" w:firstLine="420"/>
        <w:rPr>
          <w:rFonts w:hint="eastAsia"/>
        </w:rPr>
      </w:pPr>
      <w:r>
        <w:rPr>
          <w:rFonts w:hint="eastAsia"/>
        </w:rPr>
        <w:t>周芳</w:t>
      </w:r>
      <w:proofErr w:type="gramStart"/>
      <w:r>
        <w:rPr>
          <w:rFonts w:hint="eastAsia"/>
        </w:rPr>
        <w:t>芳</w:t>
      </w:r>
      <w:proofErr w:type="gramEnd"/>
      <w:r>
        <w:rPr>
          <w:rFonts w:hint="eastAsia"/>
        </w:rPr>
        <w:t>，中南大学，</w:t>
      </w:r>
      <w:hyperlink r:id="rId11" w:history="1">
        <w:r w:rsidRPr="00AD1316">
          <w:rPr>
            <w:rStyle w:val="a7"/>
            <w:rFonts w:hint="eastAsia"/>
          </w:rPr>
          <w:t>z</w:t>
        </w:r>
        <w:r w:rsidRPr="00AD1316">
          <w:rPr>
            <w:rStyle w:val="a7"/>
          </w:rPr>
          <w:t>ff@csu.edu.cn</w:t>
        </w:r>
      </w:hyperlink>
      <w:r>
        <w:rPr>
          <w:rFonts w:hint="eastAsia"/>
        </w:rPr>
        <w:t>，指导老师</w:t>
      </w:r>
    </w:p>
    <w:p w:rsidR="00334DA2" w:rsidRDefault="00334DA2" w:rsidP="00334DA2">
      <w:pPr>
        <w:rPr>
          <w:rFonts w:hint="eastAsia"/>
        </w:rPr>
      </w:pPr>
      <w:r>
        <w:rPr>
          <w:rFonts w:hint="eastAsia"/>
        </w:rPr>
        <w:t>是否</w:t>
      </w:r>
      <w:r>
        <w:t>学生</w:t>
      </w:r>
      <w:r>
        <w:rPr>
          <w:rFonts w:hint="eastAsia"/>
        </w:rPr>
        <w:t>队（是或否）</w:t>
      </w:r>
      <w:r w:rsidR="00F510AC">
        <w:rPr>
          <w:rFonts w:hint="eastAsia"/>
        </w:rPr>
        <w:t>：是</w:t>
      </w:r>
    </w:p>
    <w:p w:rsidR="0000736E" w:rsidRDefault="00334DA2" w:rsidP="00334DA2">
      <w:pPr>
        <w:rPr>
          <w:color w:val="BFBFBF"/>
        </w:rPr>
      </w:pPr>
      <w:r>
        <w:rPr>
          <w:rFonts w:hint="eastAsia"/>
        </w:rPr>
        <w:t>使用</w:t>
      </w:r>
      <w:r>
        <w:t>的分析工具</w:t>
      </w:r>
      <w:r>
        <w:rPr>
          <w:rFonts w:hint="eastAsia"/>
        </w:rPr>
        <w:t>或开发工具（</w:t>
      </w:r>
      <w:r>
        <w:t>如果使用了自己研发的软件或工具请具体说明</w:t>
      </w:r>
      <w:r>
        <w:rPr>
          <w:rFonts w:hint="eastAsia"/>
        </w:rPr>
        <w:t>）</w:t>
      </w:r>
      <w:r>
        <w:t>：</w:t>
      </w:r>
      <w:proofErr w:type="spellStart"/>
      <w:r w:rsidR="00F510AC">
        <w:rPr>
          <w:rFonts w:hint="eastAsia"/>
        </w:rPr>
        <w:t>EC</w:t>
      </w:r>
      <w:r w:rsidR="00F510AC">
        <w:t>harts</w:t>
      </w:r>
      <w:proofErr w:type="spellEnd"/>
      <w:r w:rsidR="00F510AC">
        <w:rPr>
          <w:rFonts w:hint="eastAsia"/>
        </w:rPr>
        <w:t>，</w:t>
      </w:r>
      <w:r w:rsidR="00F510AC">
        <w:rPr>
          <w:rFonts w:hint="eastAsia"/>
        </w:rPr>
        <w:t>Python</w:t>
      </w:r>
    </w:p>
    <w:p w:rsidR="0000736E" w:rsidRDefault="00334DA2" w:rsidP="00334DA2">
      <w:pPr>
        <w:rPr>
          <w:color w:val="BFBFBF"/>
        </w:rPr>
      </w:pPr>
      <w:r>
        <w:t>共计耗费时间（人天）：</w:t>
      </w:r>
      <w:r w:rsidR="0000736E">
        <w:rPr>
          <w:rFonts w:hint="eastAsia"/>
        </w:rPr>
        <w:t>3</w:t>
      </w:r>
      <w:r w:rsidR="0000736E">
        <w:t>0</w:t>
      </w:r>
      <w:r w:rsidR="0000736E">
        <w:rPr>
          <w:rFonts w:hint="eastAsia"/>
        </w:rPr>
        <w:t>人天</w:t>
      </w:r>
    </w:p>
    <w:p w:rsidR="00334DA2" w:rsidRPr="00724E32" w:rsidRDefault="00334DA2" w:rsidP="00334DA2">
      <w:pPr>
        <w:rPr>
          <w:color w:val="BFBFBF"/>
        </w:rPr>
      </w:pPr>
      <w:r>
        <w:rPr>
          <w:rFonts w:hint="eastAsia"/>
        </w:rPr>
        <w:t>本次</w:t>
      </w:r>
      <w:r>
        <w:t>比赛结束后，我们</w:t>
      </w:r>
      <w:r>
        <w:rPr>
          <w:rFonts w:hint="eastAsia"/>
        </w:rPr>
        <w:t>是否</w:t>
      </w:r>
      <w:r>
        <w:t>可以在网络上公布该答卷与视频（是或否）：</w:t>
      </w:r>
      <w:r w:rsidR="0000736E">
        <w:rPr>
          <w:rFonts w:hint="eastAsia"/>
        </w:rPr>
        <w:t>是</w:t>
      </w:r>
    </w:p>
    <w:p w:rsidR="00334DA2" w:rsidRPr="00C170AC" w:rsidRDefault="00334DA2" w:rsidP="00334DA2">
      <w:pPr>
        <w:rPr>
          <w:color w:val="C45911"/>
        </w:rPr>
      </w:pPr>
      <w:r w:rsidRPr="00C170AC">
        <w:rPr>
          <w:color w:val="C45911"/>
        </w:rPr>
        <w:t>（灰色字为参赛信息填写模板，请参赛者在提交时参照模板填写）</w:t>
      </w:r>
    </w:p>
    <w:p w:rsidR="00334DA2" w:rsidRDefault="00334DA2" w:rsidP="00334DA2">
      <w:pPr>
        <w:ind w:firstLine="708"/>
        <w:rPr>
          <w:sz w:val="20"/>
          <w:szCs w:val="20"/>
        </w:rPr>
      </w:pPr>
    </w:p>
    <w:p w:rsidR="00334DA2" w:rsidRDefault="00334DA2" w:rsidP="00334DA2">
      <w:pPr>
        <w:ind w:firstLine="708"/>
        <w:rPr>
          <w:sz w:val="20"/>
          <w:szCs w:val="20"/>
        </w:rPr>
      </w:pPr>
    </w:p>
    <w:p w:rsidR="00334DA2" w:rsidRDefault="00334DA2" w:rsidP="00334DA2">
      <w:pPr>
        <w:ind w:firstLine="708"/>
        <w:rPr>
          <w:sz w:val="20"/>
          <w:szCs w:val="20"/>
        </w:rPr>
      </w:pPr>
    </w:p>
    <w:p w:rsidR="00FD3F8A" w:rsidRPr="00091A9F" w:rsidRDefault="00F42236" w:rsidP="00FD3F8A">
      <w:r>
        <w:rPr>
          <w:sz w:val="20"/>
          <w:szCs w:val="20"/>
        </w:rPr>
        <w:br w:type="page"/>
      </w:r>
      <w:r w:rsidRPr="00D912BB">
        <w:rPr>
          <w:rFonts w:ascii="黑体" w:eastAsia="黑体" w:hAnsi="黑体"/>
          <w:b/>
          <w:sz w:val="24"/>
        </w:rPr>
        <w:lastRenderedPageBreak/>
        <w:t>挑战</w:t>
      </w:r>
      <w:r w:rsidR="00010A34">
        <w:rPr>
          <w:rFonts w:ascii="黑体" w:eastAsia="黑体" w:hAnsi="黑体" w:hint="eastAsia"/>
          <w:b/>
          <w:sz w:val="24"/>
        </w:rPr>
        <w:t>1</w:t>
      </w:r>
      <w:r w:rsidRPr="00D912BB">
        <w:rPr>
          <w:rFonts w:ascii="黑体" w:eastAsia="黑体" w:hAnsi="黑体"/>
          <w:b/>
          <w:sz w:val="24"/>
        </w:rPr>
        <w:t>.1：</w:t>
      </w:r>
      <w:r w:rsidR="00FC1B6F" w:rsidRPr="00FC1B6F">
        <w:rPr>
          <w:rFonts w:ascii="黑体" w:eastAsia="黑体" w:hAnsi="黑体" w:hint="eastAsia"/>
          <w:b/>
          <w:sz w:val="24"/>
        </w:rPr>
        <w:t>伪基站常流动于人口密集的区域，以各种名义向一定范围内的手机发送垃圾短信，因此，了解掌握伪基站出行的时空模式，能够帮助执法人员尽早阻止和抓获不法分子，从而更好地维护社会秩序。然而仅仅从垃圾短信中很难确定其对应的伪基站，即无法确定来自同一台伪基站设备的垃圾短信，相同的垃圾短信有可能来自不同的伪基站，同一个伪基站可能不送不同的短信。请从宏观时空分析的角度出发，对垃圾短信数据进行可视分析，揭示伪基站的总体时空活动规律。</w:t>
      </w:r>
      <w:r w:rsidR="00FD3F8A" w:rsidRPr="00FD3F8A">
        <w:rPr>
          <w:rFonts w:ascii="黑体" w:eastAsia="黑体" w:hAnsi="黑体" w:hint="eastAsia"/>
          <w:color w:val="C45911"/>
          <w:sz w:val="24"/>
        </w:rPr>
        <w:t>（</w:t>
      </w:r>
      <w:r w:rsidR="00010A34" w:rsidRPr="00C170AC">
        <w:rPr>
          <w:rFonts w:ascii="黑体" w:eastAsia="黑体" w:hAnsi="黑体"/>
          <w:color w:val="C45911"/>
          <w:sz w:val="24"/>
        </w:rPr>
        <w:t>请将回答</w:t>
      </w:r>
      <w:r w:rsidR="00010A34" w:rsidRPr="00C170AC">
        <w:rPr>
          <w:rFonts w:ascii="黑体" w:eastAsia="黑体" w:hAnsi="黑体" w:hint="eastAsia"/>
          <w:color w:val="C45911"/>
          <w:sz w:val="24"/>
        </w:rPr>
        <w:t>尽量</w:t>
      </w:r>
      <w:r w:rsidR="00010A34">
        <w:rPr>
          <w:rFonts w:ascii="黑体" w:eastAsia="黑体" w:hAnsi="黑体" w:hint="eastAsia"/>
          <w:color w:val="C45911"/>
          <w:sz w:val="24"/>
        </w:rPr>
        <w:t>控制</w:t>
      </w:r>
      <w:r w:rsidR="00010A34" w:rsidRPr="00C170AC">
        <w:rPr>
          <w:rFonts w:ascii="黑体" w:eastAsia="黑体" w:hAnsi="黑体"/>
          <w:color w:val="C45911"/>
          <w:sz w:val="24"/>
        </w:rPr>
        <w:t>在</w:t>
      </w:r>
      <w:r w:rsidR="00FD3F8A" w:rsidRPr="00FD3F8A">
        <w:rPr>
          <w:rFonts w:ascii="黑体" w:eastAsia="黑体" w:hAnsi="黑体" w:hint="eastAsia"/>
          <w:color w:val="C45911"/>
          <w:sz w:val="24"/>
        </w:rPr>
        <w:t>1500字</w:t>
      </w:r>
      <w:r w:rsidR="00010A34">
        <w:rPr>
          <w:rFonts w:ascii="黑体" w:eastAsia="黑体" w:hAnsi="黑体" w:hint="eastAsia"/>
          <w:color w:val="C45911"/>
          <w:sz w:val="24"/>
        </w:rPr>
        <w:t>和8张</w:t>
      </w:r>
      <w:r w:rsidR="00FD3F8A" w:rsidRPr="00FD3F8A">
        <w:rPr>
          <w:rFonts w:ascii="黑体" w:eastAsia="黑体" w:hAnsi="黑体" w:hint="eastAsia"/>
          <w:color w:val="C45911"/>
          <w:sz w:val="24"/>
        </w:rPr>
        <w:t>图片</w:t>
      </w:r>
      <w:r w:rsidR="00010A34">
        <w:rPr>
          <w:rFonts w:ascii="黑体" w:eastAsia="黑体" w:hAnsi="黑体" w:hint="eastAsia"/>
          <w:color w:val="C45911"/>
          <w:sz w:val="24"/>
        </w:rPr>
        <w:t>内</w:t>
      </w:r>
      <w:r w:rsidR="00FD3F8A" w:rsidRPr="00FD3F8A">
        <w:rPr>
          <w:rFonts w:ascii="黑体" w:eastAsia="黑体" w:hAnsi="黑体" w:hint="eastAsia"/>
          <w:color w:val="C45911"/>
          <w:sz w:val="24"/>
        </w:rPr>
        <w:t>）</w:t>
      </w:r>
    </w:p>
    <w:p w:rsidR="00E023DA" w:rsidRPr="00724E32" w:rsidRDefault="00F42236" w:rsidP="00F42236">
      <w:pPr>
        <w:rPr>
          <w:rFonts w:hint="eastAsia"/>
          <w:color w:val="BFBFBF"/>
        </w:rPr>
      </w:pPr>
      <w:r w:rsidRPr="00724E32">
        <w:rPr>
          <w:color w:val="BFBFBF"/>
        </w:rPr>
        <w:t>（下面是答题区域）</w:t>
      </w:r>
    </w:p>
    <w:p w:rsidR="00F42236" w:rsidRPr="00416B7C" w:rsidRDefault="00416B7C" w:rsidP="00FD3F8A">
      <w:pPr>
        <w:spacing w:before="120" w:after="120" w:line="240" w:lineRule="auto"/>
        <w:rPr>
          <w:rFonts w:ascii="宋体" w:eastAsia="宋体" w:hAnsi="宋体"/>
          <w:b/>
          <w:sz w:val="21"/>
          <w:szCs w:val="21"/>
        </w:rPr>
      </w:pPr>
      <w:r w:rsidRPr="00416B7C">
        <w:rPr>
          <w:rFonts w:ascii="宋体" w:eastAsia="宋体" w:hAnsi="宋体" w:hint="eastAsia"/>
          <w:b/>
          <w:sz w:val="21"/>
          <w:szCs w:val="21"/>
        </w:rPr>
        <w:t>一、首</w:t>
      </w:r>
      <w:bookmarkStart w:id="0" w:name="_GoBack"/>
      <w:bookmarkEnd w:id="0"/>
    </w:p>
    <w:p w:rsidR="00416B7C" w:rsidRDefault="00416B7C" w:rsidP="00FD3F8A">
      <w:pPr>
        <w:spacing w:before="120" w:after="120" w:line="240" w:lineRule="auto"/>
        <w:rPr>
          <w:rFonts w:ascii="楷体" w:eastAsia="楷体" w:hAnsi="楷体" w:hint="eastAsia"/>
          <w:b/>
          <w:sz w:val="21"/>
          <w:szCs w:val="21"/>
        </w:rPr>
      </w:pPr>
    </w:p>
    <w:p w:rsidR="00FD3F8A" w:rsidRPr="00FD3F8A" w:rsidRDefault="00FD3F8A" w:rsidP="00FD3F8A">
      <w:pPr>
        <w:spacing w:before="120" w:after="120" w:line="240" w:lineRule="auto"/>
        <w:rPr>
          <w:rFonts w:ascii="楷体" w:eastAsia="楷体" w:hAnsi="楷体" w:hint="eastAsia"/>
          <w:b/>
          <w:sz w:val="21"/>
          <w:szCs w:val="21"/>
        </w:rPr>
      </w:pPr>
    </w:p>
    <w:p w:rsidR="00F42236" w:rsidRDefault="00F42236" w:rsidP="00F42236">
      <w:pPr>
        <w:rPr>
          <w:rFonts w:ascii="黑体" w:eastAsia="黑体" w:hAnsi="黑体"/>
          <w:b/>
          <w:sz w:val="24"/>
        </w:rPr>
      </w:pPr>
      <w:r w:rsidRPr="00D912BB">
        <w:rPr>
          <w:rFonts w:ascii="黑体" w:eastAsia="黑体" w:hAnsi="黑体"/>
          <w:b/>
          <w:sz w:val="24"/>
        </w:rPr>
        <w:t>挑战</w:t>
      </w:r>
      <w:r w:rsidR="00010A34">
        <w:rPr>
          <w:rFonts w:ascii="黑体" w:eastAsia="黑体" w:hAnsi="黑体" w:hint="eastAsia"/>
          <w:b/>
          <w:sz w:val="24"/>
        </w:rPr>
        <w:t>1</w:t>
      </w:r>
      <w:r w:rsidRPr="00D912BB">
        <w:rPr>
          <w:rFonts w:ascii="黑体" w:eastAsia="黑体" w:hAnsi="黑体"/>
          <w:b/>
          <w:sz w:val="24"/>
        </w:rPr>
        <w:t>.</w:t>
      </w:r>
      <w:r>
        <w:rPr>
          <w:rFonts w:ascii="黑体" w:eastAsia="黑体" w:hAnsi="黑体" w:hint="eastAsia"/>
          <w:b/>
          <w:sz w:val="24"/>
        </w:rPr>
        <w:t>2</w:t>
      </w:r>
      <w:r w:rsidRPr="00D912BB">
        <w:rPr>
          <w:rFonts w:ascii="黑体" w:eastAsia="黑体" w:hAnsi="黑体"/>
          <w:b/>
          <w:sz w:val="24"/>
        </w:rPr>
        <w:t>：</w:t>
      </w:r>
      <w:r w:rsidR="00010A34" w:rsidRPr="00010A34">
        <w:rPr>
          <w:rFonts w:ascii="黑体" w:eastAsia="黑体" w:hAnsi="黑体" w:hint="eastAsia"/>
          <w:b/>
          <w:sz w:val="24"/>
        </w:rPr>
        <w:t>不法分子通过设置伪基站设备能够发送不同类型的垃圾短信，请尝试对垃圾短信的具体内容进行分类，分类标准不限，例如：按垃圾短信类型可以分为广告、诈骗等等，按垃圾短信对人们的人生经济危害程度可以分为一般、严重等等。请尝试在问题1的基础上进一步分析伪基站发送不同类型垃圾短信的时空分布规律。（建议参赛者回答此题文字不多于1500字，图片不多于8张）</w:t>
      </w:r>
      <w:r w:rsidRPr="00C170AC">
        <w:rPr>
          <w:rFonts w:ascii="黑体" w:eastAsia="黑体" w:hAnsi="黑体"/>
          <w:color w:val="C45911"/>
          <w:sz w:val="24"/>
        </w:rPr>
        <w:t>（请将回答</w:t>
      </w:r>
      <w:r w:rsidRPr="00C170AC">
        <w:rPr>
          <w:rFonts w:ascii="黑体" w:eastAsia="黑体" w:hAnsi="黑体" w:hint="eastAsia"/>
          <w:color w:val="C45911"/>
          <w:sz w:val="24"/>
        </w:rPr>
        <w:t>尽量</w:t>
      </w:r>
      <w:r w:rsidR="00E9056A">
        <w:rPr>
          <w:rFonts w:ascii="黑体" w:eastAsia="黑体" w:hAnsi="黑体" w:hint="eastAsia"/>
          <w:color w:val="C45911"/>
          <w:sz w:val="24"/>
        </w:rPr>
        <w:t>控制</w:t>
      </w:r>
      <w:r w:rsidRPr="00C170AC">
        <w:rPr>
          <w:rFonts w:ascii="黑体" w:eastAsia="黑体" w:hAnsi="黑体"/>
          <w:color w:val="C45911"/>
          <w:sz w:val="24"/>
        </w:rPr>
        <w:t>在</w:t>
      </w:r>
      <w:r w:rsidR="00010A34">
        <w:rPr>
          <w:rFonts w:ascii="黑体" w:eastAsia="黑体" w:hAnsi="黑体" w:hint="eastAsia"/>
          <w:color w:val="C45911"/>
          <w:sz w:val="24"/>
        </w:rPr>
        <w:t>15</w:t>
      </w:r>
      <w:r w:rsidRPr="00C170AC">
        <w:rPr>
          <w:rFonts w:ascii="黑体" w:eastAsia="黑体" w:hAnsi="黑体" w:hint="eastAsia"/>
          <w:color w:val="C45911"/>
          <w:sz w:val="24"/>
        </w:rPr>
        <w:t>00个字和</w:t>
      </w:r>
      <w:r w:rsidR="00010A34">
        <w:rPr>
          <w:rFonts w:ascii="黑体" w:eastAsia="黑体" w:hAnsi="黑体" w:hint="eastAsia"/>
          <w:color w:val="C45911"/>
          <w:sz w:val="24"/>
        </w:rPr>
        <w:t>8</w:t>
      </w:r>
      <w:r w:rsidRPr="00C170AC">
        <w:rPr>
          <w:rFonts w:ascii="黑体" w:eastAsia="黑体" w:hAnsi="黑体" w:hint="eastAsia"/>
          <w:color w:val="C45911"/>
          <w:sz w:val="24"/>
        </w:rPr>
        <w:t>张图片内</w:t>
      </w:r>
      <w:r w:rsidRPr="00C170AC">
        <w:rPr>
          <w:rFonts w:ascii="黑体" w:eastAsia="黑体" w:hAnsi="黑体"/>
          <w:b/>
          <w:color w:val="C45911"/>
          <w:sz w:val="24"/>
        </w:rPr>
        <w:t>）</w:t>
      </w:r>
    </w:p>
    <w:p w:rsidR="00F42236" w:rsidRPr="00724E32" w:rsidRDefault="00F42236" w:rsidP="00F42236">
      <w:pPr>
        <w:rPr>
          <w:color w:val="BFBFBF"/>
        </w:rPr>
      </w:pPr>
      <w:r w:rsidRPr="00724E32">
        <w:rPr>
          <w:color w:val="BFBFBF"/>
        </w:rPr>
        <w:t>（下面是答题区域）</w:t>
      </w:r>
    </w:p>
    <w:p w:rsidR="00FD3F8A" w:rsidRPr="00FD3F8A" w:rsidRDefault="00FD3F8A" w:rsidP="00FD3F8A">
      <w:pPr>
        <w:spacing w:before="120" w:after="120" w:line="240" w:lineRule="auto"/>
        <w:rPr>
          <w:rFonts w:ascii="楷体" w:eastAsia="楷体" w:hAnsi="楷体"/>
          <w:b/>
          <w:sz w:val="21"/>
          <w:szCs w:val="21"/>
        </w:rPr>
      </w:pPr>
    </w:p>
    <w:p w:rsidR="00FD3F8A" w:rsidRDefault="00FD3F8A" w:rsidP="00FD3F8A">
      <w:pPr>
        <w:spacing w:before="120" w:after="120" w:line="240" w:lineRule="auto"/>
        <w:rPr>
          <w:rFonts w:ascii="楷体" w:eastAsia="楷体" w:hAnsi="楷体"/>
          <w:b/>
          <w:sz w:val="21"/>
          <w:szCs w:val="21"/>
        </w:rPr>
      </w:pPr>
    </w:p>
    <w:p w:rsidR="00F42236" w:rsidRPr="00F42236" w:rsidRDefault="00F42236" w:rsidP="00F42236">
      <w:pPr>
        <w:spacing w:before="120" w:after="120"/>
        <w:rPr>
          <w:rFonts w:ascii="黑体" w:eastAsia="黑体" w:hAnsi="黑体" w:hint="eastAsia"/>
          <w:b/>
          <w:sz w:val="24"/>
        </w:rPr>
      </w:pPr>
    </w:p>
    <w:p w:rsidR="00F42236" w:rsidRDefault="00F42236" w:rsidP="00F42236">
      <w:pPr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挑战</w:t>
      </w:r>
      <w:r w:rsidR="00FC1B6F">
        <w:rPr>
          <w:rFonts w:ascii="黑体" w:eastAsia="黑体" w:hAnsi="黑体" w:hint="eastAsia"/>
          <w:b/>
          <w:sz w:val="24"/>
        </w:rPr>
        <w:t>1</w:t>
      </w:r>
      <w:r>
        <w:rPr>
          <w:rFonts w:ascii="黑体" w:eastAsia="黑体" w:hAnsi="黑体" w:hint="eastAsia"/>
          <w:b/>
          <w:sz w:val="24"/>
        </w:rPr>
        <w:t>.3：</w:t>
      </w:r>
      <w:r w:rsidR="00010A34" w:rsidRPr="00010A34">
        <w:rPr>
          <w:rFonts w:ascii="黑体" w:eastAsia="黑体" w:hAnsi="黑体" w:hint="eastAsia"/>
          <w:b/>
          <w:sz w:val="24"/>
        </w:rPr>
        <w:t>伪基站不仅破坏正常电信秩序，危害公共安全，扰乱市场秩序，而且严重损害群众财产权益，侵犯公民个人隐私，社会危害严重。据《人民网》统计，每年通过“伪基站”设备发送诈骗、赌博、推销、中奖等短信近千亿条，伪基站已成为社会一大公害。请结合以上两题中得到的伪基站行为模式，向执法人员提出打击整治伪基站的有效建议和方案，并结合数据分析结果进行说明。</w:t>
      </w:r>
      <w:r w:rsidRPr="00C170AC">
        <w:rPr>
          <w:rFonts w:ascii="黑体" w:eastAsia="黑体" w:hAnsi="黑体"/>
          <w:color w:val="C45911"/>
          <w:sz w:val="24"/>
        </w:rPr>
        <w:t>（请将回答</w:t>
      </w:r>
      <w:r w:rsidRPr="00C170AC">
        <w:rPr>
          <w:rFonts w:ascii="黑体" w:eastAsia="黑体" w:hAnsi="黑体" w:hint="eastAsia"/>
          <w:color w:val="C45911"/>
          <w:sz w:val="24"/>
        </w:rPr>
        <w:t>尽量</w:t>
      </w:r>
      <w:r w:rsidRPr="00C170AC">
        <w:rPr>
          <w:rFonts w:ascii="黑体" w:eastAsia="黑体" w:hAnsi="黑体"/>
          <w:color w:val="C45911"/>
          <w:sz w:val="24"/>
        </w:rPr>
        <w:t>限制在</w:t>
      </w:r>
      <w:r w:rsidRPr="00C170AC">
        <w:rPr>
          <w:rFonts w:ascii="黑体" w:eastAsia="黑体" w:hAnsi="黑体" w:hint="eastAsia"/>
          <w:color w:val="C45911"/>
          <w:sz w:val="24"/>
        </w:rPr>
        <w:t>1</w:t>
      </w:r>
      <w:r w:rsidR="00010A34">
        <w:rPr>
          <w:rFonts w:ascii="黑体" w:eastAsia="黑体" w:hAnsi="黑体" w:hint="eastAsia"/>
          <w:color w:val="C45911"/>
          <w:sz w:val="24"/>
        </w:rPr>
        <w:t>0</w:t>
      </w:r>
      <w:r w:rsidRPr="00C170AC">
        <w:rPr>
          <w:rFonts w:ascii="黑体" w:eastAsia="黑体" w:hAnsi="黑体" w:hint="eastAsia"/>
          <w:color w:val="C45911"/>
          <w:sz w:val="24"/>
        </w:rPr>
        <w:t>00个字和</w:t>
      </w:r>
      <w:r w:rsidR="00010A34">
        <w:rPr>
          <w:rFonts w:ascii="黑体" w:eastAsia="黑体" w:hAnsi="黑体" w:hint="eastAsia"/>
          <w:color w:val="C45911"/>
          <w:sz w:val="24"/>
        </w:rPr>
        <w:t>5</w:t>
      </w:r>
      <w:r w:rsidRPr="00C170AC">
        <w:rPr>
          <w:rFonts w:ascii="黑体" w:eastAsia="黑体" w:hAnsi="黑体" w:hint="eastAsia"/>
          <w:color w:val="C45911"/>
          <w:sz w:val="24"/>
        </w:rPr>
        <w:t>张图片内</w:t>
      </w:r>
      <w:r w:rsidRPr="00C170AC">
        <w:rPr>
          <w:rFonts w:ascii="黑体" w:eastAsia="黑体" w:hAnsi="黑体"/>
          <w:color w:val="C45911"/>
          <w:sz w:val="24"/>
        </w:rPr>
        <w:t>）</w:t>
      </w:r>
    </w:p>
    <w:p w:rsidR="00F42236" w:rsidRPr="00724E32" w:rsidRDefault="00F42236" w:rsidP="00F42236">
      <w:pPr>
        <w:rPr>
          <w:color w:val="BFBFBF"/>
        </w:rPr>
      </w:pPr>
      <w:r w:rsidRPr="00724E32">
        <w:rPr>
          <w:color w:val="BFBFBF"/>
        </w:rPr>
        <w:t>（下面是答题区域）</w:t>
      </w:r>
    </w:p>
    <w:p w:rsidR="00FD3F8A" w:rsidRPr="00FD3F8A" w:rsidRDefault="00FD3F8A" w:rsidP="00FD3F8A">
      <w:pPr>
        <w:spacing w:before="120" w:after="120" w:line="240" w:lineRule="auto"/>
        <w:rPr>
          <w:rFonts w:ascii="楷体" w:eastAsia="楷体" w:hAnsi="楷体"/>
          <w:b/>
          <w:sz w:val="21"/>
          <w:szCs w:val="21"/>
        </w:rPr>
      </w:pPr>
    </w:p>
    <w:p w:rsidR="00FD3F8A" w:rsidRDefault="00FD3F8A" w:rsidP="00FD3F8A">
      <w:pPr>
        <w:spacing w:before="120" w:after="120" w:line="240" w:lineRule="auto"/>
        <w:rPr>
          <w:rFonts w:ascii="楷体" w:eastAsia="楷体" w:hAnsi="楷体"/>
          <w:b/>
          <w:sz w:val="21"/>
          <w:szCs w:val="21"/>
        </w:rPr>
      </w:pPr>
    </w:p>
    <w:sectPr w:rsidR="00FD3F8A" w:rsidSect="00F42236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1D72" w:rsidRDefault="00D51D72" w:rsidP="00F42236">
      <w:pPr>
        <w:spacing w:after="0" w:line="240" w:lineRule="auto"/>
      </w:pPr>
      <w:r>
        <w:separator/>
      </w:r>
    </w:p>
  </w:endnote>
  <w:endnote w:type="continuationSeparator" w:id="0">
    <w:p w:rsidR="00D51D72" w:rsidRDefault="00D51D72" w:rsidP="00F42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1D72" w:rsidRDefault="00D51D72" w:rsidP="00F42236">
      <w:pPr>
        <w:spacing w:after="0" w:line="240" w:lineRule="auto"/>
      </w:pPr>
      <w:r>
        <w:separator/>
      </w:r>
    </w:p>
  </w:footnote>
  <w:footnote w:type="continuationSeparator" w:id="0">
    <w:p w:rsidR="00D51D72" w:rsidRDefault="00D51D72" w:rsidP="00F422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5534A"/>
    <w:multiLevelType w:val="multilevel"/>
    <w:tmpl w:val="5385534A"/>
    <w:lvl w:ilvl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DA2"/>
    <w:rsid w:val="0000736E"/>
    <w:rsid w:val="00010A34"/>
    <w:rsid w:val="001A74EB"/>
    <w:rsid w:val="00334DA2"/>
    <w:rsid w:val="003A3F41"/>
    <w:rsid w:val="003D0220"/>
    <w:rsid w:val="00416B7C"/>
    <w:rsid w:val="004A6B6D"/>
    <w:rsid w:val="004E1D8B"/>
    <w:rsid w:val="00724E32"/>
    <w:rsid w:val="0076572D"/>
    <w:rsid w:val="00873CFD"/>
    <w:rsid w:val="008C0B65"/>
    <w:rsid w:val="00BA6F49"/>
    <w:rsid w:val="00BF0682"/>
    <w:rsid w:val="00C170AC"/>
    <w:rsid w:val="00D10DC5"/>
    <w:rsid w:val="00D51D72"/>
    <w:rsid w:val="00E023DA"/>
    <w:rsid w:val="00E9056A"/>
    <w:rsid w:val="00F01B78"/>
    <w:rsid w:val="00F42236"/>
    <w:rsid w:val="00F510AC"/>
    <w:rsid w:val="00FC1B6F"/>
    <w:rsid w:val="00FD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12988830"/>
  <w15:chartTrackingRefBased/>
  <w15:docId w15:val="{6A5F444C-F6A1-49B5-9703-3838372C0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4DA2"/>
    <w:pPr>
      <w:spacing w:after="160" w:line="259" w:lineRule="auto"/>
    </w:pPr>
    <w:rPr>
      <w:rFonts w:eastAsia="Microsoft YaHei U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22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F42236"/>
    <w:rPr>
      <w:rFonts w:eastAsia="Microsoft YaHei U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223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F42236"/>
    <w:rPr>
      <w:rFonts w:eastAsia="Microsoft YaHei UI"/>
      <w:sz w:val="18"/>
      <w:szCs w:val="18"/>
    </w:rPr>
  </w:style>
  <w:style w:type="paragraph" w:customStyle="1" w:styleId="1">
    <w:name w:val="列出段落1"/>
    <w:basedOn w:val="a"/>
    <w:uiPriority w:val="34"/>
    <w:qFormat/>
    <w:rsid w:val="00FD3F8A"/>
    <w:pPr>
      <w:widowControl w:val="0"/>
      <w:spacing w:after="0" w:line="240" w:lineRule="auto"/>
      <w:ind w:firstLineChars="200" w:firstLine="420"/>
      <w:jc w:val="both"/>
    </w:pPr>
    <w:rPr>
      <w:rFonts w:eastAsia="宋体"/>
      <w:kern w:val="2"/>
      <w:sz w:val="21"/>
    </w:rPr>
  </w:style>
  <w:style w:type="character" w:styleId="a7">
    <w:name w:val="Hyperlink"/>
    <w:basedOn w:val="a0"/>
    <w:uiPriority w:val="99"/>
    <w:unhideWhenUsed/>
    <w:rsid w:val="00F01B7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01B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638006917@qq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zhoujiehui@csu.edu.c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zff@csu.edu.cn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49656500@qq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769896215@qq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Links>
    <vt:vector size="18" baseType="variant">
      <vt:variant>
        <vt:i4>2752591</vt:i4>
      </vt:variant>
      <vt:variant>
        <vt:i4>6</vt:i4>
      </vt:variant>
      <vt:variant>
        <vt:i4>0</vt:i4>
      </vt:variant>
      <vt:variant>
        <vt:i4>5</vt:i4>
      </vt:variant>
      <vt:variant>
        <vt:lpwstr>mailto:hw@tju.edu.cn</vt:lpwstr>
      </vt:variant>
      <vt:variant>
        <vt:lpwstr/>
      </vt:variant>
      <vt:variant>
        <vt:i4>3014731</vt:i4>
      </vt:variant>
      <vt:variant>
        <vt:i4>3</vt:i4>
      </vt:variant>
      <vt:variant>
        <vt:i4>0</vt:i4>
      </vt:variant>
      <vt:variant>
        <vt:i4>5</vt:i4>
      </vt:variant>
      <vt:variant>
        <vt:lpwstr>mailto:ls@tju.edu.cn</vt:lpwstr>
      </vt:variant>
      <vt:variant>
        <vt:lpwstr/>
      </vt:variant>
      <vt:variant>
        <vt:i4>3670091</vt:i4>
      </vt:variant>
      <vt:variant>
        <vt:i4>0</vt:i4>
      </vt:variant>
      <vt:variant>
        <vt:i4>0</vt:i4>
      </vt:variant>
      <vt:variant>
        <vt:i4>5</vt:i4>
      </vt:variant>
      <vt:variant>
        <vt:lpwstr>mailto:zs@tju.edu.cn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</dc:creator>
  <cp:keywords/>
  <dc:description/>
  <cp:lastModifiedBy>杰辉 周</cp:lastModifiedBy>
  <cp:revision>5</cp:revision>
  <dcterms:created xsi:type="dcterms:W3CDTF">2018-12-22T06:44:00Z</dcterms:created>
  <dcterms:modified xsi:type="dcterms:W3CDTF">2018-12-22T07:26:00Z</dcterms:modified>
</cp:coreProperties>
</file>