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Encryption Analysis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Encrypted</w:t>
            </w:r>
          </w:p>
        </w:tc>
      </w:tr>
      <w:tr>
        <w:tc>
          <w:tcPr>
            <w:tcW w:type="dxa" w:w="2880"/>
          </w:tcPr>
          <w:p>
            <w:r>
              <w:t>Entropy</w:t>
            </w:r>
          </w:p>
        </w:tc>
        <w:tc>
          <w:tcPr>
            <w:tcW w:type="dxa" w:w="2880"/>
          </w:tcPr>
          <w:p>
            <w:r>
              <w:t>1.9152</w:t>
            </w:r>
          </w:p>
        </w:tc>
        <w:tc>
          <w:tcPr>
            <w:tcW w:type="dxa" w:w="2880"/>
          </w:tcPr>
          <w:p>
            <w:r>
              <w:t>7.9972</w:t>
            </w:r>
          </w:p>
        </w:tc>
      </w:tr>
      <w:tr>
        <w:tc>
          <w:tcPr>
            <w:tcW w:type="dxa" w:w="2880"/>
          </w:tcPr>
          <w:p>
            <w:r>
              <w:t>PSNR</w:t>
            </w:r>
          </w:p>
        </w:tc>
        <w:tc>
          <w:tcPr>
            <w:tcW w:type="dxa" w:w="2880"/>
          </w:tcPr>
          <w:p>
            <w:r>
              <w:t>5.0752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NPCR (%)</w:t>
            </w:r>
          </w:p>
        </w:tc>
        <w:tc>
          <w:tcPr>
            <w:tcW w:type="dxa" w:w="2880"/>
          </w:tcPr>
          <w:p>
            <w:r>
              <w:t>99.6206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UACI (%)</w:t>
            </w:r>
          </w:p>
        </w:tc>
        <w:tc>
          <w:tcPr>
            <w:tcW w:type="dxa" w:w="2880"/>
          </w:tcPr>
          <w:p>
            <w:r>
              <w:t>47.6864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Correlation Horizontal (B)</w:t>
            </w:r>
          </w:p>
        </w:tc>
        <w:tc>
          <w:tcPr>
            <w:tcW w:type="dxa" w:w="2880"/>
          </w:tcPr>
          <w:p>
            <w:r>
              <w:t>0.9951</w:t>
            </w:r>
          </w:p>
        </w:tc>
        <w:tc>
          <w:tcPr>
            <w:tcW w:type="dxa" w:w="2880"/>
          </w:tcPr>
          <w:p>
            <w:r>
              <w:t>-0.0093</w:t>
            </w:r>
          </w:p>
        </w:tc>
      </w:tr>
      <w:tr>
        <w:tc>
          <w:tcPr>
            <w:tcW w:type="dxa" w:w="2880"/>
          </w:tcPr>
          <w:p>
            <w:r>
              <w:t>Correlation Horizontal (G)</w:t>
            </w:r>
          </w:p>
        </w:tc>
        <w:tc>
          <w:tcPr>
            <w:tcW w:type="dxa" w:w="2880"/>
          </w:tcPr>
          <w:p>
            <w:r>
              <w:t>0.9926</w:t>
            </w:r>
          </w:p>
        </w:tc>
        <w:tc>
          <w:tcPr>
            <w:tcW w:type="dxa" w:w="2880"/>
          </w:tcPr>
          <w:p>
            <w:r>
              <w:t>0.0022</w:t>
            </w:r>
          </w:p>
        </w:tc>
      </w:tr>
      <w:tr>
        <w:tc>
          <w:tcPr>
            <w:tcW w:type="dxa" w:w="2880"/>
          </w:tcPr>
          <w:p>
            <w:r>
              <w:t>Correlation Horizontal (R)</w:t>
            </w:r>
          </w:p>
        </w:tc>
        <w:tc>
          <w:tcPr>
            <w:tcW w:type="dxa" w:w="2880"/>
          </w:tcPr>
          <w:p>
            <w:r>
              <w:t>0.9918</w:t>
            </w:r>
          </w:p>
        </w:tc>
        <w:tc>
          <w:tcPr>
            <w:tcW w:type="dxa" w:w="2880"/>
          </w:tcPr>
          <w:p>
            <w:r>
              <w:t>-0.0047</w:t>
            </w:r>
          </w:p>
        </w:tc>
      </w:tr>
      <w:tr>
        <w:tc>
          <w:tcPr>
            <w:tcW w:type="dxa" w:w="2880"/>
          </w:tcPr>
          <w:p>
            <w:r>
              <w:t>Correlation Vertical (B)</w:t>
            </w:r>
          </w:p>
        </w:tc>
        <w:tc>
          <w:tcPr>
            <w:tcW w:type="dxa" w:w="2880"/>
          </w:tcPr>
          <w:p>
            <w:r>
              <w:t>0.9950</w:t>
            </w:r>
          </w:p>
        </w:tc>
        <w:tc>
          <w:tcPr>
            <w:tcW w:type="dxa" w:w="2880"/>
          </w:tcPr>
          <w:p>
            <w:r>
              <w:t>-0.0327</w:t>
            </w:r>
          </w:p>
        </w:tc>
      </w:tr>
      <w:tr>
        <w:tc>
          <w:tcPr>
            <w:tcW w:type="dxa" w:w="2880"/>
          </w:tcPr>
          <w:p>
            <w:r>
              <w:t>Correlation Vertical (G)</w:t>
            </w:r>
          </w:p>
        </w:tc>
        <w:tc>
          <w:tcPr>
            <w:tcW w:type="dxa" w:w="2880"/>
          </w:tcPr>
          <w:p>
            <w:r>
              <w:t>0.9931</w:t>
            </w:r>
          </w:p>
        </w:tc>
        <w:tc>
          <w:tcPr>
            <w:tcW w:type="dxa" w:w="2880"/>
          </w:tcPr>
          <w:p>
            <w:r>
              <w:t>0.0083</w:t>
            </w:r>
          </w:p>
        </w:tc>
      </w:tr>
      <w:tr>
        <w:tc>
          <w:tcPr>
            <w:tcW w:type="dxa" w:w="2880"/>
          </w:tcPr>
          <w:p>
            <w:r>
              <w:t>Correlation Vertical (R)</w:t>
            </w:r>
          </w:p>
        </w:tc>
        <w:tc>
          <w:tcPr>
            <w:tcW w:type="dxa" w:w="2880"/>
          </w:tcPr>
          <w:p>
            <w:r>
              <w:t>0.9921</w:t>
            </w:r>
          </w:p>
        </w:tc>
        <w:tc>
          <w:tcPr>
            <w:tcW w:type="dxa" w:w="2880"/>
          </w:tcPr>
          <w:p>
            <w:r>
              <w:t>-0.0120</w:t>
            </w:r>
          </w:p>
        </w:tc>
      </w:tr>
      <w:tr>
        <w:tc>
          <w:tcPr>
            <w:tcW w:type="dxa" w:w="2880"/>
          </w:tcPr>
          <w:p>
            <w:r>
              <w:t>Correlation Diagonal (B)</w:t>
            </w:r>
          </w:p>
        </w:tc>
        <w:tc>
          <w:tcPr>
            <w:tcW w:type="dxa" w:w="2880"/>
          </w:tcPr>
          <w:p>
            <w:r>
              <w:t>0.9890</w:t>
            </w:r>
          </w:p>
        </w:tc>
        <w:tc>
          <w:tcPr>
            <w:tcW w:type="dxa" w:w="2880"/>
          </w:tcPr>
          <w:p>
            <w:r>
              <w:t>-0.0137</w:t>
            </w:r>
          </w:p>
        </w:tc>
      </w:tr>
      <w:tr>
        <w:tc>
          <w:tcPr>
            <w:tcW w:type="dxa" w:w="2880"/>
          </w:tcPr>
          <w:p>
            <w:r>
              <w:t>Correlation Diagonal (G)</w:t>
            </w:r>
          </w:p>
        </w:tc>
        <w:tc>
          <w:tcPr>
            <w:tcW w:type="dxa" w:w="2880"/>
          </w:tcPr>
          <w:p>
            <w:r>
              <w:t>0.9869</w:t>
            </w:r>
          </w:p>
        </w:tc>
        <w:tc>
          <w:tcPr>
            <w:tcW w:type="dxa" w:w="2880"/>
          </w:tcPr>
          <w:p>
            <w:r>
              <w:t>-0.0177</w:t>
            </w:r>
          </w:p>
        </w:tc>
      </w:tr>
      <w:tr>
        <w:tc>
          <w:tcPr>
            <w:tcW w:type="dxa" w:w="2880"/>
          </w:tcPr>
          <w:p>
            <w:r>
              <w:t>Correlation Diagonal (R)</w:t>
            </w:r>
          </w:p>
        </w:tc>
        <w:tc>
          <w:tcPr>
            <w:tcW w:type="dxa" w:w="2880"/>
          </w:tcPr>
          <w:p>
            <w:r>
              <w:t>0.9886</w:t>
            </w:r>
          </w:p>
        </w:tc>
        <w:tc>
          <w:tcPr>
            <w:tcW w:type="dxa" w:w="2880"/>
          </w:tcPr>
          <w:p>
            <w:r>
              <w:t>-0.0111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