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Encryption Analysis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Encrypted</w:t>
            </w:r>
          </w:p>
        </w:tc>
      </w:tr>
      <w:tr>
        <w:tc>
          <w:tcPr>
            <w:tcW w:type="dxa" w:w="2880"/>
          </w:tcPr>
          <w:p>
            <w:r>
              <w:t>Entropy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7.9972</w:t>
            </w:r>
          </w:p>
        </w:tc>
      </w:tr>
      <w:tr>
        <w:tc>
          <w:tcPr>
            <w:tcW w:type="dxa" w:w="2880"/>
          </w:tcPr>
          <w:p>
            <w:r>
              <w:t>PSNR</w:t>
            </w:r>
          </w:p>
        </w:tc>
        <w:tc>
          <w:tcPr>
            <w:tcW w:type="dxa" w:w="2880"/>
          </w:tcPr>
          <w:p>
            <w:r>
              <w:t>4.7776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NPCR (%)</w:t>
            </w:r>
          </w:p>
        </w:tc>
        <w:tc>
          <w:tcPr>
            <w:tcW w:type="dxa" w:w="2880"/>
          </w:tcPr>
          <w:p>
            <w:r>
              <w:t>99.6211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UACI (%)</w:t>
            </w:r>
          </w:p>
        </w:tc>
        <w:tc>
          <w:tcPr>
            <w:tcW w:type="dxa" w:w="2880"/>
          </w:tcPr>
          <w:p>
            <w:r>
              <w:t>49.9622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Correlation Horizontal (B)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0.0003</w:t>
            </w:r>
          </w:p>
        </w:tc>
      </w:tr>
      <w:tr>
        <w:tc>
          <w:tcPr>
            <w:tcW w:type="dxa" w:w="2880"/>
          </w:tcPr>
          <w:p>
            <w:r>
              <w:t>Correlation Horizontal (G)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0.0124</w:t>
            </w:r>
          </w:p>
        </w:tc>
      </w:tr>
      <w:tr>
        <w:tc>
          <w:tcPr>
            <w:tcW w:type="dxa" w:w="2880"/>
          </w:tcPr>
          <w:p>
            <w:r>
              <w:t>Correlation Horizontal (R)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0.0303</w:t>
            </w:r>
          </w:p>
        </w:tc>
      </w:tr>
      <w:tr>
        <w:tc>
          <w:tcPr>
            <w:tcW w:type="dxa" w:w="2880"/>
          </w:tcPr>
          <w:p>
            <w:r>
              <w:t>Correlation Vertical (B)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0.0045</w:t>
            </w:r>
          </w:p>
        </w:tc>
      </w:tr>
      <w:tr>
        <w:tc>
          <w:tcPr>
            <w:tcW w:type="dxa" w:w="2880"/>
          </w:tcPr>
          <w:p>
            <w:r>
              <w:t>Correlation Vertical (G)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-0.0245</w:t>
            </w:r>
          </w:p>
        </w:tc>
      </w:tr>
      <w:tr>
        <w:tc>
          <w:tcPr>
            <w:tcW w:type="dxa" w:w="2880"/>
          </w:tcPr>
          <w:p>
            <w:r>
              <w:t>Correlation Vertical (R)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-0.0049</w:t>
            </w:r>
          </w:p>
        </w:tc>
      </w:tr>
      <w:tr>
        <w:tc>
          <w:tcPr>
            <w:tcW w:type="dxa" w:w="2880"/>
          </w:tcPr>
          <w:p>
            <w:r>
              <w:t>Correlation Diagonal (B)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-0.0347</w:t>
            </w:r>
          </w:p>
        </w:tc>
      </w:tr>
      <w:tr>
        <w:tc>
          <w:tcPr>
            <w:tcW w:type="dxa" w:w="2880"/>
          </w:tcPr>
          <w:p>
            <w:r>
              <w:t>Correlation Diagonal (G)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0.0037</w:t>
            </w:r>
          </w:p>
        </w:tc>
      </w:tr>
      <w:tr>
        <w:tc>
          <w:tcPr>
            <w:tcW w:type="dxa" w:w="2880"/>
          </w:tcPr>
          <w:p>
            <w:r>
              <w:t>Correlation Diagonal (R)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-0.0133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