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Link API: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https://61aee28d2cdd90001740764c.mockapi.io/api/v1/users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Dokter: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https://61aee28d2cdd90001740764c.mockapi.io/api/v1/dokter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Jadwal dokter: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https://61aee28d2cdd90001740764c.mockapi.io/api/v1/jadwal_dokter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Article: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https://61aee28d2cdd90001740764c.mockapi.io/api/v1/articles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Method: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Endpoint: - /users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/articles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/jadwal_dokter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/dokter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588235294117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2460"/>
        <w:gridCol w:w="1468.2352941176468"/>
        <w:gridCol w:w="4152.35294117647"/>
        <w:tblGridChange w:id="0">
          <w:tblGrid>
            <w:gridCol w:w="1275"/>
            <w:gridCol w:w="2460"/>
            <w:gridCol w:w="1468.2352941176468"/>
            <w:gridCol w:w="4152.352941176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333333"/>
                <w:sz w:val="21"/>
                <w:szCs w:val="2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333333"/>
                <w:sz w:val="21"/>
                <w:szCs w:val="2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333333"/>
                <w:sz w:val="21"/>
                <w:szCs w:val="2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333333"/>
                <w:sz w:val="21"/>
                <w:szCs w:val="21"/>
                <w:rtl w:val="0"/>
              </w:rPr>
              <w:t xml:space="preserve">Default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/users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Array&lt;user&gt;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/users/:id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user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/users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user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/users/:id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user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/users/:id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33333"/>
                <w:sz w:val="21"/>
                <w:szCs w:val="21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540" w:lineRule="auto"/>
        <w:rPr>
          <w:rFonts w:ascii="Roboto Mono" w:cs="Roboto Mono" w:eastAsia="Roboto Mono" w:hAnsi="Roboto Mono"/>
          <w:b w:val="1"/>
          <w:color w:val="333333"/>
          <w:sz w:val="25"/>
          <w:szCs w:val="25"/>
        </w:rPr>
      </w:pPr>
      <w:bookmarkStart w:colFirst="0" w:colLast="0" w:name="_o7w3yvcd4hl4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5"/>
          <w:szCs w:val="25"/>
          <w:rtl w:val="0"/>
        </w:rPr>
        <w:t xml:space="preserve">PAGINATION</w:t>
      </w:r>
    </w:p>
    <w:p w:rsidR="00000000" w:rsidDel="00000000" w:rsidP="00000000" w:rsidRDefault="00000000" w:rsidRPr="00000000" w14:paraId="00000039">
      <w:pPr>
        <w:spacing w:after="220" w:before="680" w:lineRule="auto"/>
        <w:rPr>
          <w:rFonts w:ascii="Roboto Mono" w:cs="Roboto Mono" w:eastAsia="Roboto Mono" w:hAnsi="Roboto Mono"/>
          <w:color w:val="33333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Add query params to GET requests: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6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/articles?page=1&amp;limit=10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/articles?p=1&amp;l=10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540" w:lineRule="auto"/>
        <w:rPr>
          <w:rFonts w:ascii="Roboto Mono" w:cs="Roboto Mono" w:eastAsia="Roboto Mono" w:hAnsi="Roboto Mono"/>
          <w:b w:val="1"/>
          <w:color w:val="333333"/>
          <w:sz w:val="25"/>
          <w:szCs w:val="25"/>
        </w:rPr>
      </w:pPr>
      <w:bookmarkStart w:colFirst="0" w:colLast="0" w:name="_w0w16odi82mm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5"/>
          <w:szCs w:val="25"/>
          <w:rtl w:val="0"/>
        </w:rPr>
        <w:t xml:space="preserve">SORTING</w:t>
      </w:r>
    </w:p>
    <w:p w:rsidR="00000000" w:rsidDel="00000000" w:rsidP="00000000" w:rsidRDefault="00000000" w:rsidRPr="00000000" w14:paraId="0000003D">
      <w:pPr>
        <w:spacing w:after="220" w:before="680" w:lineRule="auto"/>
        <w:rPr>
          <w:rFonts w:ascii="Roboto Mono" w:cs="Roboto Mono" w:eastAsia="Roboto Mono" w:hAnsi="Roboto Mono"/>
          <w:color w:val="33333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Add query params to GET requests: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6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/articles?sortBy=createdAt&amp;order=desc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Alternatively you can use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sortby</w:t>
      </w: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orderBy</w:t>
      </w: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orderby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Note: if you do not commit order parameter, the default order will be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asc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540" w:lineRule="auto"/>
        <w:rPr>
          <w:rFonts w:ascii="Roboto Mono" w:cs="Roboto Mono" w:eastAsia="Roboto Mono" w:hAnsi="Roboto Mono"/>
          <w:b w:val="1"/>
          <w:color w:val="333333"/>
          <w:sz w:val="25"/>
          <w:szCs w:val="25"/>
        </w:rPr>
      </w:pPr>
      <w:bookmarkStart w:colFirst="0" w:colLast="0" w:name="_yeilhfq5u54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540" w:lineRule="auto"/>
        <w:rPr>
          <w:rFonts w:ascii="Roboto Mono" w:cs="Roboto Mono" w:eastAsia="Roboto Mono" w:hAnsi="Roboto Mono"/>
          <w:b w:val="1"/>
          <w:color w:val="333333"/>
          <w:sz w:val="25"/>
          <w:szCs w:val="25"/>
        </w:rPr>
      </w:pPr>
      <w:bookmarkStart w:colFirst="0" w:colLast="0" w:name="_42n564apxb7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540" w:lineRule="auto"/>
        <w:rPr>
          <w:rFonts w:ascii="Roboto Mono" w:cs="Roboto Mono" w:eastAsia="Roboto Mono" w:hAnsi="Roboto Mono"/>
          <w:b w:val="1"/>
          <w:color w:val="333333"/>
          <w:sz w:val="25"/>
          <w:szCs w:val="25"/>
        </w:rPr>
      </w:pPr>
      <w:bookmarkStart w:colFirst="0" w:colLast="0" w:name="_kcc97v761iwh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5"/>
          <w:szCs w:val="25"/>
          <w:rtl w:val="0"/>
        </w:rPr>
        <w:t xml:space="preserve">SEARCHING &amp; FILTERING</w:t>
      </w:r>
    </w:p>
    <w:p w:rsidR="00000000" w:rsidDel="00000000" w:rsidP="00000000" w:rsidRDefault="00000000" w:rsidRPr="00000000" w14:paraId="00000044">
      <w:pPr>
        <w:spacing w:after="220" w:before="680" w:lineRule="auto"/>
        <w:rPr>
          <w:rFonts w:ascii="Roboto Mono" w:cs="Roboto Mono" w:eastAsia="Roboto Mono" w:hAnsi="Roboto Mono"/>
          <w:color w:val="333333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Add query params to GET request: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68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/articles?search=blog1</w:t>
      </w: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 - search by all fields for string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blog1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/articles?filter=blog1</w:t>
      </w: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 - search by all fields for string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blog1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/articles?title=cool%20blog</w:t>
      </w: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 - search by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33333"/>
          <w:sz w:val="21"/>
          <w:szCs w:val="21"/>
          <w:rtl w:val="0"/>
        </w:rPr>
        <w:t xml:space="preserve"> field for string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blog1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61aee28d2cdd90001740764c.mockapi.io/api/v1/artic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61aee28d2cdd90001740764c.mockapi.io/api/v1/users" TargetMode="External"/><Relationship Id="rId7" Type="http://schemas.openxmlformats.org/officeDocument/2006/relationships/hyperlink" Target="https://61aee28d2cdd90001740764c.mockapi.io/api/v1/dokter" TargetMode="External"/><Relationship Id="rId8" Type="http://schemas.openxmlformats.org/officeDocument/2006/relationships/hyperlink" Target="https://61aee28d2cdd90001740764c.mockapi.io/api/v1/jadwal_dok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