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A3E69" w14:textId="6E308AA6" w:rsidR="007833FD" w:rsidRPr="007833FD" w:rsidRDefault="007833FD" w:rsidP="007833FD">
      <w:pPr>
        <w:autoSpaceDE w:val="0"/>
        <w:autoSpaceDN w:val="0"/>
        <w:adjustRightInd w:val="0"/>
        <w:spacing w:after="0" w:line="360" w:lineRule="auto"/>
        <w:jc w:val="both"/>
        <w:rPr>
          <w:rFonts w:asciiTheme="majorBidi" w:hAnsiTheme="majorBidi" w:cstheme="majorBidi"/>
          <w:b/>
          <w:bCs/>
          <w:i/>
          <w:iCs/>
          <w:sz w:val="24"/>
          <w:szCs w:val="24"/>
          <w:u w:val="single"/>
        </w:rPr>
      </w:pPr>
      <w:r w:rsidRPr="007833FD">
        <w:rPr>
          <w:rFonts w:asciiTheme="majorBidi" w:hAnsiTheme="majorBidi" w:cstheme="majorBidi"/>
          <w:b/>
          <w:bCs/>
          <w:i/>
          <w:iCs/>
          <w:sz w:val="24"/>
          <w:szCs w:val="24"/>
          <w:u w:val="single"/>
        </w:rPr>
        <w:t>Notes</w:t>
      </w:r>
    </w:p>
    <w:p w14:paraId="03B35CF2" w14:textId="222E8C88" w:rsidR="007833FD" w:rsidRDefault="007833FD" w:rsidP="007833FD">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The computational tool [program] </w:t>
      </w:r>
      <w:r>
        <w:rPr>
          <w:rFonts w:asciiTheme="majorBidi" w:hAnsiTheme="majorBidi" w:cstheme="majorBidi"/>
          <w:b/>
          <w:bCs/>
          <w:i/>
          <w:iCs/>
          <w:sz w:val="24"/>
          <w:szCs w:val="24"/>
        </w:rPr>
        <w:t>“</w:t>
      </w:r>
      <w:r>
        <w:rPr>
          <w:rFonts w:asciiTheme="majorBidi" w:hAnsiTheme="majorBidi" w:cstheme="majorBidi"/>
          <w:b/>
          <w:bCs/>
          <w:i/>
          <w:iCs/>
          <w:sz w:val="24"/>
          <w:szCs w:val="24"/>
          <w:u w:val="single"/>
        </w:rPr>
        <w:t>IDA-SI</w:t>
      </w:r>
      <w:r>
        <w:rPr>
          <w:rFonts w:asciiTheme="majorBidi" w:hAnsiTheme="majorBidi" w:cstheme="majorBidi"/>
          <w:b/>
          <w:bCs/>
          <w:i/>
          <w:iCs/>
          <w:sz w:val="24"/>
          <w:szCs w:val="24"/>
        </w:rPr>
        <w:t>”</w:t>
      </w:r>
      <w:r>
        <w:rPr>
          <w:rFonts w:asciiTheme="majorBidi" w:hAnsiTheme="majorBidi" w:cstheme="majorBidi"/>
          <w:sz w:val="24"/>
          <w:szCs w:val="24"/>
        </w:rPr>
        <w:t xml:space="preserve">, herein referred to as the program. The ownership of the program remains with the developers. Whether subroutines of the program or the whole program is incorporated into the executable binary code or the source code of any other program(s), any program(s) utilizing or containing </w:t>
      </w:r>
      <w:r>
        <w:rPr>
          <w:rFonts w:asciiTheme="majorBidi" w:hAnsiTheme="majorBidi" w:cstheme="majorBidi"/>
          <w:i/>
          <w:iCs/>
          <w:sz w:val="24"/>
          <w:szCs w:val="24"/>
        </w:rPr>
        <w:t>IDA-SI</w:t>
      </w:r>
      <w:r>
        <w:rPr>
          <w:rFonts w:asciiTheme="majorBidi" w:hAnsiTheme="majorBidi" w:cstheme="majorBidi"/>
          <w:sz w:val="24"/>
          <w:szCs w:val="24"/>
        </w:rPr>
        <w:t xml:space="preserve"> or any of its subroutines shall explicitly acknowledge acceptance of the subsequent DISCLAIMER OF WARRANTY. Furthermore, such incorporation of the </w:t>
      </w:r>
      <w:r>
        <w:rPr>
          <w:rFonts w:asciiTheme="majorBidi" w:hAnsiTheme="majorBidi" w:cstheme="majorBidi"/>
          <w:i/>
          <w:iCs/>
          <w:sz w:val="24"/>
          <w:szCs w:val="24"/>
        </w:rPr>
        <w:t>IDA-SI</w:t>
      </w:r>
      <w:r>
        <w:rPr>
          <w:rFonts w:asciiTheme="majorBidi" w:hAnsiTheme="majorBidi" w:cstheme="majorBidi"/>
          <w:sz w:val="24"/>
          <w:szCs w:val="24"/>
        </w:rPr>
        <w:t xml:space="preserve"> program does not create any business relationship between the developers of </w:t>
      </w:r>
      <w:r>
        <w:rPr>
          <w:rFonts w:asciiTheme="majorBidi" w:hAnsiTheme="majorBidi" w:cstheme="majorBidi"/>
          <w:i/>
          <w:iCs/>
          <w:sz w:val="24"/>
          <w:szCs w:val="24"/>
        </w:rPr>
        <w:t>IDA-SI</w:t>
      </w:r>
      <w:r>
        <w:rPr>
          <w:rFonts w:asciiTheme="majorBidi" w:hAnsiTheme="majorBidi" w:cstheme="majorBidi"/>
          <w:sz w:val="24"/>
          <w:szCs w:val="24"/>
        </w:rPr>
        <w:t xml:space="preserve">, nor their institutions, and the developed or derived program’s user(s). The names of </w:t>
      </w:r>
      <w:r>
        <w:rPr>
          <w:rFonts w:asciiTheme="majorBidi" w:hAnsiTheme="majorBidi" w:cstheme="majorBidi"/>
          <w:i/>
          <w:iCs/>
          <w:sz w:val="24"/>
          <w:szCs w:val="24"/>
        </w:rPr>
        <w:t>IDA-SI</w:t>
      </w:r>
      <w:r>
        <w:rPr>
          <w:rFonts w:asciiTheme="majorBidi" w:hAnsiTheme="majorBidi" w:cstheme="majorBidi"/>
          <w:sz w:val="24"/>
          <w:szCs w:val="24"/>
        </w:rPr>
        <w:t xml:space="preserve"> program, its authors</w:t>
      </w:r>
      <w:r>
        <w:rPr>
          <w:rFonts w:asciiTheme="majorBidi" w:hAnsiTheme="majorBidi" w:cstheme="majorBidi" w:hint="cs"/>
          <w:sz w:val="24"/>
          <w:szCs w:val="24"/>
          <w:rtl/>
        </w:rPr>
        <w:t>,</w:t>
      </w:r>
      <w:r>
        <w:rPr>
          <w:rFonts w:asciiTheme="majorBidi" w:hAnsiTheme="majorBidi" w:cstheme="majorBidi"/>
          <w:sz w:val="24"/>
          <w:szCs w:val="24"/>
          <w:rtl/>
        </w:rPr>
        <w:t xml:space="preserve"> </w:t>
      </w:r>
      <w:r>
        <w:rPr>
          <w:rFonts w:asciiTheme="majorBidi" w:hAnsiTheme="majorBidi" w:cstheme="majorBidi"/>
          <w:sz w:val="24"/>
          <w:szCs w:val="24"/>
        </w:rPr>
        <w:t xml:space="preserve">and their institutions shall not be used in promoting any such developed or derived products without prior explicit written permission from the authors of </w:t>
      </w:r>
      <w:r>
        <w:rPr>
          <w:rFonts w:asciiTheme="majorBidi" w:hAnsiTheme="majorBidi" w:cstheme="majorBidi"/>
          <w:i/>
          <w:iCs/>
          <w:sz w:val="24"/>
          <w:szCs w:val="24"/>
        </w:rPr>
        <w:t>IDA-SI</w:t>
      </w:r>
      <w:r>
        <w:rPr>
          <w:rFonts w:asciiTheme="majorBidi" w:hAnsiTheme="majorBidi" w:cstheme="majorBidi"/>
          <w:sz w:val="24"/>
          <w:szCs w:val="24"/>
        </w:rPr>
        <w:t xml:space="preserve">. </w:t>
      </w:r>
    </w:p>
    <w:p w14:paraId="6ED1FE5E" w14:textId="09184880" w:rsidR="007833FD" w:rsidRDefault="007833FD" w:rsidP="007833FD">
      <w:pPr>
        <w:autoSpaceDE w:val="0"/>
        <w:autoSpaceDN w:val="0"/>
        <w:adjustRightInd w:val="0"/>
        <w:spacing w:after="0" w:line="240" w:lineRule="auto"/>
        <w:jc w:val="both"/>
        <w:rPr>
          <w:rFonts w:asciiTheme="majorBidi" w:hAnsiTheme="majorBidi" w:cstheme="majorBidi"/>
          <w:sz w:val="24"/>
          <w:szCs w:val="24"/>
        </w:rPr>
      </w:pPr>
    </w:p>
    <w:p w14:paraId="03A1FCCB" w14:textId="76D1486D" w:rsidR="007833FD" w:rsidRDefault="007833FD" w:rsidP="00DF43A6">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Please follow the installation guide</w:t>
      </w:r>
      <w:r w:rsidR="00DF43A6">
        <w:rPr>
          <w:rFonts w:asciiTheme="majorBidi" w:hAnsiTheme="majorBidi" w:cstheme="majorBidi"/>
          <w:sz w:val="24"/>
          <w:szCs w:val="24"/>
        </w:rPr>
        <w:t xml:space="preserve"> accompanying this package. </w:t>
      </w:r>
    </w:p>
    <w:p w14:paraId="57445006" w14:textId="77777777" w:rsidR="009C6300" w:rsidRDefault="009C6300"/>
    <w:sectPr w:rsidR="009C6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09D"/>
    <w:rsid w:val="00644E8B"/>
    <w:rsid w:val="007833FD"/>
    <w:rsid w:val="009C6300"/>
    <w:rsid w:val="00B00832"/>
    <w:rsid w:val="00BE209D"/>
    <w:rsid w:val="00DF43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82CA9"/>
  <w15:chartTrackingRefBased/>
  <w15:docId w15:val="{88669513-6907-46D3-8D39-D439F0B9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3FD"/>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135</Words>
  <Characters>784</Characters>
  <Application>Microsoft Office Word</Application>
  <DocSecurity>0</DocSecurity>
  <Lines>13</Lines>
  <Paragraphs>3</Paragraphs>
  <ScaleCrop>false</ScaleCrop>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Kafrawy</dc:creator>
  <cp:keywords/>
  <dc:description/>
  <cp:lastModifiedBy>Mohammad Hasan Al Hamaydeh</cp:lastModifiedBy>
  <cp:revision>3</cp:revision>
  <dcterms:created xsi:type="dcterms:W3CDTF">2023-03-17T15:40:00Z</dcterms:created>
  <dcterms:modified xsi:type="dcterms:W3CDTF">2023-05-29T08:59:00Z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54f629d148ea629a887f1069c1de6afb351e6a2f1c44af8c8994f8577a622bc4</vt:lpwstr>
  </property>
</Properties>
</file>