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170301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5FDC" w:rsidRDefault="00655FD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862F2B" w:rsidRDefault="00655FDC">
          <w:pPr>
            <w:pStyle w:val="TM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2268" w:history="1">
            <w:r w:rsidR="00862F2B" w:rsidRPr="00BA14CB">
              <w:rPr>
                <w:rStyle w:val="Lienhypertexte"/>
                <w:noProof/>
              </w:rPr>
              <w:t>1</w:t>
            </w:r>
            <w:r w:rsidR="00862F2B">
              <w:rPr>
                <w:rFonts w:cstheme="minorBidi"/>
                <w:noProof/>
              </w:rPr>
              <w:tab/>
            </w:r>
            <w:r w:rsidR="00862F2B" w:rsidRPr="00BA14CB">
              <w:rPr>
                <w:rStyle w:val="Lienhypertexte"/>
                <w:noProof/>
              </w:rPr>
              <w:t>Apprendre à jouer</w:t>
            </w:r>
            <w:r w:rsidR="00862F2B">
              <w:rPr>
                <w:noProof/>
                <w:webHidden/>
              </w:rPr>
              <w:tab/>
            </w:r>
            <w:r w:rsidR="00862F2B">
              <w:rPr>
                <w:noProof/>
                <w:webHidden/>
              </w:rPr>
              <w:fldChar w:fldCharType="begin"/>
            </w:r>
            <w:r w:rsidR="00862F2B">
              <w:rPr>
                <w:noProof/>
                <w:webHidden/>
              </w:rPr>
              <w:instrText xml:space="preserve"> PAGEREF _Toc1032268 \h </w:instrText>
            </w:r>
            <w:r w:rsidR="00862F2B">
              <w:rPr>
                <w:noProof/>
                <w:webHidden/>
              </w:rPr>
            </w:r>
            <w:r w:rsidR="00862F2B">
              <w:rPr>
                <w:noProof/>
                <w:webHidden/>
              </w:rPr>
              <w:fldChar w:fldCharType="separate"/>
            </w:r>
            <w:r w:rsidR="00862F2B">
              <w:rPr>
                <w:noProof/>
                <w:webHidden/>
              </w:rPr>
              <w:t>2</w:t>
            </w:r>
            <w:r w:rsidR="00862F2B">
              <w:rPr>
                <w:noProof/>
                <w:webHidden/>
              </w:rPr>
              <w:fldChar w:fldCharType="end"/>
            </w:r>
          </w:hyperlink>
        </w:p>
        <w:p w:rsidR="00862F2B" w:rsidRDefault="00862F2B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032269" w:history="1">
            <w:r w:rsidRPr="00BA14CB">
              <w:rPr>
                <w:rStyle w:val="Lienhypertexte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BA14CB">
              <w:rPr>
                <w:rStyle w:val="Lienhypertexte"/>
                <w:noProof/>
              </w:rPr>
              <w:t>Afficher l’aide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F2B" w:rsidRDefault="00862F2B">
          <w:pPr>
            <w:pStyle w:val="TM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1032270" w:history="1">
            <w:r w:rsidRPr="00BA14CB">
              <w:rPr>
                <w:rStyle w:val="Lienhypertexte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BA14CB">
              <w:rPr>
                <w:rStyle w:val="Lienhypertexte"/>
                <w:noProof/>
              </w:rPr>
              <w:t>Placer les bateaux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F2B" w:rsidRDefault="00862F2B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032271" w:history="1">
            <w:r w:rsidRPr="00BA14CB">
              <w:rPr>
                <w:rStyle w:val="Lienhypertexte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BA14CB">
              <w:rPr>
                <w:rStyle w:val="Lienhypertexte"/>
                <w:noProof/>
              </w:rPr>
              <w:t>Le code place les bateaux à positions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F2B" w:rsidRDefault="00862F2B">
          <w:pPr>
            <w:pStyle w:val="TM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32272" w:history="1">
            <w:r w:rsidRPr="00BA14CB">
              <w:rPr>
                <w:rStyle w:val="Lienhypertexte"/>
                <w:noProof/>
              </w:rPr>
              <w:t>Le code place les bateaux à positions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F2B" w:rsidRDefault="00862F2B">
          <w:pPr>
            <w:pStyle w:val="TM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1032273" w:history="1">
            <w:r w:rsidRPr="00BA14CB">
              <w:rPr>
                <w:rStyle w:val="Lienhypertexte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BA14CB">
              <w:rPr>
                <w:rStyle w:val="Lienhypertexte"/>
                <w:noProof/>
              </w:rPr>
              <w:t>Jouer contre l’ordi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F2B" w:rsidRDefault="00862F2B">
          <w:pPr>
            <w:pStyle w:val="TM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032274" w:history="1">
            <w:r w:rsidRPr="00BA14CB">
              <w:rPr>
                <w:rStyle w:val="Lienhypertexte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BA14CB">
              <w:rPr>
                <w:rStyle w:val="Lienhypertexte"/>
                <w:noProof/>
              </w:rPr>
              <w:t>Jouer une partie normale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FDC" w:rsidRDefault="00655FDC">
          <w:r>
            <w:rPr>
              <w:b/>
              <w:bCs/>
              <w:lang w:val="fr-FR"/>
            </w:rPr>
            <w:fldChar w:fldCharType="end"/>
          </w:r>
        </w:p>
      </w:sdtContent>
    </w:sdt>
    <w:p w:rsidR="00655FDC" w:rsidRPr="00655FDC" w:rsidRDefault="00655FDC">
      <w:r>
        <w:br w:type="page"/>
      </w:r>
    </w:p>
    <w:p w:rsidR="00586696" w:rsidRPr="00086F9D" w:rsidRDefault="00655FDC" w:rsidP="00655FDC">
      <w:pPr>
        <w:pStyle w:val="Titre"/>
        <w:jc w:val="center"/>
        <w:rPr>
          <w:b/>
          <w:sz w:val="72"/>
          <w:szCs w:val="72"/>
        </w:rPr>
      </w:pPr>
      <w:r w:rsidRPr="00086F9D">
        <w:rPr>
          <w:b/>
          <w:sz w:val="72"/>
          <w:szCs w:val="72"/>
        </w:rPr>
        <w:lastRenderedPageBreak/>
        <w:t>Bataille navale</w:t>
      </w:r>
    </w:p>
    <w:p w:rsidR="002766C8" w:rsidRPr="002766C8" w:rsidRDefault="002766C8" w:rsidP="002766C8"/>
    <w:p w:rsidR="004724EB" w:rsidRDefault="00655FDC" w:rsidP="00C46E12">
      <w:pPr>
        <w:pStyle w:val="Titre1"/>
        <w:numPr>
          <w:ilvl w:val="0"/>
          <w:numId w:val="2"/>
        </w:numPr>
      </w:pPr>
      <w:bookmarkStart w:id="0" w:name="_Toc1032268"/>
      <w:r>
        <w:t>Apprendre à jouer</w:t>
      </w:r>
      <w:bookmarkEnd w:id="0"/>
    </w:p>
    <w:p w:rsidR="004724EB" w:rsidRDefault="009A04A3" w:rsidP="00C46E12">
      <w:pPr>
        <w:pStyle w:val="Titre2"/>
      </w:pPr>
      <w:bookmarkStart w:id="1" w:name="_Toc1032269"/>
      <w:r>
        <w:t>Afficher l’aide du jeu</w:t>
      </w:r>
      <w:bookmarkEnd w:id="1"/>
      <w:r w:rsidR="004724EB">
        <w:t xml:space="preserve"> </w:t>
      </w:r>
    </w:p>
    <w:tbl>
      <w:tblPr>
        <w:tblStyle w:val="TableauGrille4-Accentuation1"/>
        <w:tblpPr w:leftFromText="141" w:rightFromText="141" w:vertAnchor="page" w:horzAnchor="margin" w:tblpY="4051"/>
        <w:tblW w:w="6568" w:type="dxa"/>
        <w:tblLook w:val="04A0" w:firstRow="1" w:lastRow="0" w:firstColumn="1" w:lastColumn="0" w:noHBand="0" w:noVBand="1"/>
      </w:tblPr>
      <w:tblGrid>
        <w:gridCol w:w="3284"/>
        <w:gridCol w:w="3284"/>
      </w:tblGrid>
      <w:tr w:rsidR="002432D5" w:rsidTr="00243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2432D5" w:rsidRPr="009A04A3" w:rsidRDefault="002432D5" w:rsidP="002432D5">
            <w:r w:rsidRPr="009A04A3">
              <w:t xml:space="preserve">Identifiant </w:t>
            </w:r>
          </w:p>
        </w:tc>
        <w:tc>
          <w:tcPr>
            <w:tcW w:w="3284" w:type="dxa"/>
          </w:tcPr>
          <w:p w:rsidR="002432D5" w:rsidRPr="00414D0D" w:rsidRDefault="002432D5" w:rsidP="00243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414D0D">
              <w:t>ataille navale</w:t>
            </w:r>
          </w:p>
        </w:tc>
      </w:tr>
      <w:tr w:rsidR="002432D5" w:rsidTr="0024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2432D5" w:rsidRPr="002766C8" w:rsidRDefault="002432D5" w:rsidP="002432D5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3284" w:type="dxa"/>
          </w:tcPr>
          <w:p w:rsidR="002432D5" w:rsidRDefault="002432D5" w:rsidP="00243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2432D5" w:rsidTr="002432D5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2432D5" w:rsidRPr="002766C8" w:rsidRDefault="002432D5" w:rsidP="002432D5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3284" w:type="dxa"/>
          </w:tcPr>
          <w:p w:rsidR="002432D5" w:rsidRDefault="002432D5" w:rsidP="0024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l’aide du jeu</w:t>
            </w:r>
          </w:p>
        </w:tc>
      </w:tr>
      <w:tr w:rsidR="002432D5" w:rsidTr="0024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2432D5" w:rsidRPr="002766C8" w:rsidRDefault="002432D5" w:rsidP="002432D5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3284" w:type="dxa"/>
          </w:tcPr>
          <w:p w:rsidR="002432D5" w:rsidRDefault="002432D5" w:rsidP="00243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Apprendre à jouer</w:t>
            </w:r>
          </w:p>
        </w:tc>
      </w:tr>
      <w:tr w:rsidR="002432D5" w:rsidTr="002432D5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4" w:type="dxa"/>
          </w:tcPr>
          <w:p w:rsidR="002432D5" w:rsidRPr="002766C8" w:rsidRDefault="002432D5" w:rsidP="002432D5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3284" w:type="dxa"/>
          </w:tcPr>
          <w:p w:rsidR="002432D5" w:rsidRDefault="002432D5" w:rsidP="0024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:rsidR="002432D5" w:rsidRDefault="002432D5" w:rsidP="002432D5"/>
    <w:p w:rsidR="002432D5" w:rsidRDefault="002432D5" w:rsidP="002432D5"/>
    <w:p w:rsidR="002432D5" w:rsidRDefault="002432D5" w:rsidP="002432D5"/>
    <w:p w:rsidR="002432D5" w:rsidRDefault="002432D5" w:rsidP="002432D5"/>
    <w:p w:rsidR="002432D5" w:rsidRDefault="002432D5" w:rsidP="002432D5"/>
    <w:p w:rsidR="002432D5" w:rsidRDefault="002432D5" w:rsidP="002432D5"/>
    <w:tbl>
      <w:tblPr>
        <w:tblStyle w:val="TableauGrille4-Accentuation1"/>
        <w:tblpPr w:leftFromText="141" w:rightFromText="141" w:vertAnchor="text" w:horzAnchor="margin" w:tblpY="67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432D5" w:rsidTr="00243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432D5" w:rsidRPr="003E197C" w:rsidRDefault="002432D5" w:rsidP="002432D5">
            <w:r>
              <w:t>Action</w:t>
            </w:r>
          </w:p>
        </w:tc>
        <w:tc>
          <w:tcPr>
            <w:tcW w:w="3021" w:type="dxa"/>
          </w:tcPr>
          <w:p w:rsidR="002432D5" w:rsidRPr="003E197C" w:rsidRDefault="002432D5" w:rsidP="00243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197C">
              <w:t>Condition</w:t>
            </w:r>
          </w:p>
        </w:tc>
        <w:tc>
          <w:tcPr>
            <w:tcW w:w="3021" w:type="dxa"/>
          </w:tcPr>
          <w:p w:rsidR="002432D5" w:rsidRPr="003E197C" w:rsidRDefault="002432D5" w:rsidP="00243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2432D5" w:rsidTr="0024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432D5" w:rsidRPr="002766C8" w:rsidRDefault="002432D5" w:rsidP="002432D5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1" w:type="dxa"/>
          </w:tcPr>
          <w:p w:rsidR="002432D5" w:rsidRDefault="002432D5" w:rsidP="00243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432D5" w:rsidRDefault="002432D5" w:rsidP="00243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jeu s’allume et s’affiche une menu </w:t>
            </w:r>
          </w:p>
        </w:tc>
      </w:tr>
      <w:tr w:rsidR="002432D5" w:rsidTr="00243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432D5" w:rsidRPr="002766C8" w:rsidRDefault="002432D5" w:rsidP="002432D5">
            <w:pPr>
              <w:rPr>
                <w:b w:val="0"/>
              </w:rPr>
            </w:pPr>
            <w:r w:rsidRPr="002766C8">
              <w:rPr>
                <w:b w:val="0"/>
              </w:rPr>
              <w:t xml:space="preserve">Je choisie Apprendre à jouer </w:t>
            </w:r>
          </w:p>
          <w:p w:rsidR="002432D5" w:rsidRPr="002766C8" w:rsidRDefault="002432D5" w:rsidP="002432D5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2432D5" w:rsidRDefault="002432D5" w:rsidP="0024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432D5" w:rsidRDefault="002432D5" w:rsidP="0024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Affiche l’aide </w:t>
            </w:r>
          </w:p>
        </w:tc>
      </w:tr>
    </w:tbl>
    <w:p w:rsidR="002432D5" w:rsidRDefault="002432D5" w:rsidP="002432D5"/>
    <w:p w:rsidR="002432D5" w:rsidRDefault="002432D5" w:rsidP="002432D5"/>
    <w:p w:rsidR="002432D5" w:rsidRDefault="002432D5" w:rsidP="002432D5"/>
    <w:p w:rsidR="002432D5" w:rsidRDefault="002432D5" w:rsidP="002432D5"/>
    <w:p w:rsidR="002432D5" w:rsidRDefault="002432D5" w:rsidP="002432D5"/>
    <w:p w:rsidR="002432D5" w:rsidRPr="002432D5" w:rsidRDefault="002432D5" w:rsidP="002432D5"/>
    <w:p w:rsidR="00C46E12" w:rsidRDefault="00655FDC" w:rsidP="00C46E12">
      <w:pPr>
        <w:pStyle w:val="Titre1"/>
      </w:pPr>
      <w:bookmarkStart w:id="2" w:name="_Toc1032270"/>
      <w:r w:rsidRPr="004724EB">
        <w:t>Placer les bateaux</w:t>
      </w:r>
      <w:bookmarkEnd w:id="2"/>
    </w:p>
    <w:p w:rsidR="002432D5" w:rsidRDefault="009A04A3" w:rsidP="002432D5">
      <w:pPr>
        <w:pStyle w:val="Titre2"/>
      </w:pPr>
      <w:bookmarkStart w:id="3" w:name="_Toc1032271"/>
      <w:r>
        <w:t>Le code place les bateaux à positions fixes</w:t>
      </w:r>
      <w:bookmarkEnd w:id="3"/>
    </w:p>
    <w:p w:rsidR="002432D5" w:rsidRDefault="002432D5" w:rsidP="002432D5"/>
    <w:tbl>
      <w:tblPr>
        <w:tblStyle w:val="TableauGrille4-Accentuation1"/>
        <w:tblpPr w:leftFromText="141" w:rightFromText="141" w:vertAnchor="page" w:horzAnchor="margin" w:tblpY="10531"/>
        <w:tblW w:w="6626" w:type="dxa"/>
        <w:tblLook w:val="04A0" w:firstRow="1" w:lastRow="0" w:firstColumn="1" w:lastColumn="0" w:noHBand="0" w:noVBand="1"/>
      </w:tblPr>
      <w:tblGrid>
        <w:gridCol w:w="3313"/>
        <w:gridCol w:w="3313"/>
      </w:tblGrid>
      <w:tr w:rsidR="002432D5" w:rsidTr="00FF5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:rsidR="002432D5" w:rsidRPr="009A04A3" w:rsidRDefault="00417FB3" w:rsidP="00417FB3">
            <w:pPr>
              <w:ind w:left="911"/>
            </w:pPr>
            <w:r w:rsidRPr="009A04A3">
              <w:t>identifiant</w:t>
            </w:r>
          </w:p>
        </w:tc>
        <w:tc>
          <w:tcPr>
            <w:tcW w:w="3313" w:type="dxa"/>
          </w:tcPr>
          <w:p w:rsidR="002432D5" w:rsidRPr="00414D0D" w:rsidRDefault="002432D5" w:rsidP="00417F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414D0D">
              <w:t>ataille navale</w:t>
            </w:r>
          </w:p>
        </w:tc>
      </w:tr>
      <w:tr w:rsidR="002432D5" w:rsidTr="00FF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:rsidR="002432D5" w:rsidRPr="002766C8" w:rsidRDefault="002432D5" w:rsidP="00417FB3">
            <w:pPr>
              <w:rPr>
                <w:b w:val="0"/>
              </w:rPr>
            </w:pPr>
            <w:r w:rsidRPr="002766C8">
              <w:rPr>
                <w:b w:val="0"/>
              </w:rPr>
              <w:t>En tant que</w:t>
            </w:r>
          </w:p>
        </w:tc>
        <w:tc>
          <w:tcPr>
            <w:tcW w:w="3313" w:type="dxa"/>
          </w:tcPr>
          <w:p w:rsidR="002432D5" w:rsidRDefault="002432D5" w:rsidP="00417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2432D5" w:rsidTr="00FF5D5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:rsidR="002432D5" w:rsidRPr="002766C8" w:rsidRDefault="002432D5" w:rsidP="00417FB3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3313" w:type="dxa"/>
          </w:tcPr>
          <w:p w:rsidR="002432D5" w:rsidRPr="009A04A3" w:rsidRDefault="002432D5" w:rsidP="00417FB3">
            <w:pPr>
              <w:pStyle w:val="Titre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_Toc1032272"/>
            <w:r>
              <w:t>Le code place les bateaux à positions fixes</w:t>
            </w:r>
            <w:bookmarkEnd w:id="4"/>
          </w:p>
          <w:p w:rsidR="002432D5" w:rsidRDefault="002432D5" w:rsidP="00417FB3">
            <w:pPr>
              <w:ind w:left="-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2D5" w:rsidTr="00FF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:rsidR="002432D5" w:rsidRPr="002766C8" w:rsidRDefault="002432D5" w:rsidP="00417FB3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3313" w:type="dxa"/>
          </w:tcPr>
          <w:p w:rsidR="002432D5" w:rsidRDefault="002432D5" w:rsidP="00417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2D5" w:rsidTr="00FF5D5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:rsidR="002432D5" w:rsidRPr="002766C8" w:rsidRDefault="002432D5" w:rsidP="00417FB3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3313" w:type="dxa"/>
          </w:tcPr>
          <w:p w:rsidR="002432D5" w:rsidRDefault="002432D5" w:rsidP="00417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:rsidR="002432D5" w:rsidRDefault="002432D5" w:rsidP="002432D5"/>
    <w:p w:rsidR="002432D5" w:rsidRDefault="002432D5" w:rsidP="002432D5"/>
    <w:p w:rsidR="002432D5" w:rsidRDefault="002432D5" w:rsidP="002432D5"/>
    <w:p w:rsidR="002432D5" w:rsidRDefault="002432D5" w:rsidP="002432D5"/>
    <w:p w:rsidR="002432D5" w:rsidRDefault="002432D5" w:rsidP="002432D5"/>
    <w:p w:rsidR="00086F9D" w:rsidRDefault="00086F9D" w:rsidP="002432D5"/>
    <w:tbl>
      <w:tblPr>
        <w:tblStyle w:val="TableauGrille4-Accentuation1"/>
        <w:tblpPr w:leftFromText="141" w:rightFromText="141" w:vertAnchor="text" w:horzAnchor="margin" w:tblpY="169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432D5" w:rsidTr="00243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432D5" w:rsidRPr="003E197C" w:rsidRDefault="002432D5" w:rsidP="002432D5">
            <w:r>
              <w:t>Action</w:t>
            </w:r>
          </w:p>
        </w:tc>
        <w:tc>
          <w:tcPr>
            <w:tcW w:w="3021" w:type="dxa"/>
          </w:tcPr>
          <w:p w:rsidR="002432D5" w:rsidRPr="003E197C" w:rsidRDefault="002432D5" w:rsidP="00243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197C">
              <w:t>Condition</w:t>
            </w:r>
          </w:p>
        </w:tc>
        <w:tc>
          <w:tcPr>
            <w:tcW w:w="3021" w:type="dxa"/>
          </w:tcPr>
          <w:p w:rsidR="002432D5" w:rsidRPr="003E197C" w:rsidRDefault="002432D5" w:rsidP="00243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2432D5" w:rsidTr="0024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432D5" w:rsidRPr="002766C8" w:rsidRDefault="002432D5" w:rsidP="002432D5">
            <w:pPr>
              <w:rPr>
                <w:b w:val="0"/>
              </w:rPr>
            </w:pPr>
            <w:r>
              <w:rPr>
                <w:b w:val="0"/>
              </w:rPr>
              <w:t xml:space="preserve">Je clique la case pour bouger le bateau </w:t>
            </w:r>
          </w:p>
        </w:tc>
        <w:tc>
          <w:tcPr>
            <w:tcW w:w="3021" w:type="dxa"/>
          </w:tcPr>
          <w:p w:rsidR="002432D5" w:rsidRDefault="002432D5" w:rsidP="00243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432D5" w:rsidRDefault="002432D5" w:rsidP="00243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bateau se déplace de case ou se trouve à la case indiqué par l’utilisateur</w:t>
            </w:r>
          </w:p>
        </w:tc>
      </w:tr>
      <w:tr w:rsidR="002432D5" w:rsidTr="00243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432D5" w:rsidRPr="002766C8" w:rsidRDefault="002432D5" w:rsidP="002432D5">
            <w:pPr>
              <w:rPr>
                <w:b w:val="0"/>
              </w:rPr>
            </w:pPr>
          </w:p>
          <w:p w:rsidR="002432D5" w:rsidRPr="002766C8" w:rsidRDefault="002432D5" w:rsidP="002432D5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2432D5" w:rsidRDefault="002432D5" w:rsidP="0024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432D5" w:rsidRDefault="002432D5" w:rsidP="0024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432D5" w:rsidRDefault="002432D5" w:rsidP="002432D5"/>
    <w:p w:rsidR="002432D5" w:rsidRDefault="002432D5" w:rsidP="002432D5"/>
    <w:p w:rsidR="002432D5" w:rsidRDefault="002432D5" w:rsidP="002432D5"/>
    <w:p w:rsidR="002432D5" w:rsidRDefault="002432D5" w:rsidP="002432D5"/>
    <w:p w:rsidR="002432D5" w:rsidRPr="002432D5" w:rsidRDefault="002432D5" w:rsidP="002432D5"/>
    <w:p w:rsidR="00655FDC" w:rsidRDefault="00655FDC" w:rsidP="004724EB">
      <w:pPr>
        <w:pStyle w:val="Titre1"/>
      </w:pPr>
      <w:bookmarkStart w:id="5" w:name="_Toc1032273"/>
      <w:r w:rsidRPr="004724EB">
        <w:t>Jouer contre l’ordi</w:t>
      </w:r>
      <w:bookmarkEnd w:id="5"/>
    </w:p>
    <w:p w:rsidR="009A04A3" w:rsidRPr="002766C8" w:rsidRDefault="009A04A3" w:rsidP="009A04A3">
      <w:pPr>
        <w:pStyle w:val="Titre2"/>
        <w:rPr>
          <w:b/>
        </w:rPr>
      </w:pPr>
      <w:bookmarkStart w:id="6" w:name="_Toc1032274"/>
      <w:r>
        <w:t>Jouer une partie normale</w:t>
      </w:r>
      <w:bookmarkEnd w:id="6"/>
      <w:r>
        <w:t xml:space="preserve"> </w:t>
      </w:r>
    </w:p>
    <w:p w:rsidR="00655FDC" w:rsidRDefault="00655FDC" w:rsidP="002766C8"/>
    <w:tbl>
      <w:tblPr>
        <w:tblStyle w:val="TableauGrille4-Accentuation1"/>
        <w:tblpPr w:leftFromText="141" w:rightFromText="141" w:vertAnchor="page" w:horzAnchor="margin" w:tblpY="2551"/>
        <w:tblOverlap w:val="never"/>
        <w:tblW w:w="6516" w:type="dxa"/>
        <w:tblLook w:val="04A0" w:firstRow="1" w:lastRow="0" w:firstColumn="1" w:lastColumn="0" w:noHBand="0" w:noVBand="1"/>
      </w:tblPr>
      <w:tblGrid>
        <w:gridCol w:w="2758"/>
        <w:gridCol w:w="3758"/>
      </w:tblGrid>
      <w:tr w:rsidR="002432D5" w:rsidTr="00417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:rsidR="002432D5" w:rsidRPr="009A04A3" w:rsidRDefault="002432D5" w:rsidP="00417FB3">
            <w:r w:rsidRPr="009A04A3">
              <w:t xml:space="preserve">Identifiant </w:t>
            </w:r>
          </w:p>
        </w:tc>
        <w:tc>
          <w:tcPr>
            <w:tcW w:w="3758" w:type="dxa"/>
          </w:tcPr>
          <w:p w:rsidR="002432D5" w:rsidRPr="00414D0D" w:rsidRDefault="002432D5" w:rsidP="00417F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414D0D">
              <w:t>ataille navale</w:t>
            </w:r>
          </w:p>
        </w:tc>
      </w:tr>
      <w:tr w:rsidR="002432D5" w:rsidTr="00417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:rsidR="002432D5" w:rsidRPr="002766C8" w:rsidRDefault="002432D5" w:rsidP="00417FB3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3758" w:type="dxa"/>
          </w:tcPr>
          <w:p w:rsidR="002432D5" w:rsidRDefault="002432D5" w:rsidP="00417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2432D5" w:rsidTr="00417FB3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:rsidR="002432D5" w:rsidRPr="002766C8" w:rsidRDefault="002432D5" w:rsidP="00417FB3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3758" w:type="dxa"/>
          </w:tcPr>
          <w:p w:rsidR="002432D5" w:rsidRDefault="002432D5" w:rsidP="00417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Jouer une partie normale </w:t>
            </w:r>
          </w:p>
        </w:tc>
      </w:tr>
      <w:tr w:rsidR="002432D5" w:rsidTr="00417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:rsidR="002432D5" w:rsidRPr="002766C8" w:rsidRDefault="002432D5" w:rsidP="00417FB3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3758" w:type="dxa"/>
          </w:tcPr>
          <w:p w:rsidR="002432D5" w:rsidRDefault="002432D5" w:rsidP="00417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Jouer contre l’ordinateur</w:t>
            </w:r>
          </w:p>
        </w:tc>
      </w:tr>
      <w:tr w:rsidR="002432D5" w:rsidTr="00417FB3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:rsidR="002432D5" w:rsidRPr="002766C8" w:rsidRDefault="002432D5" w:rsidP="00417FB3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3758" w:type="dxa"/>
          </w:tcPr>
          <w:p w:rsidR="002432D5" w:rsidRDefault="002432D5" w:rsidP="00417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:rsidR="003E197C" w:rsidRDefault="003E197C" w:rsidP="002766C8"/>
    <w:p w:rsidR="003E197C" w:rsidRDefault="003E197C" w:rsidP="002766C8"/>
    <w:p w:rsidR="00516A85" w:rsidRPr="00516A85" w:rsidRDefault="00516A85" w:rsidP="00516A85"/>
    <w:p w:rsidR="00516A85" w:rsidRPr="00516A85" w:rsidRDefault="00516A85" w:rsidP="00516A85"/>
    <w:p w:rsidR="00947EEE" w:rsidRPr="00947EEE" w:rsidRDefault="00947EEE" w:rsidP="00947EEE"/>
    <w:tbl>
      <w:tblPr>
        <w:tblStyle w:val="TableauGrille4-Accentuation1"/>
        <w:tblpPr w:leftFromText="141" w:rightFromText="141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432D5" w:rsidTr="00243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432D5" w:rsidRPr="003E197C" w:rsidRDefault="002432D5" w:rsidP="002432D5">
            <w:r>
              <w:t>Action</w:t>
            </w:r>
          </w:p>
        </w:tc>
        <w:tc>
          <w:tcPr>
            <w:tcW w:w="3021" w:type="dxa"/>
          </w:tcPr>
          <w:p w:rsidR="002432D5" w:rsidRPr="003E197C" w:rsidRDefault="002432D5" w:rsidP="00243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197C">
              <w:t>Condition</w:t>
            </w:r>
          </w:p>
        </w:tc>
        <w:tc>
          <w:tcPr>
            <w:tcW w:w="3021" w:type="dxa"/>
          </w:tcPr>
          <w:p w:rsidR="002432D5" w:rsidRPr="003E197C" w:rsidRDefault="002432D5" w:rsidP="00243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5F6130" w:rsidTr="0024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F6130" w:rsidRPr="005F6130" w:rsidRDefault="00E70B42" w:rsidP="002432D5">
            <w:pPr>
              <w:rPr>
                <w:b w:val="0"/>
              </w:rPr>
            </w:pPr>
            <w:r>
              <w:rPr>
                <w:b w:val="0"/>
              </w:rPr>
              <w:t>Je lance</w:t>
            </w:r>
            <w:r w:rsidR="005F6130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le jeu </w:t>
            </w:r>
          </w:p>
        </w:tc>
        <w:tc>
          <w:tcPr>
            <w:tcW w:w="3021" w:type="dxa"/>
          </w:tcPr>
          <w:p w:rsidR="005F6130" w:rsidRPr="003E197C" w:rsidRDefault="005F6130" w:rsidP="00243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F6130" w:rsidRDefault="005F6130" w:rsidP="00243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" w:name="_GoBack"/>
            <w:bookmarkEnd w:id="7"/>
          </w:p>
        </w:tc>
      </w:tr>
      <w:tr w:rsidR="005F6130" w:rsidTr="00243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F6130" w:rsidRDefault="005F6130" w:rsidP="002432D5"/>
        </w:tc>
        <w:tc>
          <w:tcPr>
            <w:tcW w:w="3021" w:type="dxa"/>
          </w:tcPr>
          <w:p w:rsidR="005F6130" w:rsidRPr="003E197C" w:rsidRDefault="005F6130" w:rsidP="0024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F6130" w:rsidRDefault="005F6130" w:rsidP="0024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2D5" w:rsidTr="0024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432D5" w:rsidRPr="002766C8" w:rsidRDefault="005F6130" w:rsidP="002432D5">
            <w:pPr>
              <w:rPr>
                <w:b w:val="0"/>
              </w:rPr>
            </w:pPr>
            <w:r>
              <w:rPr>
                <w:b w:val="0"/>
              </w:rPr>
              <w:t>Dans le menu je choisie</w:t>
            </w:r>
            <w:r w:rsidR="00FF5D57">
              <w:rPr>
                <w:b w:val="0"/>
              </w:rPr>
              <w:t xml:space="preserve"> commencer jouer </w:t>
            </w:r>
          </w:p>
        </w:tc>
        <w:tc>
          <w:tcPr>
            <w:tcW w:w="3021" w:type="dxa"/>
          </w:tcPr>
          <w:p w:rsidR="002432D5" w:rsidRDefault="002432D5" w:rsidP="00243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432D5" w:rsidRDefault="00086F9D" w:rsidP="00243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S’affiche un menu de </w:t>
            </w:r>
            <w:r w:rsidRPr="00086F9D">
              <w:t>plusieurs</w:t>
            </w:r>
            <w:r>
              <w:t xml:space="preserve"> option</w:t>
            </w:r>
          </w:p>
        </w:tc>
      </w:tr>
      <w:tr w:rsidR="002432D5" w:rsidTr="00243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432D5" w:rsidRPr="002766C8" w:rsidRDefault="00086F9D" w:rsidP="002432D5">
            <w:pPr>
              <w:rPr>
                <w:b w:val="0"/>
              </w:rPr>
            </w:pPr>
            <w:r>
              <w:rPr>
                <w:b w:val="0"/>
              </w:rPr>
              <w:t xml:space="preserve">Je choisi jouer vs l’ordinateur </w:t>
            </w:r>
          </w:p>
          <w:p w:rsidR="002432D5" w:rsidRPr="002766C8" w:rsidRDefault="002432D5" w:rsidP="002432D5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2432D5" w:rsidRDefault="002432D5" w:rsidP="0024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432D5" w:rsidRDefault="00086F9D" w:rsidP="0024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tournois commence contre l’ordinateur </w:t>
            </w:r>
          </w:p>
        </w:tc>
      </w:tr>
    </w:tbl>
    <w:p w:rsidR="00947EEE" w:rsidRPr="00947EEE" w:rsidRDefault="00947EEE" w:rsidP="00947EEE"/>
    <w:p w:rsidR="00947EEE" w:rsidRPr="00947EEE" w:rsidRDefault="00947EEE" w:rsidP="00947EEE"/>
    <w:p w:rsidR="00947EEE" w:rsidRPr="00947EEE" w:rsidRDefault="00947EEE" w:rsidP="00947EEE"/>
    <w:p w:rsidR="00947EEE" w:rsidRPr="00947EEE" w:rsidRDefault="00947EEE" w:rsidP="00947EEE"/>
    <w:p w:rsidR="00947EEE" w:rsidRPr="00947EEE" w:rsidRDefault="00947EEE" w:rsidP="00947EEE"/>
    <w:p w:rsidR="00947EEE" w:rsidRPr="00947EEE" w:rsidRDefault="00947EEE" w:rsidP="00947EEE"/>
    <w:p w:rsidR="00947EEE" w:rsidRPr="00947EEE" w:rsidRDefault="00947EEE" w:rsidP="00947EEE"/>
    <w:p w:rsidR="00947EEE" w:rsidRPr="00947EEE" w:rsidRDefault="00947EEE" w:rsidP="00947EEE"/>
    <w:p w:rsidR="00214191" w:rsidRPr="00947EEE" w:rsidRDefault="00214191" w:rsidP="00947EEE"/>
    <w:sectPr w:rsidR="00214191" w:rsidRPr="00947EEE" w:rsidSect="00516A8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191" w:rsidRDefault="00214191" w:rsidP="00214191">
      <w:pPr>
        <w:spacing w:after="0" w:line="240" w:lineRule="auto"/>
      </w:pPr>
      <w:r>
        <w:separator/>
      </w:r>
    </w:p>
  </w:endnote>
  <w:endnote w:type="continuationSeparator" w:id="0">
    <w:p w:rsidR="00214191" w:rsidRDefault="00214191" w:rsidP="00214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191" w:rsidRDefault="00214191" w:rsidP="00214191">
      <w:pPr>
        <w:spacing w:after="0" w:line="240" w:lineRule="auto"/>
      </w:pPr>
      <w:r>
        <w:separator/>
      </w:r>
    </w:p>
  </w:footnote>
  <w:footnote w:type="continuationSeparator" w:id="0">
    <w:p w:rsidR="00214191" w:rsidRDefault="00214191" w:rsidP="00214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842D5"/>
    <w:multiLevelType w:val="multilevel"/>
    <w:tmpl w:val="C18CBCF0"/>
    <w:lvl w:ilvl="0">
      <w:start w:val="1"/>
      <w:numFmt w:val="decimal"/>
      <w:lvlText w:val="%1"/>
      <w:lvlJc w:val="left"/>
      <w:pPr>
        <w:ind w:left="432" w:hanging="432"/>
      </w:pPr>
      <w:rPr>
        <w:rFonts w:ascii="Open Sans SemiBold" w:eastAsiaTheme="majorEastAsia" w:hAnsi="Open Sans SemiBold" w:cstheme="majorBidi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95A4019"/>
    <w:multiLevelType w:val="multilevel"/>
    <w:tmpl w:val="A064CE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ascii="Open Sans SemiBold" w:eastAsiaTheme="majorEastAsia" w:hAnsi="Open Sans SemiBold" w:cstheme="majorBidi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DC"/>
    <w:rsid w:val="00086F9D"/>
    <w:rsid w:val="000B65A5"/>
    <w:rsid w:val="00214191"/>
    <w:rsid w:val="00234E42"/>
    <w:rsid w:val="00236B26"/>
    <w:rsid w:val="002432D5"/>
    <w:rsid w:val="002766C8"/>
    <w:rsid w:val="002F06E4"/>
    <w:rsid w:val="0038478F"/>
    <w:rsid w:val="003C042E"/>
    <w:rsid w:val="003E197C"/>
    <w:rsid w:val="00414D0D"/>
    <w:rsid w:val="00417FB3"/>
    <w:rsid w:val="004724EB"/>
    <w:rsid w:val="00486306"/>
    <w:rsid w:val="00516A85"/>
    <w:rsid w:val="00586696"/>
    <w:rsid w:val="005F6130"/>
    <w:rsid w:val="00655FDC"/>
    <w:rsid w:val="006C0B5E"/>
    <w:rsid w:val="007F7ACC"/>
    <w:rsid w:val="00802D95"/>
    <w:rsid w:val="00807E22"/>
    <w:rsid w:val="008613DD"/>
    <w:rsid w:val="00862F2B"/>
    <w:rsid w:val="00947EEE"/>
    <w:rsid w:val="00987A59"/>
    <w:rsid w:val="009A04A3"/>
    <w:rsid w:val="00BA3E57"/>
    <w:rsid w:val="00C46E12"/>
    <w:rsid w:val="00CE45A6"/>
    <w:rsid w:val="00E70B42"/>
    <w:rsid w:val="00EB47C1"/>
    <w:rsid w:val="00EF2545"/>
    <w:rsid w:val="00FE3721"/>
    <w:rsid w:val="00FF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984A8D"/>
  <w15:chartTrackingRefBased/>
  <w15:docId w15:val="{A767AC93-B1FE-4482-A9FA-4DF285DE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24EB"/>
    <w:pPr>
      <w:keepNext/>
      <w:keepLines/>
      <w:numPr>
        <w:numId w:val="1"/>
      </w:numPr>
      <w:spacing w:before="240" w:after="0"/>
      <w:outlineLvl w:val="0"/>
    </w:pPr>
    <w:rPr>
      <w:rFonts w:ascii="Open Sans SemiBold" w:eastAsiaTheme="majorEastAsia" w:hAnsi="Open Sans SemiBold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478F"/>
    <w:pPr>
      <w:keepNext/>
      <w:keepLines/>
      <w:numPr>
        <w:ilvl w:val="1"/>
        <w:numId w:val="1"/>
      </w:numPr>
      <w:spacing w:before="40" w:after="0"/>
      <w:outlineLvl w:val="1"/>
    </w:pPr>
    <w:rPr>
      <w:rFonts w:ascii="Open Sans" w:eastAsiaTheme="majorEastAsia" w:hAnsi="Open Sans" w:cstheme="majorBidi"/>
      <w:color w:val="000000" w:themeColor="text1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46E1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46E1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46E1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46E1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46E1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46E1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46E1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24EB"/>
    <w:rPr>
      <w:rFonts w:ascii="Open Sans SemiBold" w:eastAsiaTheme="majorEastAsia" w:hAnsi="Open Sans SemiBold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724EB"/>
    <w:pPr>
      <w:spacing w:after="0" w:line="240" w:lineRule="auto"/>
      <w:contextualSpacing/>
    </w:pPr>
    <w:rPr>
      <w:rFonts w:ascii="Open Sans Light" w:eastAsiaTheme="majorEastAsia" w:hAnsi="Open Sans Light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24EB"/>
    <w:rPr>
      <w:rFonts w:ascii="Open Sans Light" w:eastAsiaTheme="majorEastAsia" w:hAnsi="Open Sans Light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55FDC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655FDC"/>
    <w:pPr>
      <w:spacing w:after="100"/>
      <w:ind w:left="220"/>
    </w:pPr>
    <w:rPr>
      <w:rFonts w:eastAsiaTheme="minorEastAsia"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55FDC"/>
    <w:pPr>
      <w:spacing w:after="100"/>
    </w:pPr>
    <w:rPr>
      <w:rFonts w:eastAsiaTheme="minorEastAsia"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655FDC"/>
    <w:pPr>
      <w:spacing w:after="100"/>
      <w:ind w:left="440"/>
    </w:pPr>
    <w:rPr>
      <w:rFonts w:eastAsiaTheme="minorEastAsia" w:cs="Times New Roman"/>
      <w:lang w:eastAsia="fr-CH"/>
    </w:rPr>
  </w:style>
  <w:style w:type="character" w:styleId="Lienhypertexte">
    <w:name w:val="Hyperlink"/>
    <w:basedOn w:val="Policepardfaut"/>
    <w:uiPriority w:val="99"/>
    <w:unhideWhenUsed/>
    <w:rsid w:val="00655FDC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24EB"/>
    <w:pPr>
      <w:numPr>
        <w:ilvl w:val="1"/>
      </w:numPr>
    </w:pPr>
    <w:rPr>
      <w:rFonts w:ascii="Open Sans" w:eastAsiaTheme="minorEastAsia" w:hAnsi="Open Sans"/>
      <w:color w:val="000000" w:themeColor="tex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724EB"/>
    <w:rPr>
      <w:rFonts w:ascii="Open Sans" w:eastAsiaTheme="minorEastAsia" w:hAnsi="Open Sans"/>
      <w:color w:val="000000" w:themeColor="text1"/>
      <w:spacing w:val="15"/>
    </w:rPr>
  </w:style>
  <w:style w:type="character" w:styleId="Emphaseple">
    <w:name w:val="Subtle Emphasis"/>
    <w:basedOn w:val="Policepardfaut"/>
    <w:uiPriority w:val="19"/>
    <w:qFormat/>
    <w:rsid w:val="004724EB"/>
    <w:rPr>
      <w:i/>
      <w:iCs/>
      <w:color w:val="404040" w:themeColor="text1" w:themeTint="BF"/>
    </w:rPr>
  </w:style>
  <w:style w:type="character" w:customStyle="1" w:styleId="Titre2Car">
    <w:name w:val="Titre 2 Car"/>
    <w:basedOn w:val="Policepardfaut"/>
    <w:link w:val="Titre2"/>
    <w:uiPriority w:val="9"/>
    <w:rsid w:val="0038478F"/>
    <w:rPr>
      <w:rFonts w:ascii="Open Sans" w:eastAsiaTheme="majorEastAsia" w:hAnsi="Open Sans" w:cstheme="majorBidi"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C46E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46E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46E1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46E1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46E1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46E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46E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lledutableau">
    <w:name w:val="Table Grid"/>
    <w:basedOn w:val="TableauNormal"/>
    <w:uiPriority w:val="39"/>
    <w:rsid w:val="009A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9A04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2141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4191"/>
  </w:style>
  <w:style w:type="paragraph" w:styleId="Pieddepage">
    <w:name w:val="footer"/>
    <w:basedOn w:val="Normal"/>
    <w:link w:val="PieddepageCar"/>
    <w:uiPriority w:val="99"/>
    <w:unhideWhenUsed/>
    <w:rsid w:val="002141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4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ict">
      <a:majorFont>
        <a:latin typeface="Open Sans Ligh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0AA1C-D9AC-421C-84F4-71D740CA7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ALHELO Marwan</dc:creator>
  <cp:keywords/>
  <dc:description/>
  <cp:lastModifiedBy>ALHELO Marwan</cp:lastModifiedBy>
  <cp:revision>14</cp:revision>
  <dcterms:created xsi:type="dcterms:W3CDTF">2019-02-07T09:00:00Z</dcterms:created>
  <dcterms:modified xsi:type="dcterms:W3CDTF">2019-02-14T09:43:00Z</dcterms:modified>
</cp:coreProperties>
</file>