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8766" w14:textId="77777777" w:rsidR="00A56550" w:rsidRDefault="00A20145">
      <w:pPr>
        <w:spacing w:before="480" w:after="80"/>
      </w:pPr>
      <w:r>
        <w:rPr>
          <w:b/>
          <w:bCs/>
          <w:color w:val="1A5C38"/>
          <w:sz w:val="64"/>
          <w:szCs w:val="64"/>
        </w:rPr>
        <w:t>LinksInvite</w:t>
      </w:r>
    </w:p>
    <w:p w14:paraId="23E21099" w14:textId="77777777" w:rsidR="00A56550" w:rsidRDefault="00A20145">
      <w:pPr>
        <w:spacing w:after="80"/>
      </w:pPr>
      <w:r>
        <w:rPr>
          <w:color w:val="444444"/>
          <w:sz w:val="36"/>
          <w:szCs w:val="36"/>
        </w:rPr>
        <w:t>System Architecture Document</w:t>
      </w:r>
    </w:p>
    <w:p w14:paraId="32A38E6E" w14:textId="77777777" w:rsidR="00A56550" w:rsidRDefault="00A20145">
      <w:pPr>
        <w:spacing w:after="40"/>
        <w:rPr>
          <w:color w:val="888888"/>
          <w:sz w:val="24"/>
          <w:szCs w:val="24"/>
        </w:rPr>
      </w:pPr>
      <w:r>
        <w:rPr>
          <w:color w:val="888888"/>
          <w:sz w:val="24"/>
          <w:szCs w:val="24"/>
        </w:rPr>
        <w:t>Version 2.0  —  Gap Analysis + Feature Updates</w:t>
      </w:r>
    </w:p>
    <w:p w14:paraId="4816B277" w14:textId="493D3C48" w:rsidR="000D56DF" w:rsidRDefault="000D56DF">
      <w:pPr>
        <w:spacing w:after="40"/>
      </w:pPr>
      <w:r>
        <w:rPr>
          <w:color w:val="888888"/>
          <w:sz w:val="24"/>
          <w:szCs w:val="24"/>
        </w:rPr>
        <w:t>Collaborators: Al Herndon, Mark Benson</w:t>
      </w:r>
    </w:p>
    <w:p w14:paraId="479BEB6D" w14:textId="77777777" w:rsidR="00A56550" w:rsidRDefault="00A20145">
      <w:pPr>
        <w:pBdr>
          <w:bottom w:val="single" w:sz="8" w:space="1" w:color="1A5C38"/>
        </w:pBdr>
      </w:pPr>
      <w:r>
        <w:rPr>
          <w:color w:val="AAAAAA"/>
          <w:sz w:val="20"/>
          <w:szCs w:val="20"/>
        </w:rPr>
        <w:t>Prepared: May 2026</w:t>
      </w:r>
    </w:p>
    <w:p w14:paraId="73E9F860" w14:textId="77777777" w:rsidR="00A56550" w:rsidRDefault="00A20145">
      <w:pPr>
        <w:pStyle w:val="Heading1"/>
      </w:pPr>
      <w:r>
        <w:t>0. Executive Summary</w:t>
      </w:r>
    </w:p>
    <w:p w14:paraId="71EA6D96" w14:textId="77777777" w:rsidR="00A56550" w:rsidRDefault="00A20145">
      <w:pPr>
        <w:spacing w:before="80" w:after="80"/>
      </w:pPr>
      <w:r>
        <w:rPr>
          <w:color w:val="1A1A1A"/>
        </w:rPr>
        <w:t>This document presents an updated architecture for LinksInvite, a premium weekly golf game organizer. It covers:</w:t>
      </w:r>
    </w:p>
    <w:p w14:paraId="497B174A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structured gap analysis of the original v1.0 architecture</w:t>
      </w:r>
    </w:p>
    <w:p w14:paraId="12395F3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Four specific issues flagged by the project owner</w:t>
      </w:r>
    </w:p>
    <w:p w14:paraId="3E062841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New and revised features incorporated into the updated system design</w:t>
      </w:r>
    </w:p>
    <w:p w14:paraId="0D4321B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Revised data models, API contracts, and automation workflows</w:t>
      </w:r>
    </w:p>
    <w:p w14:paraId="6370B2EE" w14:textId="77777777" w:rsidR="00A56550" w:rsidRDefault="00A56550">
      <w:pPr>
        <w:spacing w:before="80" w:after="80"/>
      </w:pPr>
    </w:p>
    <w:p w14:paraId="758D4BAB" w14:textId="437DE01F" w:rsidR="00A56550" w:rsidRDefault="00A20145">
      <w:pPr>
        <w:spacing w:before="80" w:after="80"/>
      </w:pPr>
      <w:r>
        <w:rPr>
          <w:i/>
          <w:iCs/>
          <w:color w:val="1A1A1A"/>
        </w:rPr>
        <w:t xml:space="preserve">Key changes from v1.0 include a three-mode pairing engine (Blind Draw / Balanced / No Pairings), a live game format recommendation engine, a flat sign-up list as the default roster view, multi-day scheduling support, and a fix for tee time configuration not feeding through to the </w:t>
      </w:r>
      <w:r w:rsidR="000D56DF">
        <w:rPr>
          <w:i/>
          <w:iCs/>
          <w:color w:val="1A1A1A"/>
        </w:rPr>
        <w:t>front end</w:t>
      </w:r>
      <w:r>
        <w:rPr>
          <w:i/>
          <w:iCs/>
          <w:color w:val="1A1A1A"/>
        </w:rPr>
        <w:t>.</w:t>
      </w:r>
    </w:p>
    <w:p w14:paraId="489CDEF3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4521E59F" w14:textId="77777777" w:rsidR="00A56550" w:rsidRDefault="00A20145">
      <w:pPr>
        <w:pStyle w:val="Heading1"/>
      </w:pPr>
      <w:r>
        <w:t>1. Gap Analysis — v1.0 Architecture</w:t>
      </w:r>
    </w:p>
    <w:p w14:paraId="4072DA55" w14:textId="77777777" w:rsidR="00A56550" w:rsidRDefault="00A20145">
      <w:pPr>
        <w:spacing w:before="80" w:after="80"/>
      </w:pPr>
      <w:r>
        <w:rPr>
          <w:color w:val="1A1A1A"/>
        </w:rPr>
        <w:t>The following gaps and bugs were identified through a review of the original architecture document and project owner feedback.</w:t>
      </w:r>
    </w:p>
    <w:p w14:paraId="112EB2FE" w14:textId="77777777" w:rsidR="00A56550" w:rsidRDefault="00A565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A56550" w14:paraId="2B143B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57205" w14:textId="77777777" w:rsidR="00A56550" w:rsidRDefault="00A20145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4090D" w14:textId="77777777" w:rsidR="00A56550" w:rsidRDefault="00A20145">
            <w:r>
              <w:rPr>
                <w:b/>
                <w:bCs/>
                <w:color w:val="FFFFFF"/>
              </w:rPr>
              <w:t>Current Gap / Issue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C0C65" w14:textId="77777777" w:rsidR="00A56550" w:rsidRDefault="00A20145">
            <w:r>
              <w:rPr>
                <w:b/>
                <w:bCs/>
                <w:color w:val="FFFFFF"/>
              </w:rPr>
              <w:t>Recommended Fix</w:t>
            </w:r>
          </w:p>
        </w:tc>
      </w:tr>
      <w:tr w:rsidR="00A56550" w14:paraId="2C8DE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1C7B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Tee Time Config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756C" w14:textId="77777777" w:rsidR="00A56550" w:rsidRDefault="00A20145">
            <w:r>
              <w:rPr>
                <w:color w:val="C0392B"/>
                <w:sz w:val="20"/>
                <w:szCs w:val="20"/>
              </w:rPr>
              <w:t>TTimes set in Railway/supabase.js are not feeding through to the frontend. Data pipeline broken between backend config and React state.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88CC" w14:textId="77777777" w:rsidR="00A56550" w:rsidRDefault="00A20145">
            <w:r>
              <w:rPr>
                <w:color w:val="1A5C38"/>
                <w:sz w:val="20"/>
                <w:szCs w:val="20"/>
              </w:rPr>
              <w:t xml:space="preserve">Expose a </w:t>
            </w:r>
            <w:proofErr w:type="gramStart"/>
            <w:r>
              <w:rPr>
                <w:color w:val="1A5C38"/>
                <w:sz w:val="20"/>
                <w:szCs w:val="20"/>
              </w:rPr>
              <w:t>dedicated</w:t>
            </w:r>
            <w:proofErr w:type="gramEnd"/>
            <w:r>
              <w:rPr>
                <w:color w:val="1A5C38"/>
                <w:sz w:val="20"/>
                <w:szCs w:val="20"/>
              </w:rPr>
              <w:t xml:space="preserve"> GET /api/config/teetimes endpoint; frontend fetches on load and stores in React context.</w:t>
            </w:r>
          </w:p>
        </w:tc>
      </w:tr>
      <w:tr w:rsidR="00A56550" w14:paraId="187E9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F4B9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Pairing Engine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5266" w14:textId="77777777" w:rsidR="00A56550" w:rsidRDefault="00A20145">
            <w:r>
              <w:rPr>
                <w:color w:val="C0392B"/>
                <w:sz w:val="20"/>
                <w:szCs w:val="20"/>
              </w:rPr>
              <w:t>Only two modes documented (Balanced / Random). No Blind Draw option. No logic for odd vs. even player count format selection.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C9D4" w14:textId="77777777" w:rsidR="00A56550" w:rsidRDefault="00A20145">
            <w:r>
              <w:rPr>
                <w:color w:val="1A5C38"/>
                <w:sz w:val="20"/>
                <w:szCs w:val="20"/>
              </w:rPr>
              <w:t>Add three modes: Blind Draw, Balanced Pairings, No Pairings. Add live format recommendation engine.</w:t>
            </w:r>
          </w:p>
        </w:tc>
      </w:tr>
      <w:tr w:rsidR="00A56550" w14:paraId="17862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08D8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Roster Display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252D" w14:textId="77777777" w:rsidR="00A56550" w:rsidRDefault="00A20145">
            <w:r>
              <w:rPr>
                <w:color w:val="C0392B"/>
                <w:sz w:val="20"/>
                <w:szCs w:val="20"/>
              </w:rPr>
              <w:t>Architecture implies foursome-grouped display. Does not support a simple flat player list (Chip-style) as the default view.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1FF8" w14:textId="77777777" w:rsidR="00A56550" w:rsidRDefault="00A20145">
            <w:r>
              <w:rPr>
                <w:color w:val="1A5C38"/>
                <w:sz w:val="20"/>
                <w:szCs w:val="20"/>
              </w:rPr>
              <w:t>Replace default view with a flat, numbered sign-up list. Foursomes view becomes a toggle or secondary tab.</w:t>
            </w:r>
          </w:p>
        </w:tc>
      </w:tr>
      <w:tr w:rsidR="00A56550" w14:paraId="6B122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F254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>Multi-Day Scheduling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272E" w14:textId="77777777" w:rsidR="00A56550" w:rsidRDefault="00A20145">
            <w:r>
              <w:rPr>
                <w:color w:val="C0392B"/>
                <w:sz w:val="20"/>
                <w:szCs w:val="20"/>
              </w:rPr>
              <w:t>System assumes a single game day (Saturday). 'Next Game' date logic fails when game moves to Sunday or spans both days.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DF0F" w14:textId="77777777" w:rsidR="00A56550" w:rsidRDefault="00A20145">
            <w:r>
              <w:rPr>
                <w:color w:val="1A5C38"/>
                <w:sz w:val="20"/>
                <w:szCs w:val="20"/>
              </w:rPr>
              <w:t>Admin configures one or more game days per week. Frontend dynamically resolves 'Next Game' from the nearest upcoming day.</w:t>
            </w:r>
          </w:p>
        </w:tc>
      </w:tr>
      <w:tr w:rsidR="00A56550" w14:paraId="1CFF8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1CE4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Format Logic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170B" w14:textId="77777777" w:rsidR="00A56550" w:rsidRDefault="00A20145">
            <w:r>
              <w:rPr>
                <w:color w:val="C0392B"/>
                <w:sz w:val="20"/>
                <w:szCs w:val="20"/>
              </w:rPr>
              <w:t>No automated game format recommendation based on field size. Format (points vs 2 best balls) is manual.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E06" w14:textId="77777777" w:rsidR="00A56550" w:rsidRDefault="00A20145">
            <w:r>
              <w:rPr>
                <w:color w:val="1A5C38"/>
                <w:sz w:val="20"/>
                <w:szCs w:val="20"/>
              </w:rPr>
              <w:t>Backend calculates player count after registration closes and sets a recommended format flag, surfaced to admin and players.</w:t>
            </w:r>
          </w:p>
        </w:tc>
      </w:tr>
      <w:tr w:rsidR="00A56550" w14:paraId="3D840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A199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Error Handling / Fallbacks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1F1C" w14:textId="77777777" w:rsidR="00A56550" w:rsidRDefault="00A20145">
            <w:r>
              <w:rPr>
                <w:color w:val="C0392B"/>
                <w:sz w:val="20"/>
                <w:szCs w:val="20"/>
              </w:rPr>
              <w:t>No documented fallback if Resend, Open-Meteo, or Nominatim are unavailable. No retry logic described.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3550" w14:textId="77777777" w:rsidR="00A56550" w:rsidRDefault="00A20145">
            <w:r>
              <w:rPr>
                <w:color w:val="1A5C38"/>
                <w:sz w:val="20"/>
                <w:szCs w:val="20"/>
              </w:rPr>
              <w:t>Document retry policies and graceful degradation for all third-party calls.</w:t>
            </w:r>
          </w:p>
        </w:tc>
      </w:tr>
      <w:tr w:rsidR="00A56550" w14:paraId="414BA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ECBC" w14:textId="77777777" w:rsidR="00A56550" w:rsidRDefault="00A20145">
            <w:r>
              <w:rPr>
                <w:b/>
                <w:bCs/>
                <w:color w:val="1B4F8A"/>
                <w:sz w:val="20"/>
                <w:szCs w:val="20"/>
              </w:rPr>
              <w:t>Admin Visibility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A91C" w14:textId="77777777" w:rsidR="00A56550" w:rsidRDefault="00A20145">
            <w:r>
              <w:rPr>
                <w:color w:val="C0392B"/>
                <w:sz w:val="20"/>
                <w:szCs w:val="20"/>
              </w:rPr>
              <w:t>Admin Suite capabilities are mentioned but not fully described. No audit trail or event log documented.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7594" w14:textId="77777777" w:rsidR="00A56550" w:rsidRDefault="00A20145">
            <w:r>
              <w:rPr>
                <w:color w:val="1A5C38"/>
                <w:sz w:val="20"/>
                <w:szCs w:val="20"/>
              </w:rPr>
              <w:t>Add admin event log model to DB schema. Log roster changes, promotions, email sends with timestamps.</w:t>
            </w:r>
          </w:p>
        </w:tc>
      </w:tr>
    </w:tbl>
    <w:p w14:paraId="0EC0BA90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12C1E508" w14:textId="77777777" w:rsidR="00A56550" w:rsidRDefault="00A20145">
      <w:pPr>
        <w:pStyle w:val="Heading1"/>
      </w:pPr>
      <w:r>
        <w:t>2. Owner-Reported Issues &amp; Resolutions</w:t>
      </w:r>
    </w:p>
    <w:p w14:paraId="337C18A8" w14:textId="77777777" w:rsidR="00A56550" w:rsidRDefault="00A20145">
      <w:pPr>
        <w:pStyle w:val="Heading2"/>
      </w:pPr>
      <w:r>
        <w:t>Issue A — Tee Time Config Not Feeding Through</w:t>
      </w:r>
    </w:p>
    <w:p w14:paraId="3ACABA13" w14:textId="77777777" w:rsidR="00A56550" w:rsidRDefault="00A20145">
      <w:pPr>
        <w:spacing w:before="80" w:after="80"/>
      </w:pPr>
      <w:r>
        <w:rPr>
          <w:color w:val="1A1A1A"/>
        </w:rPr>
        <w:t>TTimes are being set inside Railway's supabase.js but are not rendering on the frontend.</w:t>
      </w:r>
    </w:p>
    <w:p w14:paraId="0E514AF7" w14:textId="77777777" w:rsidR="00A56550" w:rsidRDefault="00A20145">
      <w:pPr>
        <w:pStyle w:val="Heading3"/>
      </w:pPr>
      <w:r>
        <w:t>Root Cause</w:t>
      </w:r>
    </w:p>
    <w:p w14:paraId="5FB593F6" w14:textId="77777777" w:rsidR="00A56550" w:rsidRDefault="00A20145">
      <w:pPr>
        <w:spacing w:before="80" w:after="80"/>
      </w:pPr>
      <w:r>
        <w:rPr>
          <w:color w:val="1A1A1A"/>
        </w:rPr>
        <w:t>Tee time values are written directly into server-side configuration rather than being stored in the database and exposed via a dedicated API endpoint. The React frontend has no mechanism to fetch them at runtime.</w:t>
      </w:r>
    </w:p>
    <w:p w14:paraId="53FA20FA" w14:textId="77777777" w:rsidR="00A56550" w:rsidRDefault="00A20145">
      <w:pPr>
        <w:pStyle w:val="Heading3"/>
      </w:pPr>
      <w:r>
        <w:t>Resolution</w:t>
      </w:r>
    </w:p>
    <w:p w14:paraId="3DD0042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a tee_times table in Supabase with columns: id, day_of_week, start_time, slots, created_at.</w:t>
      </w:r>
    </w:p>
    <w:p w14:paraId="703BB37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a GET /api/config/teetimes route on the Railway backend that queries this table.</w:t>
      </w:r>
    </w:p>
    <w:p w14:paraId="3D5FD22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src/api.js, add a fetchTeeTimes() method that calls this endpoint on app load.</w:t>
      </w:r>
    </w:p>
    <w:p w14:paraId="200D6BB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Store the result in React context (or a lightweight state manager) and consume it wherever tee times are rendered.</w:t>
      </w:r>
    </w:p>
    <w:p w14:paraId="3DE9637B" w14:textId="77777777" w:rsidR="00A56550" w:rsidRDefault="00A56550">
      <w:pPr>
        <w:spacing w:before="80" w:after="80"/>
      </w:pPr>
    </w:p>
    <w:p w14:paraId="3D9A3B07" w14:textId="77777777" w:rsidR="00A56550" w:rsidRDefault="00A20145">
      <w:pPr>
        <w:pStyle w:val="Heading2"/>
      </w:pPr>
      <w:r>
        <w:t>Issue B — Pairing Engine Modes</w:t>
      </w:r>
    </w:p>
    <w:p w14:paraId="60D7511C" w14:textId="77777777" w:rsidR="00A56550" w:rsidRDefault="00A20145">
      <w:pPr>
        <w:spacing w:before="80" w:after="80"/>
      </w:pPr>
      <w:r>
        <w:rPr>
          <w:color w:val="1A1A1A"/>
        </w:rPr>
        <w:t>The original architecture only documented two pairing modes. The owner requires three distinct modes plus a live format recommendation based on field size.</w:t>
      </w:r>
    </w:p>
    <w:p w14:paraId="3F4F89A5" w14:textId="77777777" w:rsidR="00A56550" w:rsidRDefault="00A20145">
      <w:pPr>
        <w:pStyle w:val="Heading3"/>
      </w:pPr>
      <w:r>
        <w:t>Three Pairing Modes</w:t>
      </w:r>
    </w:p>
    <w:p w14:paraId="69605D0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 — Players are randomly grouped with no regard to handicap. Assignments are generated at lock-out time and displayed to all participants.</w:t>
      </w:r>
    </w:p>
    <w:p w14:paraId="30DE9AF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Balanced Pairings — The existing snake-distribution algorithm. Players ranked by GHIN / Course Handicap are spread evenly across foursomes.</w:t>
      </w:r>
    </w:p>
    <w:p w14:paraId="66EB7DA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 — No grouping is applied. The system displays a flat numbered list of registrants only.</w:t>
      </w:r>
    </w:p>
    <w:p w14:paraId="73411310" w14:textId="77777777" w:rsidR="00A56550" w:rsidRDefault="00A56550">
      <w:pPr>
        <w:spacing w:before="80" w:after="80"/>
      </w:pPr>
    </w:p>
    <w:p w14:paraId="22853604" w14:textId="77777777" w:rsidR="00A56550" w:rsidRDefault="00A20145">
      <w:pPr>
        <w:pStyle w:val="Heading3"/>
      </w:pPr>
      <w:r>
        <w:t>Live Field Recommendation Engine</w:t>
      </w:r>
    </w:p>
    <w:p w14:paraId="6B75EBD3" w14:textId="77777777" w:rsidR="00A56550" w:rsidRDefault="00A20145">
      <w:pPr>
        <w:spacing w:before="80" w:after="80"/>
      </w:pPr>
      <w:r>
        <w:rPr>
          <w:color w:val="1A1A1A"/>
        </w:rPr>
        <w:t>After the registration window closes (or on-demand via the Admin Suite), the backend evaluates the confirmed player count and sets a recommended_format flag:</w:t>
      </w:r>
    </w:p>
    <w:p w14:paraId="25E4FC9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Odd number of confirmed players → Recommend Points game.</w:t>
      </w:r>
    </w:p>
    <w:p w14:paraId="5CBAAE9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Even number of confirmed players → Recommend 2 Best Balls.</w:t>
      </w:r>
    </w:p>
    <w:p w14:paraId="00C8446D" w14:textId="77777777" w:rsidR="00A56550" w:rsidRDefault="00A20145">
      <w:pPr>
        <w:spacing w:before="80" w:after="80"/>
      </w:pPr>
      <w:r>
        <w:rPr>
          <w:i/>
          <w:iCs/>
          <w:color w:val="1A1A1A"/>
        </w:rPr>
        <w:t>This recommendation is surfaced as a banner in the Admin Suite and in the outbound game-day email. The admin can accept or override the recommendation before it is broadcast to players.</w:t>
      </w:r>
    </w:p>
    <w:p w14:paraId="1DF5C937" w14:textId="77777777" w:rsidR="00A56550" w:rsidRDefault="00A56550">
      <w:pPr>
        <w:spacing w:before="80" w:after="80"/>
      </w:pPr>
    </w:p>
    <w:p w14:paraId="7934FE9F" w14:textId="77777777" w:rsidR="00A56550" w:rsidRDefault="00A20145">
      <w:pPr>
        <w:pStyle w:val="Heading2"/>
      </w:pPr>
      <w:r>
        <w:t>Issue C — Flat Sign-Up List (Chip-Style Roster)</w:t>
      </w:r>
    </w:p>
    <w:p w14:paraId="01191596" w14:textId="77777777" w:rsidR="00A56550" w:rsidRDefault="00A20145">
      <w:pPr>
        <w:spacing w:before="80" w:after="80"/>
      </w:pPr>
      <w:r>
        <w:rPr>
          <w:color w:val="1A1A1A"/>
        </w:rPr>
        <w:t>The current architecture implies a foursome-grouped display as the default. The owner prefers a simple, flat list showing all registrants in the order they signed up.</w:t>
      </w:r>
    </w:p>
    <w:p w14:paraId="3A5DC215" w14:textId="77777777" w:rsidR="00A56550" w:rsidRDefault="00A20145">
      <w:pPr>
        <w:pStyle w:val="Heading3"/>
      </w:pPr>
      <w:r>
        <w:t>Resolution</w:t>
      </w:r>
    </w:p>
    <w:p w14:paraId="39EB680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default roster view is replaced with a flat, numbered list sorted by registration timestamp.</w:t>
      </w:r>
    </w:p>
    <w:p w14:paraId="17020BD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row displays: Position #, Player Name, GHIN / Course Handicap, Registration Time, Status (Registered / Waitlist).</w:t>
      </w:r>
    </w:p>
    <w:p w14:paraId="448DEFC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Foursome groupings (when a pairing mode is active) appear as a secondary view toggled by a tab or button labeled 'View Foursomes.'</w:t>
      </w:r>
    </w:p>
    <w:p w14:paraId="1434A4F9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waitlist section renders below the confirmed list with a clear visual separator.</w:t>
      </w:r>
    </w:p>
    <w:p w14:paraId="42A9ABB7" w14:textId="77777777" w:rsidR="00A56550" w:rsidRDefault="00A56550">
      <w:pPr>
        <w:spacing w:before="80" w:after="80"/>
      </w:pPr>
    </w:p>
    <w:p w14:paraId="022D5B5C" w14:textId="77777777" w:rsidR="00A56550" w:rsidRDefault="00A20145">
      <w:pPr>
        <w:pStyle w:val="Heading2"/>
      </w:pPr>
      <w:r>
        <w:t>Issue D — Multi-Day Scheduling (Saturday + Sunday Support)</w:t>
      </w:r>
    </w:p>
    <w:p w14:paraId="21167DAA" w14:textId="77777777" w:rsidR="00A56550" w:rsidRDefault="00A20145">
      <w:pPr>
        <w:spacing w:before="80" w:after="80"/>
      </w:pPr>
      <w:r>
        <w:rPr>
          <w:color w:val="1A1A1A"/>
        </w:rPr>
        <w:t>The 'Next Game' date was hardcoded to Saturday logic. When the game falls on Sunday, or spans both days, the display showed the wrong date.</w:t>
      </w:r>
    </w:p>
    <w:p w14:paraId="76DFA0CC" w14:textId="77777777" w:rsidR="00A56550" w:rsidRDefault="00A20145">
      <w:pPr>
        <w:pStyle w:val="Heading3"/>
      </w:pPr>
      <w:r>
        <w:t>Resolution</w:t>
      </w:r>
    </w:p>
    <w:p w14:paraId="7C28B23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Admins configure game_days in the Admin Suite: one or both of Saturday / Sunday can be enabled per week.</w:t>
      </w:r>
    </w:p>
    <w:p w14:paraId="404A990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scheduled backend job runs at midnight each day and evaluates the game_days configuration to determine the next upcoming game date.</w:t>
      </w:r>
    </w:p>
    <w:p w14:paraId="08DCF39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frontend fetches GET /api/game/next and displays the resolved date and day name dynamically.</w:t>
      </w:r>
    </w:p>
    <w:p w14:paraId="1F7A9A9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both Saturday and Sunday are active in the same week, both dates are shown on the frontend as separate upcoming events.</w:t>
      </w:r>
    </w:p>
    <w:p w14:paraId="3D8A44F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registration open/close window and lockout logic are evaluated independently for each active game day.</w:t>
      </w:r>
    </w:p>
    <w:p w14:paraId="7C838519" w14:textId="77777777" w:rsidR="00A56550" w:rsidRDefault="00A56550">
      <w:pPr>
        <w:spacing w:before="80" w:after="80"/>
      </w:pPr>
    </w:p>
    <w:p w14:paraId="5C960F16" w14:textId="77777777" w:rsidR="00A56550" w:rsidRDefault="00A20145">
      <w:pPr>
        <w:spacing w:before="80" w:after="80"/>
      </w:pPr>
      <w:r>
        <w:rPr>
          <w:i/>
          <w:iCs/>
          <w:color w:val="555555"/>
        </w:rPr>
        <w:lastRenderedPageBreak/>
        <w:t>Discussion Note: The owner flagged this as an open question ('we should discuss'). The architecture above supports both single-day and dual-day configurations. The recommended default is to activate one day at a time and toggle the second day manually via the Admin Suite.</w:t>
      </w:r>
    </w:p>
    <w:p w14:paraId="03CD9457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00C07CD1" w14:textId="77777777" w:rsidR="00A56550" w:rsidRDefault="00A20145">
      <w:pPr>
        <w:pStyle w:val="Heading1"/>
      </w:pPr>
      <w:r>
        <w:t>3. Updated Feature Summary</w:t>
      </w:r>
    </w:p>
    <w:p w14:paraId="7380FBAB" w14:textId="77777777" w:rsidR="00A56550" w:rsidRDefault="00A565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A56550" w14:paraId="373BA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3D399" w14:textId="77777777" w:rsidR="00A56550" w:rsidRDefault="00A20145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58FD" w14:textId="77777777" w:rsidR="00A56550" w:rsidRDefault="00A2014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7DBE4" w14:textId="77777777" w:rsidR="00A56550" w:rsidRDefault="00A2014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56550" w14:paraId="6FF3E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9B9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Blind Draw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D55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BFBF" w14:textId="77777777" w:rsidR="00A56550" w:rsidRDefault="00A20145">
            <w:r>
              <w:rPr>
                <w:color w:val="333333"/>
                <w:sz w:val="20"/>
                <w:szCs w:val="20"/>
              </w:rPr>
              <w:t>Admin selects; players randomly assigned without skill weighting.</w:t>
            </w:r>
          </w:p>
        </w:tc>
      </w:tr>
      <w:tr w:rsidR="00A56550" w14:paraId="7B345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604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Balanced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9C50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Existing / Enhanced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F43" w14:textId="77777777" w:rsidR="00A56550" w:rsidRDefault="00A20145">
            <w:r>
              <w:rPr>
                <w:color w:val="333333"/>
                <w:sz w:val="20"/>
                <w:szCs w:val="20"/>
              </w:rPr>
              <w:t>Snake distribution by GHIN/Course Handicap. Now a named selectable mode.</w:t>
            </w:r>
          </w:p>
        </w:tc>
      </w:tr>
      <w:tr w:rsidR="00A56550" w14:paraId="78C52C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9E64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No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2431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38AE" w14:textId="77777777" w:rsidR="00A56550" w:rsidRDefault="00A20145">
            <w:r>
              <w:rPr>
                <w:color w:val="333333"/>
                <w:sz w:val="20"/>
                <w:szCs w:val="20"/>
              </w:rPr>
              <w:t>Show all registrants as a flat list only; no grouping applied.</w:t>
            </w:r>
          </w:p>
        </w:tc>
      </w:tr>
      <w:tr w:rsidR="00A56550" w14:paraId="0777A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BF8E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Live Format Recommendation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84B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9AC1" w14:textId="77777777" w:rsidR="00A56550" w:rsidRDefault="00A20145">
            <w:r>
              <w:rPr>
                <w:color w:val="333333"/>
                <w:sz w:val="20"/>
                <w:szCs w:val="20"/>
              </w:rPr>
              <w:t>Odd count → Points game recommended. Even count → 2 Best Balls recommended.</w:t>
            </w:r>
          </w:p>
        </w:tc>
      </w:tr>
      <w:tr w:rsidR="00A56550" w14:paraId="62968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3A8B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Flat Sign-Up List 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A42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58B" w14:textId="77777777" w:rsidR="00A56550" w:rsidRDefault="00A20145">
            <w:r>
              <w:rPr>
                <w:color w:val="333333"/>
                <w:sz w:val="20"/>
                <w:szCs w:val="20"/>
              </w:rPr>
              <w:t>Default roster view is a numbered list of registrants in sign-up order.</w:t>
            </w:r>
          </w:p>
        </w:tc>
      </w:tr>
      <w:tr w:rsidR="00A56550" w14:paraId="215C7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610A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Multi-Day Game Support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9C2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E7CD" w14:textId="77777777" w:rsidR="00A56550" w:rsidRDefault="00A20145">
            <w:r>
              <w:rPr>
                <w:color w:val="333333"/>
                <w:sz w:val="20"/>
                <w:szCs w:val="20"/>
              </w:rPr>
              <w:t>Admin sets Saturday and/or Sunday; system resolves next upcoming game date.</w:t>
            </w:r>
          </w:p>
        </w:tc>
      </w:tr>
      <w:tr w:rsidR="00A56550" w14:paraId="10B8F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35F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Tee Time Config Feed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C688" w14:textId="77777777" w:rsidR="00A56550" w:rsidRDefault="00A2014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Bug Fix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FBFE" w14:textId="77777777" w:rsidR="00A56550" w:rsidRDefault="00A20145">
            <w:r>
              <w:rPr>
                <w:color w:val="333333"/>
                <w:sz w:val="20"/>
                <w:szCs w:val="20"/>
              </w:rPr>
              <w:t>GET /api/config/teetimes endpoint surfaces Railway-stored values to frontend.</w:t>
            </w:r>
          </w:p>
        </w:tc>
      </w:tr>
      <w:tr w:rsidR="00A56550" w14:paraId="6B7E8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9C6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Admin Event 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075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142" w14:textId="77777777" w:rsidR="00A56550" w:rsidRDefault="00A20145">
            <w:r>
              <w:rPr>
                <w:color w:val="333333"/>
                <w:sz w:val="20"/>
                <w:szCs w:val="20"/>
              </w:rPr>
              <w:t>All roster changes, email sends, and promotions written to audit table.</w:t>
            </w:r>
          </w:p>
        </w:tc>
      </w:tr>
    </w:tbl>
    <w:p w14:paraId="70EDE21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71080317" w14:textId="77777777" w:rsidR="00A56550" w:rsidRDefault="00A20145" w:rsidP="000D56DF">
      <w:pPr>
        <w:pStyle w:val="Heading1"/>
        <w:keepNext/>
      </w:pPr>
      <w:r>
        <w:lastRenderedPageBreak/>
        <w:t>4. Revised System Architecture</w:t>
      </w:r>
    </w:p>
    <w:p w14:paraId="5B6B8F1A" w14:textId="77777777" w:rsidR="00A56550" w:rsidRDefault="00A20145" w:rsidP="000D56DF">
      <w:pPr>
        <w:pStyle w:val="Heading2"/>
        <w:keepNext/>
      </w:pPr>
      <w:r>
        <w:t>4.1 Architecture Overview</w:t>
      </w:r>
    </w:p>
    <w:p w14:paraId="485DBB20" w14:textId="77777777" w:rsidR="00A56550" w:rsidRDefault="00A20145" w:rsidP="000D56DF">
      <w:pPr>
        <w:keepNext/>
        <w:spacing w:before="80" w:after="80"/>
      </w:pPr>
      <w:r>
        <w:rPr>
          <w:color w:val="1A1A1A"/>
        </w:rPr>
        <w:t>The decoupled architecture from v1.0 is retained. The following diagram reflects new endpoints and data flows added in v2.0:</w:t>
      </w:r>
    </w:p>
    <w:p w14:paraId="4EE09CEE" w14:textId="77777777" w:rsidR="00A56550" w:rsidRDefault="00A56550" w:rsidP="000D56DF">
      <w:pPr>
        <w:keepNext/>
        <w:spacing w:before="80" w:after="80"/>
      </w:pPr>
    </w:p>
    <w:p w14:paraId="56A2B6F4" w14:textId="2EC9B8A5" w:rsidR="00A56550" w:rsidRDefault="000D56DF" w:rsidP="000D56DF">
      <w:pPr>
        <w:keepNext/>
        <w:spacing w:before="80" w:after="80"/>
      </w:pPr>
      <w:r w:rsidRPr="000D56DF">
        <w:drawing>
          <wp:anchor distT="0" distB="0" distL="114300" distR="114300" simplePos="0" relativeHeight="251658240" behindDoc="0" locked="0" layoutInCell="1" allowOverlap="1" wp14:anchorId="0BBD506F" wp14:editId="084230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44850"/>
            <wp:effectExtent l="0" t="0" r="0" b="0"/>
            <wp:wrapTopAndBottom/>
            <wp:docPr id="14184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064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180D6" w14:textId="77777777" w:rsidR="00A56550" w:rsidRDefault="00A20145">
      <w:pPr>
        <w:pStyle w:val="Heading2"/>
      </w:pPr>
      <w:r>
        <w:t>4.2 Database Schema — New Tables</w:t>
      </w:r>
    </w:p>
    <w:p w14:paraId="40C8758C" w14:textId="77777777" w:rsidR="00A56550" w:rsidRDefault="00A20145">
      <w:pPr>
        <w:pStyle w:val="Heading3"/>
      </w:pPr>
      <w:r>
        <w:t>tee_times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4DECF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5399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095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687B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60EC88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BC81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6E5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D267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5BA22A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8FA8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17C4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9E3C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491D59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098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start_time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BD48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75323" w14:textId="77777777" w:rsidR="00A56550" w:rsidRDefault="00A20145">
            <w:proofErr w:type="gramStart"/>
            <w:r>
              <w:rPr>
                <w:color w:val="333333"/>
                <w:sz w:val="19"/>
                <w:szCs w:val="19"/>
              </w:rPr>
              <w:t>e.g.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08:00:00</w:t>
            </w:r>
          </w:p>
        </w:tc>
      </w:tr>
      <w:tr w:rsidR="00A56550" w14:paraId="27CCEF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2F2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slots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A53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C024" w14:textId="77777777" w:rsidR="00A56550" w:rsidRDefault="00A20145">
            <w:r>
              <w:rPr>
                <w:color w:val="333333"/>
                <w:sz w:val="19"/>
                <w:szCs w:val="19"/>
              </w:rPr>
              <w:t>Number of spots in this tee time</w:t>
            </w:r>
          </w:p>
        </w:tc>
      </w:tr>
      <w:tr w:rsidR="00A56550" w14:paraId="181893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49C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930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F45E" w14:textId="77777777" w:rsidR="00A56550" w:rsidRDefault="00A20145">
            <w:r>
              <w:rPr>
                <w:color w:val="333333"/>
                <w:sz w:val="19"/>
                <w:szCs w:val="19"/>
              </w:rPr>
              <w:t>Admin can disable individual times</w:t>
            </w:r>
          </w:p>
        </w:tc>
      </w:tr>
      <w:tr w:rsidR="00A56550" w14:paraId="5F6F2A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42B7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created_at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1DA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7757" w14:textId="77777777" w:rsidR="00A56550" w:rsidRDefault="00A20145">
            <w:r>
              <w:rPr>
                <w:color w:val="333333"/>
                <w:sz w:val="19"/>
                <w:szCs w:val="19"/>
              </w:rPr>
              <w:t>Auto-set on insert</w:t>
            </w:r>
          </w:p>
        </w:tc>
      </w:tr>
    </w:tbl>
    <w:p w14:paraId="46CCF79E" w14:textId="77777777" w:rsidR="00A56550" w:rsidRDefault="00A56550">
      <w:pPr>
        <w:spacing w:before="80" w:after="80"/>
      </w:pPr>
    </w:p>
    <w:p w14:paraId="4044483B" w14:textId="77777777" w:rsidR="00A56550" w:rsidRDefault="00A20145">
      <w:pPr>
        <w:pStyle w:val="Heading3"/>
      </w:pPr>
      <w:r>
        <w:t>game_schedule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3F183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E57D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F06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3F0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7818B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BF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C1C8F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7943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72B166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5CA7E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game_date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2D8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4649" w14:textId="77777777" w:rsidR="00A56550" w:rsidRDefault="00A20145">
            <w:r>
              <w:rPr>
                <w:color w:val="333333"/>
                <w:sz w:val="19"/>
                <w:szCs w:val="19"/>
              </w:rPr>
              <w:t>Resolved date of the next game</w:t>
            </w:r>
          </w:p>
        </w:tc>
      </w:tr>
      <w:tr w:rsidR="00A56550" w14:paraId="768E57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7E2BB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lastRenderedPageBreak/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E10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5D48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31C5F2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7505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reg_open_at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0FD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8353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opens</w:t>
            </w:r>
          </w:p>
        </w:tc>
      </w:tr>
      <w:tr w:rsidR="00A56550" w14:paraId="5E2C0C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E3B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reg_close_at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84B9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6002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closes (lockout − 1hr before tee)</w:t>
            </w:r>
          </w:p>
        </w:tc>
      </w:tr>
      <w:tr w:rsidR="00A56550" w14:paraId="708BA0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F04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recommended_format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0532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143F" w14:textId="77777777" w:rsidR="00A56550" w:rsidRDefault="00A20145">
            <w:r>
              <w:rPr>
                <w:color w:val="333333"/>
                <w:sz w:val="19"/>
                <w:szCs w:val="19"/>
              </w:rPr>
              <w:t>NULL until lock-out; 'points' | '2_best_balls'</w:t>
            </w:r>
          </w:p>
        </w:tc>
      </w:tr>
      <w:tr w:rsidR="00A56550" w14:paraId="10FC41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E7F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pairing_mode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087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264E" w14:textId="77777777" w:rsidR="00A56550" w:rsidRDefault="00A20145">
            <w:r>
              <w:rPr>
                <w:color w:val="333333"/>
                <w:sz w:val="19"/>
                <w:szCs w:val="19"/>
              </w:rPr>
              <w:t>'blind_draw' | 'balanced' | 'none'</w:t>
            </w:r>
          </w:p>
        </w:tc>
      </w:tr>
      <w:tr w:rsidR="00A56550" w14:paraId="22B7B2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EE8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BDCA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C00E" w14:textId="77777777" w:rsidR="00A56550" w:rsidRDefault="00A20145">
            <w:r>
              <w:rPr>
                <w:color w:val="333333"/>
                <w:sz w:val="19"/>
                <w:szCs w:val="19"/>
              </w:rPr>
              <w:t>Whether this game is live to players</w:t>
            </w:r>
          </w:p>
        </w:tc>
      </w:tr>
    </w:tbl>
    <w:p w14:paraId="7C46C08B" w14:textId="77777777" w:rsidR="00A56550" w:rsidRDefault="00A56550">
      <w:pPr>
        <w:spacing w:before="80" w:after="80"/>
      </w:pPr>
    </w:p>
    <w:p w14:paraId="4155869D" w14:textId="77777777" w:rsidR="00A56550" w:rsidRDefault="00A20145">
      <w:pPr>
        <w:pStyle w:val="Heading2"/>
      </w:pPr>
      <w:r>
        <w:t>4.3 Revised Automation Workflows</w:t>
      </w:r>
    </w:p>
    <w:p w14:paraId="091A0117" w14:textId="77777777" w:rsidR="00A56550" w:rsidRDefault="00A20145">
      <w:pPr>
        <w:pStyle w:val="Heading3"/>
      </w:pPr>
      <w:r>
        <w:t>A. Tee Time Feed (Fixed)</w:t>
      </w:r>
    </w:p>
    <w:p w14:paraId="45A890D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saves tee times via Admin Suite → written to Supabase tee_times table.</w:t>
      </w:r>
    </w:p>
    <w:p w14:paraId="6EC97ED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calls GET /api/config/teetimes on app load and whenever the registration view mounts.</w:t>
      </w:r>
    </w:p>
    <w:p w14:paraId="4314E0A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 cached in React context with a 5-minute TTL. Stale-on-revalidate pattern used.</w:t>
      </w:r>
    </w:p>
    <w:p w14:paraId="12FBC7AE" w14:textId="77777777" w:rsidR="00A56550" w:rsidRDefault="00A56550">
      <w:pPr>
        <w:spacing w:before="80" w:after="80"/>
      </w:pPr>
    </w:p>
    <w:p w14:paraId="60282398" w14:textId="77777777" w:rsidR="00A56550" w:rsidRDefault="00A20145">
      <w:pPr>
        <w:pStyle w:val="Heading3"/>
      </w:pPr>
      <w:r>
        <w:t>B. Live Format Recommendation</w:t>
      </w:r>
    </w:p>
    <w:p w14:paraId="7EEA5FB2" w14:textId="77777777" w:rsidR="00A56550" w:rsidRDefault="00A20145">
      <w:pPr>
        <w:spacing w:before="80" w:after="80"/>
      </w:pPr>
      <w:r>
        <w:rPr>
          <w:i/>
          <w:iCs/>
          <w:color w:val="1A1A1A"/>
        </w:rPr>
        <w:t>The format recommendation is informational only. It is displayed in the Admin Suite as a reference signal and is never broadcast to players automatically.</w:t>
      </w:r>
    </w:p>
    <w:p w14:paraId="00663BE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Triggered at registration lockout (1 hour before first tee time).</w:t>
      </w:r>
    </w:p>
    <w:p w14:paraId="6D15F47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Backend counts confirmed registrants: if odd → recommended_format = 'points'; if even → '2_best_balls'.</w:t>
      </w:r>
    </w:p>
    <w:p w14:paraId="7E51A09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Recommendation displayed in Admin Suite as an informational banner only. No action is required.</w:t>
      </w:r>
    </w:p>
    <w:p w14:paraId="1C8A19F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may use this signal to inform their own game-day communications but is not prompted to accept or reject it.</w:t>
      </w:r>
    </w:p>
    <w:p w14:paraId="79130E9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the admin overrides the displayed recommendation, no notification is sent to players. Override is silent and logged to admin_event_log only.</w:t>
      </w:r>
    </w:p>
    <w:p w14:paraId="6B23AC57" w14:textId="77777777" w:rsidR="00A56550" w:rsidRDefault="00A56550">
      <w:pPr>
        <w:spacing w:before="80" w:after="80"/>
      </w:pPr>
    </w:p>
    <w:p w14:paraId="52977E9D" w14:textId="77777777" w:rsidR="00A56550" w:rsidRDefault="00A20145">
      <w:pPr>
        <w:pStyle w:val="Heading3"/>
      </w:pPr>
      <w:r>
        <w:t>C. Pairing Engine (Three Modes)</w:t>
      </w:r>
    </w:p>
    <w:p w14:paraId="18E1345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Draw: Fisher-Yates shuffle on confirmed player IDs. Assignments are computed and revealed on the morning of game day, not at registration lockout. A scheduled job fires at 6:00 AM on the game date, generates the draw, and updates each player's assigned group in the database. Players receive their group assignment via Resend email at that time.</w:t>
      </w:r>
    </w:p>
    <w:p w14:paraId="12A299C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Balanced: Existing snake-distribution by handicap index. No change to algorithm.</w:t>
      </w:r>
    </w:p>
    <w:p w14:paraId="02F1E71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Pairings: No grouping computed. Roster API returns flat list only.</w:t>
      </w:r>
    </w:p>
    <w:p w14:paraId="153A627A" w14:textId="77777777" w:rsidR="00A56550" w:rsidRDefault="00A20145">
      <w:pPr>
        <w:spacing w:before="80" w:after="80"/>
      </w:pPr>
      <w:r>
        <w:rPr>
          <w:i/>
          <w:iCs/>
          <w:color w:val="1A1A1A"/>
        </w:rPr>
        <w:t>Mode is stored in game_schedule.pairing_mode and configurable per game (not global).</w:t>
      </w:r>
    </w:p>
    <w:p w14:paraId="7BE099FE" w14:textId="77777777" w:rsidR="00A56550" w:rsidRDefault="00A56550">
      <w:pPr>
        <w:spacing w:before="80" w:after="80"/>
      </w:pPr>
    </w:p>
    <w:p w14:paraId="7280948A" w14:textId="77777777" w:rsidR="00A56550" w:rsidRDefault="00A20145">
      <w:pPr>
        <w:pStyle w:val="Heading3"/>
      </w:pPr>
      <w:r>
        <w:lastRenderedPageBreak/>
        <w:t>D. Multi-Day Scheduling</w:t>
      </w:r>
    </w:p>
    <w:p w14:paraId="49CF684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exposes checkboxes for Saturday and/or Sunday per week.</w:t>
      </w:r>
    </w:p>
    <w:p w14:paraId="34E0F05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Midnight cron job (node-cron) evaluates active game_days and inserts/updates records in game_schedule for each active day.</w:t>
      </w:r>
    </w:p>
    <w:p w14:paraId="347042E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game_schedule record is independently managed. Saturday may be canceled (is_active = false) while Sunday remains active, and vice versa.</w:t>
      </w:r>
    </w:p>
    <w:p w14:paraId="51C4160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/api/game/upcoming returns all future game_schedule records where is_active = true, ordered by game_date ascending.</w:t>
      </w:r>
    </w:p>
    <w:p w14:paraId="6A8CD5AA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renders a separate game card for each active record. Cards are independent: each shows its own date, tee times, roster count, and registration status.</w:t>
      </w:r>
    </w:p>
    <w:p w14:paraId="37EDC88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Canceling a game sets is_active = false on that specific record only. The other day's card is unaffected.</w:t>
      </w:r>
    </w:p>
    <w:p w14:paraId="3832C0D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shows both cards in a side-by-side or stacked layout with individual Cancel / Reactivate toggles per day.</w:t>
      </w:r>
    </w:p>
    <w:p w14:paraId="0E1D54EC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164FA087" w14:textId="77777777" w:rsidR="00A56550" w:rsidRDefault="00A20145">
      <w:pPr>
        <w:pStyle w:val="Heading1"/>
      </w:pPr>
      <w:r>
        <w:t>5. Retained Architecture (v1.0 — Unchanged)</w:t>
      </w:r>
    </w:p>
    <w:p w14:paraId="07CE16C4" w14:textId="77777777" w:rsidR="00A56550" w:rsidRDefault="00A20145">
      <w:pPr>
        <w:spacing w:before="80" w:after="80"/>
      </w:pPr>
      <w:r>
        <w:rPr>
          <w:color w:val="1A1A1A"/>
        </w:rPr>
        <w:t>The following components from v1.0 remain unchanged in v2.0:</w:t>
      </w:r>
    </w:p>
    <w:p w14:paraId="084C07C4" w14:textId="77777777" w:rsidR="00A56550" w:rsidRDefault="00A56550">
      <w:pPr>
        <w:spacing w:before="80" w:after="80"/>
      </w:pPr>
    </w:p>
    <w:p w14:paraId="67D2A44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hosting on Vercel (React / Vite / Tailwind CSS).</w:t>
      </w:r>
    </w:p>
    <w:p w14:paraId="16F4E281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Backend hosting on Railway (Node.js / Express).</w:t>
      </w:r>
    </w:p>
    <w:p w14:paraId="4BA236D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Database on Supabase (PostgreSQL). Existing tables: players, waitlist, game_history.</w:t>
      </w:r>
    </w:p>
    <w:p w14:paraId="291FD1D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Resend as the communication engine for all outbound email.</w:t>
      </w:r>
    </w:p>
    <w:p w14:paraId="44C21439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OpenStreetMap Nominatim for geocoding course selections.</w:t>
      </w:r>
    </w:p>
    <w:p w14:paraId="648EB6D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Open-Meteo for weather data retrieval.</w:t>
      </w:r>
    </w:p>
    <w:p w14:paraId="5209DBD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Magic Link authentication via encrypted tokens in Resend email templates.</w:t>
      </w:r>
    </w:p>
    <w:p w14:paraId="5F433FE9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FIFO Waitlist Promotion Engine (Direct Promotion + Open Slots Broadcast logic).</w:t>
      </w:r>
    </w:p>
    <w:p w14:paraId="31F7BD1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Registration temporal gatekeeper (open/close boundaries + 1-hour lockout window).</w:t>
      </w:r>
    </w:p>
    <w:p w14:paraId="081CEC7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58A8B9BE" w14:textId="77777777" w:rsidR="00A56550" w:rsidRDefault="00A20145">
      <w:pPr>
        <w:pStyle w:val="Heading1"/>
      </w:pPr>
      <w:r>
        <w:t>6. Decision Log</w:t>
      </w:r>
    </w:p>
    <w:p w14:paraId="5BEA9B6B" w14:textId="77777777" w:rsidR="00A56550" w:rsidRDefault="00A20145">
      <w:pPr>
        <w:spacing w:before="80" w:after="80"/>
      </w:pPr>
      <w:r>
        <w:rPr>
          <w:color w:val="1A1A1A"/>
        </w:rPr>
        <w:t>Items 1–4 are resolved based on owner input. Item 5 remains open pending QA.</w:t>
      </w:r>
    </w:p>
    <w:p w14:paraId="52593934" w14:textId="77777777" w:rsidR="00A56550" w:rsidRDefault="00A565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4560"/>
        <w:gridCol w:w="2400"/>
      </w:tblGrid>
      <w:tr w:rsidR="00A56550" w14:paraId="6216C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57DB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4FD8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B86E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Decision / Detail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3F2E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56550" w14:paraId="0A8E4F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B26A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14168" w14:textId="77777777" w:rsidR="00A56550" w:rsidRDefault="00A20145">
            <w:r>
              <w:rPr>
                <w:b/>
                <w:bCs/>
                <w:color w:val="1B4F8A"/>
                <w:sz w:val="19"/>
                <w:szCs w:val="19"/>
              </w:rPr>
              <w:t>Sat + Sun same week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715C3" w14:textId="77777777" w:rsidR="00A56550" w:rsidRDefault="00A20145">
            <w:r>
              <w:rPr>
                <w:color w:val="333333"/>
                <w:sz w:val="19"/>
                <w:szCs w:val="19"/>
              </w:rPr>
              <w:t>Should the system show both days as separate game cards on the frontend, or merge into a single event? Needs UX decision.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B1A8" w14:textId="77777777" w:rsidR="00A56550" w:rsidRDefault="00A20145"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>Owner + Dev</w:t>
            </w:r>
          </w:p>
        </w:tc>
      </w:tr>
      <w:tr w:rsidR="00A56550" w14:paraId="5151B0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EB72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3886" w14:textId="77777777" w:rsidR="00A56550" w:rsidRDefault="00A20145">
            <w:r>
              <w:rPr>
                <w:b/>
                <w:bCs/>
                <w:color w:val="1B4F8A"/>
                <w:sz w:val="19"/>
                <w:szCs w:val="19"/>
              </w:rPr>
              <w:t>Format override UX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54ACB" w14:textId="77777777" w:rsidR="00A56550" w:rsidRDefault="00A20145">
            <w:r>
              <w:rPr>
                <w:color w:val="333333"/>
                <w:sz w:val="19"/>
                <w:szCs w:val="19"/>
              </w:rPr>
              <w:t>When admin overrides the recommended format, should players be notified of the override via email?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3069E" w14:textId="77777777" w:rsidR="00A56550" w:rsidRDefault="00A20145">
            <w:pPr>
              <w:jc w:val="center"/>
            </w:pPr>
            <w:r>
              <w:rPr>
                <w:color w:val="555555"/>
                <w:sz w:val="19"/>
                <w:szCs w:val="19"/>
              </w:rPr>
              <w:t>Owner</w:t>
            </w:r>
          </w:p>
        </w:tc>
      </w:tr>
      <w:tr w:rsidR="00A56550" w14:paraId="4FFF81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C5FC1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5850" w14:textId="77777777" w:rsidR="00A56550" w:rsidRDefault="00A20145">
            <w:r>
              <w:rPr>
                <w:b/>
                <w:bCs/>
                <w:color w:val="1B4F8A"/>
                <w:sz w:val="19"/>
                <w:szCs w:val="19"/>
              </w:rPr>
              <w:t>Blind Draw timing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CFCE" w14:textId="77777777" w:rsidR="00A56550" w:rsidRDefault="00A20145">
            <w:r>
              <w:rPr>
                <w:color w:val="333333"/>
                <w:sz w:val="19"/>
                <w:szCs w:val="19"/>
              </w:rPr>
              <w:t>Should Blind Draw assignments be revealed immediately at lockout or only on game day morning?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C40A" w14:textId="77777777" w:rsidR="00A56550" w:rsidRDefault="00A20145">
            <w:pPr>
              <w:jc w:val="center"/>
            </w:pPr>
            <w:r>
              <w:rPr>
                <w:color w:val="555555"/>
                <w:sz w:val="19"/>
                <w:szCs w:val="19"/>
              </w:rPr>
              <w:t>Owner</w:t>
            </w:r>
          </w:p>
        </w:tc>
      </w:tr>
      <w:tr w:rsidR="00A56550" w14:paraId="6C908A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8808C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42B7" w14:textId="77777777" w:rsidR="00A56550" w:rsidRDefault="00A20145">
            <w:r>
              <w:rPr>
                <w:b/>
                <w:bCs/>
                <w:color w:val="1B4F8A"/>
                <w:sz w:val="19"/>
                <w:szCs w:val="19"/>
              </w:rPr>
              <w:t>Handicap source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447BC" w14:textId="77777777" w:rsidR="00A56550" w:rsidRDefault="00A20145">
            <w:r>
              <w:rPr>
                <w:color w:val="333333"/>
                <w:sz w:val="19"/>
                <w:szCs w:val="19"/>
              </w:rPr>
              <w:t>GHIN API vs. manual entry. Current architecture assumes manual. GHIN API integration would require authentication flow.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EEA9" w14:textId="77777777" w:rsidR="00A56550" w:rsidRDefault="00A20145"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>Dev</w:t>
            </w:r>
          </w:p>
        </w:tc>
      </w:tr>
      <w:tr w:rsidR="00A56550" w14:paraId="2F26D8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9148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1940" w14:textId="77777777" w:rsidR="00A56550" w:rsidRDefault="00A20145">
            <w:r>
              <w:rPr>
                <w:b/>
                <w:bCs/>
                <w:color w:val="1B4F8A"/>
                <w:sz w:val="19"/>
                <w:szCs w:val="19"/>
              </w:rPr>
              <w:t>Mobile magic link UX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27888" w14:textId="77777777" w:rsidR="00A56550" w:rsidRDefault="00A20145">
            <w:proofErr w:type="gramStart"/>
            <w:r>
              <w:rPr>
                <w:color w:val="333333"/>
                <w:sz w:val="19"/>
                <w:szCs w:val="19"/>
              </w:rPr>
              <w:t>Test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magic link token expiry window on iOS (Safari) and Android (Chrome). Confirm token TTL is appropriate for mobile latency. Remains open pending QA testing.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B7D2" w14:textId="77777777" w:rsidR="00A56550" w:rsidRDefault="00A20145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Dev — Open</w:t>
            </w:r>
          </w:p>
        </w:tc>
      </w:tr>
    </w:tbl>
    <w:p w14:paraId="005B885C" w14:textId="77777777" w:rsidR="00A56550" w:rsidRDefault="00A56550">
      <w:pPr>
        <w:spacing w:before="80" w:after="80"/>
      </w:pPr>
    </w:p>
    <w:p w14:paraId="528AE99E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36313515" w14:textId="77777777" w:rsidR="00A56550" w:rsidRDefault="00A20145">
      <w:pPr>
        <w:pStyle w:val="Heading1"/>
      </w:pPr>
      <w:r>
        <w:t>7.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A56550" w14:paraId="0CC56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30F6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0809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23B9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A56550" w14:paraId="4B13AC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9134A" w14:textId="77777777" w:rsidR="00A56550" w:rsidRDefault="00A20145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5AA78" w14:textId="77777777" w:rsidR="00A56550" w:rsidRDefault="00A20145">
            <w:r>
              <w:rPr>
                <w:sz w:val="20"/>
                <w:szCs w:val="20"/>
              </w:rPr>
              <w:t>Initial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973FE" w14:textId="77777777" w:rsidR="00A56550" w:rsidRDefault="00A20145">
            <w:r>
              <w:rPr>
                <w:sz w:val="20"/>
                <w:szCs w:val="20"/>
              </w:rPr>
              <w:t>Original architecture document. Decoupled frontend/backend. Resend, Open-Meteo, Nominatim integrations. FIFO waitlist. Two pairing modes.</w:t>
            </w:r>
          </w:p>
        </w:tc>
      </w:tr>
      <w:tr w:rsidR="00A56550" w14:paraId="0C530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BFBE" w14:textId="77777777" w:rsidR="00A56550" w:rsidRDefault="00A20145">
            <w:r>
              <w:rPr>
                <w:sz w:val="20"/>
                <w:szCs w:val="20"/>
              </w:rPr>
              <w:t>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8B8DD" w14:textId="77777777" w:rsidR="00A56550" w:rsidRDefault="00A20145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8ABC9" w14:textId="77777777" w:rsidR="00A56550" w:rsidRDefault="00A20145">
            <w:r>
              <w:rPr>
                <w:color w:val="333333"/>
                <w:sz w:val="20"/>
                <w:szCs w:val="20"/>
              </w:rPr>
              <w:t>Gap analysis added. Fixed tee time API feed. Three-mode pairing engine. Live format recommendation. Flat sign-up list as default view. Multi-day scheduling. Admin event log. Four new DB tables. Five open items flagged.</w:t>
            </w:r>
          </w:p>
        </w:tc>
      </w:tr>
      <w:tr w:rsidR="00A56550" w14:paraId="10FF61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0F906" w14:textId="77777777" w:rsidR="00A56550" w:rsidRDefault="00A20145">
            <w:r>
              <w:rPr>
                <w:b/>
                <w:bCs/>
                <w:color w:val="1A5C38"/>
                <w:sz w:val="20"/>
                <w:szCs w:val="20"/>
              </w:rPr>
              <w:t>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59E2" w14:textId="77777777" w:rsidR="00A56550" w:rsidRDefault="00A20145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B12DB" w14:textId="77777777" w:rsidR="00A56550" w:rsidRDefault="00A20145">
            <w:r>
              <w:rPr>
                <w:color w:val="333333"/>
                <w:sz w:val="20"/>
                <w:szCs w:val="20"/>
              </w:rPr>
              <w:t>Owner decisions incorporated: independent per-day game cards; format recommendation informational only, no override notification; Blind Draw revealed game morning at 6AM; GHIN API confirmed unavailable, manual entry finalized; Item 5 (magic link QA) remains open.</w:t>
            </w:r>
          </w:p>
        </w:tc>
      </w:tr>
    </w:tbl>
    <w:p w14:paraId="30395089" w14:textId="77777777" w:rsidR="00A56550" w:rsidRDefault="00A56550">
      <w:pPr>
        <w:spacing w:before="80" w:after="80"/>
      </w:pPr>
    </w:p>
    <w:sectPr w:rsidR="00A5655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55D05" w14:textId="77777777" w:rsidR="00A20145" w:rsidRDefault="00A20145">
      <w:r>
        <w:separator/>
      </w:r>
    </w:p>
  </w:endnote>
  <w:endnote w:type="continuationSeparator" w:id="0">
    <w:p w14:paraId="355CF723" w14:textId="77777777" w:rsidR="00A20145" w:rsidRDefault="00A20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570E" w14:textId="43EA5F1F" w:rsidR="00A56550" w:rsidRDefault="00A20145">
    <w:pPr>
      <w:pBdr>
        <w:top w:val="single" w:sz="4" w:space="1" w:color="B2D9C2"/>
      </w:pBdr>
      <w:tabs>
        <w:tab w:val="right" w:pos="9360"/>
      </w:tabs>
    </w:pPr>
    <w:r>
      <w:rPr>
        <w:color w:val="999999"/>
        <w:sz w:val="18"/>
        <w:szCs w:val="18"/>
      </w:rPr>
      <w:t>LinksInvite Architecture v2.0</w:t>
    </w:r>
    <w:r w:rsidR="000D56DF">
      <w:rPr>
        <w:color w:val="999999"/>
        <w:sz w:val="18"/>
        <w:szCs w:val="18"/>
      </w:rPr>
      <w:ptab w:relativeTo="margin" w:alignment="center" w:leader="none"/>
    </w:r>
    <w:r>
      <w:rPr>
        <w:color w:val="999999"/>
        <w:sz w:val="18"/>
        <w:szCs w:val="18"/>
      </w:rPr>
      <w:t>Confidential</w:t>
    </w:r>
    <w:r w:rsidR="000D56DF">
      <w:rPr>
        <w:color w:val="999999"/>
        <w:sz w:val="18"/>
        <w:szCs w:val="18"/>
      </w:rPr>
      <w:ptab w:relativeTo="margin" w:alignment="right" w:leader="none"/>
    </w:r>
    <w:r>
      <w:rPr>
        <w:color w:val="999999"/>
        <w:sz w:val="18"/>
        <w:szCs w:val="18"/>
      </w:rPr>
      <w:t>Page</w:t>
    </w:r>
    <w:r w:rsidR="000D56DF">
      <w:rPr>
        <w:color w:val="999999"/>
        <w:sz w:val="18"/>
        <w:szCs w:val="18"/>
      </w:rPr>
      <w:t xml:space="preserve"> </w:t>
    </w:r>
    <w:r w:rsidR="000D56DF">
      <w:rPr>
        <w:color w:val="999999"/>
        <w:sz w:val="18"/>
        <w:szCs w:val="18"/>
      </w:rPr>
      <w:fldChar w:fldCharType="begin"/>
    </w:r>
    <w:r w:rsidR="000D56DF">
      <w:rPr>
        <w:color w:val="999999"/>
        <w:sz w:val="18"/>
        <w:szCs w:val="18"/>
      </w:rPr>
      <w:instrText xml:space="preserve"> PAGE  \* Arabic  \* MERGEFORMAT </w:instrText>
    </w:r>
    <w:r w:rsidR="000D56DF">
      <w:rPr>
        <w:color w:val="999999"/>
        <w:sz w:val="18"/>
        <w:szCs w:val="18"/>
      </w:rPr>
      <w:fldChar w:fldCharType="separate"/>
    </w:r>
    <w:r w:rsidR="000D56DF">
      <w:rPr>
        <w:noProof/>
        <w:color w:val="999999"/>
        <w:sz w:val="18"/>
        <w:szCs w:val="18"/>
      </w:rPr>
      <w:t>5</w:t>
    </w:r>
    <w:r w:rsidR="000D56DF"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2C9A" w14:textId="77777777" w:rsidR="00A20145" w:rsidRDefault="00A20145">
      <w:r>
        <w:separator/>
      </w:r>
    </w:p>
  </w:footnote>
  <w:footnote w:type="continuationSeparator" w:id="0">
    <w:p w14:paraId="18264D3E" w14:textId="77777777" w:rsidR="00A20145" w:rsidRDefault="00A20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74BF" w14:textId="77777777" w:rsidR="00A56550" w:rsidRDefault="00A20145">
    <w:pPr>
      <w:pBdr>
        <w:bottom w:val="single" w:sz="6" w:space="1" w:color="1A5C38"/>
      </w:pBdr>
      <w:tabs>
        <w:tab w:val="right" w:pos="9360"/>
      </w:tabs>
    </w:pPr>
    <w:r>
      <w:rPr>
        <w:b/>
        <w:bCs/>
        <w:color w:val="1A5C38"/>
        <w:sz w:val="20"/>
        <w:szCs w:val="20"/>
      </w:rPr>
      <w:t xml:space="preserve">LinksInvite </w:t>
    </w:r>
    <w:r>
      <w:rPr>
        <w:color w:val="666666"/>
        <w:sz w:val="20"/>
        <w:szCs w:val="20"/>
      </w:rPr>
      <w:t>— System Architecture Document (v2.1)</w:t>
    </w:r>
    <w:r>
      <w:rPr>
        <w:sz w:val="20"/>
        <w:szCs w:val="20"/>
      </w:rPr>
      <w:tab/>
    </w:r>
    <w:r>
      <w:rPr>
        <w:b/>
        <w:bCs/>
        <w:color w:val="C0392B"/>
        <w:sz w:val="18"/>
        <w:szCs w:val="18"/>
      </w:rPr>
      <w:t>UPDATED &amp;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E025B"/>
    <w:multiLevelType w:val="hybridMultilevel"/>
    <w:tmpl w:val="0DEECF2C"/>
    <w:lvl w:ilvl="0" w:tplc="49B620FC">
      <w:start w:val="1"/>
      <w:numFmt w:val="bullet"/>
      <w:lvlText w:val="•"/>
      <w:lvlJc w:val="left"/>
      <w:pPr>
        <w:ind w:left="720" w:hanging="360"/>
      </w:pPr>
    </w:lvl>
    <w:lvl w:ilvl="1" w:tplc="C4B4C32C">
      <w:start w:val="1"/>
      <w:numFmt w:val="bullet"/>
      <w:lvlText w:val="◦"/>
      <w:lvlJc w:val="left"/>
      <w:pPr>
        <w:ind w:left="1080" w:hanging="360"/>
      </w:pPr>
    </w:lvl>
    <w:lvl w:ilvl="2" w:tplc="21C4CF2C">
      <w:numFmt w:val="decimal"/>
      <w:lvlText w:val=""/>
      <w:lvlJc w:val="left"/>
    </w:lvl>
    <w:lvl w:ilvl="3" w:tplc="4AAE6324">
      <w:numFmt w:val="decimal"/>
      <w:lvlText w:val=""/>
      <w:lvlJc w:val="left"/>
    </w:lvl>
    <w:lvl w:ilvl="4" w:tplc="E70679B6">
      <w:numFmt w:val="decimal"/>
      <w:lvlText w:val=""/>
      <w:lvlJc w:val="left"/>
    </w:lvl>
    <w:lvl w:ilvl="5" w:tplc="C5F28236">
      <w:numFmt w:val="decimal"/>
      <w:lvlText w:val=""/>
      <w:lvlJc w:val="left"/>
    </w:lvl>
    <w:lvl w:ilvl="6" w:tplc="AF04A33E">
      <w:numFmt w:val="decimal"/>
      <w:lvlText w:val=""/>
      <w:lvlJc w:val="left"/>
    </w:lvl>
    <w:lvl w:ilvl="7" w:tplc="0FF0DA96">
      <w:numFmt w:val="decimal"/>
      <w:lvlText w:val=""/>
      <w:lvlJc w:val="left"/>
    </w:lvl>
    <w:lvl w:ilvl="8" w:tplc="3AD8C360">
      <w:numFmt w:val="decimal"/>
      <w:lvlText w:val=""/>
      <w:lvlJc w:val="left"/>
    </w:lvl>
  </w:abstractNum>
  <w:abstractNum w:abstractNumId="1" w15:restartNumberingAfterBreak="0">
    <w:nsid w:val="65970CF9"/>
    <w:multiLevelType w:val="hybridMultilevel"/>
    <w:tmpl w:val="D9D8B50C"/>
    <w:lvl w:ilvl="0" w:tplc="4666063C">
      <w:start w:val="1"/>
      <w:numFmt w:val="bullet"/>
      <w:lvlText w:val="•"/>
      <w:lvlJc w:val="left"/>
      <w:pPr>
        <w:ind w:left="720" w:hanging="360"/>
      </w:pPr>
    </w:lvl>
    <w:lvl w:ilvl="1" w:tplc="7E10BAD8">
      <w:numFmt w:val="decimal"/>
      <w:lvlText w:val=""/>
      <w:lvlJc w:val="left"/>
    </w:lvl>
    <w:lvl w:ilvl="2" w:tplc="7EBA2F48">
      <w:numFmt w:val="decimal"/>
      <w:lvlText w:val=""/>
      <w:lvlJc w:val="left"/>
    </w:lvl>
    <w:lvl w:ilvl="3" w:tplc="4AF05CA6">
      <w:numFmt w:val="decimal"/>
      <w:lvlText w:val=""/>
      <w:lvlJc w:val="left"/>
    </w:lvl>
    <w:lvl w:ilvl="4" w:tplc="AED22262">
      <w:numFmt w:val="decimal"/>
      <w:lvlText w:val=""/>
      <w:lvlJc w:val="left"/>
    </w:lvl>
    <w:lvl w:ilvl="5" w:tplc="6AA814FC">
      <w:numFmt w:val="decimal"/>
      <w:lvlText w:val=""/>
      <w:lvlJc w:val="left"/>
    </w:lvl>
    <w:lvl w:ilvl="6" w:tplc="5B80AAD4">
      <w:numFmt w:val="decimal"/>
      <w:lvlText w:val=""/>
      <w:lvlJc w:val="left"/>
    </w:lvl>
    <w:lvl w:ilvl="7" w:tplc="2DB003BA">
      <w:numFmt w:val="decimal"/>
      <w:lvlText w:val=""/>
      <w:lvlJc w:val="left"/>
    </w:lvl>
    <w:lvl w:ilvl="8" w:tplc="38A21AA0">
      <w:numFmt w:val="decimal"/>
      <w:lvlText w:val=""/>
      <w:lvlJc w:val="left"/>
    </w:lvl>
  </w:abstractNum>
  <w:abstractNum w:abstractNumId="2" w15:restartNumberingAfterBreak="0">
    <w:nsid w:val="7D671C76"/>
    <w:multiLevelType w:val="hybridMultilevel"/>
    <w:tmpl w:val="ECDC438C"/>
    <w:lvl w:ilvl="0" w:tplc="DF401AB4">
      <w:start w:val="1"/>
      <w:numFmt w:val="bullet"/>
      <w:lvlText w:val="●"/>
      <w:lvlJc w:val="left"/>
      <w:pPr>
        <w:ind w:left="720" w:hanging="360"/>
      </w:pPr>
    </w:lvl>
    <w:lvl w:ilvl="1" w:tplc="BFC20C40">
      <w:start w:val="1"/>
      <w:numFmt w:val="bullet"/>
      <w:lvlText w:val="○"/>
      <w:lvlJc w:val="left"/>
      <w:pPr>
        <w:ind w:left="1440" w:hanging="360"/>
      </w:pPr>
    </w:lvl>
    <w:lvl w:ilvl="2" w:tplc="4A840864">
      <w:start w:val="1"/>
      <w:numFmt w:val="bullet"/>
      <w:lvlText w:val="■"/>
      <w:lvlJc w:val="left"/>
      <w:pPr>
        <w:ind w:left="2160" w:hanging="360"/>
      </w:pPr>
    </w:lvl>
    <w:lvl w:ilvl="3" w:tplc="22825772">
      <w:start w:val="1"/>
      <w:numFmt w:val="bullet"/>
      <w:lvlText w:val="●"/>
      <w:lvlJc w:val="left"/>
      <w:pPr>
        <w:ind w:left="2880" w:hanging="360"/>
      </w:pPr>
    </w:lvl>
    <w:lvl w:ilvl="4" w:tplc="44363BD8">
      <w:start w:val="1"/>
      <w:numFmt w:val="bullet"/>
      <w:lvlText w:val="○"/>
      <w:lvlJc w:val="left"/>
      <w:pPr>
        <w:ind w:left="3600" w:hanging="360"/>
      </w:pPr>
    </w:lvl>
    <w:lvl w:ilvl="5" w:tplc="5F20ACDA">
      <w:start w:val="1"/>
      <w:numFmt w:val="bullet"/>
      <w:lvlText w:val="■"/>
      <w:lvlJc w:val="left"/>
      <w:pPr>
        <w:ind w:left="4320" w:hanging="360"/>
      </w:pPr>
    </w:lvl>
    <w:lvl w:ilvl="6" w:tplc="BECE5ACA">
      <w:start w:val="1"/>
      <w:numFmt w:val="bullet"/>
      <w:lvlText w:val="●"/>
      <w:lvlJc w:val="left"/>
      <w:pPr>
        <w:ind w:left="5040" w:hanging="360"/>
      </w:pPr>
    </w:lvl>
    <w:lvl w:ilvl="7" w:tplc="8F9827A4">
      <w:start w:val="1"/>
      <w:numFmt w:val="bullet"/>
      <w:lvlText w:val="●"/>
      <w:lvlJc w:val="left"/>
      <w:pPr>
        <w:ind w:left="5760" w:hanging="360"/>
      </w:pPr>
    </w:lvl>
    <w:lvl w:ilvl="8" w:tplc="0D2A807E">
      <w:start w:val="1"/>
      <w:numFmt w:val="bullet"/>
      <w:lvlText w:val="●"/>
      <w:lvlJc w:val="left"/>
      <w:pPr>
        <w:ind w:left="6480" w:hanging="360"/>
      </w:pPr>
    </w:lvl>
  </w:abstractNum>
  <w:num w:numId="1" w16cid:durableId="742340435">
    <w:abstractNumId w:val="2"/>
    <w:lvlOverride w:ilvl="0">
      <w:startOverride w:val="1"/>
    </w:lvlOverride>
  </w:num>
  <w:num w:numId="2" w16cid:durableId="93404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50"/>
    <w:rsid w:val="000D56DF"/>
    <w:rsid w:val="0065330A"/>
    <w:rsid w:val="00A20145"/>
    <w:rsid w:val="00A5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2EC"/>
  <w15:docId w15:val="{4DE5ABD9-D654-48EC-B760-B5F3180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C3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6DF"/>
  </w:style>
  <w:style w:type="paragraph" w:styleId="Footer">
    <w:name w:val="footer"/>
    <w:basedOn w:val="Normal"/>
    <w:link w:val="Foot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1921</Words>
  <Characters>10953</Characters>
  <Application>Microsoft Office Word</Application>
  <DocSecurity>0</DocSecurity>
  <Lines>91</Lines>
  <Paragraphs>25</Paragraphs>
  <ScaleCrop>false</ScaleCrop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Herndon-MS 365</cp:lastModifiedBy>
  <cp:revision>2</cp:revision>
  <dcterms:created xsi:type="dcterms:W3CDTF">2026-05-31T18:52:00Z</dcterms:created>
  <dcterms:modified xsi:type="dcterms:W3CDTF">2026-05-31T18:52:00Z</dcterms:modified>
</cp:coreProperties>
</file>