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to Word Conversion</w:t>
      </w:r>
    </w:p>
    <w:p>
      <w:r>
        <w:t>Converted from: file-1755265808731-907850710.pdf</w:t>
      </w:r>
    </w:p>
    <w:p/>
    <w:p>
      <w:r>
        <w:t>Total pages: 13</w:t>
      </w:r>
    </w:p>
    <w:p/>
    <w:p>
      <w:pPr>
        <w:pStyle w:val="Heading2"/>
      </w:pPr>
      <w:r>
        <w:t>Page 1</w:t>
      </w:r>
    </w:p>
    <w:p>
      <w:r>
        <w:t>n</w:t>
        <w:br/>
        <w:t>w o</w:t>
        <w:br/>
        <w:t>e</w:t>
        <w:br/>
        <w:t>ati</w:t>
        <w:br/>
        <w:t>N c</w:t>
        <w:br/>
        <w:t>fi</w:t>
        <w:br/>
        <w:t>ci</w:t>
        <w:br/>
        <w:t>e</w:t>
        <w:br/>
        <w:t>p</w:t>
        <w:br/>
        <w:t>S</w:t>
        <w:br/>
        <w:t>General Certifi cate of Secondary Education</w:t>
        <w:br/>
        <w:t>2018</w:t>
        <w:br/>
        <w:t>Government and Politics</w:t>
        <w:br/>
        <w:t>Unit 1</w:t>
        <w:br/>
        <w:t>Democracy in Action</w:t>
        <w:br/>
        <w:t>[GGP11]</w:t>
        <w:br/>
        <w:t>TUESDAY 29 MAY, AFTERNOON</w:t>
        <w:br/>
        <w:t>MARK</w:t>
        <w:br/>
        <w:t>SCHEME</w:t>
        <w:br/>
        <w:t>11631.01 F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General Marking Instructions</w:t>
        <w:br/>
        <w:t>Introduction</w:t>
        <w:br/>
        <w:t>Mark Schemes are intended to ensure that the GCSE examinations are marked consistently and</w:t>
        <w:br/>
        <w:t>fairly. The mark schemes provide examiners with an indication of the nature and range of candidates’</w:t>
        <w:br/>
        <w:t>responses likely to be worthy of credit. They also set out the criteria which they should apply in allocating</w:t>
        <w:br/>
        <w:t>marks to candidates’ responses. The mark schemes should be read in conjunction with these general</w:t>
        <w:br/>
        <w:t>marking instructions.</w:t>
        <w:br/>
        <w:t>Assessment Objectives</w:t>
        <w:br/>
        <w:t>Below are the assessment objectives for GCSE Government and Politics.</w:t>
        <w:br/>
        <w:t>AO1 Demonstrate knowledge and understanding of political concepts, institutions, processes, terms</w:t>
        <w:br/>
        <w:t>and issues.</w:t>
        <w:br/>
        <w:t>AO2 Apply knowledge and understanding of political information to contexts and actions.</w:t>
        <w:br/>
        <w:t>AO3 Analyse and evaluate a range of evidence, including differing viewpoints, relating to political</w:t>
        <w:br/>
        <w:t>issues, debates and actions to construct reasoned arguments and make substantiated</w:t>
        <w:br/>
        <w:t>judgements.</w:t>
        <w:br/>
        <w:t>Quality of candidate’s responses</w:t>
        <w:br/>
        <w:t>In marking the examination papers, examiners should be looking for a quality of response refl ecting</w:t>
        <w:br/>
        <w:t>the level of maturity which may reasonably be expected of a 16-year-old which is the age at which the</w:t>
        <w:br/>
        <w:t>majority of candidates sit their GCSE examinations.</w:t>
        <w:br/>
        <w:t>Flexibility in marking</w:t>
        <w:br/>
        <w:t>Mark schemes are not intended to be totally prescriptive. No mark scheme can cover all the responses</w:t>
        <w:br/>
        <w:t>which candidates may produce. In the event of unanticipated answers, examiners are expected to use</w:t>
        <w:br/>
        <w:t>their professional judgement to assess the validity of answers. If an answer is particularly problematic,</w:t>
        <w:br/>
        <w:t>then examiners should seek the guidance of the Supervising Examiner.</w:t>
        <w:br/>
        <w:t>Positive marking</w:t>
        <w:br/>
        <w:t>Examiners are encouraged to be positive in their marking, giving appropriate credit for what candidates</w:t>
        <w:br/>
        <w:t>know, understand and can do rather than penalising candidates for errors or omissions. Examiners</w:t>
        <w:br/>
        <w:t>should make use of the whole of the available mark range for any particular question and be prepared</w:t>
        <w:br/>
        <w:t>to award full marks for a response which is as good as might reasonably be expected of a 16-year-old</w:t>
        <w:br/>
        <w:t>GCSE candidate.</w:t>
        <w:br/>
        <w:t>Awarding zero marks</w:t>
        <w:br/>
        <w:t>Marks should only be awarded for valid responses and no marks should be awarded for an answer</w:t>
        <w:br/>
        <w:t>which is completely incorrect or inappropriate.</w:t>
        <w:br/>
        <w:t>Types of mark schemes</w:t>
        <w:br/>
        <w:t>Mark schemes for questions which require candidates to respond in extended written form are marked</w:t>
        <w:br/>
        <w:t>on the basis of levels of response which take account of the quality of written communication.</w:t>
        <w:br/>
        <w:t>Other questions which require only short answers are marked on a point for point basis with marks</w:t>
        <w:br/>
        <w:t>awarded for each valid piece of information provided.</w:t>
        <w:br/>
        <w:t>11631.01 F 2</w:t>
      </w:r>
    </w:p>
    <w:p>
      <w:r>
        <w:br w:type="page"/>
      </w:r>
    </w:p>
    <w:p>
      <w:pPr>
        <w:pStyle w:val="Heading2"/>
      </w:pPr>
      <w:r>
        <w:t>Page 3</w:t>
      </w:r>
    </w:p>
    <w:p>
      <w:r>
        <w:t>Levels of response</w:t>
        <w:br/>
        <w:t>Questions requiring candidates to respond in extended writing are marked in terms of levels of response.</w:t>
        <w:br/>
        <w:t>In deciding which level of response to award, examiners should look for the ‘best fi t’ bearing in mind that</w:t>
        <w:br/>
        <w:t>weakness in one area may be compensated for by strength in another. In deciding which mark within a</w:t>
        <w:br/>
        <w:t>particular level to award to any response, examiners are expected to used their professional judgement.</w:t>
        <w:br/>
        <w:t>The following guidance is provided to assist examiners:</w:t>
        <w:br/>
        <w:t>• Threshold performance: Response which just merits inclusion in the level and should be</w:t>
        <w:br/>
        <w:t>awarded a mark at or near the bottom of the range.</w:t>
        <w:br/>
        <w:t>• Intermediate performance: Response which clearly merits inclusion in the level and should</w:t>
        <w:br/>
        <w:t>be awarded a mark at or near the middle of the range.</w:t>
        <w:br/>
        <w:t>• High performance: Response which fully satisfi es the level description and should be</w:t>
        <w:br/>
        <w:t>awarded a mark at or near the top of the range.</w:t>
        <w:br/>
        <w:t>Quality of written communication</w:t>
        <w:br/>
        <w:t>Quality of written communication is taken into account in assessing candidates’ responses to all</w:t>
        <w:br/>
        <w:t>questions that require them to respond in extended written form. These questions are marked on the</w:t>
        <w:br/>
        <w:t>basis of levels of response. The description for each level of response includes reference to the quality</w:t>
        <w:br/>
        <w:t>of written communication.</w:t>
        <w:br/>
        <w:t>Instructions for examiners:</w:t>
        <w:br/>
        <w:t>For questions which are assessed using three levels of response the following QWC descriptors</w:t>
        <w:br/>
        <w:t>are to be used:</w:t>
        <w:br/>
        <w:t>Level 1</w:t>
        <w:br/>
        <w:t>Writing communicates ideas using a limited range of political terminology and demonstrates basic skills</w:t>
        <w:br/>
        <w:t>of selection of material, but the response lacks clarity, structure and organisation of ideas. Candidates</w:t>
        <w:br/>
        <w:t>spell, punctuate and use the rules of grammar with limited accuracy.</w:t>
        <w:br/>
        <w:t>Level 2</w:t>
        <w:br/>
        <w:t>Writing communicates ideas using political terms mostly accurately and demonstrates some skills of</w:t>
        <w:br/>
        <w:t>selection and organisation of material in a structured way. Candidates spell, punctuate and use the rules</w:t>
        <w:br/>
        <w:t>of grammar with some accuracy.</w:t>
        <w:br/>
        <w:t>Level 3</w:t>
        <w:br/>
        <w:t>Writing communicates ideas effectively, using a range of precisely selected political terms and organises</w:t>
        <w:br/>
        <w:t>information clearly and coherently. Candidates spell, punctuate and use the rules of grammar with</w:t>
        <w:br/>
        <w:t>consistent accuracy.</w:t>
        <w:br/>
        <w:t>11631.01 F 3</w:t>
      </w:r>
    </w:p>
    <w:p>
      <w:r>
        <w:br w:type="page"/>
      </w:r>
    </w:p>
    <w:p>
      <w:pPr>
        <w:pStyle w:val="Heading2"/>
      </w:pPr>
      <w:r>
        <w:t>Page 4</w:t>
      </w:r>
    </w:p>
    <w:p>
      <w:r>
        <w:t>For questions which are assessed using four levels of response the following QWC descriptors</w:t>
        <w:br/>
        <w:t>are to be used:</w:t>
        <w:br/>
        <w:t>Level 1</w:t>
        <w:br/>
        <w:t>Writing communicates ideas using a limited range of political terminology and demonstrates basic skills</w:t>
        <w:br/>
        <w:t>of selection of material, but the response lacks clarity, structure and organisation of ideas. Candidates</w:t>
        <w:br/>
        <w:t>spell, punctuate and use the rules of grammar with limited accuracy.</w:t>
        <w:br/>
        <w:t>Level 2</w:t>
        <w:br/>
        <w:t>Writing communicates ideas using political terms mostly accurately and demonstrates some skills of</w:t>
        <w:br/>
        <w:t>selection and organisation of material in a structured way. Candidates spell, punctuate and use the rules</w:t>
        <w:br/>
        <w:t>of grammar with some accuracy.</w:t>
        <w:br/>
        <w:t>Level 3</w:t>
        <w:br/>
        <w:t>Writing communicates ideas using political terms accurately and demonstrates skills of selection and</w:t>
        <w:br/>
        <w:t>organisation of material. Candidates spell, punctuate and use the rules of grammar mostly accurately.</w:t>
        <w:br/>
        <w:t>Level 4</w:t>
        <w:br/>
        <w:t>Writing communicates ideas effectively, using a range of precisely selected political terms and organises</w:t>
        <w:br/>
        <w:t>information clearly and coherently. A clear and substantiated judgement is made. Candidates spell,</w:t>
        <w:br/>
        <w:t>punctuate and use the rules of grammar with consistent accuracy.</w:t>
        <w:br/>
        <w:t>11631.01 F 4</w:t>
      </w:r>
    </w:p>
    <w:p>
      <w:r>
        <w:br w:type="page"/>
      </w:r>
    </w:p>
    <w:p>
      <w:pPr>
        <w:pStyle w:val="Heading2"/>
      </w:pPr>
      <w:r>
        <w:t>Page 5</w:t>
      </w:r>
    </w:p>
    <w:p>
      <w:r>
        <w:t>Section A</w:t>
        <w:br/>
        <w:t>AAVVAAIILLAABBLLEE</w:t>
        <w:br/>
        <w:t>MMAARRKKSS</w:t>
        <w:br/>
        <w:t>1 State one type of electoral system.</w:t>
        <w:br/>
        <w:t>First Past the Post, Simple Majority, Proportional, Alternative Vote, AV, List, Mixed</w:t>
        <w:br/>
        <w:t>system, PR, STV. [1] 1</w:t>
        <w:br/>
        <w:t>2 What is the term for a new law before it becomes an Act of Parliament?</w:t>
        <w:br/>
        <w:t>A Bill, White paper, Green Paper. [1] 1</w:t>
        <w:br/>
        <w:t>3 What is the name for the unelected part of the UK Parliament?</w:t>
        <w:br/>
        <w:t>The House of Lords, the Monarch. [1] 1</w:t>
        <w:br/>
        <w:t>4 Name one area that local councils are responsible for.</w:t>
        <w:br/>
        <w:t>Answers may include: waste collection and recycling; planning; cemeteries; sport</w:t>
        <w:br/>
        <w:t>and recreation; estate management.</w:t>
        <w:br/>
        <w:t>Any other valid point. [1] 1</w:t>
        <w:br/>
        <w:t>5 What is a petition?</w:t>
        <w:br/>
        <w:t>A request for a change in a law or policy or for a law or policy to be introduced</w:t>
        <w:br/>
        <w:t>which has been signed by many people to show support for the idea.</w:t>
        <w:br/>
        <w:t>Any other valid defi nition. [1] 1</w:t>
        <w:br/>
        <w:t>6 Name one unionist party in Northern Ireland.</w:t>
        <w:br/>
        <w:t>Answers can be from the following list: Democratic Unionist Party (DUP); Ulster</w:t>
        <w:br/>
        <w:t>Unionist Party (UUP); Traditional Unionist Voice (TUV); Progressive Unionist</w:t>
        <w:br/>
        <w:t>Party (PUP). [1] 1</w:t>
        <w:br/>
        <w:t>7 Name one nationalist party in Northern Ireland.</w:t>
        <w:br/>
        <w:t>Answers can be from the following list: Sinn Féin (SF); Social Democratic and</w:t>
        <w:br/>
        <w:t>Labour Party (SDLP), Irish Republican Socialist Party (IRSP), Worker’s Party. [1] 1</w:t>
        <w:br/>
        <w:t>8 Name one type of pressure group.</w:t>
        <w:br/>
        <w:t>Answers may include: insider group; cause group; sectional group, outsider</w:t>
        <w:br/>
        <w:t>group.</w:t>
        <w:br/>
        <w:t>Any other valid point. [1] 1</w:t>
        <w:br/>
        <w:t>11631.01 F 5</w:t>
      </w:r>
    </w:p>
    <w:p>
      <w:r>
        <w:br w:type="page"/>
      </w:r>
    </w:p>
    <w:p>
      <w:pPr>
        <w:pStyle w:val="Heading2"/>
      </w:pPr>
      <w:r>
        <w:t>Page 6</w:t>
      </w:r>
    </w:p>
    <w:p>
      <w:r>
        <w:t>9 What does MEP stand for?</w:t>
        <w:br/>
        <w:t>AAVVAAIILLAABBLLEE</w:t>
        <w:br/>
        <w:t>MMAARRKKSS</w:t>
        <w:br/>
        <w:t>Member of the European Parliament. [1] 1</w:t>
        <w:br/>
        <w:t>10 What is meant by the term “legislature”?</w:t>
        <w:br/>
        <w:t>The part of the political system which makes law, scrutinises government or</w:t>
        <w:br/>
        <w:t>represents the people. Where MPs carry out their work. Partial marks for simply</w:t>
        <w:br/>
        <w:t>saying ‘parliament’. [2] 2</w:t>
        <w:br/>
        <w:t>11 What happens at Question Time?</w:t>
        <w:br/>
        <w:t>The Leader of the Opposition and backbench MPs have a chance to question</w:t>
        <w:br/>
        <w:t>Ministers on policies and issues. There are often planted questions. MPs yell at</w:t>
        <w:br/>
        <w:t>each other and show their party loyalties. [2] 2</w:t>
        <w:br/>
        <w:t>12 Give one reason for lowering the voting age to 16.</w:t>
        <w:br/>
        <w:t>Answers may include: increasing participation among the young; increasing</w:t>
        <w:br/>
        <w:t>fairness in the system; if you are allowed to join the army you should be allowed</w:t>
        <w:br/>
        <w:t>to vote; increasing democracy; increasing participation.</w:t>
        <w:br/>
        <w:t>Any other valid point. [2] 2</w:t>
        <w:br/>
        <w:t>13 Read the features below. Tick () the correct box to show if the features are</w:t>
        <w:br/>
        <w:t>those of a democracy or of a dictatorship.</w:t>
        <w:br/>
        <w:t>Free and fair elections – Democracy</w:t>
        <w:br/>
        <w:t>Separation of powers – Democracy</w:t>
        <w:br/>
        <w:t>Rule by one party or person – Dictatorship</w:t>
        <w:br/>
        <w:t>Absence of civil rights – Dictatorship [4] 4</w:t>
        <w:br/>
        <w:t>14 One mark for each correct identifi cation.</w:t>
        <w:br/>
        <w:t>Constituency – The geographical area an MP represents.</w:t>
        <w:br/>
        <w:t>Policy – The views of a political party on an issue.</w:t>
        <w:br/>
        <w:t>Prime Minister – The person in charge of the government.</w:t>
        <w:br/>
        <w:t>Candidate – Someone standing for election.</w:t>
        <w:br/>
        <w:t>Voter turnout – The percentage of the population who vote in an election. [5] 5</w:t>
        <w:br/>
        <w:t>Section A 24</w:t>
        <w:br/>
        <w:t>11631.01 F 6</w:t>
      </w:r>
    </w:p>
    <w:p>
      <w:r>
        <w:br w:type="page"/>
      </w:r>
    </w:p>
    <w:p>
      <w:pPr>
        <w:pStyle w:val="Heading2"/>
      </w:pPr>
      <w:r>
        <w:t>Page 7</w:t>
      </w:r>
    </w:p>
    <w:p>
      <w:r>
        <w:t>Section B</w:t>
        <w:br/>
        <w:t>AAVVAAIILLAABBLLEE</w:t>
        <w:br/>
        <w:t>MMAARRKKSS</w:t>
        <w:br/>
        <w:t>Target AO2: Apply knowledge and understanding of political information to contexts</w:t>
        <w:br/>
        <w:t>and actions.</w:t>
        <w:br/>
        <w:t>15 Using Source A and your own knowledge, describe the reasons why freedom of</w:t>
        <w:br/>
        <w:t>the press is important in a democracy.</w:t>
        <w:br/>
        <w:t>Award [0] for an answer not worthy of credit.</w:t>
        <w:br/>
        <w:t>Level 1 ([1])</w:t>
        <w:br/>
        <w:t>A basic answer with limited description of source content or a weak attempt to</w:t>
        <w:br/>
        <w:t>explain why freedom of the press is important in a democracy.</w:t>
        <w:br/>
        <w:t>Writing communicates ideas using a limited range of political terminology and</w:t>
        <w:br/>
        <w:t>demonstrates basic skills of selection of material, but the response lacks clarity,</w:t>
        <w:br/>
        <w:t>structure and organisation of ideas. Candidates spell, punctuate and use the</w:t>
        <w:br/>
        <w:t>rules of grammar with limited accuracy.</w:t>
        <w:br/>
        <w:t>Level 2 ([2]–[3])</w:t>
        <w:br/>
        <w:t>A satisfactory answer which attempts to describe the reasons why freedom of</w:t>
        <w:br/>
        <w:t>the press is important in a democracy. Attempts to develop the information drawn</w:t>
        <w:br/>
        <w:t>from the source or own knowledge.</w:t>
        <w:br/>
        <w:t>Writing communicates ideas using political terms mostly accurately and</w:t>
        <w:br/>
        <w:t>demonstrates some skills of selection and organisation of material. Candidates</w:t>
        <w:br/>
        <w:t>spell, punctuate and use the rules of grammar with some accuracy.</w:t>
        <w:br/>
        <w:t>Level 3 ([4]–[5])</w:t>
        <w:br/>
        <w:t>A very good answer with a developed description of source content and own</w:t>
        <w:br/>
        <w:t>knowledge of why freedom of the press is important in a democracy.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 answer that fails to refer to the Source can be awarded a maximum of Level 2.</w:t>
        <w:br/>
        <w:t>Answers may include some of the following:</w:t>
        <w:br/>
        <w:t>From source:</w:t>
        <w:br/>
        <w:t>• Politicians can be caught out if they are breaking the law.</w:t>
        <w:br/>
        <w:t>• The press can provide an extra check on where and how public money is spent.</w:t>
        <w:br/>
        <w:t>• Serious and important investigations can increase public trust in the media.</w:t>
        <w:br/>
        <w:t>From own knowledge:</w:t>
        <w:br/>
        <w:t>• It is important for politicians and the government to be subjected to public</w:t>
        <w:br/>
        <w:t>scrutiny to maintain high standards in public life.</w:t>
        <w:br/>
        <w:t>• The media could highlight an issue the public needs to know about.</w:t>
        <w:br/>
        <w:t>• It shows the government cannot just tell the media what to say.</w:t>
        <w:br/>
        <w:t>• If the government had total control of the media no-one would ever really</w:t>
        <w:br/>
        <w:t>know what was happening politically.</w:t>
        <w:br/>
        <w:t>• If the government has nothing to hide then it should not be afraid of a free</w:t>
        <w:br/>
        <w:t>press.</w:t>
        <w:br/>
        <w:t>• Complete control of the media is a key feature of a dictatorship as it prevents</w:t>
        <w:br/>
        <w:t>criticism and discussion of government activity.</w:t>
        <w:br/>
        <w:t>Any other valid point. [5] 5</w:t>
        <w:br/>
        <w:t>11631.01 F 7</w:t>
      </w:r>
    </w:p>
    <w:p>
      <w:r>
        <w:br w:type="page"/>
      </w:r>
    </w:p>
    <w:p>
      <w:pPr>
        <w:pStyle w:val="Heading2"/>
      </w:pPr>
      <w:r>
        <w:t>Page 8</w:t>
      </w:r>
    </w:p>
    <w:p>
      <w:r>
        <w:t>16 Explain how the media can infl uence public opinion.</w:t>
        <w:br/>
        <w:t>AVAILABLE</w:t>
        <w:br/>
        <w:t>MARKS</w:t>
        <w:br/>
        <w:t>Award [0] for an answer not worthy of credit.</w:t>
        <w:br/>
        <w:t>Level 1 ([1]–[2])</w:t>
        <w:br/>
        <w:t>A basic response with limited knowledge and understanding of how the media</w:t>
        <w:br/>
        <w:t>can infl uence public opinion. Answer may list some rather than explaining.</w:t>
        <w:br/>
        <w:t>Writing communicates ideas using a limited range of political terminology and</w:t>
        <w:br/>
        <w:t>demonstrates basic skills of selection of material, but the response lacks clarity,</w:t>
        <w:br/>
        <w:t>structure and organisation of ideas. Candidates spell, punctuate and use the</w:t>
        <w:br/>
        <w:t>rules of grammar with limited accuracy.</w:t>
        <w:br/>
        <w:t>Level 2 ([3]–[4])</w:t>
        <w:br/>
        <w:t>A more developed answer with some explanation of how the media can infl uence</w:t>
        <w:br/>
        <w:t>public opinion. Answers may include examples.</w:t>
        <w:br/>
        <w:t>Writing communicates ideas using political terms mostly accurately and</w:t>
        <w:br/>
        <w:t>demonstrates some skills of selection and organisation of material. Candidates</w:t>
        <w:br/>
        <w:t>spell, punctuate and use of rules of grammar with some accuracy.</w:t>
        <w:br/>
        <w:t>Level 3 ([5]–[6])</w:t>
        <w:br/>
        <w:t>A very good explanation of how the media can infl uence public opinion. Relevant</w:t>
        <w:br/>
        <w:t>support is provided in the form of examples. To achieve Level 3 an answer must</w:t>
        <w:br/>
        <w:t>include at least one relevant example.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Answers may include some of the following:</w:t>
        <w:br/>
        <w:t>• People believe what they read so if the media portrays groups, people or</w:t>
        <w:br/>
        <w:t>parties negatively this can affect what the public think.</w:t>
        <w:br/>
        <w:t>• Big newspapers will often pick a leader to support and this can infl uence</w:t>
        <w:br/>
        <w:t>their readers to support that leader or party.</w:t>
        <w:br/>
        <w:t>• The media play a role in infl uencing what are seen as the most important</w:t>
        <w:br/>
        <w:t>issues by re-running stories or by putting a particular slant on stories.</w:t>
        <w:br/>
        <w:t>• The media played a signifi cant role in the Brexit debate and has been</w:t>
        <w:br/>
        <w:t>accused of infl uencing the outcome by constantly portraying the EU in a</w:t>
        <w:br/>
        <w:t>negative light. Likewise some elections have seen considerable media</w:t>
        <w:br/>
        <w:t>infl uence, such as, the support for the Conservatives in 1992 and later for</w:t>
        <w:br/>
        <w:t>Tony Blair both of which saw claims that it “Was the Sun Wat Won it”.</w:t>
        <w:br/>
        <w:t>Any other valid point. [6] 6</w:t>
        <w:br/>
        <w:t>11631.01 F 8</w:t>
      </w:r>
    </w:p>
    <w:p>
      <w:r>
        <w:br w:type="page"/>
      </w:r>
    </w:p>
    <w:p>
      <w:pPr>
        <w:pStyle w:val="Heading2"/>
      </w:pPr>
      <w:r>
        <w:t>Page 9</w:t>
      </w:r>
    </w:p>
    <w:p>
      <w:r>
        <w:t>17 Using Source B and your own knowledge, explain how individual MPs can</w:t>
        <w:br/>
        <w:t>AVAILABLE</w:t>
        <w:br/>
        <w:t>infl uence legislation. MARKS</w:t>
        <w:br/>
        <w:t>Award [0] for an answer not worthy of credit.</w:t>
        <w:br/>
        <w:t>Level 1 ([1]–[2])</w:t>
        <w:br/>
        <w:t>A basic response which tends to focus on the source and/or provides basic</w:t>
        <w:br/>
        <w:t>knowledge of how MPs can infl uence legislation.</w:t>
        <w:br/>
        <w:t>Writing communicates ideas using a limited range of political terminology and</w:t>
        <w:br/>
        <w:t>demonstrates basic skills of selection of material, but the response lacks clarity,</w:t>
        <w:br/>
        <w:t>structure and organisation of ideas. Candidates spell, punctuate and use the</w:t>
        <w:br/>
        <w:t>rules of grammar with limited accuracy.</w:t>
        <w:br/>
        <w:t>Level 2 ([3]–[4])</w:t>
        <w:br/>
        <w:t>A more developed answer that explains the material in the source and begins to</w:t>
        <w:br/>
        <w:t>consider ways in which MPs can infl uence legislation.</w:t>
        <w:br/>
        <w:t>Writing communicates ideas using political terms mostly accurately and</w:t>
        <w:br/>
        <w:t>demonstrates some skills of selection and organisation of material. Candidates</w:t>
        <w:br/>
        <w:t>spell, punctuate and use of rules of grammar with some accuracy.</w:t>
        <w:br/>
        <w:t>Level 3 ([5]–[6])</w:t>
        <w:br/>
        <w:t>A very good explanation of how MPs can infl uence legislation, using both the</w:t>
        <w:br/>
        <w:t>source and your own knowledge. Relevant support is provided in the form of</w:t>
        <w:br/>
        <w:t>examples.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 answer that fails to refer to the Source can be awarded a maximum of Level 2.</w:t>
        <w:br/>
        <w:t>Answers may include some of the following:</w:t>
        <w:br/>
        <w:t>From the source:</w:t>
        <w:br/>
        <w:t>• Can introduce a Private Members Bill.</w:t>
        <w:br/>
        <w:t>• Can ‘talk out’ a Private Members Bill.</w:t>
        <w:br/>
        <w:t>From own knowledge:</w:t>
        <w:br/>
        <w:t>• Propose amendments.</w:t>
        <w:br/>
        <w:t>• Debate content of Bills.</w:t>
        <w:br/>
        <w:t>• Vote on Bills.</w:t>
        <w:br/>
        <w:t>• Backbench rebellions.</w:t>
        <w:br/>
        <w:t>• Participate in Public Bill Committees.</w:t>
        <w:br/>
        <w:t>• Make public comments.</w:t>
        <w:br/>
        <w:t>Any other valid point. [6] 6</w:t>
        <w:br/>
        <w:t>11631.01 F 9</w:t>
      </w:r>
    </w:p>
    <w:p>
      <w:r>
        <w:br w:type="page"/>
      </w:r>
    </w:p>
    <w:p>
      <w:pPr>
        <w:pStyle w:val="Heading2"/>
      </w:pPr>
      <w:r>
        <w:t>Page 10</w:t>
      </w:r>
    </w:p>
    <w:p>
      <w:r>
        <w:t>18 Using Source C and your own knowledge, explain the ways MLAs can represent</w:t>
        <w:br/>
        <w:t>AVAILABLE</w:t>
        <w:br/>
        <w:t>their constituents. MARKS</w:t>
        <w:br/>
        <w:t>Award [0] for an answer not worthy of credit.</w:t>
        <w:br/>
        <w:t>Level 1 ([1]–[3])</w:t>
        <w:br/>
        <w:t>A basic response which tends to focus on the source and/or provides basic</w:t>
        <w:br/>
        <w:t>knowledge of the ways MLAs represent their constituents.</w:t>
        <w:br/>
        <w:t>Writing communicates ideas using a limited range of political terminology and</w:t>
        <w:br/>
        <w:t>demonstrates basic skills of selection of material, but the response lacks clarity,</w:t>
        <w:br/>
        <w:t>structure and organisation of ideas. Candidates spell, punctuate and use the</w:t>
        <w:br/>
        <w:t>rules of grammar with limited accuracy.</w:t>
        <w:br/>
        <w:t>Level 2 ([4]–[6])</w:t>
        <w:br/>
        <w:t>A more developed answer which explains the material in the source and begins</w:t>
        <w:br/>
        <w:t>to consider ways MLAs represent their constituents.</w:t>
        <w:br/>
        <w:t>Writing communicates ideas using political terms mostly accurately and</w:t>
        <w:br/>
        <w:t>demonstrates some skills of selection and organisation of material. Candidates</w:t>
        <w:br/>
        <w:t>spell, punctuate and use of rules of grammar with some accuracy.</w:t>
        <w:br/>
        <w:t>Level 3 ([7]–[8])</w:t>
        <w:br/>
        <w:t>A very good explanation of the ways MLAs represent their constituents, using</w:t>
        <w:br/>
        <w:t>both the source and own knowledge. Relevant support is provided in the form of</w:t>
        <w:br/>
        <w:t>examples.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 answer that fails to refer to the Source can be awarded a maximum of Level 2.</w:t>
        <w:br/>
        <w:t>Answers may include some of the following:</w:t>
        <w:br/>
        <w:t>From source:</w:t>
        <w:br/>
        <w:t>• Giving advice in their constituency offi ces.</w:t>
        <w:br/>
        <w:t>• Holding surgeries or clinics which give their constituents an opportunity to</w:t>
        <w:br/>
        <w:t>bring any problems for consideration.</w:t>
        <w:br/>
        <w:t>From own knowledge:</w:t>
        <w:br/>
        <w:t>• Helping constituents fi ll in forms especially those which are for government</w:t>
        <w:br/>
        <w:t>bodies.</w:t>
        <w:br/>
        <w:t>• Writing letters, emails and making phone calls on behalf of constituents to try</w:t>
        <w:br/>
        <w:t>to help them with problems.</w:t>
        <w:br/>
        <w:t>• Helping constituents when dealing with housing, education, health,</w:t>
        <w:br/>
        <w:t>immigration and other problems.</w:t>
        <w:br/>
        <w:t>• Asking direct questions in the Assembly from the relevant Minister or from</w:t>
        <w:br/>
        <w:t>the First or deputy First Minister about a matter important to a constituent.</w:t>
        <w:br/>
        <w:t>Any other valid point. [8] 8</w:t>
        <w:br/>
        <w:t>Section B 25</w:t>
        <w:br/>
        <w:t>11631.01 F 10</w:t>
      </w:r>
    </w:p>
    <w:p>
      <w:r>
        <w:br w:type="page"/>
      </w:r>
    </w:p>
    <w:p>
      <w:pPr>
        <w:pStyle w:val="Heading2"/>
      </w:pPr>
      <w:r>
        <w:t>Page 11</w:t>
      </w:r>
    </w:p>
    <w:p>
      <w:r>
        <w:t>Section C</w:t>
        <w:br/>
        <w:t>AVAILABLE</w:t>
        <w:br/>
        <w:t>MARKS</w:t>
        <w:br/>
        <w:t>Target AO3: Analyse and evaluate a range of evidence relating to political issues,</w:t>
        <w:br/>
        <w:t>debates and actions including differing viewpoints to construct reasoned arguments</w:t>
        <w:br/>
        <w:t>and make substantiated judgements.</w:t>
        <w:br/>
        <w:t>19 “Proportional electoral systems are always the best.” Make a case in support of</w:t>
        <w:br/>
        <w:t>this statement.</w:t>
        <w:br/>
        <w:t>Award [0] for an answer not worthy of credit.</w:t>
        <w:br/>
        <w:t>Level 1 ([1]–[3])</w:t>
        <w:br/>
        <w:t>A basic response with limited development of the view that proportional electoral</w:t>
        <w:br/>
        <w:t>systems are nearly always the best. Examples, if presented are basic.</w:t>
        <w:br/>
        <w:t>Writing communicates ideas using a limited range of political terminology and</w:t>
        <w:br/>
        <w:t>demonstrates basic skills of selection of material, but the response lacks clarity</w:t>
        <w:br/>
        <w:t>and organisation. Candidates spell, punctuate and use the rules of grammar with</w:t>
        <w:br/>
        <w:t>limited accuracy.</w:t>
        <w:br/>
        <w:t>Level 2 ([4]–[7])</w:t>
        <w:br/>
        <w:t>A more developed response which attempts to support the points made with valid</w:t>
        <w:br/>
        <w:t>examples. Support for the view that proportional electoral systems are nearly</w:t>
        <w:br/>
        <w:t>always the best is more sustained.</w:t>
        <w:br/>
        <w:t>Writing communicates ideas using political terms accurately and demonstrates</w:t>
        <w:br/>
        <w:t>some skills of selection and organisation of material. Candidates spell, punctuate</w:t>
        <w:br/>
        <w:t>and use the rules of grammar with some accuracy.</w:t>
        <w:br/>
        <w:t>An answer that fails to refer to one or more examples can be awarded a maximum</w:t>
        <w:br/>
        <w:t>of Level 2.</w:t>
        <w:br/>
        <w:t>Level 3 ([8]–[10])</w:t>
        <w:br/>
        <w:t>A very good response which makes use of developed examples to provide a well</w:t>
        <w:br/>
        <w:t>formed and sustained argument in support of the view that proportional electoral</w:t>
        <w:br/>
        <w:t>systems are nearly always the best.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Answers may include:</w:t>
        <w:br/>
        <w:t>• The wishes of the electorate are accurately refl ected – fewer votes are</w:t>
        <w:br/>
        <w:t>wasted.</w:t>
        <w:br/>
        <w:t>• Smaller parties are represented and have a greater say.</w:t>
        <w:br/>
        <w:t>• They are useful for divided societies as they ensure a plurality of views.</w:t>
        <w:br/>
        <w:t>• They offer more choice for voters.</w:t>
        <w:br/>
        <w:t>• Tends to lead to coalition governments which have benefi ts themselves such</w:t>
        <w:br/>
        <w:t>as consensus in decision making.</w:t>
        <w:br/>
        <w:t>• The seats gained are more closely based on the percentage of votes gained</w:t>
        <w:br/>
        <w:t>– it is a fairer system.</w:t>
        <w:br/>
        <w:t>Any other valid point. [10] 10</w:t>
        <w:br/>
        <w:t>11631.01 F 11</w:t>
      </w:r>
    </w:p>
    <w:p>
      <w:r>
        <w:br w:type="page"/>
      </w:r>
    </w:p>
    <w:p>
      <w:pPr>
        <w:pStyle w:val="Heading2"/>
      </w:pPr>
      <w:r>
        <w:t>Page 12</w:t>
      </w:r>
    </w:p>
    <w:p>
      <w:r>
        <w:t>20 Evaluate the following statement: “Pressure groups are the best way citizens can</w:t>
        <w:br/>
        <w:t>AVAILABLE</w:t>
        <w:br/>
        <w:t>take action in a democracy.” MARKS</w:t>
        <w:br/>
        <w:t>In your answer you should include:</w:t>
        <w:br/>
        <w:t>– Arguments in support of the statement; and</w:t>
        <w:br/>
        <w:t>– Arguments against the statement.</w:t>
        <w:br/>
        <w:t>Award [0] for an answer not worthy of credit.</w:t>
        <w:br/>
        <w:t>Level 1 ([1]–[4])</w:t>
        <w:br/>
        <w:t>A limited attempt to evaluate the view that pressure groups are the best way</w:t>
        <w:br/>
        <w:t>citizens can take action in a democracy. Points made lack the support of</w:t>
        <w:br/>
        <w:t>appropriate evidence. There are signifi cant gaps in knowledge.</w:t>
        <w:br/>
        <w:t>Writing communicates ideas using a limited range of political terminology and</w:t>
        <w:br/>
        <w:t>demonstrates basic skills of selection of material, but the response lacks clarity,</w:t>
        <w:br/>
        <w:t>structure and organisation of ideas. Candidates spell, punctuate and use the</w:t>
        <w:br/>
        <w:t>rules of grammar with limited accuracy.</w:t>
        <w:br/>
        <w:t>Level 2 ([5]–[8])</w:t>
        <w:br/>
        <w:t>A more developed response which attempts to evaluate the view that pressure</w:t>
        <w:br/>
        <w:t>groups are the best way citizens can take action in a democracy. The answer</w:t>
        <w:br/>
        <w:t>which may be one-sided or imbalanced makes use of some evidence to support</w:t>
        <w:br/>
        <w:t>the points made. Writing communicates ideas using political terms mostly</w:t>
        <w:br/>
        <w:t>accurately and demonstrates some skills of selection and organisation of material</w:t>
        <w:br/>
        <w:t>in a structured way. Candidates spell, punctuate and use the rules of grammar</w:t>
        <w:br/>
        <w:t>with some accuracy.</w:t>
        <w:br/>
        <w:t>Level 3 ([9]–[12])</w:t>
        <w:br/>
        <w:t>A good response which shows a clear understanding of the view that pressure</w:t>
        <w:br/>
        <w:t>groups are the best way citizens can take action in a democracy. There is an</w:t>
        <w:br/>
        <w:t>attempt to judge the validity of the statement by making use of evidence to</w:t>
        <w:br/>
        <w:t>evaluate other viewpoints.</w:t>
        <w:br/>
        <w:t>Writing communicates ideas using political terms accurately and demonstrates</w:t>
        <w:br/>
        <w:t>skills of selection and organisation of material. Candidates spell, punctuate and</w:t>
        <w:br/>
        <w:t>use the rules of grammar mostly accurately.</w:t>
        <w:br/>
        <w:t>An answer that is totally unbalanced can be awarded a maximum of Level 3.</w:t>
        <w:br/>
        <w:t>Level 4 ([13]–[16])</w:t>
        <w:br/>
        <w:t>An excellent response which provides a clear and coherent evaluation of the</w:t>
        <w:br/>
        <w:t>viewpoint that pressure groups are the best way citizens can take action in a</w:t>
        <w:br/>
        <w:t>democracy. Use is made of a wide range of evidence that shows awareness of</w:t>
        <w:br/>
        <w:t>differing viewpoints and a clear and substantiated judgement is made on the</w:t>
        <w:br/>
        <w:t>validity of the statement.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Answers may include some of the following:</w:t>
        <w:br/>
        <w:t>Arguments in support of the statement:</w:t>
        <w:br/>
        <w:t>• Pressure groups are an accepted part of a democratic system and for the</w:t>
        <w:br/>
        <w:t>most part are seen as a legitimate way to express political views.</w:t>
        <w:br/>
        <w:t>11631.01 F 12</w:t>
      </w:r>
    </w:p>
    <w:p>
      <w:r>
        <w:br w:type="page"/>
      </w:r>
    </w:p>
    <w:p>
      <w:pPr>
        <w:pStyle w:val="Heading2"/>
      </w:pPr>
      <w:r>
        <w:t>Page 13</w:t>
      </w:r>
    </w:p>
    <w:p>
      <w:r>
        <w:t>• Some pressure groups have insider status meaning that governments will</w:t>
        <w:br/>
        <w:t>AVAILABLE</w:t>
        <w:br/>
        <w:t>often turn to them for expert opinion and are more likely to consider their MARKS</w:t>
        <w:br/>
        <w:t>views.</w:t>
        <w:br/>
        <w:t>• Sectional groups are considered to have a level of expertise on their one</w:t>
        <w:br/>
        <w:t>particular group and will be sometimes given media coverage when an issue</w:t>
        <w:br/>
        <w:t>arises which is important to their group or section of society.</w:t>
        <w:br/>
        <w:t>• Cause groups can commission research and fund campaigns which</w:t>
        <w:br/>
        <w:t>may play an important role in raising the profi le of issues. This gives the</w:t>
        <w:br/>
        <w:t>electorate an important political voice in between elections.</w:t>
        <w:br/>
        <w:t>• People are less likely to join a political party as parties have a wider range</w:t>
        <w:br/>
        <w:t>of policies and people may fi nd it harder to agree with all of the party</w:t>
        <w:br/>
        <w:t>policies. Pressure groups with a narrow range of policies/views may be more</w:t>
        <w:br/>
        <w:t>appealing.</w:t>
        <w:br/>
        <w:t>Arguments against the statement:</w:t>
        <w:br/>
        <w:t>• A political party can give the electorate a chance to infl uence and develop</w:t>
        <w:br/>
        <w:t>party policy over a range of issues, this might be better than just being active</w:t>
        <w:br/>
        <w:t>on a limited range.</w:t>
        <w:br/>
        <w:t>• Some pressure groups are very hierarchical and do not offer ordinary</w:t>
        <w:br/>
        <w:t>members much opportunity to get involved in the decision-making process.</w:t>
        <w:br/>
        <w:t>• Pressure groups can use a variety of tactics and not all of these tactics</w:t>
        <w:br/>
        <w:t>will suit everyone. More direct action-style tactics may put some potential</w:t>
        <w:br/>
        <w:t>members off joining for fear of breaking the law.</w:t>
        <w:br/>
        <w:t>• If a pressure group representing one cause is successful then it is no longer</w:t>
        <w:br/>
        <w:t>needed.</w:t>
        <w:br/>
        <w:t>• There are other ways to be involved in the political process, such as</w:t>
        <w:br/>
        <w:t>e-petitions, online campaigns, writing emails, protests and demonstrations,</w:t>
        <w:br/>
        <w:t>and some people may prefer these methods of voicing their political beliefs.</w:t>
        <w:br/>
        <w:t>• Governments can ignore groups in spite of the level of support.</w:t>
        <w:br/>
        <w:t>• Other forms of action may be more effective.</w:t>
        <w:br/>
        <w:t>Any other valid point. [16] 16</w:t>
        <w:br/>
        <w:t>Section C 26</w:t>
        <w:br/>
        <w:t>Total 75</w:t>
        <w:br/>
        <w:t>11631.01 F 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