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8EC1" w14:textId="2087C63A" w:rsidR="00350619" w:rsidRDefault="00350619" w:rsidP="00350619">
      <w:r>
        <w:t>Kickstarter campaigns – outcomes based on the provided Kickstarter Campaigns data</w:t>
      </w:r>
    </w:p>
    <w:p w14:paraId="5E7D8631" w14:textId="7F75A3E0" w:rsidR="00350619" w:rsidRDefault="00387833" w:rsidP="00350619">
      <w:r>
        <w:t>Database c</w:t>
      </w:r>
      <w:r w:rsidR="00350619">
        <w:t>onclusions:</w:t>
      </w:r>
    </w:p>
    <w:p w14:paraId="2D179F30" w14:textId="56DDF339" w:rsidR="00574FFF" w:rsidRDefault="00574FFF" w:rsidP="00350619">
      <w:pPr>
        <w:pStyle w:val="ListParagraph"/>
        <w:numPr>
          <w:ilvl w:val="0"/>
          <w:numId w:val="2"/>
        </w:numPr>
      </w:pPr>
      <w:r>
        <w:t>There were 4114 campaigns launched</w:t>
      </w:r>
      <w:r w:rsidR="00387833">
        <w:t xml:space="preserve"> between May 2009 and March 2017</w:t>
      </w:r>
      <w:r>
        <w:t>.</w:t>
      </w:r>
    </w:p>
    <w:p w14:paraId="191D7376" w14:textId="4E8B0FA9" w:rsidR="00574FFF" w:rsidRDefault="00387833" w:rsidP="00574FFF">
      <w:pPr>
        <w:pStyle w:val="ListParagraph"/>
        <w:numPr>
          <w:ilvl w:val="0"/>
          <w:numId w:val="2"/>
        </w:numPr>
      </w:pPr>
      <w:r>
        <w:t>53%</w:t>
      </w:r>
      <w:r w:rsidR="00574FFF">
        <w:t xml:space="preserve"> of</w:t>
      </w:r>
      <w:r>
        <w:t xml:space="preserve"> </w:t>
      </w:r>
      <w:r w:rsidR="00574FFF">
        <w:t>campaigns were successful.</w:t>
      </w:r>
    </w:p>
    <w:p w14:paraId="3B92C2CF" w14:textId="5FB0E4F9" w:rsidR="006919C6" w:rsidRDefault="003F5A90" w:rsidP="006919C6">
      <w:pPr>
        <w:pStyle w:val="ListParagraph"/>
        <w:numPr>
          <w:ilvl w:val="0"/>
          <w:numId w:val="2"/>
        </w:numPr>
      </w:pPr>
      <w:r>
        <w:t xml:space="preserve">Campaigns launched from February to </w:t>
      </w:r>
      <w:r w:rsidR="006919C6">
        <w:t xml:space="preserve">May </w:t>
      </w:r>
      <w:r>
        <w:t>had the highest rate of success</w:t>
      </w:r>
      <w:r w:rsidR="006919C6">
        <w:t>.</w:t>
      </w:r>
    </w:p>
    <w:p w14:paraId="66E7470B" w14:textId="4D419EFE" w:rsidR="006919C6" w:rsidRDefault="00574FFF" w:rsidP="00350619">
      <w:pPr>
        <w:pStyle w:val="ListParagraph"/>
        <w:numPr>
          <w:ilvl w:val="0"/>
          <w:numId w:val="2"/>
        </w:numPr>
      </w:pPr>
      <w:r>
        <w:t xml:space="preserve">One third (1,393) of the campaigns launched were </w:t>
      </w:r>
      <w:r w:rsidR="006919C6">
        <w:t>in the</w:t>
      </w:r>
      <w:r>
        <w:t xml:space="preserve"> theatre parent category. Of these 76%</w:t>
      </w:r>
      <w:r w:rsidR="00427A1F">
        <w:t xml:space="preserve"> (1066) </w:t>
      </w:r>
      <w:r>
        <w:t>were in the plays sub-category.</w:t>
      </w:r>
    </w:p>
    <w:p w14:paraId="6B82B653" w14:textId="519D5852" w:rsidR="00350619" w:rsidRDefault="00350619" w:rsidP="00350619">
      <w:r>
        <w:t>Limitations:</w:t>
      </w:r>
    </w:p>
    <w:p w14:paraId="6B50C9A7" w14:textId="348A9461" w:rsidR="00387833" w:rsidRDefault="00387833" w:rsidP="003312F4">
      <w:pPr>
        <w:pStyle w:val="ListParagraph"/>
        <w:numPr>
          <w:ilvl w:val="0"/>
          <w:numId w:val="4"/>
        </w:numPr>
      </w:pPr>
      <w:r>
        <w:t xml:space="preserve">Database </w:t>
      </w:r>
      <w:r w:rsidR="003F5A90">
        <w:t xml:space="preserve">omits recent trends as </w:t>
      </w:r>
      <w:r>
        <w:t>excludes campaigns launched in the past 3 years (post March 2017).</w:t>
      </w:r>
    </w:p>
    <w:p w14:paraId="1C522E23" w14:textId="5F1CB4CB" w:rsidR="006919C6" w:rsidRDefault="003312F4" w:rsidP="003312F4">
      <w:pPr>
        <w:pStyle w:val="ListParagraph"/>
        <w:numPr>
          <w:ilvl w:val="0"/>
          <w:numId w:val="4"/>
        </w:numPr>
      </w:pPr>
      <w:r>
        <w:t>Data set contains</w:t>
      </w:r>
      <w:r w:rsidR="008B4A8A">
        <w:t xml:space="preserve"> potential</w:t>
      </w:r>
      <w:r>
        <w:t xml:space="preserve"> outliers which can skew the data</w:t>
      </w:r>
    </w:p>
    <w:p w14:paraId="4F8507C2" w14:textId="436B1F6F" w:rsidR="003312F4" w:rsidRDefault="008B4A8A" w:rsidP="003312F4">
      <w:pPr>
        <w:pStyle w:val="ListParagraph"/>
        <w:numPr>
          <w:ilvl w:val="0"/>
          <w:numId w:val="4"/>
        </w:numPr>
      </w:pPr>
      <w:r>
        <w:t xml:space="preserve">Demographics of users of Kickstarter </w:t>
      </w:r>
      <w:r w:rsidR="00427A1F">
        <w:t xml:space="preserve">such as </w:t>
      </w:r>
      <w:r>
        <w:t>age, ethnicity, education</w:t>
      </w:r>
      <w:r w:rsidR="00647273">
        <w:t>.</w:t>
      </w:r>
    </w:p>
    <w:p w14:paraId="7FC5D38D" w14:textId="2E6AB8F6" w:rsidR="00326832" w:rsidRDefault="00647273" w:rsidP="003312F4">
      <w:pPr>
        <w:pStyle w:val="ListParagraph"/>
        <w:numPr>
          <w:ilvl w:val="0"/>
          <w:numId w:val="4"/>
        </w:numPr>
      </w:pPr>
      <w:r>
        <w:t>Type</w:t>
      </w:r>
      <w:r w:rsidR="005A7FF5">
        <w:t>s</w:t>
      </w:r>
      <w:r>
        <w:t xml:space="preserve"> of organisations </w:t>
      </w:r>
      <w:r w:rsidR="005A7FF5">
        <w:t>launching projects on</w:t>
      </w:r>
      <w:r>
        <w:t xml:space="preserve"> Kickstarter. There are few projects launched under the category journalism.</w:t>
      </w:r>
      <w:r w:rsidR="005A7FF5">
        <w:t xml:space="preserve"> Kickstarter appears to be a funding platform aimed at supporting creative start-ups.</w:t>
      </w:r>
    </w:p>
    <w:p w14:paraId="02A212FA" w14:textId="03CFC61B" w:rsidR="00350619" w:rsidRDefault="003312F4" w:rsidP="00350619">
      <w:r>
        <w:t>R</w:t>
      </w:r>
      <w:r w:rsidR="00350619">
        <w:t>ecommendations</w:t>
      </w:r>
      <w:r>
        <w:t xml:space="preserve"> for further analysis</w:t>
      </w:r>
      <w:r w:rsidR="00350619">
        <w:t>:</w:t>
      </w:r>
      <w:r w:rsidR="00350619" w:rsidRPr="00350619">
        <w:t xml:space="preserve"> </w:t>
      </w:r>
    </w:p>
    <w:p w14:paraId="38DC4BDB" w14:textId="14B2B918" w:rsidR="006919C6" w:rsidRDefault="007B3605" w:rsidP="007B3605">
      <w:pPr>
        <w:pStyle w:val="ListParagraph"/>
        <w:numPr>
          <w:ilvl w:val="0"/>
          <w:numId w:val="3"/>
        </w:numPr>
      </w:pPr>
      <w:r>
        <w:t>Investigate the average time from launch date to end date for successful campaigns and compare to unsuccessful campaigns.</w:t>
      </w:r>
    </w:p>
    <w:p w14:paraId="277391AE" w14:textId="3354B16E" w:rsidR="007B3605" w:rsidRDefault="007B3605" w:rsidP="007B3605">
      <w:pPr>
        <w:pStyle w:val="ListParagraph"/>
        <w:numPr>
          <w:ilvl w:val="0"/>
          <w:numId w:val="3"/>
        </w:numPr>
      </w:pPr>
      <w:r>
        <w:t>Investigate campaign status by country.</w:t>
      </w:r>
    </w:p>
    <w:p w14:paraId="53279982" w14:textId="345884AB" w:rsidR="005A7FF5" w:rsidRDefault="005A7FF5" w:rsidP="007B3605">
      <w:pPr>
        <w:pStyle w:val="ListParagraph"/>
        <w:numPr>
          <w:ilvl w:val="0"/>
          <w:numId w:val="3"/>
        </w:numPr>
      </w:pPr>
      <w:r>
        <w:t>Compare the proportion of successful campaigns by category.</w:t>
      </w:r>
    </w:p>
    <w:p w14:paraId="5CC1E4DB" w14:textId="6500D5FE" w:rsidR="007B3605" w:rsidRDefault="00913418" w:rsidP="007B3605">
      <w:pPr>
        <w:pStyle w:val="ListParagraph"/>
        <w:numPr>
          <w:ilvl w:val="0"/>
          <w:numId w:val="3"/>
        </w:numPr>
      </w:pPr>
      <w:r>
        <w:t>Calculate the r</w:t>
      </w:r>
      <w:r w:rsidR="007B3605">
        <w:t>ange and mode of average donation for successful campaigns.</w:t>
      </w:r>
    </w:p>
    <w:p w14:paraId="2236DEF4" w14:textId="1EBEB74C" w:rsidR="00350619" w:rsidRDefault="00350619" w:rsidP="00350619"/>
    <w:p w14:paraId="23B8D11D" w14:textId="77777777" w:rsidR="00350619" w:rsidRDefault="00350619" w:rsidP="00350619"/>
    <w:p w14:paraId="043AFFE9" w14:textId="77777777" w:rsidR="00350619" w:rsidRDefault="00350619"/>
    <w:sectPr w:rsidR="003506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84DF6" w14:textId="77777777" w:rsidR="0028457B" w:rsidRDefault="0028457B" w:rsidP="006919C6">
      <w:pPr>
        <w:spacing w:after="0" w:line="240" w:lineRule="auto"/>
      </w:pPr>
      <w:r>
        <w:separator/>
      </w:r>
    </w:p>
  </w:endnote>
  <w:endnote w:type="continuationSeparator" w:id="0">
    <w:p w14:paraId="2B564E88" w14:textId="77777777" w:rsidR="0028457B" w:rsidRDefault="0028457B" w:rsidP="0069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D9561" w14:textId="77777777" w:rsidR="0028457B" w:rsidRDefault="0028457B" w:rsidP="006919C6">
      <w:pPr>
        <w:spacing w:after="0" w:line="240" w:lineRule="auto"/>
      </w:pPr>
      <w:r>
        <w:separator/>
      </w:r>
    </w:p>
  </w:footnote>
  <w:footnote w:type="continuationSeparator" w:id="0">
    <w:p w14:paraId="4923063B" w14:textId="77777777" w:rsidR="0028457B" w:rsidRDefault="0028457B" w:rsidP="0069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5ECEB" w14:textId="4D9C7DA0" w:rsidR="006919C6" w:rsidRDefault="006919C6">
    <w:pPr>
      <w:pStyle w:val="Header"/>
    </w:pPr>
    <w:r>
      <w:t>Created by Alison Beer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7EAE"/>
    <w:multiLevelType w:val="hybridMultilevel"/>
    <w:tmpl w:val="EEFCC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6347C"/>
    <w:multiLevelType w:val="hybridMultilevel"/>
    <w:tmpl w:val="76B80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A2527"/>
    <w:multiLevelType w:val="hybridMultilevel"/>
    <w:tmpl w:val="E814F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73BE"/>
    <w:multiLevelType w:val="hybridMultilevel"/>
    <w:tmpl w:val="13C83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19"/>
    <w:rsid w:val="0019117B"/>
    <w:rsid w:val="001A5B2D"/>
    <w:rsid w:val="0028457B"/>
    <w:rsid w:val="00326832"/>
    <w:rsid w:val="003312F4"/>
    <w:rsid w:val="00350619"/>
    <w:rsid w:val="00387833"/>
    <w:rsid w:val="003F5A90"/>
    <w:rsid w:val="00427A1F"/>
    <w:rsid w:val="004945DF"/>
    <w:rsid w:val="00567F2F"/>
    <w:rsid w:val="00574FFF"/>
    <w:rsid w:val="00590790"/>
    <w:rsid w:val="005A7FF5"/>
    <w:rsid w:val="00631E5A"/>
    <w:rsid w:val="00647273"/>
    <w:rsid w:val="006919C6"/>
    <w:rsid w:val="007522BB"/>
    <w:rsid w:val="007B3605"/>
    <w:rsid w:val="00812BDD"/>
    <w:rsid w:val="008B4A8A"/>
    <w:rsid w:val="00913418"/>
    <w:rsid w:val="00D1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6BF"/>
  <w15:chartTrackingRefBased/>
  <w15:docId w15:val="{BD904D34-C37C-4989-BF10-BECC9E7C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C6"/>
  </w:style>
  <w:style w:type="paragraph" w:styleId="Footer">
    <w:name w:val="footer"/>
    <w:basedOn w:val="Normal"/>
    <w:link w:val="FooterChar"/>
    <w:uiPriority w:val="99"/>
    <w:unhideWhenUsed/>
    <w:rsid w:val="0069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Beer</dc:creator>
  <cp:keywords/>
  <dc:description/>
  <cp:lastModifiedBy>Alison Beer</cp:lastModifiedBy>
  <cp:revision>6</cp:revision>
  <dcterms:created xsi:type="dcterms:W3CDTF">2020-05-29T00:56:00Z</dcterms:created>
  <dcterms:modified xsi:type="dcterms:W3CDTF">2020-08-26T10:54:00Z</dcterms:modified>
</cp:coreProperties>
</file>