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316F93" w14:textId="77777777" w:rsidR="00D3116C" w:rsidRPr="00D3116C" w:rsidRDefault="00D3116C" w:rsidP="00D3116C">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D3116C">
        <w:rPr>
          <w:rFonts w:ascii="Segoe UI Emoji" w:eastAsia="Times New Roman" w:hAnsi="Segoe UI Emoji" w:cs="Segoe UI Emoji"/>
          <w:b/>
          <w:bCs/>
          <w:kern w:val="36"/>
          <w:sz w:val="48"/>
          <w:szCs w:val="48"/>
          <w:lang w:eastAsia="tr-TR"/>
        </w:rPr>
        <w:t>🎼</w:t>
      </w:r>
      <w:r w:rsidRPr="00D3116C">
        <w:rPr>
          <w:rFonts w:ascii="Times New Roman" w:eastAsia="Times New Roman" w:hAnsi="Times New Roman" w:cs="Times New Roman"/>
          <w:b/>
          <w:bCs/>
          <w:kern w:val="36"/>
          <w:sz w:val="48"/>
          <w:szCs w:val="48"/>
          <w:lang w:eastAsia="tr-TR"/>
        </w:rPr>
        <w:t xml:space="preserve"> Modern Müzik Endüstrisinin Tekdüzeleşmesi Üzerine Literatür Taraması</w:t>
      </w:r>
    </w:p>
    <w:p w14:paraId="64923A89" w14:textId="77777777" w:rsidR="00D3116C" w:rsidRPr="00D3116C" w:rsidRDefault="00D3116C" w:rsidP="00D3116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3116C">
        <w:rPr>
          <w:rFonts w:ascii="Times New Roman" w:eastAsia="Times New Roman" w:hAnsi="Times New Roman" w:cs="Times New Roman"/>
          <w:b/>
          <w:bCs/>
          <w:sz w:val="36"/>
          <w:szCs w:val="36"/>
          <w:lang w:eastAsia="tr-TR"/>
        </w:rPr>
        <w:t>Giriş</w:t>
      </w:r>
    </w:p>
    <w:p w14:paraId="58DC7555" w14:textId="77777777" w:rsidR="00D3116C" w:rsidRPr="00D3116C" w:rsidRDefault="00D3116C" w:rsidP="00D3116C">
      <w:pPr>
        <w:spacing w:before="100" w:beforeAutospacing="1" w:after="100" w:afterAutospacing="1" w:line="240" w:lineRule="auto"/>
        <w:rPr>
          <w:rFonts w:ascii="Times New Roman" w:eastAsia="Times New Roman" w:hAnsi="Times New Roman" w:cs="Times New Roman"/>
          <w:sz w:val="24"/>
          <w:szCs w:val="24"/>
          <w:lang w:eastAsia="tr-TR"/>
        </w:rPr>
      </w:pPr>
      <w:r w:rsidRPr="00D3116C">
        <w:rPr>
          <w:rFonts w:ascii="Times New Roman" w:eastAsia="Times New Roman" w:hAnsi="Times New Roman" w:cs="Times New Roman"/>
          <w:sz w:val="24"/>
          <w:szCs w:val="24"/>
          <w:lang w:eastAsia="tr-TR"/>
        </w:rPr>
        <w:t>Modern müzik endüstrisi, dijitalleşme ve teknolojik gelişmelerle birlikte küresel ölçekte erişilebilir hale gelmiş, ancak bu süreç müzikal çeşitliliği azaltarak tekdüzeleşmeye yol açmıştır. Bu literatür taraması, dijital müzik servislerinin yükselişi, ekonomikleşme, teknolojik yönelimler, müzik tercihlerinin yönlendirilmesi ve kültürel çeşitliliğin azalması gibi başlıklar altında tekdüzeleşme olgusunu incelemektedir.</w:t>
      </w:r>
    </w:p>
    <w:p w14:paraId="1C8E165F" w14:textId="77777777" w:rsidR="00D3116C" w:rsidRPr="00D3116C" w:rsidRDefault="00D3116C" w:rsidP="00D3116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3116C">
        <w:rPr>
          <w:rFonts w:ascii="Times New Roman" w:eastAsia="Times New Roman" w:hAnsi="Times New Roman" w:cs="Times New Roman"/>
          <w:b/>
          <w:bCs/>
          <w:sz w:val="36"/>
          <w:szCs w:val="36"/>
          <w:lang w:eastAsia="tr-TR"/>
        </w:rPr>
        <w:t>1. Dijitalleşme ve Küresel Yayılım</w:t>
      </w:r>
    </w:p>
    <w:p w14:paraId="11FD01D9" w14:textId="77777777" w:rsidR="00D3116C" w:rsidRPr="00D3116C" w:rsidRDefault="00D3116C" w:rsidP="00D3116C">
      <w:pPr>
        <w:spacing w:before="100" w:beforeAutospacing="1" w:after="100" w:afterAutospacing="1" w:line="240" w:lineRule="auto"/>
        <w:rPr>
          <w:rFonts w:ascii="Times New Roman" w:eastAsia="Times New Roman" w:hAnsi="Times New Roman" w:cs="Times New Roman"/>
          <w:sz w:val="24"/>
          <w:szCs w:val="24"/>
          <w:lang w:eastAsia="tr-TR"/>
        </w:rPr>
      </w:pPr>
      <w:r w:rsidRPr="00D3116C">
        <w:rPr>
          <w:rFonts w:ascii="Times New Roman" w:eastAsia="Times New Roman" w:hAnsi="Times New Roman" w:cs="Times New Roman"/>
          <w:sz w:val="24"/>
          <w:szCs w:val="24"/>
          <w:lang w:eastAsia="tr-TR"/>
        </w:rPr>
        <w:t>Dijital müzik servisleri (</w:t>
      </w:r>
      <w:proofErr w:type="spellStart"/>
      <w:r w:rsidRPr="00D3116C">
        <w:rPr>
          <w:rFonts w:ascii="Times New Roman" w:eastAsia="Times New Roman" w:hAnsi="Times New Roman" w:cs="Times New Roman"/>
          <w:sz w:val="24"/>
          <w:szCs w:val="24"/>
          <w:lang w:eastAsia="tr-TR"/>
        </w:rPr>
        <w:t>Spotify</w:t>
      </w:r>
      <w:proofErr w:type="spellEnd"/>
      <w:r w:rsidRPr="00D3116C">
        <w:rPr>
          <w:rFonts w:ascii="Times New Roman" w:eastAsia="Times New Roman" w:hAnsi="Times New Roman" w:cs="Times New Roman"/>
          <w:sz w:val="24"/>
          <w:szCs w:val="24"/>
          <w:lang w:eastAsia="tr-TR"/>
        </w:rPr>
        <w:t xml:space="preserve">, </w:t>
      </w:r>
      <w:proofErr w:type="spellStart"/>
      <w:r w:rsidRPr="00D3116C">
        <w:rPr>
          <w:rFonts w:ascii="Times New Roman" w:eastAsia="Times New Roman" w:hAnsi="Times New Roman" w:cs="Times New Roman"/>
          <w:sz w:val="24"/>
          <w:szCs w:val="24"/>
          <w:lang w:eastAsia="tr-TR"/>
        </w:rPr>
        <w:t>iTunes</w:t>
      </w:r>
      <w:proofErr w:type="spellEnd"/>
      <w:r w:rsidRPr="00D3116C">
        <w:rPr>
          <w:rFonts w:ascii="Times New Roman" w:eastAsia="Times New Roman" w:hAnsi="Times New Roman" w:cs="Times New Roman"/>
          <w:sz w:val="24"/>
          <w:szCs w:val="24"/>
          <w:lang w:eastAsia="tr-TR"/>
        </w:rPr>
        <w:t xml:space="preserve">, </w:t>
      </w:r>
      <w:proofErr w:type="spellStart"/>
      <w:r w:rsidRPr="00D3116C">
        <w:rPr>
          <w:rFonts w:ascii="Times New Roman" w:eastAsia="Times New Roman" w:hAnsi="Times New Roman" w:cs="Times New Roman"/>
          <w:sz w:val="24"/>
          <w:szCs w:val="24"/>
          <w:lang w:eastAsia="tr-TR"/>
        </w:rPr>
        <w:t>Deezer</w:t>
      </w:r>
      <w:proofErr w:type="spellEnd"/>
      <w:r w:rsidRPr="00D3116C">
        <w:rPr>
          <w:rFonts w:ascii="Times New Roman" w:eastAsia="Times New Roman" w:hAnsi="Times New Roman" w:cs="Times New Roman"/>
          <w:sz w:val="24"/>
          <w:szCs w:val="24"/>
          <w:lang w:eastAsia="tr-TR"/>
        </w:rPr>
        <w:t>) müzik tüketimini kolaylaştırmış, ancak müzik türlerinin küresel olarak benzeşmesine neden olmuştur. Bozkurt (2015), dijital müzik platformlarının yaygınlaşmasının müzik endüstrisini dönüştürdüğünü, telif hakları ve korsan müzikle mücadelenin müzik üretimini daha kontrollü hale getirdiğini belirtmektedir.</w:t>
      </w:r>
    </w:p>
    <w:p w14:paraId="323C9250" w14:textId="77777777" w:rsidR="00D3116C" w:rsidRPr="00D3116C" w:rsidRDefault="00D3116C" w:rsidP="00D3116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3116C">
        <w:rPr>
          <w:rFonts w:ascii="Times New Roman" w:eastAsia="Times New Roman" w:hAnsi="Times New Roman" w:cs="Times New Roman"/>
          <w:b/>
          <w:bCs/>
          <w:sz w:val="36"/>
          <w:szCs w:val="36"/>
          <w:lang w:eastAsia="tr-TR"/>
        </w:rPr>
        <w:t>2. Ekonomikleşme ve Kültürün Metalaşması</w:t>
      </w:r>
    </w:p>
    <w:p w14:paraId="58C5CE8B" w14:textId="77777777" w:rsidR="00D3116C" w:rsidRPr="00D3116C" w:rsidRDefault="00D3116C" w:rsidP="00D3116C">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D3116C">
        <w:rPr>
          <w:rFonts w:ascii="Times New Roman" w:eastAsia="Times New Roman" w:hAnsi="Times New Roman" w:cs="Times New Roman"/>
          <w:sz w:val="24"/>
          <w:szCs w:val="24"/>
          <w:lang w:eastAsia="tr-TR"/>
        </w:rPr>
        <w:t>Cebrailoglu</w:t>
      </w:r>
      <w:proofErr w:type="spellEnd"/>
      <w:r w:rsidRPr="00D3116C">
        <w:rPr>
          <w:rFonts w:ascii="Times New Roman" w:eastAsia="Times New Roman" w:hAnsi="Times New Roman" w:cs="Times New Roman"/>
          <w:sz w:val="24"/>
          <w:szCs w:val="24"/>
          <w:lang w:eastAsia="tr-TR"/>
        </w:rPr>
        <w:t xml:space="preserve"> (2014), sanatın sponsorlar, küratörler ve </w:t>
      </w:r>
      <w:proofErr w:type="spellStart"/>
      <w:r w:rsidRPr="00D3116C">
        <w:rPr>
          <w:rFonts w:ascii="Times New Roman" w:eastAsia="Times New Roman" w:hAnsi="Times New Roman" w:cs="Times New Roman"/>
          <w:sz w:val="24"/>
          <w:szCs w:val="24"/>
          <w:lang w:eastAsia="tr-TR"/>
        </w:rPr>
        <w:t>koleksiyonerler</w:t>
      </w:r>
      <w:proofErr w:type="spellEnd"/>
      <w:r w:rsidRPr="00D3116C">
        <w:rPr>
          <w:rFonts w:ascii="Times New Roman" w:eastAsia="Times New Roman" w:hAnsi="Times New Roman" w:cs="Times New Roman"/>
          <w:sz w:val="24"/>
          <w:szCs w:val="24"/>
          <w:lang w:eastAsia="tr-TR"/>
        </w:rPr>
        <w:t xml:space="preserve"> üzerinden ekonomik bir araca dönüştüğünü, kültür ekonomisinin büyümesiyle müziğin yatırım nesnesi haline geldiğini vurgular. Bu süreçte müzik, estetik değerinden çok ekonomik getirisiyle değerlendirilmiş, bu da müzikal çeşitliliği sınırlamıştır.</w:t>
      </w:r>
    </w:p>
    <w:p w14:paraId="37918F47" w14:textId="77777777" w:rsidR="00D3116C" w:rsidRPr="00D3116C" w:rsidRDefault="00D3116C" w:rsidP="00D3116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3116C">
        <w:rPr>
          <w:rFonts w:ascii="Times New Roman" w:eastAsia="Times New Roman" w:hAnsi="Times New Roman" w:cs="Times New Roman"/>
          <w:b/>
          <w:bCs/>
          <w:sz w:val="36"/>
          <w:szCs w:val="36"/>
          <w:lang w:eastAsia="tr-TR"/>
        </w:rPr>
        <w:t>3. Teknolojik Yönelimler ve Üretim Biçimi</w:t>
      </w:r>
    </w:p>
    <w:p w14:paraId="66325608" w14:textId="77777777" w:rsidR="00D3116C" w:rsidRPr="00D3116C" w:rsidRDefault="00D3116C" w:rsidP="00D3116C">
      <w:pPr>
        <w:spacing w:before="100" w:beforeAutospacing="1" w:after="100" w:afterAutospacing="1" w:line="240" w:lineRule="auto"/>
        <w:rPr>
          <w:rFonts w:ascii="Times New Roman" w:eastAsia="Times New Roman" w:hAnsi="Times New Roman" w:cs="Times New Roman"/>
          <w:sz w:val="24"/>
          <w:szCs w:val="24"/>
          <w:lang w:eastAsia="tr-TR"/>
        </w:rPr>
      </w:pPr>
      <w:r w:rsidRPr="00D3116C">
        <w:rPr>
          <w:rFonts w:ascii="Times New Roman" w:eastAsia="Times New Roman" w:hAnsi="Times New Roman" w:cs="Times New Roman"/>
          <w:sz w:val="24"/>
          <w:szCs w:val="24"/>
          <w:lang w:eastAsia="tr-TR"/>
        </w:rPr>
        <w:t xml:space="preserve">Bozkır (2017), kayıt teknolojilerinin evriminin müziğin üretim ve dağıtım biçimini dönüştürdüğünü, bilgisayar destekli müzik üretiminin bireysel üretimi artırırken grup müziğini gerilettiğini ifade eder. </w:t>
      </w:r>
      <w:proofErr w:type="spellStart"/>
      <w:r w:rsidRPr="00D3116C">
        <w:rPr>
          <w:rFonts w:ascii="Times New Roman" w:eastAsia="Times New Roman" w:hAnsi="Times New Roman" w:cs="Times New Roman"/>
          <w:sz w:val="24"/>
          <w:szCs w:val="24"/>
          <w:lang w:eastAsia="tr-TR"/>
        </w:rPr>
        <w:t>Sampling</w:t>
      </w:r>
      <w:proofErr w:type="spellEnd"/>
      <w:r w:rsidRPr="00D3116C">
        <w:rPr>
          <w:rFonts w:ascii="Times New Roman" w:eastAsia="Times New Roman" w:hAnsi="Times New Roman" w:cs="Times New Roman"/>
          <w:sz w:val="24"/>
          <w:szCs w:val="24"/>
          <w:lang w:eastAsia="tr-TR"/>
        </w:rPr>
        <w:t xml:space="preserve"> ve MIDI teknolojileri, müzikal üretimi hızlandırmış ancak müziğin doğallığını azaltmıştır.</w:t>
      </w:r>
    </w:p>
    <w:p w14:paraId="341B566F" w14:textId="77777777" w:rsidR="00D3116C" w:rsidRPr="00D3116C" w:rsidRDefault="00D3116C" w:rsidP="00D3116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3116C">
        <w:rPr>
          <w:rFonts w:ascii="Times New Roman" w:eastAsia="Times New Roman" w:hAnsi="Times New Roman" w:cs="Times New Roman"/>
          <w:b/>
          <w:bCs/>
          <w:sz w:val="36"/>
          <w:szCs w:val="36"/>
          <w:lang w:eastAsia="tr-TR"/>
        </w:rPr>
        <w:t>4. Müzik Tercihlerinin Yönlendirilmesi</w:t>
      </w:r>
    </w:p>
    <w:p w14:paraId="17CFBEE3" w14:textId="77777777" w:rsidR="00D3116C" w:rsidRPr="00D3116C" w:rsidRDefault="00D3116C" w:rsidP="00D3116C">
      <w:pPr>
        <w:spacing w:before="100" w:beforeAutospacing="1" w:after="100" w:afterAutospacing="1" w:line="240" w:lineRule="auto"/>
        <w:rPr>
          <w:rFonts w:ascii="Times New Roman" w:eastAsia="Times New Roman" w:hAnsi="Times New Roman" w:cs="Times New Roman"/>
          <w:sz w:val="24"/>
          <w:szCs w:val="24"/>
          <w:lang w:eastAsia="tr-TR"/>
        </w:rPr>
      </w:pPr>
      <w:r w:rsidRPr="00D3116C">
        <w:rPr>
          <w:rFonts w:ascii="Times New Roman" w:eastAsia="Times New Roman" w:hAnsi="Times New Roman" w:cs="Times New Roman"/>
          <w:sz w:val="24"/>
          <w:szCs w:val="24"/>
          <w:lang w:eastAsia="tr-TR"/>
        </w:rPr>
        <w:t>Erdal ve Ok (2012), müzik tercihleri ile inanç biçimleri ve dünya görüşü arasındaki ilişkiyi analiz etmiş; Şenel (2014) ise müzik tercihlerinin medya, algoritmalar ve sosyal çevreyle nasıl yönlendirildiğini açıklamıştır. Popüler müzik türlerinin duygusal ve sosyal ihtiyaçlara göre şekillenmesi, alternatif türlerin geri planda kalmasına neden olmaktadır.</w:t>
      </w:r>
    </w:p>
    <w:p w14:paraId="17DAC6C9" w14:textId="77777777" w:rsidR="00D3116C" w:rsidRPr="00D3116C" w:rsidRDefault="00D3116C" w:rsidP="00D3116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3116C">
        <w:rPr>
          <w:rFonts w:ascii="Times New Roman" w:eastAsia="Times New Roman" w:hAnsi="Times New Roman" w:cs="Times New Roman"/>
          <w:b/>
          <w:bCs/>
          <w:sz w:val="36"/>
          <w:szCs w:val="36"/>
          <w:lang w:eastAsia="tr-TR"/>
        </w:rPr>
        <w:t>5. Kültürel Çeşitliliğin Azalması</w:t>
      </w:r>
    </w:p>
    <w:p w14:paraId="3F08C8F6" w14:textId="77777777" w:rsidR="00D3116C" w:rsidRPr="00D3116C" w:rsidRDefault="00D3116C" w:rsidP="00D3116C">
      <w:pPr>
        <w:spacing w:before="100" w:beforeAutospacing="1" w:after="100" w:afterAutospacing="1" w:line="240" w:lineRule="auto"/>
        <w:rPr>
          <w:rFonts w:ascii="Times New Roman" w:eastAsia="Times New Roman" w:hAnsi="Times New Roman" w:cs="Times New Roman"/>
          <w:sz w:val="24"/>
          <w:szCs w:val="24"/>
          <w:lang w:eastAsia="tr-TR"/>
        </w:rPr>
      </w:pPr>
      <w:r w:rsidRPr="00D3116C">
        <w:rPr>
          <w:rFonts w:ascii="Times New Roman" w:eastAsia="Times New Roman" w:hAnsi="Times New Roman" w:cs="Times New Roman"/>
          <w:sz w:val="24"/>
          <w:szCs w:val="24"/>
          <w:lang w:eastAsia="tr-TR"/>
        </w:rPr>
        <w:t xml:space="preserve">Bozkır (2017), müzik endüstrisinin küçük kültürleri pazarlama stratejisi olarak kullanarak onları tek tip formatlara dönüştürdüğünü belirtir. Bu durum, yerel müziklerin görünürlüğünü artırsa </w:t>
      </w:r>
      <w:proofErr w:type="gramStart"/>
      <w:r w:rsidRPr="00D3116C">
        <w:rPr>
          <w:rFonts w:ascii="Times New Roman" w:eastAsia="Times New Roman" w:hAnsi="Times New Roman" w:cs="Times New Roman"/>
          <w:sz w:val="24"/>
          <w:szCs w:val="24"/>
          <w:lang w:eastAsia="tr-TR"/>
        </w:rPr>
        <w:t>da,</w:t>
      </w:r>
      <w:proofErr w:type="gramEnd"/>
      <w:r w:rsidRPr="00D3116C">
        <w:rPr>
          <w:rFonts w:ascii="Times New Roman" w:eastAsia="Times New Roman" w:hAnsi="Times New Roman" w:cs="Times New Roman"/>
          <w:sz w:val="24"/>
          <w:szCs w:val="24"/>
          <w:lang w:eastAsia="tr-TR"/>
        </w:rPr>
        <w:t xml:space="preserve"> özgünlüklerini kaybetmelerine yol açmıştır. </w:t>
      </w:r>
      <w:proofErr w:type="spellStart"/>
      <w:r w:rsidRPr="00D3116C">
        <w:rPr>
          <w:rFonts w:ascii="Times New Roman" w:eastAsia="Times New Roman" w:hAnsi="Times New Roman" w:cs="Times New Roman"/>
          <w:sz w:val="24"/>
          <w:szCs w:val="24"/>
          <w:lang w:eastAsia="tr-TR"/>
        </w:rPr>
        <w:t>Gabriel’in</w:t>
      </w:r>
      <w:proofErr w:type="spellEnd"/>
      <w:r w:rsidRPr="00D3116C">
        <w:rPr>
          <w:rFonts w:ascii="Times New Roman" w:eastAsia="Times New Roman" w:hAnsi="Times New Roman" w:cs="Times New Roman"/>
          <w:sz w:val="24"/>
          <w:szCs w:val="24"/>
          <w:lang w:eastAsia="tr-TR"/>
        </w:rPr>
        <w:t xml:space="preserve"> Real World ve Türkiye’de Kalan Müzik gibi örnekler, bu sürecin hem olumlu hem de olumsuz yönlerini göstermektedir.</w:t>
      </w:r>
    </w:p>
    <w:p w14:paraId="4F126B32" w14:textId="77777777" w:rsidR="00D3116C" w:rsidRPr="00D3116C" w:rsidRDefault="00D3116C" w:rsidP="00D3116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3116C">
        <w:rPr>
          <w:rFonts w:ascii="Times New Roman" w:eastAsia="Times New Roman" w:hAnsi="Times New Roman" w:cs="Times New Roman"/>
          <w:b/>
          <w:bCs/>
          <w:sz w:val="36"/>
          <w:szCs w:val="36"/>
          <w:lang w:eastAsia="tr-TR"/>
        </w:rPr>
        <w:lastRenderedPageBreak/>
        <w:t>6. Müzikal Üretimin Bireyselleşmesi</w:t>
      </w:r>
    </w:p>
    <w:p w14:paraId="10A7313D" w14:textId="77777777" w:rsidR="00D3116C" w:rsidRPr="00D3116C" w:rsidRDefault="00D3116C" w:rsidP="00D3116C">
      <w:pPr>
        <w:spacing w:before="100" w:beforeAutospacing="1" w:after="100" w:afterAutospacing="1" w:line="240" w:lineRule="auto"/>
        <w:rPr>
          <w:rFonts w:ascii="Times New Roman" w:eastAsia="Times New Roman" w:hAnsi="Times New Roman" w:cs="Times New Roman"/>
          <w:sz w:val="24"/>
          <w:szCs w:val="24"/>
          <w:lang w:eastAsia="tr-TR"/>
        </w:rPr>
      </w:pPr>
      <w:r w:rsidRPr="00D3116C">
        <w:rPr>
          <w:rFonts w:ascii="Times New Roman" w:eastAsia="Times New Roman" w:hAnsi="Times New Roman" w:cs="Times New Roman"/>
          <w:sz w:val="24"/>
          <w:szCs w:val="24"/>
          <w:lang w:eastAsia="tr-TR"/>
        </w:rPr>
        <w:t>Elektronik müzik türlerinin yükselişiyle birlikte müzikal üretim bireyselleşmiş, grup müziği geri plana itilmiştir. Bu durum, müziğin kolektif üretimden uzaklaşmasına ve tekdüzeleşmesine katkı sağlamıştır.</w:t>
      </w:r>
    </w:p>
    <w:p w14:paraId="79189CFD" w14:textId="77777777" w:rsidR="00D3116C" w:rsidRPr="00D3116C" w:rsidRDefault="00D3116C" w:rsidP="00D3116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3116C">
        <w:rPr>
          <w:rFonts w:ascii="Times New Roman" w:eastAsia="Times New Roman" w:hAnsi="Times New Roman" w:cs="Times New Roman"/>
          <w:b/>
          <w:bCs/>
          <w:sz w:val="36"/>
          <w:szCs w:val="36"/>
          <w:lang w:eastAsia="tr-TR"/>
        </w:rPr>
        <w:t>7. Teknolojinin Etkisi ve Prodüksiyon Standartları</w:t>
      </w:r>
    </w:p>
    <w:p w14:paraId="404BA014" w14:textId="77777777" w:rsidR="00D3116C" w:rsidRPr="00D3116C" w:rsidRDefault="00D3116C" w:rsidP="00D3116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3116C">
        <w:rPr>
          <w:rFonts w:ascii="Times New Roman" w:eastAsia="Times New Roman" w:hAnsi="Times New Roman" w:cs="Times New Roman"/>
          <w:b/>
          <w:bCs/>
          <w:sz w:val="24"/>
          <w:szCs w:val="24"/>
          <w:lang w:eastAsia="tr-TR"/>
        </w:rPr>
        <w:t>Standart Ses Düzeyi (</w:t>
      </w:r>
      <w:proofErr w:type="spellStart"/>
      <w:r w:rsidRPr="00D3116C">
        <w:rPr>
          <w:rFonts w:ascii="Times New Roman" w:eastAsia="Times New Roman" w:hAnsi="Times New Roman" w:cs="Times New Roman"/>
          <w:b/>
          <w:bCs/>
          <w:sz w:val="24"/>
          <w:szCs w:val="24"/>
          <w:lang w:eastAsia="tr-TR"/>
        </w:rPr>
        <w:t>Loudness</w:t>
      </w:r>
      <w:proofErr w:type="spellEnd"/>
      <w:r w:rsidRPr="00D3116C">
        <w:rPr>
          <w:rFonts w:ascii="Times New Roman" w:eastAsia="Times New Roman" w:hAnsi="Times New Roman" w:cs="Times New Roman"/>
          <w:b/>
          <w:bCs/>
          <w:sz w:val="24"/>
          <w:szCs w:val="24"/>
          <w:lang w:eastAsia="tr-TR"/>
        </w:rPr>
        <w:t xml:space="preserve"> </w:t>
      </w:r>
      <w:proofErr w:type="spellStart"/>
      <w:r w:rsidRPr="00D3116C">
        <w:rPr>
          <w:rFonts w:ascii="Times New Roman" w:eastAsia="Times New Roman" w:hAnsi="Times New Roman" w:cs="Times New Roman"/>
          <w:b/>
          <w:bCs/>
          <w:sz w:val="24"/>
          <w:szCs w:val="24"/>
          <w:lang w:eastAsia="tr-TR"/>
        </w:rPr>
        <w:t>War</w:t>
      </w:r>
      <w:proofErr w:type="spellEnd"/>
      <w:r w:rsidRPr="00D3116C">
        <w:rPr>
          <w:rFonts w:ascii="Times New Roman" w:eastAsia="Times New Roman" w:hAnsi="Times New Roman" w:cs="Times New Roman"/>
          <w:b/>
          <w:bCs/>
          <w:sz w:val="24"/>
          <w:szCs w:val="24"/>
          <w:lang w:eastAsia="tr-TR"/>
        </w:rPr>
        <w:t>):</w:t>
      </w:r>
      <w:r w:rsidRPr="00D3116C">
        <w:rPr>
          <w:rFonts w:ascii="Times New Roman" w:eastAsia="Times New Roman" w:hAnsi="Times New Roman" w:cs="Times New Roman"/>
          <w:sz w:val="24"/>
          <w:szCs w:val="24"/>
          <w:lang w:eastAsia="tr-TR"/>
        </w:rPr>
        <w:t xml:space="preserve"> Şarkıların daha yüksek ve sıkıştırılmış ses düzeylerinde yayınlanması, dinamik aralığı azaltarak müziğin duygusal derinliğini kaybettirebilir.</w:t>
      </w:r>
    </w:p>
    <w:p w14:paraId="3048F702" w14:textId="77777777" w:rsidR="00D3116C" w:rsidRPr="00D3116C" w:rsidRDefault="00D3116C" w:rsidP="00D3116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3116C">
        <w:rPr>
          <w:rFonts w:ascii="Times New Roman" w:eastAsia="Times New Roman" w:hAnsi="Times New Roman" w:cs="Times New Roman"/>
          <w:b/>
          <w:bCs/>
          <w:sz w:val="24"/>
          <w:szCs w:val="24"/>
          <w:lang w:eastAsia="tr-TR"/>
        </w:rPr>
        <w:t>Yazılımlar ve Ses Kütüphaneleri:</w:t>
      </w:r>
      <w:r w:rsidRPr="00D3116C">
        <w:rPr>
          <w:rFonts w:ascii="Times New Roman" w:eastAsia="Times New Roman" w:hAnsi="Times New Roman" w:cs="Times New Roman"/>
          <w:sz w:val="24"/>
          <w:szCs w:val="24"/>
          <w:lang w:eastAsia="tr-TR"/>
        </w:rPr>
        <w:t xml:space="preserve"> Hazır </w:t>
      </w:r>
      <w:proofErr w:type="spellStart"/>
      <w:r w:rsidRPr="00D3116C">
        <w:rPr>
          <w:rFonts w:ascii="Times New Roman" w:eastAsia="Times New Roman" w:hAnsi="Times New Roman" w:cs="Times New Roman"/>
          <w:sz w:val="24"/>
          <w:szCs w:val="24"/>
          <w:lang w:eastAsia="tr-TR"/>
        </w:rPr>
        <w:t>loop</w:t>
      </w:r>
      <w:proofErr w:type="spellEnd"/>
      <w:r w:rsidRPr="00D3116C">
        <w:rPr>
          <w:rFonts w:ascii="Times New Roman" w:eastAsia="Times New Roman" w:hAnsi="Times New Roman" w:cs="Times New Roman"/>
          <w:sz w:val="24"/>
          <w:szCs w:val="24"/>
          <w:lang w:eastAsia="tr-TR"/>
        </w:rPr>
        <w:t xml:space="preserve"> ve ses kütüphanelerinin yaygınlaşması, işitsel benzerliği artırır.</w:t>
      </w:r>
    </w:p>
    <w:p w14:paraId="7A38D619" w14:textId="77777777" w:rsidR="00D3116C" w:rsidRPr="00D3116C" w:rsidRDefault="00D3116C" w:rsidP="00D3116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3116C">
        <w:rPr>
          <w:rFonts w:ascii="Times New Roman" w:eastAsia="Times New Roman" w:hAnsi="Times New Roman" w:cs="Times New Roman"/>
          <w:b/>
          <w:bCs/>
          <w:sz w:val="24"/>
          <w:szCs w:val="24"/>
          <w:lang w:eastAsia="tr-TR"/>
        </w:rPr>
        <w:t>Otomatik Düzeltmeler:</w:t>
      </w:r>
      <w:r w:rsidRPr="00D3116C">
        <w:rPr>
          <w:rFonts w:ascii="Times New Roman" w:eastAsia="Times New Roman" w:hAnsi="Times New Roman" w:cs="Times New Roman"/>
          <w:sz w:val="24"/>
          <w:szCs w:val="24"/>
          <w:lang w:eastAsia="tr-TR"/>
        </w:rPr>
        <w:t xml:space="preserve"> Auto-</w:t>
      </w:r>
      <w:proofErr w:type="spellStart"/>
      <w:r w:rsidRPr="00D3116C">
        <w:rPr>
          <w:rFonts w:ascii="Times New Roman" w:eastAsia="Times New Roman" w:hAnsi="Times New Roman" w:cs="Times New Roman"/>
          <w:sz w:val="24"/>
          <w:szCs w:val="24"/>
          <w:lang w:eastAsia="tr-TR"/>
        </w:rPr>
        <w:t>Tune</w:t>
      </w:r>
      <w:proofErr w:type="spellEnd"/>
      <w:r w:rsidRPr="00D3116C">
        <w:rPr>
          <w:rFonts w:ascii="Times New Roman" w:eastAsia="Times New Roman" w:hAnsi="Times New Roman" w:cs="Times New Roman"/>
          <w:sz w:val="24"/>
          <w:szCs w:val="24"/>
          <w:lang w:eastAsia="tr-TR"/>
        </w:rPr>
        <w:t xml:space="preserve"> gibi araçlar, vokal performansların doğallığını azaltarak benzerlik yaratır.</w:t>
      </w:r>
    </w:p>
    <w:p w14:paraId="717A7D22" w14:textId="77777777" w:rsidR="00D3116C" w:rsidRPr="00D3116C" w:rsidRDefault="00D3116C" w:rsidP="00D3116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3116C">
        <w:rPr>
          <w:rFonts w:ascii="Times New Roman" w:eastAsia="Times New Roman" w:hAnsi="Times New Roman" w:cs="Times New Roman"/>
          <w:b/>
          <w:bCs/>
          <w:sz w:val="36"/>
          <w:szCs w:val="36"/>
          <w:lang w:eastAsia="tr-TR"/>
        </w:rPr>
        <w:t>8. Müzikal Yapı ve Formda Benzerlik</w:t>
      </w:r>
    </w:p>
    <w:p w14:paraId="031F6B87" w14:textId="77777777" w:rsidR="00D3116C" w:rsidRPr="00D3116C" w:rsidRDefault="00D3116C" w:rsidP="00D3116C">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D3116C">
        <w:rPr>
          <w:rFonts w:ascii="Times New Roman" w:eastAsia="Times New Roman" w:hAnsi="Times New Roman" w:cs="Times New Roman"/>
          <w:b/>
          <w:bCs/>
          <w:sz w:val="24"/>
          <w:szCs w:val="24"/>
          <w:lang w:eastAsia="tr-TR"/>
        </w:rPr>
        <w:t xml:space="preserve">Basit </w:t>
      </w:r>
      <w:proofErr w:type="spellStart"/>
      <w:r w:rsidRPr="00D3116C">
        <w:rPr>
          <w:rFonts w:ascii="Times New Roman" w:eastAsia="Times New Roman" w:hAnsi="Times New Roman" w:cs="Times New Roman"/>
          <w:b/>
          <w:bCs/>
          <w:sz w:val="24"/>
          <w:szCs w:val="24"/>
          <w:lang w:eastAsia="tr-TR"/>
        </w:rPr>
        <w:t>Akor</w:t>
      </w:r>
      <w:proofErr w:type="spellEnd"/>
      <w:r w:rsidRPr="00D3116C">
        <w:rPr>
          <w:rFonts w:ascii="Times New Roman" w:eastAsia="Times New Roman" w:hAnsi="Times New Roman" w:cs="Times New Roman"/>
          <w:b/>
          <w:bCs/>
          <w:sz w:val="24"/>
          <w:szCs w:val="24"/>
          <w:lang w:eastAsia="tr-TR"/>
        </w:rPr>
        <w:t xml:space="preserve"> Dizilimleri:</w:t>
      </w:r>
      <w:r w:rsidRPr="00D3116C">
        <w:rPr>
          <w:rFonts w:ascii="Times New Roman" w:eastAsia="Times New Roman" w:hAnsi="Times New Roman" w:cs="Times New Roman"/>
          <w:sz w:val="24"/>
          <w:szCs w:val="24"/>
          <w:lang w:eastAsia="tr-TR"/>
        </w:rPr>
        <w:t xml:space="preserve"> Dört </w:t>
      </w:r>
      <w:proofErr w:type="spellStart"/>
      <w:r w:rsidRPr="00D3116C">
        <w:rPr>
          <w:rFonts w:ascii="Times New Roman" w:eastAsia="Times New Roman" w:hAnsi="Times New Roman" w:cs="Times New Roman"/>
          <w:sz w:val="24"/>
          <w:szCs w:val="24"/>
          <w:lang w:eastAsia="tr-TR"/>
        </w:rPr>
        <w:t>akor</w:t>
      </w:r>
      <w:proofErr w:type="spellEnd"/>
      <w:r w:rsidRPr="00D3116C">
        <w:rPr>
          <w:rFonts w:ascii="Times New Roman" w:eastAsia="Times New Roman" w:hAnsi="Times New Roman" w:cs="Times New Roman"/>
          <w:sz w:val="24"/>
          <w:szCs w:val="24"/>
          <w:lang w:eastAsia="tr-TR"/>
        </w:rPr>
        <w:t xml:space="preserve"> formülü gibi tekrar eden yapılar armonik çeşitliliği sınırlar.</w:t>
      </w:r>
    </w:p>
    <w:p w14:paraId="676CDC5A" w14:textId="77777777" w:rsidR="00D3116C" w:rsidRPr="00D3116C" w:rsidRDefault="00D3116C" w:rsidP="00D3116C">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D3116C">
        <w:rPr>
          <w:rFonts w:ascii="Times New Roman" w:eastAsia="Times New Roman" w:hAnsi="Times New Roman" w:cs="Times New Roman"/>
          <w:b/>
          <w:bCs/>
          <w:sz w:val="24"/>
          <w:szCs w:val="24"/>
          <w:lang w:eastAsia="tr-TR"/>
        </w:rPr>
        <w:t>Benzer Tempo ve Ritimler:</w:t>
      </w:r>
      <w:r w:rsidRPr="00D3116C">
        <w:rPr>
          <w:rFonts w:ascii="Times New Roman" w:eastAsia="Times New Roman" w:hAnsi="Times New Roman" w:cs="Times New Roman"/>
          <w:sz w:val="24"/>
          <w:szCs w:val="24"/>
          <w:lang w:eastAsia="tr-TR"/>
        </w:rPr>
        <w:t xml:space="preserve"> 120–130 BPM aralığı ve 4/4 zaman işareti baskındır.</w:t>
      </w:r>
    </w:p>
    <w:p w14:paraId="564E5F62" w14:textId="77777777" w:rsidR="00D3116C" w:rsidRPr="00D3116C" w:rsidRDefault="00D3116C" w:rsidP="00D3116C">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D3116C">
        <w:rPr>
          <w:rFonts w:ascii="Times New Roman" w:eastAsia="Times New Roman" w:hAnsi="Times New Roman" w:cs="Times New Roman"/>
          <w:b/>
          <w:bCs/>
          <w:sz w:val="24"/>
          <w:szCs w:val="24"/>
          <w:lang w:eastAsia="tr-TR"/>
        </w:rPr>
        <w:t>Standart Şarkı Yapıları:</w:t>
      </w:r>
      <w:r w:rsidRPr="00D3116C">
        <w:rPr>
          <w:rFonts w:ascii="Times New Roman" w:eastAsia="Times New Roman" w:hAnsi="Times New Roman" w:cs="Times New Roman"/>
          <w:sz w:val="24"/>
          <w:szCs w:val="24"/>
          <w:lang w:eastAsia="tr-TR"/>
        </w:rPr>
        <w:t xml:space="preserve"> Giriş–verse–nakarat gibi tahmin edilebilir yapılar, sürprizleri azaltır.</w:t>
      </w:r>
    </w:p>
    <w:p w14:paraId="17AE18A8" w14:textId="77777777" w:rsidR="00D3116C" w:rsidRPr="00D3116C" w:rsidRDefault="00D3116C" w:rsidP="00D3116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3116C">
        <w:rPr>
          <w:rFonts w:ascii="Times New Roman" w:eastAsia="Times New Roman" w:hAnsi="Times New Roman" w:cs="Times New Roman"/>
          <w:b/>
          <w:bCs/>
          <w:sz w:val="36"/>
          <w:szCs w:val="36"/>
          <w:lang w:eastAsia="tr-TR"/>
        </w:rPr>
        <w:t>9. Küreselleşme ve Algoritmaların Rolü</w:t>
      </w:r>
    </w:p>
    <w:p w14:paraId="0CF4A7A5" w14:textId="77777777" w:rsidR="00D3116C" w:rsidRPr="00D3116C" w:rsidRDefault="00D3116C" w:rsidP="00D3116C">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D3116C">
        <w:rPr>
          <w:rFonts w:ascii="Times New Roman" w:eastAsia="Times New Roman" w:hAnsi="Times New Roman" w:cs="Times New Roman"/>
          <w:b/>
          <w:bCs/>
          <w:sz w:val="24"/>
          <w:szCs w:val="24"/>
          <w:lang w:eastAsia="tr-TR"/>
        </w:rPr>
        <w:t>Algoritmaların Yönlendirmesi:</w:t>
      </w:r>
      <w:r w:rsidRPr="00D3116C">
        <w:rPr>
          <w:rFonts w:ascii="Times New Roman" w:eastAsia="Times New Roman" w:hAnsi="Times New Roman" w:cs="Times New Roman"/>
          <w:sz w:val="24"/>
          <w:szCs w:val="24"/>
          <w:lang w:eastAsia="tr-TR"/>
        </w:rPr>
        <w:t xml:space="preserve"> Dinleyicilere benzer içerikler önerilmesi, çeşitliliği sınırlar.</w:t>
      </w:r>
    </w:p>
    <w:p w14:paraId="20D02AC7" w14:textId="77777777" w:rsidR="00D3116C" w:rsidRPr="00D3116C" w:rsidRDefault="00D3116C" w:rsidP="00D3116C">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D3116C">
        <w:rPr>
          <w:rFonts w:ascii="Times New Roman" w:eastAsia="Times New Roman" w:hAnsi="Times New Roman" w:cs="Times New Roman"/>
          <w:b/>
          <w:bCs/>
          <w:sz w:val="24"/>
          <w:szCs w:val="24"/>
          <w:lang w:eastAsia="tr-TR"/>
        </w:rPr>
        <w:t>"Hit" Odaklı Üretim:</w:t>
      </w:r>
      <w:r w:rsidRPr="00D3116C">
        <w:rPr>
          <w:rFonts w:ascii="Times New Roman" w:eastAsia="Times New Roman" w:hAnsi="Times New Roman" w:cs="Times New Roman"/>
          <w:sz w:val="24"/>
          <w:szCs w:val="24"/>
          <w:lang w:eastAsia="tr-TR"/>
        </w:rPr>
        <w:t xml:space="preserve"> Hızlıca dikkat çeken, kısa yapılı şarkılar tercih edilir.</w:t>
      </w:r>
    </w:p>
    <w:p w14:paraId="6D05D2DB" w14:textId="77777777" w:rsidR="00D3116C" w:rsidRPr="00D3116C" w:rsidRDefault="00D3116C" w:rsidP="00D3116C">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D3116C">
        <w:rPr>
          <w:rFonts w:ascii="Times New Roman" w:eastAsia="Times New Roman" w:hAnsi="Times New Roman" w:cs="Times New Roman"/>
          <w:b/>
          <w:bCs/>
          <w:sz w:val="24"/>
          <w:szCs w:val="24"/>
          <w:lang w:eastAsia="tr-TR"/>
        </w:rPr>
        <w:t>Küresel Pazarlama:</w:t>
      </w:r>
      <w:r w:rsidRPr="00D3116C">
        <w:rPr>
          <w:rFonts w:ascii="Times New Roman" w:eastAsia="Times New Roman" w:hAnsi="Times New Roman" w:cs="Times New Roman"/>
          <w:sz w:val="24"/>
          <w:szCs w:val="24"/>
          <w:lang w:eastAsia="tr-TR"/>
        </w:rPr>
        <w:t xml:space="preserve"> Yerel öğeler, evrensel seslere feda edilebilir.</w:t>
      </w:r>
    </w:p>
    <w:p w14:paraId="13770F1A" w14:textId="77777777" w:rsidR="00D3116C" w:rsidRPr="00D3116C" w:rsidRDefault="00D3116C" w:rsidP="00D3116C">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D3116C">
        <w:rPr>
          <w:rFonts w:ascii="Segoe UI Emoji" w:eastAsia="Times New Roman" w:hAnsi="Segoe UI Emoji" w:cs="Segoe UI Emoji"/>
          <w:b/>
          <w:bCs/>
          <w:kern w:val="36"/>
          <w:sz w:val="48"/>
          <w:szCs w:val="48"/>
          <w:lang w:eastAsia="tr-TR"/>
        </w:rPr>
        <w:t>💰</w:t>
      </w:r>
      <w:r w:rsidRPr="00D3116C">
        <w:rPr>
          <w:rFonts w:ascii="Times New Roman" w:eastAsia="Times New Roman" w:hAnsi="Times New Roman" w:cs="Times New Roman"/>
          <w:b/>
          <w:bCs/>
          <w:kern w:val="36"/>
          <w:sz w:val="48"/>
          <w:szCs w:val="48"/>
          <w:lang w:eastAsia="tr-TR"/>
        </w:rPr>
        <w:t xml:space="preserve"> Ticarileşme ve Kâr Odaklı Yaklaşım</w:t>
      </w:r>
    </w:p>
    <w:p w14:paraId="598B0F84" w14:textId="77777777" w:rsidR="00D3116C" w:rsidRPr="00D3116C" w:rsidRDefault="00D3116C" w:rsidP="00D3116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3116C">
        <w:rPr>
          <w:rFonts w:ascii="Times New Roman" w:eastAsia="Times New Roman" w:hAnsi="Times New Roman" w:cs="Times New Roman"/>
          <w:b/>
          <w:bCs/>
          <w:sz w:val="36"/>
          <w:szCs w:val="36"/>
          <w:lang w:eastAsia="tr-TR"/>
        </w:rPr>
        <w:t>1. Müzik Ürüne Dönüşüyor</w:t>
      </w:r>
    </w:p>
    <w:p w14:paraId="46DF2833" w14:textId="77777777" w:rsidR="00D3116C" w:rsidRPr="00D3116C" w:rsidRDefault="00D3116C" w:rsidP="00D3116C">
      <w:pPr>
        <w:spacing w:before="100" w:beforeAutospacing="1" w:after="100" w:afterAutospacing="1" w:line="240" w:lineRule="auto"/>
        <w:rPr>
          <w:rFonts w:ascii="Times New Roman" w:eastAsia="Times New Roman" w:hAnsi="Times New Roman" w:cs="Times New Roman"/>
          <w:sz w:val="24"/>
          <w:szCs w:val="24"/>
          <w:lang w:eastAsia="tr-TR"/>
        </w:rPr>
      </w:pPr>
      <w:r w:rsidRPr="00D3116C">
        <w:rPr>
          <w:rFonts w:ascii="Times New Roman" w:eastAsia="Times New Roman" w:hAnsi="Times New Roman" w:cs="Times New Roman"/>
          <w:sz w:val="24"/>
          <w:szCs w:val="24"/>
          <w:lang w:eastAsia="tr-TR"/>
        </w:rPr>
        <w:t>Şarkılar artık duygusal anlamdan çok, tıklanma ve dinlenme sayısıyla ölçülür. “İlk 10 saniyede yakala” formülü, şarkıların yapısını belirler.</w:t>
      </w:r>
    </w:p>
    <w:p w14:paraId="7A15FFEB" w14:textId="77777777" w:rsidR="00D3116C" w:rsidRPr="00D3116C" w:rsidRDefault="00D3116C" w:rsidP="00D3116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3116C">
        <w:rPr>
          <w:rFonts w:ascii="Times New Roman" w:eastAsia="Times New Roman" w:hAnsi="Times New Roman" w:cs="Times New Roman"/>
          <w:b/>
          <w:bCs/>
          <w:sz w:val="36"/>
          <w:szCs w:val="36"/>
          <w:lang w:eastAsia="tr-TR"/>
        </w:rPr>
        <w:t>2. Piyasa Mantığı Sanatı Şekillendiriyor</w:t>
      </w:r>
    </w:p>
    <w:p w14:paraId="3907E0F1" w14:textId="77777777" w:rsidR="00D3116C" w:rsidRPr="00D3116C" w:rsidRDefault="00D3116C" w:rsidP="00D3116C">
      <w:pPr>
        <w:spacing w:before="100" w:beforeAutospacing="1" w:after="100" w:afterAutospacing="1" w:line="240" w:lineRule="auto"/>
        <w:rPr>
          <w:rFonts w:ascii="Times New Roman" w:eastAsia="Times New Roman" w:hAnsi="Times New Roman" w:cs="Times New Roman"/>
          <w:sz w:val="24"/>
          <w:szCs w:val="24"/>
          <w:lang w:eastAsia="tr-TR"/>
        </w:rPr>
      </w:pPr>
      <w:r w:rsidRPr="00D3116C">
        <w:rPr>
          <w:rFonts w:ascii="Times New Roman" w:eastAsia="Times New Roman" w:hAnsi="Times New Roman" w:cs="Times New Roman"/>
          <w:sz w:val="24"/>
          <w:szCs w:val="24"/>
          <w:lang w:eastAsia="tr-TR"/>
        </w:rPr>
        <w:t>Büyük şirketler, denenmiş ve kâr getiren tarzları tercih eder. Yenilik değil, tekrar ödüllendirilir.</w:t>
      </w:r>
    </w:p>
    <w:p w14:paraId="7E4D6014" w14:textId="77777777" w:rsidR="00D3116C" w:rsidRPr="00D3116C" w:rsidRDefault="00D3116C" w:rsidP="00D3116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3116C">
        <w:rPr>
          <w:rFonts w:ascii="Times New Roman" w:eastAsia="Times New Roman" w:hAnsi="Times New Roman" w:cs="Times New Roman"/>
          <w:b/>
          <w:bCs/>
          <w:sz w:val="36"/>
          <w:szCs w:val="36"/>
          <w:lang w:eastAsia="tr-TR"/>
        </w:rPr>
        <w:t>3. Algoritmalar ve Kâr Maksimizasyonu</w:t>
      </w:r>
    </w:p>
    <w:p w14:paraId="796BD9FF" w14:textId="77777777" w:rsidR="00D3116C" w:rsidRPr="00D3116C" w:rsidRDefault="00D3116C" w:rsidP="00D3116C">
      <w:pPr>
        <w:spacing w:before="100" w:beforeAutospacing="1" w:after="100" w:afterAutospacing="1" w:line="240" w:lineRule="auto"/>
        <w:rPr>
          <w:rFonts w:ascii="Times New Roman" w:eastAsia="Times New Roman" w:hAnsi="Times New Roman" w:cs="Times New Roman"/>
          <w:sz w:val="24"/>
          <w:szCs w:val="24"/>
          <w:lang w:eastAsia="tr-TR"/>
        </w:rPr>
      </w:pPr>
      <w:r w:rsidRPr="00D3116C">
        <w:rPr>
          <w:rFonts w:ascii="Times New Roman" w:eastAsia="Times New Roman" w:hAnsi="Times New Roman" w:cs="Times New Roman"/>
          <w:sz w:val="24"/>
          <w:szCs w:val="24"/>
          <w:lang w:eastAsia="tr-TR"/>
        </w:rPr>
        <w:lastRenderedPageBreak/>
        <w:t>Platformlar, kullanıcıyı içeride tutacak şarkıları öne çıkarır. Bu da kolay tüketilen, benzer şarkıların yükselmesine neden olur.</w:t>
      </w:r>
    </w:p>
    <w:p w14:paraId="3996F9DB" w14:textId="77777777" w:rsidR="00D3116C" w:rsidRPr="00D3116C" w:rsidRDefault="00D3116C" w:rsidP="00D3116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3116C">
        <w:rPr>
          <w:rFonts w:ascii="Times New Roman" w:eastAsia="Times New Roman" w:hAnsi="Times New Roman" w:cs="Times New Roman"/>
          <w:b/>
          <w:bCs/>
          <w:sz w:val="36"/>
          <w:szCs w:val="36"/>
          <w:lang w:eastAsia="tr-TR"/>
        </w:rPr>
        <w:t>4. Sanatçının Özgünlüğü ile Şirket Çıkarı Arasındaki Çatışma</w:t>
      </w:r>
    </w:p>
    <w:p w14:paraId="6FFC27E3" w14:textId="77777777" w:rsidR="00D3116C" w:rsidRPr="00D3116C" w:rsidRDefault="00D3116C" w:rsidP="00D3116C">
      <w:pPr>
        <w:spacing w:before="100" w:beforeAutospacing="1" w:after="100" w:afterAutospacing="1" w:line="240" w:lineRule="auto"/>
        <w:rPr>
          <w:rFonts w:ascii="Times New Roman" w:eastAsia="Times New Roman" w:hAnsi="Times New Roman" w:cs="Times New Roman"/>
          <w:sz w:val="24"/>
          <w:szCs w:val="24"/>
          <w:lang w:eastAsia="tr-TR"/>
        </w:rPr>
      </w:pPr>
      <w:r w:rsidRPr="00D3116C">
        <w:rPr>
          <w:rFonts w:ascii="Times New Roman" w:eastAsia="Times New Roman" w:hAnsi="Times New Roman" w:cs="Times New Roman"/>
          <w:sz w:val="24"/>
          <w:szCs w:val="24"/>
          <w:lang w:eastAsia="tr-TR"/>
        </w:rPr>
        <w:t>Sanatçılar, kariyerlerini sürdürebilmek için özgünlükten ödün verir. Formüle edilmiş müzikler üretmeye başlarlar.</w:t>
      </w:r>
    </w:p>
    <w:p w14:paraId="37932DCB" w14:textId="77777777" w:rsidR="00D3116C" w:rsidRPr="00D3116C" w:rsidRDefault="00D3116C" w:rsidP="00D3116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3116C">
        <w:rPr>
          <w:rFonts w:ascii="Times New Roman" w:eastAsia="Times New Roman" w:hAnsi="Times New Roman" w:cs="Times New Roman"/>
          <w:b/>
          <w:bCs/>
          <w:sz w:val="36"/>
          <w:szCs w:val="36"/>
          <w:lang w:eastAsia="tr-TR"/>
        </w:rPr>
        <w:t>5. Reklam ve Marka İşbirliklerinin Etkisi</w:t>
      </w:r>
    </w:p>
    <w:p w14:paraId="2450A82E" w14:textId="77777777" w:rsidR="00D3116C" w:rsidRPr="00D3116C" w:rsidRDefault="00D3116C" w:rsidP="00D3116C">
      <w:pPr>
        <w:spacing w:before="100" w:beforeAutospacing="1" w:after="100" w:afterAutospacing="1" w:line="240" w:lineRule="auto"/>
        <w:rPr>
          <w:rFonts w:ascii="Times New Roman" w:eastAsia="Times New Roman" w:hAnsi="Times New Roman" w:cs="Times New Roman"/>
          <w:sz w:val="24"/>
          <w:szCs w:val="24"/>
          <w:lang w:eastAsia="tr-TR"/>
        </w:rPr>
      </w:pPr>
      <w:r w:rsidRPr="00D3116C">
        <w:rPr>
          <w:rFonts w:ascii="Times New Roman" w:eastAsia="Times New Roman" w:hAnsi="Times New Roman" w:cs="Times New Roman"/>
          <w:sz w:val="24"/>
          <w:szCs w:val="24"/>
          <w:lang w:eastAsia="tr-TR"/>
        </w:rPr>
        <w:t>Müzik, marka stratejisinin bir parçası haline gelir. Video kliplerde ürün yerleştirme yaygındır.</w:t>
      </w:r>
    </w:p>
    <w:p w14:paraId="4550A19C" w14:textId="77777777" w:rsidR="00D3116C" w:rsidRPr="00D3116C" w:rsidRDefault="00D3116C" w:rsidP="00D3116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3116C">
        <w:rPr>
          <w:rFonts w:ascii="Times New Roman" w:eastAsia="Times New Roman" w:hAnsi="Times New Roman" w:cs="Times New Roman"/>
          <w:b/>
          <w:bCs/>
          <w:sz w:val="36"/>
          <w:szCs w:val="36"/>
          <w:lang w:eastAsia="tr-TR"/>
        </w:rPr>
        <w:t>6. Hızlı Tüketim Kültürünün Müzikteki Yansıması</w:t>
      </w:r>
    </w:p>
    <w:p w14:paraId="4154C0A7" w14:textId="77777777" w:rsidR="00D3116C" w:rsidRPr="00D3116C" w:rsidRDefault="00D3116C" w:rsidP="00D3116C">
      <w:pPr>
        <w:spacing w:before="100" w:beforeAutospacing="1" w:after="100" w:afterAutospacing="1" w:line="240" w:lineRule="auto"/>
        <w:rPr>
          <w:rFonts w:ascii="Times New Roman" w:eastAsia="Times New Roman" w:hAnsi="Times New Roman" w:cs="Times New Roman"/>
          <w:sz w:val="24"/>
          <w:szCs w:val="24"/>
          <w:lang w:eastAsia="tr-TR"/>
        </w:rPr>
      </w:pPr>
      <w:r w:rsidRPr="00D3116C">
        <w:rPr>
          <w:rFonts w:ascii="Times New Roman" w:eastAsia="Times New Roman" w:hAnsi="Times New Roman" w:cs="Times New Roman"/>
          <w:sz w:val="24"/>
          <w:szCs w:val="24"/>
          <w:lang w:eastAsia="tr-TR"/>
        </w:rPr>
        <w:t>Pop şarkılarının ömrü birkaç haftaya düşmüştür. Sanatçılar sürekli üretim baskısı altındadır.</w:t>
      </w:r>
    </w:p>
    <w:p w14:paraId="6B6F9E7B" w14:textId="77777777" w:rsidR="00D3116C" w:rsidRPr="00D3116C" w:rsidRDefault="00D3116C" w:rsidP="00D3116C">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D3116C">
        <w:rPr>
          <w:rFonts w:ascii="Segoe UI Emoji" w:eastAsia="Times New Roman" w:hAnsi="Segoe UI Emoji" w:cs="Segoe UI Emoji"/>
          <w:b/>
          <w:bCs/>
          <w:kern w:val="36"/>
          <w:sz w:val="48"/>
          <w:szCs w:val="48"/>
          <w:lang w:eastAsia="tr-TR"/>
        </w:rPr>
        <w:t>🇹🇷</w:t>
      </w:r>
      <w:r w:rsidRPr="00D3116C">
        <w:rPr>
          <w:rFonts w:ascii="Times New Roman" w:eastAsia="Times New Roman" w:hAnsi="Times New Roman" w:cs="Times New Roman"/>
          <w:b/>
          <w:bCs/>
          <w:kern w:val="36"/>
          <w:sz w:val="48"/>
          <w:szCs w:val="48"/>
          <w:lang w:eastAsia="tr-TR"/>
        </w:rPr>
        <w:t xml:space="preserve"> Türk Müziğinin Yükselişi ve Değişimi</w:t>
      </w:r>
    </w:p>
    <w:p w14:paraId="341FD064" w14:textId="77777777" w:rsidR="00D3116C" w:rsidRPr="00D3116C" w:rsidRDefault="00D3116C" w:rsidP="00D3116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3116C">
        <w:rPr>
          <w:rFonts w:ascii="Times New Roman" w:eastAsia="Times New Roman" w:hAnsi="Times New Roman" w:cs="Times New Roman"/>
          <w:b/>
          <w:bCs/>
          <w:sz w:val="36"/>
          <w:szCs w:val="36"/>
          <w:lang w:eastAsia="tr-TR"/>
        </w:rPr>
        <w:t>1930–1950: Radyonun Doğuşu</w:t>
      </w:r>
    </w:p>
    <w:p w14:paraId="438A61F9" w14:textId="77777777" w:rsidR="00D3116C" w:rsidRPr="00D3116C" w:rsidRDefault="00D3116C" w:rsidP="00D3116C">
      <w:pPr>
        <w:spacing w:before="100" w:beforeAutospacing="1" w:after="100" w:afterAutospacing="1" w:line="240" w:lineRule="auto"/>
        <w:rPr>
          <w:rFonts w:ascii="Times New Roman" w:eastAsia="Times New Roman" w:hAnsi="Times New Roman" w:cs="Times New Roman"/>
          <w:sz w:val="24"/>
          <w:szCs w:val="24"/>
          <w:lang w:eastAsia="tr-TR"/>
        </w:rPr>
      </w:pPr>
      <w:r w:rsidRPr="00D3116C">
        <w:rPr>
          <w:rFonts w:ascii="Times New Roman" w:eastAsia="Times New Roman" w:hAnsi="Times New Roman" w:cs="Times New Roman"/>
          <w:sz w:val="24"/>
          <w:szCs w:val="24"/>
          <w:lang w:eastAsia="tr-TR"/>
        </w:rPr>
        <w:t>İstanbul Radyosu ile birlikte müzik halka ulaşmaya başladı. Topluca müzik dinleme kültürü oluştu.</w:t>
      </w:r>
    </w:p>
    <w:p w14:paraId="2EDD5889" w14:textId="77777777" w:rsidR="00D3116C" w:rsidRPr="00D3116C" w:rsidRDefault="00D3116C" w:rsidP="00D3116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3116C">
        <w:rPr>
          <w:rFonts w:ascii="Times New Roman" w:eastAsia="Times New Roman" w:hAnsi="Times New Roman" w:cs="Times New Roman"/>
          <w:b/>
          <w:bCs/>
          <w:sz w:val="36"/>
          <w:szCs w:val="36"/>
          <w:lang w:eastAsia="tr-TR"/>
        </w:rPr>
        <w:t>1960–1970: Plak ve Kaset Dönemi</w:t>
      </w:r>
    </w:p>
    <w:p w14:paraId="7C9A59C1" w14:textId="77777777" w:rsidR="00D3116C" w:rsidRPr="00D3116C" w:rsidRDefault="00D3116C" w:rsidP="00D3116C">
      <w:pPr>
        <w:spacing w:before="100" w:beforeAutospacing="1" w:after="100" w:afterAutospacing="1" w:line="240" w:lineRule="auto"/>
        <w:rPr>
          <w:rFonts w:ascii="Times New Roman" w:eastAsia="Times New Roman" w:hAnsi="Times New Roman" w:cs="Times New Roman"/>
          <w:sz w:val="24"/>
          <w:szCs w:val="24"/>
          <w:lang w:eastAsia="tr-TR"/>
        </w:rPr>
      </w:pPr>
      <w:r w:rsidRPr="00D3116C">
        <w:rPr>
          <w:rFonts w:ascii="Times New Roman" w:eastAsia="Times New Roman" w:hAnsi="Times New Roman" w:cs="Times New Roman"/>
          <w:sz w:val="24"/>
          <w:szCs w:val="24"/>
          <w:lang w:eastAsia="tr-TR"/>
        </w:rPr>
        <w:t>Plak ve kaset teknolojisiyle müzik her yere yayıldı. Anadolu Pop ve Arabesk doğdu.</w:t>
      </w:r>
    </w:p>
    <w:p w14:paraId="48724716" w14:textId="77777777" w:rsidR="00D3116C" w:rsidRPr="00D3116C" w:rsidRDefault="00D3116C" w:rsidP="00D3116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3116C">
        <w:rPr>
          <w:rFonts w:ascii="Times New Roman" w:eastAsia="Times New Roman" w:hAnsi="Times New Roman" w:cs="Times New Roman"/>
          <w:b/>
          <w:bCs/>
          <w:sz w:val="36"/>
          <w:szCs w:val="36"/>
          <w:lang w:eastAsia="tr-TR"/>
        </w:rPr>
        <w:t xml:space="preserve">1980–1990: Arabesk Patlaması ve </w:t>
      </w:r>
      <w:proofErr w:type="spellStart"/>
      <w:r w:rsidRPr="00D3116C">
        <w:rPr>
          <w:rFonts w:ascii="Times New Roman" w:eastAsia="Times New Roman" w:hAnsi="Times New Roman" w:cs="Times New Roman"/>
          <w:b/>
          <w:bCs/>
          <w:sz w:val="36"/>
          <w:szCs w:val="36"/>
          <w:lang w:eastAsia="tr-TR"/>
        </w:rPr>
        <w:t>Pop’un</w:t>
      </w:r>
      <w:proofErr w:type="spellEnd"/>
      <w:r w:rsidRPr="00D3116C">
        <w:rPr>
          <w:rFonts w:ascii="Times New Roman" w:eastAsia="Times New Roman" w:hAnsi="Times New Roman" w:cs="Times New Roman"/>
          <w:b/>
          <w:bCs/>
          <w:sz w:val="36"/>
          <w:szCs w:val="36"/>
          <w:lang w:eastAsia="tr-TR"/>
        </w:rPr>
        <w:t xml:space="preserve"> Doğumu</w:t>
      </w:r>
    </w:p>
    <w:p w14:paraId="631DE823" w14:textId="77777777" w:rsidR="00D3116C" w:rsidRPr="00D3116C" w:rsidRDefault="00D3116C" w:rsidP="00D3116C">
      <w:pPr>
        <w:spacing w:before="100" w:beforeAutospacing="1" w:after="100" w:afterAutospacing="1" w:line="240" w:lineRule="auto"/>
        <w:rPr>
          <w:rFonts w:ascii="Times New Roman" w:eastAsia="Times New Roman" w:hAnsi="Times New Roman" w:cs="Times New Roman"/>
          <w:sz w:val="24"/>
          <w:szCs w:val="24"/>
          <w:lang w:eastAsia="tr-TR"/>
        </w:rPr>
      </w:pPr>
      <w:r w:rsidRPr="00D3116C">
        <w:rPr>
          <w:rFonts w:ascii="Times New Roman" w:eastAsia="Times New Roman" w:hAnsi="Times New Roman" w:cs="Times New Roman"/>
          <w:sz w:val="24"/>
          <w:szCs w:val="24"/>
          <w:lang w:eastAsia="tr-TR"/>
        </w:rPr>
        <w:t>Arabesk zirveye ulaştı. 1990’larda Türk Pop Müziği altın çağını yaşadı.</w:t>
      </w:r>
    </w:p>
    <w:p w14:paraId="0D5F7C0E" w14:textId="77777777" w:rsidR="00D3116C" w:rsidRPr="00D3116C" w:rsidRDefault="00D3116C" w:rsidP="00D3116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3116C">
        <w:rPr>
          <w:rFonts w:ascii="Times New Roman" w:eastAsia="Times New Roman" w:hAnsi="Times New Roman" w:cs="Times New Roman"/>
          <w:b/>
          <w:bCs/>
          <w:sz w:val="36"/>
          <w:szCs w:val="36"/>
          <w:lang w:eastAsia="tr-TR"/>
        </w:rPr>
        <w:t>2000–Günümüz: Dijitalleşme ve Melez Müzik</w:t>
      </w:r>
    </w:p>
    <w:p w14:paraId="2326E9CC" w14:textId="77777777" w:rsidR="00D3116C" w:rsidRPr="00D3116C" w:rsidRDefault="00D3116C" w:rsidP="00D3116C">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D3116C">
        <w:rPr>
          <w:rFonts w:ascii="Times New Roman" w:eastAsia="Times New Roman" w:hAnsi="Times New Roman" w:cs="Times New Roman"/>
          <w:sz w:val="24"/>
          <w:szCs w:val="24"/>
          <w:lang w:eastAsia="tr-TR"/>
        </w:rPr>
        <w:t>Spotify</w:t>
      </w:r>
      <w:proofErr w:type="spellEnd"/>
      <w:r w:rsidRPr="00D3116C">
        <w:rPr>
          <w:rFonts w:ascii="Times New Roman" w:eastAsia="Times New Roman" w:hAnsi="Times New Roman" w:cs="Times New Roman"/>
          <w:sz w:val="24"/>
          <w:szCs w:val="24"/>
          <w:lang w:eastAsia="tr-TR"/>
        </w:rPr>
        <w:t xml:space="preserve">, </w:t>
      </w:r>
      <w:proofErr w:type="spellStart"/>
      <w:r w:rsidRPr="00D3116C">
        <w:rPr>
          <w:rFonts w:ascii="Times New Roman" w:eastAsia="Times New Roman" w:hAnsi="Times New Roman" w:cs="Times New Roman"/>
          <w:sz w:val="24"/>
          <w:szCs w:val="24"/>
          <w:lang w:eastAsia="tr-TR"/>
        </w:rPr>
        <w:t>YouTube</w:t>
      </w:r>
      <w:proofErr w:type="spellEnd"/>
      <w:r w:rsidRPr="00D3116C">
        <w:rPr>
          <w:rFonts w:ascii="Times New Roman" w:eastAsia="Times New Roman" w:hAnsi="Times New Roman" w:cs="Times New Roman"/>
          <w:sz w:val="24"/>
          <w:szCs w:val="24"/>
          <w:lang w:eastAsia="tr-TR"/>
        </w:rPr>
        <w:t xml:space="preserve"> gibi platformlarla müzik bireyselleşti. Tarzlar karıştı, melez müzik dönemi başladı. Şarkılar artık sosyal medya trendleriyle yayılıyor.</w:t>
      </w:r>
    </w:p>
    <w:p w14:paraId="58AE5D6B" w14:textId="09D6320E" w:rsidR="00D3116C" w:rsidRPr="00BC6504" w:rsidRDefault="00D3116C" w:rsidP="00D3116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BC6504">
        <w:rPr>
          <w:rFonts w:ascii="Segoe UI Emoji" w:eastAsia="Times New Roman" w:hAnsi="Segoe UI Emoji" w:cs="Segoe UI Emoji"/>
          <w:b/>
          <w:bCs/>
          <w:sz w:val="36"/>
          <w:szCs w:val="36"/>
          <w:lang w:eastAsia="tr-TR"/>
        </w:rPr>
        <w:t>📚</w:t>
      </w:r>
      <w:r w:rsidRPr="00BC6504">
        <w:rPr>
          <w:rFonts w:ascii="Times New Roman" w:eastAsia="Times New Roman" w:hAnsi="Times New Roman" w:cs="Times New Roman"/>
          <w:b/>
          <w:bCs/>
          <w:sz w:val="36"/>
          <w:szCs w:val="36"/>
          <w:lang w:eastAsia="tr-TR"/>
        </w:rPr>
        <w:t xml:space="preserve"> Kaynakça</w:t>
      </w:r>
    </w:p>
    <w:p w14:paraId="3442A7BD" w14:textId="77777777" w:rsidR="00D3116C" w:rsidRPr="00BC6504" w:rsidRDefault="00D3116C" w:rsidP="00D3116C">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BC6504">
        <w:rPr>
          <w:rFonts w:ascii="Times New Roman" w:eastAsia="Times New Roman" w:hAnsi="Times New Roman" w:cs="Times New Roman"/>
          <w:sz w:val="24"/>
          <w:szCs w:val="24"/>
          <w:lang w:eastAsia="tr-TR"/>
        </w:rPr>
        <w:t>Bozkurt, A. (2015). İnternette müzik/on-</w:t>
      </w:r>
      <w:proofErr w:type="spellStart"/>
      <w:r w:rsidRPr="00BC6504">
        <w:rPr>
          <w:rFonts w:ascii="Times New Roman" w:eastAsia="Times New Roman" w:hAnsi="Times New Roman" w:cs="Times New Roman"/>
          <w:sz w:val="24"/>
          <w:szCs w:val="24"/>
          <w:lang w:eastAsia="tr-TR"/>
        </w:rPr>
        <w:t>line</w:t>
      </w:r>
      <w:proofErr w:type="spellEnd"/>
      <w:r w:rsidRPr="00BC6504">
        <w:rPr>
          <w:rFonts w:ascii="Times New Roman" w:eastAsia="Times New Roman" w:hAnsi="Times New Roman" w:cs="Times New Roman"/>
          <w:sz w:val="24"/>
          <w:szCs w:val="24"/>
          <w:lang w:eastAsia="tr-TR"/>
        </w:rPr>
        <w:t xml:space="preserve"> müzik. Bilişim Dergisi, Eylül 2015.</w:t>
      </w:r>
    </w:p>
    <w:p w14:paraId="7C29DDA4" w14:textId="77777777" w:rsidR="00D3116C" w:rsidRPr="00BC6504" w:rsidRDefault="00D3116C" w:rsidP="00D3116C">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BC6504">
        <w:rPr>
          <w:rFonts w:ascii="Times New Roman" w:eastAsia="Times New Roman" w:hAnsi="Times New Roman" w:cs="Times New Roman"/>
          <w:sz w:val="24"/>
          <w:szCs w:val="24"/>
          <w:lang w:eastAsia="tr-TR"/>
        </w:rPr>
        <w:t>Cebrailoglu</w:t>
      </w:r>
      <w:proofErr w:type="spellEnd"/>
      <w:r w:rsidRPr="00BC6504">
        <w:rPr>
          <w:rFonts w:ascii="Times New Roman" w:eastAsia="Times New Roman" w:hAnsi="Times New Roman" w:cs="Times New Roman"/>
          <w:sz w:val="24"/>
          <w:szCs w:val="24"/>
          <w:lang w:eastAsia="tr-TR"/>
        </w:rPr>
        <w:t>, O. (2014). Günümüz sanat dinamikleri sürecinde manipüle bir durum; sanat ve para ilişkisi. Akdeniz Sanat Dergisi, 7(13), 59–69.</w:t>
      </w:r>
    </w:p>
    <w:p w14:paraId="6D28D091" w14:textId="77777777" w:rsidR="00D3116C" w:rsidRPr="00BC6504" w:rsidRDefault="00D3116C" w:rsidP="00D3116C">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BC6504">
        <w:rPr>
          <w:rFonts w:ascii="Times New Roman" w:eastAsia="Times New Roman" w:hAnsi="Times New Roman" w:cs="Times New Roman"/>
          <w:sz w:val="24"/>
          <w:szCs w:val="24"/>
          <w:lang w:eastAsia="tr-TR"/>
        </w:rPr>
        <w:t>Göher</w:t>
      </w:r>
      <w:proofErr w:type="spellEnd"/>
      <w:r w:rsidRPr="00BC6504">
        <w:rPr>
          <w:rFonts w:ascii="Times New Roman" w:eastAsia="Times New Roman" w:hAnsi="Times New Roman" w:cs="Times New Roman"/>
          <w:sz w:val="24"/>
          <w:szCs w:val="24"/>
          <w:lang w:eastAsia="tr-TR"/>
        </w:rPr>
        <w:t>, F. M. (2015). Müziğin toplumsal işlevi: Müzik, siyaset, din ve ekonomi. Uluslararası Sosyal Bilimler Dergisi, 301–309.</w:t>
      </w:r>
    </w:p>
    <w:p w14:paraId="51D62B68" w14:textId="77777777" w:rsidR="00D3116C" w:rsidRPr="00BC6504" w:rsidRDefault="00D3116C" w:rsidP="00D3116C">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BC6504">
        <w:rPr>
          <w:rFonts w:ascii="Times New Roman" w:eastAsia="Times New Roman" w:hAnsi="Times New Roman" w:cs="Times New Roman"/>
          <w:sz w:val="24"/>
          <w:szCs w:val="24"/>
          <w:lang w:eastAsia="tr-TR"/>
        </w:rPr>
        <w:lastRenderedPageBreak/>
        <w:t xml:space="preserve">Erdal, B., &amp; Ok, Ü. (2012). Müzik tercihinde inanç biçimlerinin rolü. </w:t>
      </w:r>
      <w:proofErr w:type="spellStart"/>
      <w:r w:rsidRPr="00BC6504">
        <w:rPr>
          <w:rFonts w:ascii="Times New Roman" w:eastAsia="Times New Roman" w:hAnsi="Times New Roman" w:cs="Times New Roman"/>
          <w:sz w:val="24"/>
          <w:szCs w:val="24"/>
          <w:lang w:eastAsia="tr-TR"/>
        </w:rPr>
        <w:t>The</w:t>
      </w:r>
      <w:proofErr w:type="spellEnd"/>
      <w:r w:rsidRPr="00BC6504">
        <w:rPr>
          <w:rFonts w:ascii="Times New Roman" w:eastAsia="Times New Roman" w:hAnsi="Times New Roman" w:cs="Times New Roman"/>
          <w:sz w:val="24"/>
          <w:szCs w:val="24"/>
          <w:lang w:eastAsia="tr-TR"/>
        </w:rPr>
        <w:t xml:space="preserve"> </w:t>
      </w:r>
      <w:proofErr w:type="spellStart"/>
      <w:r w:rsidRPr="00BC6504">
        <w:rPr>
          <w:rFonts w:ascii="Times New Roman" w:eastAsia="Times New Roman" w:hAnsi="Times New Roman" w:cs="Times New Roman"/>
          <w:sz w:val="24"/>
          <w:szCs w:val="24"/>
          <w:lang w:eastAsia="tr-TR"/>
        </w:rPr>
        <w:t>Journal</w:t>
      </w:r>
      <w:proofErr w:type="spellEnd"/>
      <w:r w:rsidRPr="00BC6504">
        <w:rPr>
          <w:rFonts w:ascii="Times New Roman" w:eastAsia="Times New Roman" w:hAnsi="Times New Roman" w:cs="Times New Roman"/>
          <w:sz w:val="24"/>
          <w:szCs w:val="24"/>
          <w:lang w:eastAsia="tr-TR"/>
        </w:rPr>
        <w:t xml:space="preserve"> of </w:t>
      </w:r>
      <w:proofErr w:type="spellStart"/>
      <w:r w:rsidRPr="00BC6504">
        <w:rPr>
          <w:rFonts w:ascii="Times New Roman" w:eastAsia="Times New Roman" w:hAnsi="Times New Roman" w:cs="Times New Roman"/>
          <w:sz w:val="24"/>
          <w:szCs w:val="24"/>
          <w:lang w:eastAsia="tr-TR"/>
        </w:rPr>
        <w:t>Academic</w:t>
      </w:r>
      <w:proofErr w:type="spellEnd"/>
      <w:r w:rsidRPr="00BC6504">
        <w:rPr>
          <w:rFonts w:ascii="Times New Roman" w:eastAsia="Times New Roman" w:hAnsi="Times New Roman" w:cs="Times New Roman"/>
          <w:sz w:val="24"/>
          <w:szCs w:val="24"/>
          <w:lang w:eastAsia="tr-TR"/>
        </w:rPr>
        <w:t xml:space="preserve"> </w:t>
      </w:r>
      <w:proofErr w:type="spellStart"/>
      <w:r w:rsidRPr="00BC6504">
        <w:rPr>
          <w:rFonts w:ascii="Times New Roman" w:eastAsia="Times New Roman" w:hAnsi="Times New Roman" w:cs="Times New Roman"/>
          <w:sz w:val="24"/>
          <w:szCs w:val="24"/>
          <w:lang w:eastAsia="tr-TR"/>
        </w:rPr>
        <w:t>Social</w:t>
      </w:r>
      <w:proofErr w:type="spellEnd"/>
      <w:r w:rsidRPr="00BC6504">
        <w:rPr>
          <w:rFonts w:ascii="Times New Roman" w:eastAsia="Times New Roman" w:hAnsi="Times New Roman" w:cs="Times New Roman"/>
          <w:sz w:val="24"/>
          <w:szCs w:val="24"/>
          <w:lang w:eastAsia="tr-TR"/>
        </w:rPr>
        <w:t xml:space="preserve"> </w:t>
      </w:r>
      <w:proofErr w:type="spellStart"/>
      <w:r w:rsidRPr="00BC6504">
        <w:rPr>
          <w:rFonts w:ascii="Times New Roman" w:eastAsia="Times New Roman" w:hAnsi="Times New Roman" w:cs="Times New Roman"/>
          <w:sz w:val="24"/>
          <w:szCs w:val="24"/>
          <w:lang w:eastAsia="tr-TR"/>
        </w:rPr>
        <w:t>Science</w:t>
      </w:r>
      <w:proofErr w:type="spellEnd"/>
      <w:r w:rsidRPr="00BC6504">
        <w:rPr>
          <w:rFonts w:ascii="Times New Roman" w:eastAsia="Times New Roman" w:hAnsi="Times New Roman" w:cs="Times New Roman"/>
          <w:sz w:val="24"/>
          <w:szCs w:val="24"/>
          <w:lang w:eastAsia="tr-TR"/>
        </w:rPr>
        <w:t xml:space="preserve"> </w:t>
      </w:r>
      <w:proofErr w:type="spellStart"/>
      <w:r w:rsidRPr="00BC6504">
        <w:rPr>
          <w:rFonts w:ascii="Times New Roman" w:eastAsia="Times New Roman" w:hAnsi="Times New Roman" w:cs="Times New Roman"/>
          <w:sz w:val="24"/>
          <w:szCs w:val="24"/>
          <w:lang w:eastAsia="tr-TR"/>
        </w:rPr>
        <w:t>Studies</w:t>
      </w:r>
      <w:proofErr w:type="spellEnd"/>
      <w:r w:rsidRPr="00BC6504">
        <w:rPr>
          <w:rFonts w:ascii="Times New Roman" w:eastAsia="Times New Roman" w:hAnsi="Times New Roman" w:cs="Times New Roman"/>
          <w:sz w:val="24"/>
          <w:szCs w:val="24"/>
          <w:lang w:eastAsia="tr-TR"/>
        </w:rPr>
        <w:t>, 5(3), 59–74.</w:t>
      </w:r>
    </w:p>
    <w:p w14:paraId="204C21CE" w14:textId="77777777" w:rsidR="00D3116C" w:rsidRPr="00BC6504" w:rsidRDefault="00D3116C" w:rsidP="00D3116C">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BC6504">
        <w:rPr>
          <w:rFonts w:ascii="Times New Roman" w:eastAsia="Times New Roman" w:hAnsi="Times New Roman" w:cs="Times New Roman"/>
          <w:sz w:val="24"/>
          <w:szCs w:val="24"/>
          <w:lang w:eastAsia="tr-TR"/>
        </w:rPr>
        <w:t>Şenel, O. (2014). Müzik tercihinin karmaşık arka planı. Uluslararası Sosyal Araştırmalar Dergisi, 7(30), 214–219.</w:t>
      </w:r>
    </w:p>
    <w:p w14:paraId="23B99A54" w14:textId="77777777" w:rsidR="00D3116C" w:rsidRPr="00BC6504" w:rsidRDefault="00D3116C" w:rsidP="00D3116C">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BC6504">
        <w:rPr>
          <w:rFonts w:ascii="Times New Roman" w:eastAsia="Times New Roman" w:hAnsi="Times New Roman" w:cs="Times New Roman"/>
          <w:sz w:val="24"/>
          <w:szCs w:val="24"/>
          <w:lang w:eastAsia="tr-TR"/>
        </w:rPr>
        <w:t>Erdal, B. (2009). Müzik tercihi ve kişilik ilişkisi. C.Ü. Sosyal Bilimler Dergisi, 35(2), 188–196.</w:t>
      </w:r>
    </w:p>
    <w:p w14:paraId="22624EBA" w14:textId="77777777" w:rsidR="00D3116C" w:rsidRPr="00BC6504" w:rsidRDefault="00D3116C" w:rsidP="00D3116C">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BC6504">
        <w:rPr>
          <w:rFonts w:ascii="Times New Roman" w:eastAsia="Times New Roman" w:hAnsi="Times New Roman" w:cs="Times New Roman"/>
          <w:sz w:val="24"/>
          <w:szCs w:val="24"/>
          <w:lang w:eastAsia="tr-TR"/>
        </w:rPr>
        <w:t>Bozkır, B. (2017). Teknoloji-insan ilişkisi ve teknolojinin müzik endüstrisini yönlendirme etkisi. Yeni Düşünceler, 8, 89–95.</w:t>
      </w:r>
    </w:p>
    <w:p w14:paraId="3072F09D" w14:textId="77777777" w:rsidR="00D3116C" w:rsidRDefault="00D3116C" w:rsidP="00D3116C"/>
    <w:p w14:paraId="4C95E7BF" w14:textId="77777777" w:rsidR="00B87C8A" w:rsidRDefault="00B87C8A"/>
    <w:sectPr w:rsidR="00B87C8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FC5A00"/>
    <w:multiLevelType w:val="multilevel"/>
    <w:tmpl w:val="D312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172FA8"/>
    <w:multiLevelType w:val="multilevel"/>
    <w:tmpl w:val="F40A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CC2ECA"/>
    <w:multiLevelType w:val="multilevel"/>
    <w:tmpl w:val="7042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F072B6"/>
    <w:multiLevelType w:val="multilevel"/>
    <w:tmpl w:val="EEEE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590"/>
    <w:rsid w:val="00B87C8A"/>
    <w:rsid w:val="00D3116C"/>
    <w:rsid w:val="00E7459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BA393"/>
  <w15:chartTrackingRefBased/>
  <w15:docId w15:val="{74CF9792-436E-444D-B557-2D241BD68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link w:val="Balk1Char"/>
    <w:uiPriority w:val="9"/>
    <w:qFormat/>
    <w:rsid w:val="00D3116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D3116C"/>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3116C"/>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D3116C"/>
    <w:rPr>
      <w:rFonts w:ascii="Times New Roman" w:eastAsia="Times New Roman" w:hAnsi="Times New Roman" w:cs="Times New Roman"/>
      <w:b/>
      <w:bCs/>
      <w:sz w:val="36"/>
      <w:szCs w:val="36"/>
      <w:lang w:eastAsia="tr-TR"/>
    </w:rPr>
  </w:style>
  <w:style w:type="paragraph" w:styleId="NormalWeb">
    <w:name w:val="Normal (Web)"/>
    <w:basedOn w:val="Normal"/>
    <w:uiPriority w:val="99"/>
    <w:semiHidden/>
    <w:unhideWhenUsed/>
    <w:rsid w:val="00D3116C"/>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D3116C"/>
    <w:rPr>
      <w:b/>
      <w:bCs/>
    </w:rPr>
  </w:style>
  <w:style w:type="character" w:styleId="Vurgu">
    <w:name w:val="Emphasis"/>
    <w:basedOn w:val="VarsaylanParagrafYazTipi"/>
    <w:uiPriority w:val="20"/>
    <w:qFormat/>
    <w:rsid w:val="00D3116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0389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905</Words>
  <Characters>5163</Characters>
  <Application>Microsoft Office Word</Application>
  <DocSecurity>0</DocSecurity>
  <Lines>43</Lines>
  <Paragraphs>12</Paragraphs>
  <ScaleCrop>false</ScaleCrop>
  <Company/>
  <LinksUpToDate>false</LinksUpToDate>
  <CharactersWithSpaces>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demircioğlu</dc:creator>
  <cp:keywords/>
  <dc:description/>
  <cp:lastModifiedBy>ali demircioğlu</cp:lastModifiedBy>
  <cp:revision>2</cp:revision>
  <dcterms:created xsi:type="dcterms:W3CDTF">2025-10-22T17:31:00Z</dcterms:created>
  <dcterms:modified xsi:type="dcterms:W3CDTF">2025-10-22T17:42:00Z</dcterms:modified>
</cp:coreProperties>
</file>