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Final Release Candidate Report</w:t>
      </w:r>
    </w:p>
    <w:p>
      <w:r>
        <w:br w:type="page"/>
      </w:r>
    </w:p>
    <w:p>
      <w:pPr>
        <w:pStyle w:val="Heading1"/>
        <w:pageBreakBefore/>
      </w:pPr>
      <w: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/>
    <w:p>
      <w:pPr>
        <w:pBdr>
          <w:left w:val="single" w:color="1B2A41" w:sz="12"/>
        </w:pBdr>
        <w:spacing w:after="120"/>
        <w:ind w:left="240"/>
      </w:pPr>
      <w:r>
        <w:t xml:space="preserve">Tam kapsam denetiminin katman/borç/risk dökümü: </w:t>
      </w:r>
      <w:r>
        <w:rPr>
          <w:rFonts w:ascii="Menlo" w:cs="Menlo" w:eastAsia="Menlo" w:hAnsi="Menlo"/>
          <w:sz w:val="18"/>
          <w:szCs w:val="18"/>
        </w:rPr>
        <w:t xml:space="preserve">docs/FULL_SCOPE_AUDIT_2026-09-17.md</w:t>
      </w:r>
    </w:p>
    <w:p/>
    <w:p>
      <w:r>
        <w:rPr>
          <w:b/>
          <w:bCs/>
        </w:rPr>
        <w:t xml:space="preserve">Tarih:</w:t>
      </w:r>
      <w:r>
        <w:t xml:space="preserve"> 2026-09-16 (derin denetim turu güncellemesi)  </w:t>
      </w:r>
    </w:p>
    <w:p>
      <w:r>
        <w:rPr>
          <w:b/>
          <w:bCs/>
        </w:rPr>
        <w:t xml:space="preserve">Dal:</w:t>
      </w:r>
      <w:r>
        <w:t xml:space="preserve"> </w:t>
      </w:r>
      <w:r>
        <w:rPr>
          <w:rFonts w:ascii="Menlo" w:cs="Menlo" w:eastAsia="Menlo" w:hAnsi="Menlo"/>
          <w:sz w:val="18"/>
          <w:szCs w:val="18"/>
        </w:rPr>
        <w:t xml:space="preserve">reword-working</w:t>
      </w:r>
      <w:r>
        <w:t xml:space="preserve">  </w:t>
      </w:r>
    </w:p>
    <w:p>
      <w:r>
        <w:rPr>
          <w:b/>
          <w:bCs/>
        </w:rPr>
        <w:t xml:space="preserve">Durum:</w:t>
      </w:r>
      <w:r>
        <w:t xml:space="preserve"> </w:t>
      </w:r>
      <w:r>
        <w:rPr>
          <w:rFonts w:ascii="Menlo" w:cs="Menlo" w:eastAsia="Menlo" w:hAnsi="Menlo"/>
          <w:sz w:val="18"/>
          <w:szCs w:val="18"/>
        </w:rPr>
        <w:t xml:space="preserve">RC — yerel kapılar yeşil; FINAL için temiz kopya + CI kanıtı bekliyor</w:t>
      </w:r>
    </w:p>
    <w:p/>
    <w:p>
      <w:pPr>
        <w:pStyle w:val="Heading1"/>
      </w:pPr>
      <w:r>
        <w:t xml:space="preserve">Derin denetimde bulunan ve kapatılan P0'lar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FE7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W w:type="dxa" w:w="2340"/>
            <w:shd w:fill="EFE7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Bulgu</w:t>
            </w:r>
          </w:p>
        </w:tc>
        <w:tc>
          <w:tcPr>
            <w:tcW w:type="dxa" w:w="2340"/>
            <w:shd w:fill="EFE7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Düzeltme</w:t>
            </w:r>
          </w:p>
        </w:tc>
        <w:tc>
          <w:tcPr>
            <w:tcW w:type="dxa" w:w="2340"/>
            <w:shd w:fill="EFE7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Kanıt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P0-1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verify.yml:2278 heredoc terminatörü girintili — CI'da adım sessizce kırık (continue-on-error altında)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heredoc tek satırlık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python3 -c</w:t>
            </w:r>
            <w:r>
              <w:t xml:space="preserve">'ye çevrildi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actionlint RC=0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P0-2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actionlint kontratı yanlış modellenmişti: RC=2 "shellcheck info" sanılıyordu; gerçekte herhangi bir shellcheck bulgusu RC=1 üretir; RC=2 actionlint iç hatasıdır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hem CI adımı hem lint_actionlint.sh aynı ölçüye çekildi: RC=1 veya RC&gt;2 FAIL, RC=0/2 PASS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lint_actionlint.sh EXIT=0, test_actionlint_gate 5/5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P0-3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verify.yml'de 7 shellcheck bulgusu (6 info + 1 gizli SC2183 bug: format 2 değişken, 1 argüman —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$cov</w:t>
            </w:r>
            <w:r>
              <w:t xml:space="preserve"> kazara split ile çalışıyordu)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hepsi kodda düzeltildi (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"$GITHUB_PATH"</w:t>
            </w:r>
            <w:r>
              <w:t xml:space="preserve">, find-instead-of-ls ×2,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exit "$rc"</w:t>
            </w:r>
            <w:r>
              <w:t xml:space="preserve">, printf arg fix, GITHUB_ENV bloğu)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actionlint tüm workflow'lar RC=0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P0-4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verify_lean.sh pİnsiz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lean --version</w:t>
            </w:r>
            <w:r>
              <w:t xml:space="preserve"> → elan indirme moduna düşüp offline'da sonsuz bekliyor; hook 60s TIMEOUT rc=-1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lean-toolchain pin'i ÖNCE çözülür (~/.elan/toolchains/…-v4.14.0), stdin kapalı sürüm kontrolü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hook 1s'de PASS, K9 PASS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P0-5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smoke'da check-unit-tests 60s timeout (ölçülen: ~75-120s) → rc=-1 yanlış-FAIL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timeout 180s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smoke 25/25 PASS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P0-6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smoke'da verify-delivery-repro-manifest yanlış pattern (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SONUÇ: PASS</w:t>
            </w:r>
            <w:r>
              <w:t xml:space="preserve"> yerine unittest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Passed</w:t>
            </w:r>
            <w:r>
              <w:t xml:space="preserve">)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pattern düzeltildi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smoke 25/25 PASS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P0-7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README changelog'unda canlı git geçmişinde olmayan 15 eski hash (rewrite artığı)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gen_changelog.py --prune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test_gen_changelog 72/72 OK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P0-8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Disk %100 dolu → K13/geçici dizin açamıyor (94 test ERROR)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kullanıcı onayıyla brew download cache temizlendi (~4.2 GB)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batarya tam koşum OK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P0-9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PLIST_PROFILES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keepalive</w:t>
            </w:r>
            <w:r>
              <w:t xml:space="preserve"> alanı ÖLÜ alan: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plist_render</w:t>
            </w:r>
            <w:r>
              <w:t xml:space="preserve"> 6. alanı hiç uygulamıyordu (docstring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{{KEEPALIVE}}</w:t>
            </w:r>
            <w:r>
              <w:t xml:space="preserve"> vadetmişti ama şablonda yok). Yedek profil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RunAtLoad=true</w:t>
            </w:r>
            <w:r>
              <w:t xml:space="preserve">+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KeepAlive</w:t>
            </w:r>
            <w:r>
              <w:t xml:space="preserve"> üretilip login'de otomatik yükleniyor, 8000 portunu tutuyor; birincil leibniz2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Errno 48: Address already in use</w:t>
            </w:r>
            <w:r>
              <w:t xml:space="preserve"> ile crash-loop'ta; K20 birincil için P1 üretiyordu. Ayrıca K20 özeti yedeği de birincil kriteriyle yazdırıyordu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şablonda gerçek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{{KEEPALIVE_RUNATLOAD}}/{{KEEPALIVE_KEEPALIVE}}</w:t>
            </w:r>
            <w:r>
              <w:t xml:space="preserve"> placeholder'ları;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plist_render</w:t>
            </w:r>
            <w:r>
              <w:t xml:space="preserve"> profili uygular (false → RunAtLoad=false + KeepAlive yok);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--start</w:t>
            </w:r>
            <w:r>
              <w:t xml:space="preserve"> keepalive=false profilleri kickstart eder;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preview_prestart.plist_values</w:t>
            </w:r>
            <w:r>
              <w:t xml:space="preserve"> KEEPALIVE_* değerlerini kurulu plist'ten türetir (drift kapısı); K20 özeti rol-bazlı (yedek: yüklü değil = BILGI, aktif failover = PASS); golden'lar yeniden üretildi; canlı makine onarıldı (yedek bootout, birincil yeniden başlatıldı, mirror sync)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K20 PASS (birincil PID canlı HTTP 200, yedek BILGI), plist-check/check_plist_drift/K12/K17 RC=0, preview_prestart+plist testleri OK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P0-10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Temiz kopyada 5 test ERROR: disk yeniden %100 dolu (119 MiB boş) — kök neden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~/.elan/tmp</w:t>
            </w:r>
            <w:r>
              <w:t xml:space="preserve"> içindeki 58 GB'lık yarım kalan toolchain kurulum kalıntıları (elan'ın kurulum geçici dizini; toolchain'in kendisi değil, silinmesi güvenli)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~/.elan/tmp/*</w:t>
            </w:r>
            <w:r>
              <w:t xml:space="preserve"> temizlendi → 59 GiB boşaldı (%87 kullanım); pinned v4.14.0 toolchain korundu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temiz kopya bataryası 2228 OK (önceki 5 error tamamen ENOSPC kaynaklıydı)</w:t>
            </w:r>
          </w:p>
        </w:tc>
      </w:tr>
    </w:tbl>
    <w:p/>
    <w:p/>
    <w:p>
      <w:pPr>
        <w:pStyle w:val="Heading1"/>
      </w:pPr>
      <w:r>
        <w:t xml:space="preserve">Skill sadakat denetimi (P1)</w:t>
      </w:r>
    </w:p>
    <w:p/>
    <w:p>
      <w:r>
        <w:t xml:space="preserve">Ekli skill'lerin orijinalleri (</w:t>
      </w:r>
      <w:r>
        <w:rPr>
          <w:rFonts w:ascii="Menlo" w:cs="Menlo" w:eastAsia="Menlo" w:hAnsi="Menlo"/>
          <w:sz w:val="18"/>
          <w:szCs w:val="18"/>
        </w:rPr>
        <w:t xml:space="preserve">~/Downloads/*.zip</w:t>
      </w:r>
      <w:r>
        <w:t xml:space="preserve">/</w:t>
      </w:r>
      <w:r>
        <w:rPr>
          <w:rFonts w:ascii="Menlo" w:cs="Menlo" w:eastAsia="Menlo" w:hAnsi="Menlo"/>
          <w:sz w:val="18"/>
          <w:szCs w:val="18"/>
        </w:rPr>
        <w:t xml:space="preserve">*.skill</w:t>
      </w:r>
      <w:r>
        <w:t xml:space="preserve">) ile repo'daki</w:t>
      </w:r>
    </w:p>
    <w:p>
      <w:r>
        <w:rPr>
          <w:rFonts w:ascii="Menlo" w:cs="Menlo" w:eastAsia="Menlo" w:hAnsi="Menlo"/>
          <w:sz w:val="18"/>
          <w:szCs w:val="18"/>
        </w:rPr>
        <w:t xml:space="preserve">skills/</w:t>
      </w:r>
      <w:r>
        <w:t xml:space="preserve"> kopyaları diff'lendi: </w:t>
      </w:r>
      <w:r>
        <w:rPr>
          <w:b/>
          <w:bCs/>
        </w:rPr>
        <w:t xml:space="preserve">birebir kopya DEĞİL, özet/parafraz</w:t>
      </w:r>
      <w:r>
        <w:t xml:space="preserve"> çıktı.</w:t>
      </w:r>
    </w:p>
    <w:p>
      <w:r>
        <w:t xml:space="preserve">Orjinallerin özgün içeriği (çalışma ahlakı'nda 11 bölüm + ayet/hadis künyeleri,</w:t>
      </w:r>
    </w:p>
    <w:p>
      <w:r>
        <w:t xml:space="preserve">gorev-brifi'de slot-slOt maddeler + örnek + doğrulama listesi, revizyon-kapisi'de</w:t>
      </w:r>
    </w:p>
    <w:p>
      <w:r>
        <w:t xml:space="preserve">8 yüklem ölçüm tanımları, ogrenim-dongusu'da bootstrap kuralı ve kaynak notu)</w:t>
      </w:r>
    </w:p>
    <w:p>
      <w:r>
        <w:t xml:space="preserve">fidelity ile geri yazıldı; </w:t>
      </w:r>
      <w:r>
        <w:rPr>
          <w:rFonts w:ascii="Menlo" w:cs="Menlo" w:eastAsia="Menlo" w:hAnsi="Menlo"/>
          <w:sz w:val="18"/>
          <w:szCs w:val="18"/>
        </w:rPr>
        <w:t xml:space="preserve">source:</w:t>
      </w:r>
      <w:r>
        <w:t xml:space="preserve"> alanı orijinal dosyayı gösterir. Kural:</w:t>
      </w:r>
    </w:p>
    <w:p>
      <w:r>
        <w:t xml:space="preserve">kaynağın kopyası istenirse kopya verilir — özet "kaynak" diye etiketlenmez.</w:t>
      </w:r>
    </w:p>
    <w:p/>
    <w:p>
      <w:pPr>
        <w:pStyle w:val="Heading1"/>
      </w:pPr>
      <w:r>
        <w:t xml:space="preserve">Ölçülen kanıtlar (bu tur)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E7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Kontrol</w:t>
            </w:r>
          </w:p>
        </w:tc>
        <w:tc>
          <w:tcPr>
            <w:tcW w:type="dxa" w:w="4680"/>
            <w:shd w:fill="EFE7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Sonuç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verify_delivery.py --full</w:t>
            </w:r>
            <w:r>
              <w:t xml:space="preserve"> (venv python, Z3 dahil)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PASS (P0=0, P1=0) — K8 12/12, K9 8/8, refs 61/61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repack_delivery.py --verify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TÜMÜ PASS (iki zip ↔ sidecar)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K14 zip-lineage / K17 review-freshness / skills-index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actionlint (3 workflow)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RC=0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test_all_hooks_smoke.py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25/25 hook PASS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CIKTI unittest discover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2.228 OK (71 SKIP — ortam-koşullu, documented)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MCP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server.py --list-tools</w:t>
            </w:r>
            <w:r>
              <w:t xml:space="preserve"> + test bataryası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26/26 OK, 5 tool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Dashboard lint + build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check-changelog-sync</w:t>
            </w:r>
            <w:r>
              <w:t xml:space="preserve"> hook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verify_delivery.py --check-launchd</w:t>
            </w:r>
            <w:r>
              <w:t xml:space="preserve"> (K20, bu turda canlı onarıldı)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PASS — birincil PID canlı HTTP 200; yedek BILGI (steady-state'te yüklü değil, kontrat)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fresh_clone_setup.sh --check-ci ×4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PASS ×4 (ilk koşum sync sonrası tek seferlik bayatlık yarışı, kararlı RC=0)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TeXLive+SDE determinism deneyi (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texlive_determinism_hook.sh</w:t>
            </w:r>
            <w:r>
              <w:t xml:space="preserve">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PASS — SKIP kapatıldı: gerçek pdfTeX 3.141592653-2.6-1.40.29 (TeX Live 2026/Homebrew) + tectonic 0.17.0; iki bağımsız SDE koşumunda tek kalıntı pdfTeX'in rastgele trailer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/ID</w:t>
            </w:r>
            <w:r>
              <w:t xml:space="preserve">'si (64 bayt),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/ID</w:t>
            </w:r>
            <w:r>
              <w:t xml:space="preserve"> harici baytlar birebir aynı (kanonik hash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a75c3409…</w:t>
            </w:r>
            <w:r>
              <w:t xml:space="preserve"> — oturumlar arası 3 bağımsız ölçümde birebir kararlı). Düzeltme: SDE artık tectonic ayağına da export ediliyor; düzeltme sonrası tectonic PDF'i de bağlamlar arası birebir aynı (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ad8fca69…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Docker/Trivy güvenlik iş akışı (gerçek daemon ile yerel smoke)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PASS — colima start (Docker 29.5.2, amd64 emülasyon) → image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--platform linux/amd64</w:t>
            </w:r>
            <w:r>
              <w:t xml:space="preserve"> build OK (~100 MB); Trivy 0.74.0 gate'i CI parametreleriyle (CRITICAL,HIGH, ignore-unfixed, exit-code 1) İLK KOŞUMDA 2 HIGH BULGU YAKALADI (libpcre2-8-0: CVE-2026-86145 + CVE-2026-89161, bookworm 12.15 tabanı) → Dockerfile targeted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--only-upgrade libpcre2-8-0</w:t>
            </w:r>
            <w:r>
              <w:t xml:space="preserve"> yaması → gate 0 bulgu ile yeşil. Canlı smoke: compose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running healthy</w:t>
            </w:r>
            <w:r>
              <w:t xml:space="preserve"> (HEALTHCHECK HTTP 200, restarts=0) + ayrılmış rastgele port üzerinden host→konteyner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/api/health</w:t>
            </w:r>
            <w:r>
              <w:t xml:space="preserve"> HTTP 200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ok</w:t>
            </w:r>
            <w:r>
              <w:t xml:space="preserve"> (host 8000 portu Freebuff önizleme sunucusu tarafından meşgul olduğundan kanıt bağlantı noktası bağımsız portla verildi). 2026-09-17 desen genelleştirmesi: apt yama katmanı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SECURITY_PATCH_PACKAGES</w:t>
            </w:r>
            <w:r>
              <w:t xml:space="preserve"> ARG'sine bağlandı (CVE-defteri Dockerfile'da işlenmiş kalıcı kayıt; boş arg → yama yok;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dpkg-query</w:t>
            </w:r>
            <w:r>
              <w:t xml:space="preserve"> kanıt satırı yalın paket adıyla —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pkg=sürüm</w:t>
            </w:r>
            <w:r>
              <w:t xml:space="preserve"> sözdizimi canlı build'de patladı, sed ile kırpılır), kapalı döngü + katkı sözleşmesi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docs/DOCKER_SECURITY_PATCHING.md</w:t>
            </w:r>
            <w:r>
              <w:t xml:space="preserve">'de dokümante edildi, desen sözleşme testiyle sabitlendi (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test_dockerfile_security_patching.py</w:t>
            </w:r>
            <w:r>
              <w:t xml:space="preserve">, 7 test) ve değiştirilmiş Dockerfile canlı smoke ile yeniden doğrulandı (yama log kanıtı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libpcre2-8-0 10.42-1+deb12u1</w:t>
            </w:r>
            <w:r>
              <w:t xml:space="preserve">, trivy 0 bulgu, health 200/healthy, verdict=PASS)</w:t>
            </w:r>
          </w:p>
        </w:tc>
      </w:tr>
    </w:tbl>
    <w:p/>
    <w:p/>
    <w:p>
      <w:pPr>
        <w:pStyle w:val="Heading1"/>
      </w:pPr>
      <w:r>
        <w:t xml:space="preserve">Aday commit + temiz kopya kabulü (2026-09-16)</w:t>
      </w:r>
    </w:p>
    <w:p/>
    <w:p>
      <w:r>
        <w:rPr>
          <w:b/>
          <w:bCs/>
        </w:rPr>
        <w:t xml:space="preserve">Aday SHA: `3918a04`</w:t>
      </w:r>
      <w:r>
        <w:t xml:space="preserve"> — </w:t>
      </w:r>
      <w:r>
        <w:rPr>
          <w:rFonts w:ascii="Menlo" w:cs="Menlo" w:eastAsia="Menlo" w:hAnsi="Menlo"/>
          <w:sz w:val="18"/>
          <w:szCs w:val="18"/>
        </w:rPr>
        <w:t xml:space="preserve">fix(verify): close hidden plist keepalive drift and gate gaps</w:t>
      </w:r>
    </w:p>
    <w:p>
      <w:r>
        <w:t xml:space="preserve">(commit anındaki pre-commit zinciri: tüm hook'lar PASS; verify_delivery PASS,</w:t>
      </w:r>
    </w:p>
    <w:p>
      <w:r>
        <w:t xml:space="preserve">Z3 12/12, Lean 8/8 v4.14.0, actionlint RC=0, 129 test dosyası PASS,</w:t>
      </w:r>
    </w:p>
    <w:p>
      <w:r>
        <w:t xml:space="preserve">commit-msg ≤72 kuralı dahil).</w:t>
      </w:r>
    </w:p>
    <w:p/>
    <w:p>
      <w:r>
        <w:t xml:space="preserve">Temiz kopya (</w:t>
      </w:r>
      <w:r>
        <w:rPr>
          <w:rFonts w:ascii="Menlo" w:cs="Menlo" w:eastAsia="Menlo" w:hAnsi="Menlo"/>
          <w:sz w:val="18"/>
          <w:szCs w:val="18"/>
        </w:rPr>
        <w:t xml:space="preserve">git clone</w:t>
      </w:r>
      <w:r>
        <w:t xml:space="preserve"> → </w:t>
      </w:r>
      <w:r>
        <w:rPr>
          <w:rFonts w:ascii="Menlo" w:cs="Menlo" w:eastAsia="Menlo" w:hAnsi="Menlo"/>
          <w:sz w:val="18"/>
          <w:szCs w:val="18"/>
        </w:rPr>
        <w:t xml:space="preserve">/tmp/leibniz2-final</w:t>
      </w:r>
      <w:r>
        <w:t xml:space="preserve">, HEAD = </w:t>
      </w:r>
      <w:r>
        <w:rPr>
          <w:rFonts w:ascii="Menlo" w:cs="Menlo" w:eastAsia="Menlo" w:hAnsi="Menlo"/>
          <w:sz w:val="18"/>
          <w:szCs w:val="18"/>
        </w:rPr>
        <w:t xml:space="preserve">3918a04092279450e743b05f6da4df1ba22f13cd</w:t>
      </w:r>
      <w:r>
        <w:t xml:space="preserve">, ağaç temiz) kabulü: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E7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Kontrol</w:t>
            </w:r>
          </w:p>
        </w:tc>
        <w:tc>
          <w:tcPr>
            <w:tcW w:type="dxa" w:w="4680"/>
            <w:shd w:fill="EFE7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Sonuç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skills-index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PASS (8 skills)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verify_delivery.py --full</w:t>
            </w:r>
            <w:r>
              <w:t xml:space="preserve"> (Z3 dahil)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PASS — K8 12/12, K9 8/8 (lake build --wfail, v4.14.0), refs 61/61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unittest discover (CIKTI)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2228 OK (71 SKIP — ortam-koşullu)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repack_delivery.py --verify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TÜMÜ PASS (sidecar eşleşti)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actionlint (3 workflow)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RC=0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MCP testleri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26/26 OK</w:t>
            </w:r>
          </w:p>
        </w:tc>
      </w:tr>
    </w:tbl>
    <w:p/>
    <w:p/>
    <w:p>
      <w:pPr>
        <w:pStyle w:val="Heading1"/>
      </w:pPr>
      <w:r>
        <w:t xml:space="preserve">Açık borçlar (FINAL kapısı öncesi)</w:t>
      </w:r>
    </w:p>
    <w:p/>
    <w:p>
      <w:pPr>
        <w:pStyle w:val="ListParagraph"/>
        <w:numPr>
          <w:ilvl w:val="0"/>
          <w:numId w:val="1"/>
        </w:numPr>
      </w:pPr>
      <w:r>
        <w:t xml:space="preserve">~~Gerçek GitHub Actions koşumu — push gerektirir, kullanıcı kararı~~</w:t>
      </w:r>
    </w:p>
    <w:p>
      <w:r>
        <w:t xml:space="preserve">  </w:t>
      </w:r>
      <w:r>
        <w:rPr>
          <w:b/>
          <w:bCs/>
        </w:rPr>
        <w:t xml:space="preserve">KAPANDI (2026-09-16):</w:t>
      </w:r>
      <w:r>
        <w:t xml:space="preserve"> </w:t>
      </w:r>
      <w:r>
        <w:rPr>
          <w:rFonts w:ascii="Menlo" w:cs="Menlo" w:eastAsia="Menlo" w:hAnsi="Menlo"/>
          <w:sz w:val="18"/>
          <w:szCs w:val="18"/>
        </w:rPr>
        <w:t xml:space="preserve">reword-working</w:t>
      </w:r>
      <w:r>
        <w:t xml:space="preserve"> dalı push edildi ve gerçek</w:t>
      </w:r>
    </w:p>
    <w:p>
      <w:r>
        <w:t xml:space="preserve">  koşumlar izlendi. İlk push (73e94ce) 3 gizli CI borcunu surfaced etti ve</w:t>
      </w:r>
    </w:p>
    <w:p>
      <w:r>
        <w:t xml:space="preserve">  gerçek koşum bunları yakaladı: actionlint SC2002 (verify.yml:2803),</w:t>
      </w:r>
    </w:p>
    <w:p>
      <w:r>
        <w:t xml:space="preserve">  taze-checkout'ta kalıcı FAIL üreten hook-install adımı (--check-only →</w:t>
      </w:r>
    </w:p>
    <w:p>
      <w:r>
        <w:t xml:space="preserve">  kurulum modu) ve zincirleme advisory-audit kırılması. İkinci push</w:t>
      </w:r>
    </w:p>
    <w:p>
      <w:r>
        <w:t xml:space="preserve">  (5f72054) ile </w:t>
      </w:r>
      <w:r>
        <w:rPr>
          <w:b/>
          <w:bCs/>
        </w:rPr>
        <w:t xml:space="preserve">tüm workflow'lar yeşil</w:t>
      </w:r>
      <w:r>
        <w:t xml:space="preserve">: test-smoke ✓, docker-security ✓</w:t>
      </w:r>
    </w:p>
    <w:p>
      <w:r>
        <w:t xml:space="preserve">  (Trivy 0 bulgu — Clean, debian 12.15), verify-delivery ✓ (run</w:t>
      </w:r>
    </w:p>
    <w:p>
      <w:r>
        <w:t xml:space="preserve">  35163054257, 8m9s; 27 job: 22 success + 5 by-design skipped; K1–K19 tek</w:t>
      </w:r>
    </w:p>
    <w:p>
      <w:r>
        <w:t xml:space="preserve">  giriş noktası success). Before/after: 2026-09-13 feat/plist-info-line</w:t>
      </w:r>
    </w:p>
    <w:p>
      <w:r>
        <w:t xml:space="preserve">  koşumu (34736804915) aynı 2 HIGH CVE ile docker-security'yi kırmıştı —</w:t>
      </w:r>
    </w:p>
    <w:p>
      <w:r>
        <w:t xml:space="preserve">  pcre2 yaması CI'da da doğrulandı.</w:t>
      </w:r>
    </w:p>
    <w:p>
      <w:pPr>
        <w:pStyle w:val="ListParagraph"/>
        <w:numPr>
          <w:ilvl w:val="0"/>
          <w:numId w:val="1"/>
        </w:numPr>
      </w:pPr>
      <w:r>
        <w:t xml:space="preserve">TeXLive + </w:t>
      </w:r>
      <w:r>
        <w:rPr>
          <w:rFonts w:ascii="Menlo" w:cs="Menlo" w:eastAsia="Menlo" w:hAnsi="Menlo"/>
          <w:sz w:val="18"/>
          <w:szCs w:val="18"/>
        </w:rPr>
        <w:t xml:space="preserve">SOURCE_DATE_EPOCH</w:t>
      </w:r>
      <w:r>
        <w:t xml:space="preserve"> determinism ÖLÇÜLDÜ ve PASS: iki bağımsız</w:t>
      </w:r>
    </w:p>
    <w:p>
      <w:r>
        <w:t xml:space="preserve">  SDE koşumunda </w:t>
      </w:r>
      <w:r>
        <w:rPr>
          <w:rFonts w:ascii="Menlo" w:cs="Menlo" w:eastAsia="Menlo" w:hAnsi="Menlo"/>
          <w:sz w:val="18"/>
          <w:szCs w:val="18"/>
        </w:rPr>
        <w:t xml:space="preserve">/ID</w:t>
      </w:r>
      <w:r>
        <w:t xml:space="preserve"> harici tüm baytlar birebir aynı (tek kalıntı pdfTeX'in</w:t>
      </w:r>
    </w:p>
    <w:p>
      <w:r>
        <w:t xml:space="preserve">  SDE ile bile rastgele ürettiği trailer </w:t>
      </w:r>
      <w:r>
        <w:rPr>
          <w:rFonts w:ascii="Menlo" w:cs="Menlo" w:eastAsia="Menlo" w:hAnsi="Menlo"/>
          <w:sz w:val="18"/>
          <w:szCs w:val="18"/>
        </w:rPr>
        <w:t xml:space="preserve">/ID</w:t>
      </w:r>
      <w:r>
        <w:t xml:space="preserve">; kanonik /ID-nötrlenmiş hash</w:t>
      </w:r>
    </w:p>
    <w:p>
      <w:r>
        <w:t xml:space="preserve">  karşılaştırmasıyla kanıtlandı). Takip denetiminde ek bulgu + düzeltme:</w:t>
      </w:r>
    </w:p>
    <w:p>
      <w:r>
        <w:t xml:space="preserve">  deney betiği SDE'yi tectonic ayağına export etmiyordu → tectonic hash'i</w:t>
      </w:r>
    </w:p>
    <w:p>
      <w:r>
        <w:t xml:space="preserve">  oturumdan oturuma kayıyordu (</w:t>
      </w:r>
      <w:r>
        <w:rPr>
          <w:rFonts w:ascii="Menlo" w:cs="Menlo" w:eastAsia="Menlo" w:hAnsi="Menlo"/>
          <w:sz w:val="18"/>
          <w:szCs w:val="18"/>
        </w:rPr>
        <w:t xml:space="preserve">4ad65b9b…</w:t>
      </w:r>
      <w:r>
        <w:t xml:space="preserve"> → </w:t>
      </w:r>
      <w:r>
        <w:rPr>
          <w:rFonts w:ascii="Menlo" w:cs="Menlo" w:eastAsia="Menlo" w:hAnsi="Menlo"/>
          <w:sz w:val="18"/>
          <w:szCs w:val="18"/>
        </w:rPr>
        <w:t xml:space="preserve">6cfc6c0a…</w:t>
      </w:r>
      <w:r>
        <w:t xml:space="preserve">); SDE artık her iki</w:t>
      </w:r>
    </w:p>
    <w:p>
      <w:r>
        <w:t xml:space="preserve">  motora da veriliyor ve tectonic çıktısı bağlamlar arası birebir kararlı</w:t>
      </w:r>
    </w:p>
    <w:p>
      <w:r>
        <w:t xml:space="preserve">  (</w:t>
      </w:r>
      <w:r>
        <w:rPr>
          <w:rFonts w:ascii="Menlo" w:cs="Menlo" w:eastAsia="Menlo" w:hAnsi="Menlo"/>
          <w:sz w:val="18"/>
          <w:szCs w:val="18"/>
        </w:rPr>
        <w:t xml:space="preserve">ad8fca69…</w:t>
      </w:r>
      <w:r>
        <w:t xml:space="preserve">). Sızıntı davranışı </w:t>
      </w:r>
      <w:r>
        <w:rPr>
          <w:rFonts w:ascii="Menlo" w:cs="Menlo" w:eastAsia="Menlo" w:hAnsi="Menlo"/>
          <w:sz w:val="18"/>
          <w:szCs w:val="18"/>
        </w:rPr>
        <w:t xml:space="preserve">test_sde_must_reach_engines_fail_closed</w:t>
      </w:r>
    </w:p>
    <w:p>
      <w:r>
        <w:t xml:space="preserve">  ile fail-closed sabitlendi. qpdf 12.4.0'ın </w:t>
      </w:r>
      <w:r>
        <w:rPr>
          <w:rFonts w:ascii="Menlo" w:cs="Menlo" w:eastAsia="Menlo" w:hAnsi="Menlo"/>
          <w:sz w:val="18"/>
          <w:szCs w:val="18"/>
        </w:rPr>
        <w:t xml:space="preserve">--static-id</w:t>
      </w:r>
      <w:r>
        <w:t xml:space="preserve"> (girdi /ID'sini</w:t>
      </w:r>
    </w:p>
    <w:p>
      <w:r>
        <w:t xml:space="preserve">  korur) ve </w:t>
      </w:r>
      <w:r>
        <w:rPr>
          <w:rFonts w:ascii="Menlo" w:cs="Menlo" w:eastAsia="Menlo" w:hAnsi="Menlo"/>
          <w:sz w:val="18"/>
          <w:szCs w:val="18"/>
        </w:rPr>
        <w:t xml:space="preserve">--remove-metadata</w:t>
      </w:r>
      <w:r>
        <w:t xml:space="preserve"> (kendisi nondeterministik) bu kalıntıyı</w:t>
      </w:r>
    </w:p>
    <w:p>
      <w:r>
        <w:t xml:space="preserve">  gideremiyor — skill'in donmuş bulgusu tekrar doğrulandı. Kalan karar:</w:t>
      </w:r>
    </w:p>
    <w:p>
      <w:r>
        <w:t xml:space="preserve">  tectonic→TeXLive göçü için göç planı (kalıntı /ID kabul raporuyla)</w:t>
      </w:r>
    </w:p>
    <w:p>
      <w:r>
        <w:t xml:space="preserve">  — </w:t>
      </w:r>
      <w:r>
        <w:rPr>
          <w:b/>
          <w:bCs/>
        </w:rPr>
        <w:t xml:space="preserve">YAZILDI:</w:t>
      </w:r>
      <w:r>
        <w:t xml:space="preserve"> </w:t>
      </w:r>
      <w:r>
        <w:rPr>
          <w:rFonts w:ascii="Menlo" w:cs="Menlo" w:eastAsia="Menlo" w:hAnsi="Menlo"/>
          <w:sz w:val="18"/>
          <w:szCs w:val="18"/>
        </w:rPr>
        <w:t xml:space="preserve">docs/TEXLIVE_MIGRATION_PLAN.md</w:t>
      </w:r>
      <w:r>
        <w:t xml:space="preserve"> (ölçülmüş çapraz-motor</w:t>
      </w:r>
    </w:p>
    <w:p>
      <w:r>
        <w:t xml:space="preserve">  kanıtlarla). </w:t>
      </w:r>
      <w:r>
        <w:rPr>
          <w:b/>
          <w:bCs/>
        </w:rPr>
        <w:t xml:space="preserve">2026-09-17 trend izleme:</w:t>
      </w:r>
      <w:r>
        <w:t xml:space="preserve"> deney haftalık CI job'ına</w:t>
      </w:r>
    </w:p>
    <w:p>
      <w:r>
        <w:t xml:space="preserve">  bağlandı (</w:t>
      </w:r>
      <w:r>
        <w:rPr>
          <w:rFonts w:ascii="Menlo" w:cs="Menlo" w:eastAsia="Menlo" w:hAnsi="Menlo"/>
          <w:sz w:val="18"/>
          <w:szCs w:val="18"/>
        </w:rPr>
        <w:t xml:space="preserve">determinism-trend.yml</w:t>
      </w:r>
      <w:r>
        <w:t xml:space="preserve">, repo'nun ilk schedule job'ı — Pazartesi</w:t>
      </w:r>
    </w:p>
    <w:p>
      <w:r>
        <w:t xml:space="preserve">  03:17 UTC + workflow_dispatch): pinned tectonic 0.17.0 (release digest</w:t>
      </w:r>
    </w:p>
    <w:p>
      <w:r>
        <w:t xml:space="preserve">  doğrulamalı) + TeXLive ile iki bağımsız SDE koşumu →</w:t>
      </w:r>
    </w:p>
    <w:p>
      <w:r>
        <w:t xml:space="preserve">  </w:t>
      </w:r>
      <w:r>
        <w:rPr>
          <w:rFonts w:ascii="Menlo" w:cs="Menlo" w:eastAsia="Menlo" w:hAnsi="Menlo"/>
          <w:sz w:val="18"/>
          <w:szCs w:val="18"/>
        </w:rPr>
        <w:t xml:space="preserve">record_determinism_trend.py --update</w:t>
      </w:r>
      <w:r>
        <w:t xml:space="preserve"> versiyonlu</w:t>
      </w:r>
    </w:p>
    <w:p>
      <w:r>
        <w:t xml:space="preserve">  </w:t>
      </w:r>
      <w:r>
        <w:rPr>
          <w:rFonts w:ascii="Menlo" w:cs="Menlo" w:eastAsia="Menlo" w:hAnsi="Menlo"/>
          <w:sz w:val="18"/>
          <w:szCs w:val="18"/>
        </w:rPr>
        <w:t xml:space="preserve">docs/determinism_trend/determinism_trend.jsonl</w:t>
      </w:r>
      <w:r>
        <w:t xml:space="preserve">'a ölçüm ekler</w:t>
      </w:r>
    </w:p>
    <w:p>
      <w:r>
        <w:t xml:space="preserve">  (ilk darwin baseline: tectonic </w:t>
      </w:r>
      <w:r>
        <w:rPr>
          <w:rFonts w:ascii="Menlo" w:cs="Menlo" w:eastAsia="Menlo" w:hAnsi="Menlo"/>
          <w:sz w:val="18"/>
          <w:szCs w:val="18"/>
        </w:rPr>
        <w:t xml:space="preserve">ad8fca69…</w:t>
      </w:r>
      <w:r>
        <w:t xml:space="preserve">, texlive </w:t>
      </w:r>
      <w:r>
        <w:rPr>
          <w:rFonts w:ascii="Menlo" w:cs="Menlo" w:eastAsia="Menlo" w:hAnsi="Menlo"/>
          <w:sz w:val="18"/>
          <w:szCs w:val="18"/>
        </w:rPr>
        <w:t xml:space="preserve">a75c3409…</w:t>
      </w:r>
      <w:r>
        <w:t xml:space="preserve">);</w:t>
      </w:r>
    </w:p>
    <w:p>
      <w:r>
        <w:t xml:space="preserve">  </w:t>
      </w:r>
      <w:r>
        <w:rPr>
          <w:rFonts w:ascii="Menlo" w:cs="Menlo" w:eastAsia="Menlo" w:hAnsi="Menlo"/>
          <w:sz w:val="18"/>
          <w:szCs w:val="18"/>
        </w:rPr>
        <w:t xml:space="preserve">--check</w:t>
      </w:r>
      <w:r>
        <w:t xml:space="preserve"> değişmezleri fail-closed: tazelik (haftalık), kaynak-uzlaşma</w:t>
      </w:r>
    </w:p>
    <w:p>
      <w:r>
        <w:t xml:space="preserve">  (aynı platform + değişmemiş kaynak → değişmemiş kanonik hash;</w:t>
      </w:r>
    </w:p>
    <w:p>
      <w:r>
        <w:t xml:space="preserve">  ihlal = motor determinizmi sapması), platform kapsamı (darwin+linux);</w:t>
      </w:r>
    </w:p>
    <w:p>
      <w:r>
        <w:t xml:space="preserve">  workflow'u push'unun ilk Pazartesi'sinden itibaren koşar. Planın</w:t>
      </w:r>
    </w:p>
    <w:p>
      <w:r>
        <w:t xml:space="preserve">  ölçülmüş çapraz-motor eşitlik kanıtı: sayfa 33=33, metin farkı yalnız heceleme/glif eşlemesi;</w:t>
      </w:r>
    </w:p>
    <w:p>
      <w:r>
        <w:t xml:space="preserve">  TeXLive 3-geçiş pipeline'ı kanonik </w:t>
      </w:r>
      <w:r>
        <w:rPr>
          <w:rFonts w:ascii="Menlo" w:cs="Menlo" w:eastAsia="Menlo" w:hAnsi="Menlo"/>
          <w:sz w:val="18"/>
          <w:szCs w:val="18"/>
        </w:rPr>
        <w:t xml:space="preserve">544516b0…</w:t>
      </w:r>
      <w:r>
        <w:t xml:space="preserve"> ×2 bağımsız koşum</w:t>
      </w:r>
    </w:p>
    <w:p>
      <w:r>
        <w:t xml:space="preserve">  deterministik).</w:t>
      </w:r>
    </w:p>
    <w:p>
      <w:pPr>
        <w:pStyle w:val="ListParagraph"/>
        <w:numPr>
          <w:ilvl w:val="0"/>
          <w:numId w:val="1"/>
        </w:numPr>
      </w:pPr>
      <w:r>
        <w:t xml:space="preserve">PDF raw hash repack sırasında değişti (qpdf sidecar yeniden üretildi) —</w:t>
      </w:r>
    </w:p>
    <w:p>
      <w:r>
        <w:t xml:space="preserve">  K6-DETERM bilgi düzeyinde izleniyor.</w:t>
      </w:r>
    </w:p>
    <w:p>
      <w:pPr>
        <w:pStyle w:val="ListParagraph"/>
        <w:numPr>
          <w:ilvl w:val="0"/>
          <w:numId w:val="1"/>
        </w:numPr>
      </w:pPr>
      <w:r>
        <w:rPr>
          <w:rFonts w:ascii="Menlo" w:cs="Menlo" w:eastAsia="Menlo" w:hAnsi="Menlo"/>
          <w:sz w:val="18"/>
          <w:szCs w:val="18"/>
        </w:rPr>
        <w:t xml:space="preserve">python3 -m unittest discover</w:t>
      </w:r>
      <w:r>
        <w:t xml:space="preserve"> sistem python3 ile </w:t>
      </w:r>
      <w:r>
        <w:rPr>
          <w:rFonts w:ascii="Menlo" w:cs="Menlo" w:eastAsia="Menlo" w:hAnsi="Menlo"/>
          <w:sz w:val="18"/>
          <w:szCs w:val="18"/>
        </w:rPr>
        <w:t xml:space="preserve">--full</w:t>
      </w:r>
      <w:r>
        <w:t xml:space="preserve"> koşursa Z3 yok</w:t>
      </w:r>
    </w:p>
    <w:p>
      <w:r>
        <w:t xml:space="preserve">  deyip P0 üretir: kapı venv python ile koşulmalı (belgelendi).</w:t>
      </w:r>
    </w:p>
    <w:p/>
    <w:p>
      <w:pPr>
        <w:pStyle w:val="Heading1"/>
      </w:pPr>
      <w:r>
        <w:t xml:space="preserve">Karar</w:t>
      </w:r>
    </w:p>
    <w:p/>
    <w:p>
      <w:r>
        <w:t xml:space="preserve">Yerel fail-closed zinciri bu SHA ağacında uçtan uca yeşil: K0–K21, 25/25</w:t>
      </w:r>
    </w:p>
    <w:p>
      <w:r>
        <w:t xml:space="preserve">pre-commit hook, 2.228 unit test, MCP 26 test, dashboard build. FINAL etiketi</w:t>
      </w:r>
    </w:p>
    <w:p>
      <w:r>
        <w:t xml:space="preserve">yalnız temiz kopya + CI kanıtı ve aday commit sonrası verilebilir.</w:t>
      </w:r>
    </w:p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Leibniz V5 — Final RC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2026-09-17T08:03:58.454Z</dcterms:created>
  <dcterms:modified xsi:type="dcterms:W3CDTF">2026-09-17T08:03:58.455Z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