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30AD" w:rsidRDefault="003C30AD" w:rsidP="003C30AD">
      <w:pPr>
        <w:pStyle w:val="ds-markdown-paragraph"/>
        <w:spacing w:before="0" w:beforeAutospacing="0" w:after="0" w:afterAutospacing="0" w:line="276" w:lineRule="auto"/>
        <w:jc w:val="both"/>
      </w:pPr>
      <w:r>
        <w:t xml:space="preserve">I provided an HTML </w:t>
      </w:r>
      <w:r>
        <w:t>script</w:t>
      </w:r>
      <w:r>
        <w:t xml:space="preserve"> that implements a web application designed to determine focal mechanism solutions for local earthquakes within a regional seismographic network</w:t>
      </w:r>
    </w:p>
    <w:p w:rsidR="003C30AD" w:rsidRPr="003C30AD" w:rsidRDefault="003C30AD" w:rsidP="003C30AD">
      <w:pPr>
        <w:pStyle w:val="ds-markdown-paragraph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3C30AD">
        <w:rPr>
          <w:rFonts w:asciiTheme="majorBidi" w:hAnsiTheme="majorBidi" w:cstheme="majorBidi"/>
          <w:b/>
          <w:bCs/>
          <w:sz w:val="20"/>
          <w:szCs w:val="20"/>
        </w:rPr>
        <w:t>The application includes:</w:t>
      </w:r>
    </w:p>
    <w:p w:rsidR="003C30AD" w:rsidRPr="003C30AD" w:rsidRDefault="003C30AD" w:rsidP="003C30AD">
      <w:pPr>
        <w:pStyle w:val="ds-markdown-paragraph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Loading velocity models and SAC seismic waveform files.</w:t>
      </w:r>
    </w:p>
    <w:p w:rsidR="003C30AD" w:rsidRPr="003C30AD" w:rsidRDefault="003C30AD" w:rsidP="003C30AD">
      <w:pPr>
        <w:pStyle w:val="ds-markdown-paragraph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Computing takeoff angles and other station parameters.</w:t>
      </w:r>
    </w:p>
    <w:p w:rsidR="003C30AD" w:rsidRPr="003C30AD" w:rsidRDefault="003C30AD" w:rsidP="003C30AD">
      <w:pPr>
        <w:pStyle w:val="ds-markdown-paragraph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Picking P-wave polarities manually or automatically.</w:t>
      </w:r>
    </w:p>
    <w:p w:rsidR="003C30AD" w:rsidRPr="003C30AD" w:rsidRDefault="003C30AD" w:rsidP="003C30AD">
      <w:pPr>
        <w:pStyle w:val="ds-markdown-paragraph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Solving for focal mechanisms (strike, dip, rake) using a grid search and polarity data.</w:t>
      </w:r>
    </w:p>
    <w:p w:rsidR="003C30AD" w:rsidRPr="003C30AD" w:rsidRDefault="003C30AD" w:rsidP="003C30AD">
      <w:pPr>
        <w:pStyle w:val="ds-markdown-paragraph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 xml:space="preserve">Visualizing the results on a </w:t>
      </w:r>
      <w:proofErr w:type="spellStart"/>
      <w:r w:rsidRPr="003C30AD">
        <w:rPr>
          <w:rFonts w:asciiTheme="majorBidi" w:hAnsiTheme="majorBidi" w:cstheme="majorBidi"/>
          <w:sz w:val="20"/>
          <w:szCs w:val="20"/>
        </w:rPr>
        <w:t>stereonet</w:t>
      </w:r>
      <w:proofErr w:type="spellEnd"/>
      <w:r w:rsidRPr="003C30AD">
        <w:rPr>
          <w:rFonts w:asciiTheme="majorBidi" w:hAnsiTheme="majorBidi" w:cstheme="majorBidi"/>
          <w:sz w:val="20"/>
          <w:szCs w:val="20"/>
        </w:rPr>
        <w:t xml:space="preserve"> and beachball plot.</w:t>
      </w:r>
    </w:p>
    <w:p w:rsidR="003C30AD" w:rsidRPr="003C30AD" w:rsidRDefault="003C30AD" w:rsidP="003C30AD">
      <w:pPr>
        <w:pStyle w:val="ds-markdown-paragraph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 xml:space="preserve">Allowing manual selection of nodal planes and poles on the </w:t>
      </w:r>
      <w:proofErr w:type="spellStart"/>
      <w:r w:rsidRPr="003C30AD">
        <w:rPr>
          <w:rFonts w:asciiTheme="majorBidi" w:hAnsiTheme="majorBidi" w:cstheme="majorBidi"/>
          <w:sz w:val="20"/>
          <w:szCs w:val="20"/>
        </w:rPr>
        <w:t>stereonet</w:t>
      </w:r>
      <w:proofErr w:type="spellEnd"/>
      <w:r w:rsidRPr="003C30AD">
        <w:rPr>
          <w:rFonts w:asciiTheme="majorBidi" w:hAnsiTheme="majorBidi" w:cstheme="majorBidi"/>
          <w:sz w:val="20"/>
          <w:szCs w:val="20"/>
        </w:rPr>
        <w:t>.</w:t>
      </w:r>
    </w:p>
    <w:p w:rsidR="003C30AD" w:rsidRPr="003C30AD" w:rsidRDefault="003C30AD" w:rsidP="003C30AD">
      <w:pPr>
        <w:pStyle w:val="ds-markdown-paragraph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Exporting results and plots.</w:t>
      </w:r>
    </w:p>
    <w:p w:rsidR="003C30AD" w:rsidRPr="003C30AD" w:rsidRDefault="003C30AD" w:rsidP="003C30AD">
      <w:pPr>
        <w:pStyle w:val="ds-markdown-paragraph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The code is a single, self-contained HTML file with embedded CSS and JavaScript.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3C30AD">
        <w:rPr>
          <w:rFonts w:asciiTheme="majorBidi" w:hAnsiTheme="majorBidi" w:cstheme="majorBidi"/>
          <w:sz w:val="20"/>
          <w:szCs w:val="20"/>
        </w:rPr>
        <w:t>We are to explain the code and its functionality.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3C30AD">
        <w:rPr>
          <w:rFonts w:asciiTheme="majorBidi" w:hAnsiTheme="majorBidi" w:cstheme="majorBidi"/>
          <w:sz w:val="20"/>
          <w:szCs w:val="20"/>
        </w:rPr>
        <w:t>Let's break it down:</w:t>
      </w:r>
    </w:p>
    <w:p w:rsidR="003C30AD" w:rsidRPr="003C30AD" w:rsidRDefault="003C30AD" w:rsidP="003C30AD">
      <w:pPr>
        <w:pStyle w:val="ds-markdown-paragraph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3C30AD">
        <w:rPr>
          <w:rFonts w:asciiTheme="majorBidi" w:hAnsiTheme="majorBidi" w:cstheme="majorBidi"/>
          <w:b/>
          <w:bCs/>
          <w:sz w:val="20"/>
          <w:szCs w:val="20"/>
        </w:rPr>
        <w:t>The HTML structure defines a page with:</w:t>
      </w:r>
    </w:p>
    <w:p w:rsidR="003C30AD" w:rsidRPr="003C30AD" w:rsidRDefault="003C30AD" w:rsidP="003C30AD">
      <w:pPr>
        <w:pStyle w:val="ds-markdown-paragraph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A header and subtitle.</w:t>
      </w:r>
    </w:p>
    <w:p w:rsidR="003C30AD" w:rsidRPr="003C30AD" w:rsidRDefault="003C30AD" w:rsidP="003C30AD">
      <w:pPr>
        <w:pStyle w:val="ds-markdown-paragraph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A grid layout with two main columns.</w:t>
      </w:r>
    </w:p>
    <w:p w:rsidR="003C30AD" w:rsidRPr="003C30AD" w:rsidRDefault="003C30AD" w:rsidP="003C30AD">
      <w:pPr>
        <w:pStyle w:val="ds-markdown-paragraph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Left column: Inputs for velocity model and SAC files, event coordinates, diagnostics, and a table of stations.</w:t>
      </w:r>
    </w:p>
    <w:p w:rsidR="003C30AD" w:rsidRPr="003C30AD" w:rsidRDefault="003C30AD" w:rsidP="003C30AD">
      <w:pPr>
        <w:pStyle w:val="ds-markdown-paragraph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 xml:space="preserve">Right column: A </w:t>
      </w:r>
      <w:proofErr w:type="spellStart"/>
      <w:r w:rsidRPr="003C30AD">
        <w:rPr>
          <w:rFonts w:asciiTheme="majorBidi" w:hAnsiTheme="majorBidi" w:cstheme="majorBidi"/>
          <w:sz w:val="20"/>
          <w:szCs w:val="20"/>
        </w:rPr>
        <w:t>stereonet</w:t>
      </w:r>
      <w:proofErr w:type="spellEnd"/>
      <w:r w:rsidRPr="003C30AD">
        <w:rPr>
          <w:rFonts w:asciiTheme="majorBidi" w:hAnsiTheme="majorBidi" w:cstheme="majorBidi"/>
          <w:sz w:val="20"/>
          <w:szCs w:val="20"/>
        </w:rPr>
        <w:t xml:space="preserve"> canvas, controls for the beachball and P/T axes, and focal mechanism solution display.</w:t>
      </w:r>
    </w:p>
    <w:p w:rsidR="003C30AD" w:rsidRPr="003C30AD" w:rsidRDefault="003C30AD" w:rsidP="003C30AD">
      <w:pPr>
        <w:pStyle w:val="ds-markdown-paragraph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3C30AD">
        <w:rPr>
          <w:rFonts w:asciiTheme="majorBidi" w:hAnsiTheme="majorBidi" w:cstheme="majorBidi"/>
          <w:b/>
          <w:bCs/>
          <w:sz w:val="20"/>
          <w:szCs w:val="20"/>
        </w:rPr>
        <w:t>The CSS styles the page with a dark theme and responsive layout.</w:t>
      </w:r>
    </w:p>
    <w:p w:rsidR="003C30AD" w:rsidRPr="003C30AD" w:rsidRDefault="003C30AD" w:rsidP="003C30AD">
      <w:pPr>
        <w:pStyle w:val="ds-markdown-paragraph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3C30AD">
        <w:rPr>
          <w:rFonts w:asciiTheme="majorBidi" w:hAnsiTheme="majorBidi" w:cstheme="majorBidi"/>
          <w:b/>
          <w:bCs/>
          <w:sz w:val="20"/>
          <w:szCs w:val="20"/>
        </w:rPr>
        <w:t>The JavaScript code is extensive and includes: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Utilities for math, file reading, and coordinate conversions.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A velocity model parser and interpolator.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A takeoff angle calculator using a Jansky method (ray tracing) and a fallback method.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SAC file parser (reading binary SAC files and extracting headers and data).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Data model for stations (rows) and event (EV).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 xml:space="preserve">Functions to compute and render the </w:t>
      </w:r>
      <w:proofErr w:type="spellStart"/>
      <w:r w:rsidRPr="003C30AD">
        <w:rPr>
          <w:rFonts w:asciiTheme="majorBidi" w:hAnsiTheme="majorBidi" w:cstheme="majorBidi"/>
          <w:sz w:val="20"/>
          <w:szCs w:val="20"/>
        </w:rPr>
        <w:t>stereonet</w:t>
      </w:r>
      <w:proofErr w:type="spellEnd"/>
      <w:r w:rsidRPr="003C30AD">
        <w:rPr>
          <w:rFonts w:asciiTheme="majorBidi" w:hAnsiTheme="majorBidi" w:cstheme="majorBidi"/>
          <w:sz w:val="20"/>
          <w:szCs w:val="20"/>
        </w:rPr>
        <w:t xml:space="preserve"> and beachball.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A focal mechanism solver that uses a grid search over strike, dip, and rake, then refines.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 xml:space="preserve">Functions for manual picking of nodal planes and poles on the </w:t>
      </w:r>
      <w:proofErr w:type="spellStart"/>
      <w:r w:rsidRPr="003C30AD">
        <w:rPr>
          <w:rFonts w:asciiTheme="majorBidi" w:hAnsiTheme="majorBidi" w:cstheme="majorBidi"/>
          <w:sz w:val="20"/>
          <w:szCs w:val="20"/>
        </w:rPr>
        <w:t>stereonet</w:t>
      </w:r>
      <w:proofErr w:type="spellEnd"/>
      <w:r w:rsidRPr="003C30AD">
        <w:rPr>
          <w:rFonts w:asciiTheme="majorBidi" w:hAnsiTheme="majorBidi" w:cstheme="majorBidi"/>
          <w:sz w:val="20"/>
          <w:szCs w:val="20"/>
        </w:rPr>
        <w:t>.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A picker modal for interactive polarity picking on waveforms.</w:t>
      </w:r>
    </w:p>
    <w:p w:rsidR="003C30AD" w:rsidRPr="003C30AD" w:rsidRDefault="003C30AD" w:rsidP="003C30AD">
      <w:pPr>
        <w:pStyle w:val="ds-markdown-paragraph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Event handlers for file inputs, buttons, and canvas interactions.</w:t>
      </w:r>
    </w:p>
    <w:p w:rsidR="003C30AD" w:rsidRPr="003C30AD" w:rsidRDefault="003C30AD" w:rsidP="003C30AD">
      <w:pPr>
        <w:pStyle w:val="ds-markdown-paragraph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3C30AD">
        <w:rPr>
          <w:rFonts w:asciiTheme="majorBidi" w:hAnsiTheme="majorBidi" w:cstheme="majorBidi"/>
          <w:b/>
          <w:bCs/>
          <w:sz w:val="20"/>
          <w:szCs w:val="20"/>
        </w:rPr>
        <w:t>The application allows the user to:</w:t>
      </w:r>
    </w:p>
    <w:p w:rsidR="003C30AD" w:rsidRPr="003C30AD" w:rsidRDefault="003C30AD" w:rsidP="003C30AD">
      <w:pPr>
        <w:pStyle w:val="ds-markdown-paragraph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Load SAC files</w:t>
      </w:r>
      <w:r>
        <w:rPr>
          <w:rFonts w:asciiTheme="majorBidi" w:hAnsiTheme="majorBidi" w:cstheme="majorBidi"/>
          <w:sz w:val="20"/>
          <w:szCs w:val="20"/>
        </w:rPr>
        <w:t xml:space="preserve"> and </w:t>
      </w:r>
      <w:r w:rsidRPr="003C30AD">
        <w:rPr>
          <w:rFonts w:asciiTheme="majorBidi" w:hAnsiTheme="majorBidi" w:cstheme="majorBidi"/>
          <w:sz w:val="20"/>
          <w:szCs w:val="20"/>
        </w:rPr>
        <w:t>a velocity model</w:t>
      </w:r>
    </w:p>
    <w:p w:rsidR="003C30AD" w:rsidRPr="003C30AD" w:rsidRDefault="003C30AD" w:rsidP="003C30AD">
      <w:pPr>
        <w:pStyle w:val="ds-markdown-paragraph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Set event coordinates (or read from SAC headers).</w:t>
      </w:r>
    </w:p>
    <w:p w:rsidR="003C30AD" w:rsidRPr="003C30AD" w:rsidRDefault="003C30AD" w:rsidP="003C30AD">
      <w:pPr>
        <w:pStyle w:val="ds-markdown-paragraph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Compute takeoff angles and station parameters.</w:t>
      </w:r>
    </w:p>
    <w:p w:rsidR="003C30AD" w:rsidRPr="003C30AD" w:rsidRDefault="003C30AD" w:rsidP="003C30AD">
      <w:pPr>
        <w:pStyle w:val="ds-markdown-paragraph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Pick polarities manually in the picker modal or automatically.</w:t>
      </w:r>
    </w:p>
    <w:p w:rsidR="003C30AD" w:rsidRPr="003C30AD" w:rsidRDefault="003C30AD" w:rsidP="003C30AD">
      <w:pPr>
        <w:pStyle w:val="ds-markdown-paragraph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Solve for the focal mechanism using the polarities.</w:t>
      </w:r>
    </w:p>
    <w:p w:rsidR="003C30AD" w:rsidRPr="003C30AD" w:rsidRDefault="003C30AD" w:rsidP="003C30AD">
      <w:pPr>
        <w:pStyle w:val="ds-markdown-paragraph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 xml:space="preserve">Manually define the focal mechanism by clicking on the </w:t>
      </w:r>
      <w:proofErr w:type="spellStart"/>
      <w:r w:rsidRPr="003C30AD">
        <w:rPr>
          <w:rFonts w:asciiTheme="majorBidi" w:hAnsiTheme="majorBidi" w:cstheme="majorBidi"/>
          <w:sz w:val="20"/>
          <w:szCs w:val="20"/>
        </w:rPr>
        <w:t>stereonet</w:t>
      </w:r>
      <w:proofErr w:type="spellEnd"/>
      <w:r w:rsidRPr="003C30AD">
        <w:rPr>
          <w:rFonts w:asciiTheme="majorBidi" w:hAnsiTheme="majorBidi" w:cstheme="majorBidi"/>
          <w:sz w:val="20"/>
          <w:szCs w:val="20"/>
        </w:rPr>
        <w:t xml:space="preserve"> (two points for the first plane and one for the second).</w:t>
      </w:r>
    </w:p>
    <w:p w:rsidR="003C30AD" w:rsidRPr="003C30AD" w:rsidRDefault="003C30AD" w:rsidP="003C30AD">
      <w:pPr>
        <w:pStyle w:val="ds-markdown-paragraph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 xml:space="preserve">Export the results and the </w:t>
      </w:r>
      <w:proofErr w:type="spellStart"/>
      <w:r w:rsidRPr="003C30AD">
        <w:rPr>
          <w:rFonts w:asciiTheme="majorBidi" w:hAnsiTheme="majorBidi" w:cstheme="majorBidi"/>
          <w:sz w:val="20"/>
          <w:szCs w:val="20"/>
        </w:rPr>
        <w:t>stereonet</w:t>
      </w:r>
      <w:proofErr w:type="spellEnd"/>
      <w:r w:rsidRPr="003C30AD">
        <w:rPr>
          <w:rFonts w:asciiTheme="majorBidi" w:hAnsiTheme="majorBidi" w:cstheme="majorBidi"/>
          <w:sz w:val="20"/>
          <w:szCs w:val="20"/>
        </w:rPr>
        <w:t xml:space="preserve"> as PNG.</w:t>
      </w:r>
    </w:p>
    <w:p w:rsidR="003C30AD" w:rsidRPr="003C30AD" w:rsidRDefault="003C30AD" w:rsidP="003C30AD">
      <w:pPr>
        <w:pStyle w:val="ds-markdown-paragraph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The code is well-structured but quite long (over 1500 lines of JavaScript). It uses modern JavaScript features and the Canvas API for drawing.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3C30AD">
        <w:rPr>
          <w:rFonts w:asciiTheme="majorBidi" w:hAnsiTheme="majorBidi" w:cstheme="majorBidi"/>
          <w:sz w:val="20"/>
          <w:szCs w:val="20"/>
        </w:rPr>
        <w:t>Note</w:t>
      </w:r>
      <w:r>
        <w:rPr>
          <w:rFonts w:asciiTheme="majorBidi" w:hAnsiTheme="majorBidi" w:cstheme="majorBidi"/>
          <w:sz w:val="20"/>
          <w:szCs w:val="20"/>
        </w:rPr>
        <w:t xml:space="preserve"> that t</w:t>
      </w:r>
      <w:r w:rsidRPr="003C30AD">
        <w:rPr>
          <w:rFonts w:asciiTheme="majorBidi" w:hAnsiTheme="majorBidi" w:cstheme="majorBidi"/>
          <w:sz w:val="20"/>
          <w:szCs w:val="20"/>
        </w:rPr>
        <w:t>he code includes a custom SAC parser that attempts to read both little-endian and big-endian SAC files and merge multiple SAC files for the same station.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3C30AD">
        <w:rPr>
          <w:rFonts w:asciiTheme="majorBidi" w:hAnsiTheme="majorBidi" w:cstheme="majorBidi"/>
          <w:sz w:val="20"/>
          <w:szCs w:val="20"/>
        </w:rPr>
        <w:t>The focal mechanism solver (</w:t>
      </w:r>
      <w:proofErr w:type="spellStart"/>
      <w:r w:rsidRPr="003C30AD">
        <w:rPr>
          <w:rFonts w:asciiTheme="majorBidi" w:hAnsiTheme="majorBidi" w:cstheme="majorBidi"/>
          <w:sz w:val="20"/>
          <w:szCs w:val="20"/>
        </w:rPr>
        <w:t>FocalMechanismSolver</w:t>
      </w:r>
      <w:proofErr w:type="spellEnd"/>
      <w:r w:rsidRPr="003C30AD">
        <w:rPr>
          <w:rFonts w:asciiTheme="majorBidi" w:hAnsiTheme="majorBidi" w:cstheme="majorBidi"/>
          <w:sz w:val="20"/>
          <w:szCs w:val="20"/>
        </w:rPr>
        <w:t>) uses a grid search over strike, dip, and rake, then refines the solution. It scores each candidate by comparing the predicted polarity (from the moment tensor) with the observed polarity.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3C30AD">
        <w:rPr>
          <w:rFonts w:asciiTheme="majorBidi" w:hAnsiTheme="majorBidi" w:cstheme="majorBidi"/>
          <w:sz w:val="20"/>
          <w:szCs w:val="20"/>
        </w:rPr>
        <w:t xml:space="preserve">The </w:t>
      </w:r>
      <w:proofErr w:type="spellStart"/>
      <w:r w:rsidRPr="003C30AD">
        <w:rPr>
          <w:rFonts w:asciiTheme="majorBidi" w:hAnsiTheme="majorBidi" w:cstheme="majorBidi"/>
          <w:sz w:val="20"/>
          <w:szCs w:val="20"/>
        </w:rPr>
        <w:t>stereonet</w:t>
      </w:r>
      <w:proofErr w:type="spellEnd"/>
      <w:r w:rsidRPr="003C30AD">
        <w:rPr>
          <w:rFonts w:asciiTheme="majorBidi" w:hAnsiTheme="majorBidi" w:cstheme="majorBidi"/>
          <w:sz w:val="20"/>
          <w:szCs w:val="20"/>
        </w:rPr>
        <w:t xml:space="preserve"> is a</w:t>
      </w:r>
      <w:r>
        <w:rPr>
          <w:rFonts w:asciiTheme="majorBidi" w:hAnsiTheme="majorBidi" w:cstheme="majorBidi"/>
          <w:sz w:val="20"/>
          <w:szCs w:val="20"/>
        </w:rPr>
        <w:t xml:space="preserve"> lower</w:t>
      </w:r>
      <w:r w:rsidRPr="003C30AD">
        <w:rPr>
          <w:rFonts w:asciiTheme="majorBidi" w:hAnsiTheme="majorBidi" w:cstheme="majorBidi"/>
          <w:sz w:val="20"/>
          <w:szCs w:val="20"/>
        </w:rPr>
        <w:t xml:space="preserve">-hemisphere equal-area projection. The beachball is drawn by evaluating the sign of the radiation pattern on a grid and </w:t>
      </w:r>
      <w:r w:rsidRPr="003C30AD">
        <w:rPr>
          <w:rFonts w:asciiTheme="majorBidi" w:hAnsiTheme="majorBidi" w:cstheme="majorBidi"/>
          <w:sz w:val="20"/>
          <w:szCs w:val="20"/>
        </w:rPr>
        <w:lastRenderedPageBreak/>
        <w:t>filling accordingly.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3C30AD">
        <w:rPr>
          <w:rFonts w:asciiTheme="majorBidi" w:hAnsiTheme="majorBidi" w:cstheme="majorBidi"/>
          <w:sz w:val="20"/>
          <w:szCs w:val="20"/>
        </w:rPr>
        <w:t>The code then computes the strike, dip, and rake for the two planes and chooses the one that fits the polarities best.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3C30AD">
        <w:rPr>
          <w:rFonts w:asciiTheme="majorBidi" w:hAnsiTheme="majorBidi" w:cstheme="majorBidi"/>
          <w:sz w:val="20"/>
          <w:szCs w:val="20"/>
        </w:rPr>
        <w:t>The picker modal displays the waveform and allows the user to set the P arrival time and polarity.</w:t>
      </w:r>
    </w:p>
    <w:p w:rsidR="003C30AD" w:rsidRPr="003C30AD" w:rsidRDefault="003C30AD" w:rsidP="003C30AD">
      <w:pPr>
        <w:pStyle w:val="ds-markdown-paragraph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sz w:val="20"/>
          <w:szCs w:val="20"/>
        </w:rPr>
      </w:pPr>
      <w:r w:rsidRPr="003C30AD">
        <w:rPr>
          <w:rFonts w:asciiTheme="majorBidi" w:hAnsiTheme="majorBidi" w:cstheme="majorBidi"/>
          <w:sz w:val="20"/>
          <w:szCs w:val="20"/>
        </w:rPr>
        <w:t>This is a sophisticated web application for seismological analysis, specifically for focal mechanism determination from P-wave first motions.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3C30AD">
        <w:rPr>
          <w:rFonts w:asciiTheme="majorBidi" w:hAnsiTheme="majorBidi" w:cstheme="majorBidi"/>
          <w:sz w:val="20"/>
          <w:szCs w:val="20"/>
        </w:rPr>
        <w:t xml:space="preserve">This is a </w:t>
      </w:r>
      <w:r w:rsidRPr="003C30AD">
        <w:rPr>
          <w:rStyle w:val="Strong"/>
          <w:rFonts w:asciiTheme="majorBidi" w:hAnsiTheme="majorBidi" w:cstheme="majorBidi"/>
          <w:b w:val="0"/>
          <w:bCs w:val="0"/>
          <w:sz w:val="20"/>
          <w:szCs w:val="20"/>
        </w:rPr>
        <w:t>web-based seismology tool for focal mechanism analysis</w:t>
      </w:r>
      <w:r w:rsidRPr="003C30AD">
        <w:rPr>
          <w:rFonts w:asciiTheme="majorBidi" w:hAnsiTheme="majorBidi" w:cstheme="majorBidi"/>
          <w:sz w:val="20"/>
          <w:szCs w:val="20"/>
        </w:rPr>
        <w:t xml:space="preserve"> called </w:t>
      </w:r>
      <w:r w:rsidRPr="003C30AD">
        <w:rPr>
          <w:rStyle w:val="Strong"/>
          <w:rFonts w:asciiTheme="majorBidi" w:hAnsiTheme="majorBidi" w:cstheme="majorBidi"/>
          <w:b w:val="0"/>
          <w:bCs w:val="0"/>
          <w:sz w:val="20"/>
          <w:szCs w:val="20"/>
        </w:rPr>
        <w:t>FMSAC Web</w:t>
      </w:r>
      <w:r w:rsidRPr="003C30AD">
        <w:rPr>
          <w:rFonts w:asciiTheme="majorBidi" w:hAnsiTheme="majorBidi" w:cstheme="majorBidi"/>
          <w:sz w:val="20"/>
          <w:szCs w:val="20"/>
        </w:rPr>
        <w:t>. It's a comprehensive application that allows seismologists to determine earthquake focal mechanisms (the orientation of fault planes and slip direction) from seismic wave data.</w:t>
      </w:r>
    </w:p>
    <w:p w:rsidR="003C30AD" w:rsidRDefault="003C30AD" w:rsidP="003C30AD">
      <w:pPr>
        <w:spacing w:after="0" w:line="276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20"/>
          <w:szCs w:val="20"/>
        </w:rPr>
      </w:pPr>
    </w:p>
    <w:p w:rsidR="003C30AD" w:rsidRPr="003C30AD" w:rsidRDefault="003C30AD" w:rsidP="003C30AD">
      <w:pPr>
        <w:spacing w:after="0" w:line="276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Key Features:</w:t>
      </w:r>
    </w:p>
    <w:p w:rsidR="003C30AD" w:rsidRPr="003C30AD" w:rsidRDefault="003C30AD" w:rsidP="003C30AD">
      <w:pPr>
        <w:spacing w:after="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1. Data Input &amp; Processing</w:t>
      </w:r>
    </w:p>
    <w:p w:rsidR="003C30AD" w:rsidRPr="003C30AD" w:rsidRDefault="003C30AD" w:rsidP="003C30AD">
      <w:pPr>
        <w:numPr>
          <w:ilvl w:val="0"/>
          <w:numId w:val="4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Load SAC (Seismic Analysis Code) waveform files</w:t>
      </w:r>
    </w:p>
    <w:p w:rsidR="003C30AD" w:rsidRPr="003C30AD" w:rsidRDefault="003C30AD" w:rsidP="003C30AD">
      <w:pPr>
        <w:numPr>
          <w:ilvl w:val="0"/>
          <w:numId w:val="4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Parse velocity models for accurate travel time calculations</w:t>
      </w:r>
    </w:p>
    <w:p w:rsidR="003C30AD" w:rsidRPr="003C30AD" w:rsidRDefault="003C30AD" w:rsidP="003C30AD">
      <w:pPr>
        <w:numPr>
          <w:ilvl w:val="0"/>
          <w:numId w:val="4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Read station metadata (coordinates, network codes)</w:t>
      </w:r>
    </w:p>
    <w:p w:rsidR="003C30AD" w:rsidRPr="003C30AD" w:rsidRDefault="003C30AD" w:rsidP="003C30AD">
      <w:pPr>
        <w:spacing w:after="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2. Polarity Picking</w:t>
      </w:r>
    </w:p>
    <w:p w:rsidR="003C30AD" w:rsidRPr="003C30AD" w:rsidRDefault="003C30AD" w:rsidP="003C30AD">
      <w:pPr>
        <w:numPr>
          <w:ilvl w:val="0"/>
          <w:numId w:val="5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Interactive waveform viewer for manual P-wave polarity picking</w:t>
      </w:r>
    </w:p>
    <w:p w:rsidR="003C30AD" w:rsidRPr="003C30AD" w:rsidRDefault="003C30AD" w:rsidP="003C30AD">
      <w:pPr>
        <w:numPr>
          <w:ilvl w:val="0"/>
          <w:numId w:val="5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Automatic polarity detection suggestions</w:t>
      </w:r>
    </w:p>
    <w:p w:rsidR="003C30AD" w:rsidRPr="003C30AD" w:rsidRDefault="003C30AD" w:rsidP="003C30AD">
      <w:pPr>
        <w:numPr>
          <w:ilvl w:val="0"/>
          <w:numId w:val="5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Filtering options (high-pass, low-pass) for better signal visualization</w:t>
      </w:r>
    </w:p>
    <w:p w:rsidR="003C30AD" w:rsidRPr="003C30AD" w:rsidRDefault="003C30AD" w:rsidP="003C30AD">
      <w:pPr>
        <w:numPr>
          <w:ilvl w:val="0"/>
          <w:numId w:val="5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Bulk auto-picking capability</w:t>
      </w:r>
    </w:p>
    <w:p w:rsidR="003C30AD" w:rsidRPr="003C30AD" w:rsidRDefault="003C30AD" w:rsidP="003C30AD">
      <w:pPr>
        <w:spacing w:after="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3. Takeoff Angle Calculations</w:t>
      </w:r>
    </w:p>
    <w:p w:rsidR="003C30AD" w:rsidRPr="003C30AD" w:rsidRDefault="003C30AD" w:rsidP="003C30AD">
      <w:pPr>
        <w:numPr>
          <w:ilvl w:val="0"/>
          <w:numId w:val="6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Uses Jansky's method for accurate ray tracing through velocity models</w:t>
      </w:r>
    </w:p>
    <w:p w:rsidR="003C30AD" w:rsidRPr="003C30AD" w:rsidRDefault="003C30AD" w:rsidP="003C30AD">
      <w:pPr>
        <w:numPr>
          <w:ilvl w:val="0"/>
          <w:numId w:val="6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Fallback geometric calculations when ray tracing fails</w:t>
      </w:r>
    </w:p>
    <w:p w:rsidR="003C30AD" w:rsidRPr="003C30AD" w:rsidRDefault="003C30AD" w:rsidP="003C30AD">
      <w:pPr>
        <w:numPr>
          <w:ilvl w:val="0"/>
          <w:numId w:val="6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Computes station azimuths, back-azimuths, and distances</w:t>
      </w:r>
    </w:p>
    <w:p w:rsidR="003C30AD" w:rsidRPr="003C30AD" w:rsidRDefault="003C30AD" w:rsidP="003C30AD">
      <w:pPr>
        <w:spacing w:after="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4. Focal Mechanism Solving</w:t>
      </w:r>
    </w:p>
    <w:p w:rsidR="003C30AD" w:rsidRPr="003C30AD" w:rsidRDefault="003C30AD" w:rsidP="003C30AD">
      <w:pPr>
        <w:numPr>
          <w:ilvl w:val="0"/>
          <w:numId w:val="7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Automated grid search</w:t>
      </w:r>
      <w:r w:rsidRPr="003C30AD">
        <w:rPr>
          <w:rFonts w:asciiTheme="majorBidi" w:eastAsia="Times New Roman" w:hAnsiTheme="majorBidi" w:cstheme="majorBidi"/>
          <w:sz w:val="20"/>
          <w:szCs w:val="20"/>
        </w:rPr>
        <w:t xml:space="preserve"> over strike, dip, and rake parameters</w:t>
      </w:r>
    </w:p>
    <w:p w:rsidR="003C30AD" w:rsidRPr="003C30AD" w:rsidRDefault="003C30AD" w:rsidP="003C30AD">
      <w:pPr>
        <w:numPr>
          <w:ilvl w:val="0"/>
          <w:numId w:val="7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Manual nodal plane selection</w:t>
      </w:r>
      <w:r w:rsidRPr="003C30AD">
        <w:rPr>
          <w:rFonts w:asciiTheme="majorBidi" w:eastAsia="Times New Roman" w:hAnsiTheme="majorBidi" w:cstheme="majorBidi"/>
          <w:sz w:val="20"/>
          <w:szCs w:val="20"/>
        </w:rPr>
        <w:t xml:space="preserve"> by clicking on </w:t>
      </w:r>
      <w:proofErr w:type="spellStart"/>
      <w:r w:rsidRPr="003C30AD">
        <w:rPr>
          <w:rFonts w:asciiTheme="majorBidi" w:eastAsia="Times New Roman" w:hAnsiTheme="majorBidi" w:cstheme="majorBidi"/>
          <w:sz w:val="20"/>
          <w:szCs w:val="20"/>
        </w:rPr>
        <w:t>stereonet</w:t>
      </w:r>
      <w:proofErr w:type="spellEnd"/>
    </w:p>
    <w:p w:rsidR="003C30AD" w:rsidRPr="003C30AD" w:rsidRDefault="003C30AD" w:rsidP="003C30AD">
      <w:pPr>
        <w:numPr>
          <w:ilvl w:val="0"/>
          <w:numId w:val="7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Polarity-based scoring to find best-fitting solutions</w:t>
      </w:r>
    </w:p>
    <w:p w:rsidR="003C30AD" w:rsidRPr="003C30AD" w:rsidRDefault="003C30AD" w:rsidP="003C30AD">
      <w:pPr>
        <w:numPr>
          <w:ilvl w:val="0"/>
          <w:numId w:val="7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Refinement around best solutions</w:t>
      </w:r>
    </w:p>
    <w:p w:rsidR="003C30AD" w:rsidRPr="003C30AD" w:rsidRDefault="003C30AD" w:rsidP="003C30AD">
      <w:pPr>
        <w:spacing w:after="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5. Visualization</w:t>
      </w:r>
    </w:p>
    <w:p w:rsidR="003C30AD" w:rsidRPr="003C30AD" w:rsidRDefault="003C30AD" w:rsidP="003C30AD">
      <w:pPr>
        <w:numPr>
          <w:ilvl w:val="0"/>
          <w:numId w:val="8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Upper-hemisphere </w:t>
      </w:r>
      <w:proofErr w:type="spellStart"/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stereonet</w:t>
      </w:r>
      <w:proofErr w:type="spellEnd"/>
      <w:r w:rsidRPr="003C30AD">
        <w:rPr>
          <w:rFonts w:asciiTheme="majorBidi" w:eastAsia="Times New Roman" w:hAnsiTheme="majorBidi" w:cstheme="majorBidi"/>
          <w:sz w:val="20"/>
          <w:szCs w:val="20"/>
        </w:rPr>
        <w:t xml:space="preserve"> display</w:t>
      </w:r>
    </w:p>
    <w:p w:rsidR="003C30AD" w:rsidRPr="003C30AD" w:rsidRDefault="003C30AD" w:rsidP="003C30AD">
      <w:pPr>
        <w:numPr>
          <w:ilvl w:val="0"/>
          <w:numId w:val="8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Beachball diagrams</w:t>
      </w:r>
      <w:r w:rsidRPr="003C30AD">
        <w:rPr>
          <w:rFonts w:asciiTheme="majorBidi" w:eastAsia="Times New Roman" w:hAnsiTheme="majorBidi" w:cstheme="majorBidi"/>
          <w:sz w:val="20"/>
          <w:szCs w:val="20"/>
        </w:rPr>
        <w:t xml:space="preserve"> showing focal mechanism solutions</w:t>
      </w:r>
    </w:p>
    <w:p w:rsidR="003C30AD" w:rsidRPr="003C30AD" w:rsidRDefault="003C30AD" w:rsidP="003C30AD">
      <w:pPr>
        <w:numPr>
          <w:ilvl w:val="0"/>
          <w:numId w:val="8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Station polarities plotted as colored symbols (red = compression, blue = dilation)</w:t>
      </w:r>
    </w:p>
    <w:p w:rsidR="003C30AD" w:rsidRPr="003C30AD" w:rsidRDefault="003C30AD" w:rsidP="003C30AD">
      <w:pPr>
        <w:numPr>
          <w:ilvl w:val="0"/>
          <w:numId w:val="8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P and T axis markers</w:t>
      </w:r>
    </w:p>
    <w:p w:rsidR="003C30AD" w:rsidRPr="003C30AD" w:rsidRDefault="003C30AD" w:rsidP="003C30AD">
      <w:pPr>
        <w:spacing w:after="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6. Advanced Features</w:t>
      </w:r>
    </w:p>
    <w:p w:rsidR="003C30AD" w:rsidRPr="003C30AD" w:rsidRDefault="003C30AD" w:rsidP="003C30AD">
      <w:pPr>
        <w:numPr>
          <w:ilvl w:val="0"/>
          <w:numId w:val="9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 xml:space="preserve">Manual mode: Define fault planes by picking points A, B, C on </w:t>
      </w:r>
      <w:proofErr w:type="spellStart"/>
      <w:r w:rsidRPr="003C30AD">
        <w:rPr>
          <w:rFonts w:asciiTheme="majorBidi" w:eastAsia="Times New Roman" w:hAnsiTheme="majorBidi" w:cstheme="majorBidi"/>
          <w:sz w:val="20"/>
          <w:szCs w:val="20"/>
        </w:rPr>
        <w:t>stereonet</w:t>
      </w:r>
      <w:proofErr w:type="spellEnd"/>
    </w:p>
    <w:p w:rsidR="003C30AD" w:rsidRPr="003C30AD" w:rsidRDefault="003C30AD" w:rsidP="003C30AD">
      <w:pPr>
        <w:numPr>
          <w:ilvl w:val="0"/>
          <w:numId w:val="9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Real-time solution updates as picks change</w:t>
      </w:r>
    </w:p>
    <w:p w:rsidR="003C30AD" w:rsidRPr="003C30AD" w:rsidRDefault="003C30AD" w:rsidP="003C30AD">
      <w:pPr>
        <w:numPr>
          <w:ilvl w:val="0"/>
          <w:numId w:val="9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Export results as tables, images (PNG), and focal mechanism solutions</w:t>
      </w:r>
    </w:p>
    <w:p w:rsidR="003C30AD" w:rsidRPr="003C30AD" w:rsidRDefault="003C30AD" w:rsidP="003C30AD">
      <w:pPr>
        <w:numPr>
          <w:ilvl w:val="0"/>
          <w:numId w:val="9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Responsive design with dark theme</w:t>
      </w:r>
    </w:p>
    <w:p w:rsidR="003C30AD" w:rsidRPr="003C30AD" w:rsidRDefault="003C30AD" w:rsidP="003C30AD">
      <w:pPr>
        <w:spacing w:after="0" w:line="276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b/>
          <w:bCs/>
          <w:sz w:val="20"/>
          <w:szCs w:val="20"/>
        </w:rPr>
        <w:t>Workflow:</w:t>
      </w:r>
    </w:p>
    <w:p w:rsidR="003C30AD" w:rsidRPr="003C30AD" w:rsidRDefault="003C30AD" w:rsidP="003C30AD">
      <w:pPr>
        <w:numPr>
          <w:ilvl w:val="0"/>
          <w:numId w:val="10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Load velocity model and SAC files</w:t>
      </w:r>
    </w:p>
    <w:p w:rsidR="003C30AD" w:rsidRPr="003C30AD" w:rsidRDefault="003C30AD" w:rsidP="003C30AD">
      <w:pPr>
        <w:numPr>
          <w:ilvl w:val="0"/>
          <w:numId w:val="10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Set earthquake location (EVLA, EVLO, EVDP)</w:t>
      </w:r>
    </w:p>
    <w:p w:rsidR="003C30AD" w:rsidRPr="003C30AD" w:rsidRDefault="003C30AD" w:rsidP="003C30AD">
      <w:pPr>
        <w:numPr>
          <w:ilvl w:val="0"/>
          <w:numId w:val="10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Pick P-wave polarities manually or automatically</w:t>
      </w:r>
    </w:p>
    <w:p w:rsidR="003C30AD" w:rsidRPr="003C30AD" w:rsidRDefault="003C30AD" w:rsidP="003C30AD">
      <w:pPr>
        <w:numPr>
          <w:ilvl w:val="0"/>
          <w:numId w:val="10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Compute takeoff angles and station parameters</w:t>
      </w:r>
    </w:p>
    <w:p w:rsidR="003C30AD" w:rsidRPr="003C30AD" w:rsidRDefault="003C30AD" w:rsidP="003C30AD">
      <w:pPr>
        <w:numPr>
          <w:ilvl w:val="0"/>
          <w:numId w:val="10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Solve for focal mechanism (automatically or manually)</w:t>
      </w:r>
    </w:p>
    <w:p w:rsidR="003C30AD" w:rsidRPr="003C30AD" w:rsidRDefault="003C30AD" w:rsidP="003C30AD">
      <w:pPr>
        <w:numPr>
          <w:ilvl w:val="0"/>
          <w:numId w:val="10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 xml:space="preserve">Visualize results on </w:t>
      </w:r>
      <w:proofErr w:type="spellStart"/>
      <w:r w:rsidRPr="003C30AD">
        <w:rPr>
          <w:rFonts w:asciiTheme="majorBidi" w:eastAsia="Times New Roman" w:hAnsiTheme="majorBidi" w:cstheme="majorBidi"/>
          <w:sz w:val="20"/>
          <w:szCs w:val="20"/>
        </w:rPr>
        <w:t>stereonet</w:t>
      </w:r>
      <w:proofErr w:type="spellEnd"/>
      <w:r w:rsidRPr="003C30AD">
        <w:rPr>
          <w:rFonts w:asciiTheme="majorBidi" w:eastAsia="Times New Roman" w:hAnsiTheme="majorBidi" w:cstheme="majorBidi"/>
          <w:sz w:val="20"/>
          <w:szCs w:val="20"/>
        </w:rPr>
        <w:t xml:space="preserve"> with beachball</w:t>
      </w:r>
    </w:p>
    <w:p w:rsidR="003C30AD" w:rsidRPr="003C30AD" w:rsidRDefault="003C30AD" w:rsidP="003C30AD">
      <w:pPr>
        <w:numPr>
          <w:ilvl w:val="0"/>
          <w:numId w:val="10"/>
        </w:num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Export final solutions</w:t>
      </w:r>
    </w:p>
    <w:p w:rsidR="003C30AD" w:rsidRPr="003C30AD" w:rsidRDefault="003C30AD" w:rsidP="003C30AD">
      <w:pPr>
        <w:spacing w:after="0" w:line="276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3C30AD">
        <w:rPr>
          <w:rFonts w:asciiTheme="majorBidi" w:eastAsia="Times New Roman" w:hAnsiTheme="majorBidi" w:cstheme="majorBidi"/>
          <w:sz w:val="20"/>
          <w:szCs w:val="20"/>
        </w:rPr>
        <w:t>This tool essentially replicates functionality that would traditionally require multiple specialized seismology software packages, all in a single web interface.</w:t>
      </w:r>
    </w:p>
    <w:p w:rsidR="004D54CE" w:rsidRPr="003C30AD" w:rsidRDefault="004D54CE" w:rsidP="003C30AD">
      <w:pPr>
        <w:spacing w:after="0" w:line="276" w:lineRule="auto"/>
        <w:jc w:val="both"/>
        <w:rPr>
          <w:rFonts w:asciiTheme="majorBidi" w:hAnsiTheme="majorBidi" w:cstheme="majorBidi"/>
          <w:sz w:val="20"/>
          <w:szCs w:val="20"/>
        </w:rPr>
      </w:pPr>
      <w:bookmarkStart w:id="0" w:name="_GoBack"/>
      <w:bookmarkEnd w:id="0"/>
    </w:p>
    <w:sectPr w:rsidR="004D54CE" w:rsidRPr="003C3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6497F"/>
    <w:multiLevelType w:val="multilevel"/>
    <w:tmpl w:val="C90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B3F25"/>
    <w:multiLevelType w:val="multilevel"/>
    <w:tmpl w:val="3C04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611E9"/>
    <w:multiLevelType w:val="multilevel"/>
    <w:tmpl w:val="9ED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22AD0"/>
    <w:multiLevelType w:val="multilevel"/>
    <w:tmpl w:val="38B839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80362"/>
    <w:multiLevelType w:val="multilevel"/>
    <w:tmpl w:val="DDE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11013"/>
    <w:multiLevelType w:val="multilevel"/>
    <w:tmpl w:val="A9A4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D69F8"/>
    <w:multiLevelType w:val="multilevel"/>
    <w:tmpl w:val="43F4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67749"/>
    <w:multiLevelType w:val="multilevel"/>
    <w:tmpl w:val="16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F4A04"/>
    <w:multiLevelType w:val="hybridMultilevel"/>
    <w:tmpl w:val="8AA0B190"/>
    <w:lvl w:ilvl="0" w:tplc="7AEAE4D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F431A0E"/>
    <w:multiLevelType w:val="multilevel"/>
    <w:tmpl w:val="A1F0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91215E"/>
    <w:multiLevelType w:val="multilevel"/>
    <w:tmpl w:val="8876A7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C6233"/>
    <w:multiLevelType w:val="multilevel"/>
    <w:tmpl w:val="F35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25793"/>
    <w:multiLevelType w:val="multilevel"/>
    <w:tmpl w:val="C7B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85D18"/>
    <w:multiLevelType w:val="multilevel"/>
    <w:tmpl w:val="51C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11"/>
  </w:num>
  <w:num w:numId="8">
    <w:abstractNumId w:val="13"/>
  </w:num>
  <w:num w:numId="9">
    <w:abstractNumId w:val="7"/>
  </w:num>
  <w:num w:numId="10">
    <w:abstractNumId w:val="9"/>
  </w:num>
  <w:num w:numId="11">
    <w:abstractNumId w:val="3"/>
  </w:num>
  <w:num w:numId="12">
    <w:abstractNumId w:val="8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0MTK3MDQ0NzY3MzZQ0lEKTi0uzszPAykwrAUAsYD1ZCwAAAA="/>
  </w:docVars>
  <w:rsids>
    <w:rsidRoot w:val="003C30AD"/>
    <w:rsid w:val="003C30AD"/>
    <w:rsid w:val="004D54CE"/>
    <w:rsid w:val="00985CB9"/>
    <w:rsid w:val="00BE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0495"/>
  <w15:chartTrackingRefBased/>
  <w15:docId w15:val="{B5A9447F-6706-460F-B7DE-60156274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30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30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3C3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30A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C30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30A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2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8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Attia</dc:creator>
  <cp:keywords/>
  <dc:description/>
  <cp:lastModifiedBy>Ali Attia</cp:lastModifiedBy>
  <cp:revision>1</cp:revision>
  <dcterms:created xsi:type="dcterms:W3CDTF">2025-11-20T20:06:00Z</dcterms:created>
  <dcterms:modified xsi:type="dcterms:W3CDTF">2025-11-20T20:13:00Z</dcterms:modified>
</cp:coreProperties>
</file>