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IntegrityGuard AI - User Manual</w:t>
      </w:r>
    </w:p>
    <w:p>
      <w:pPr>
        <w:pStyle w:val="Heading2"/>
        <w:bidi w:val="0"/>
        <w:ind w:hanging="0" w:start="0"/>
        <w:jc w:val="start"/>
        <w:rPr/>
      </w:pPr>
      <w:r>
        <w:rPr/>
        <w:t>Overview</w:t>
      </w:r>
    </w:p>
    <w:p>
      <w:pPr>
        <w:pStyle w:val="BodyText"/>
        <w:bidi w:val="0"/>
        <w:jc w:val="start"/>
        <w:rPr/>
      </w:pPr>
      <w:r>
        <w:rPr/>
        <w:t>IntegrityGuard AI helps instructors detect semantic plagiarism and estimate AI-generated content probability across multiple student assignments. It supports PDF/TXT uploads and generates a structured Academic Integrity Report.</w:t>
      </w:r>
    </w:p>
    <w:p>
      <w:pPr>
        <w:pStyle w:val="Heading2"/>
        <w:bidi w:val="0"/>
        <w:ind w:hanging="0" w:start="0"/>
        <w:jc w:val="start"/>
        <w:rPr/>
      </w:pPr>
      <w:r>
        <w:rPr/>
        <w:t>How to Use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the web app in your browser.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Upload at least two assignments: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PDF or TXT files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Or paste text into a slot and provide a name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Adjust the similarity threshold (0.50 to 0.95) if needed.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Click "Analyze" to run the batch analysis.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Reading Results</w:t>
      </w:r>
    </w:p>
    <w:p>
      <w:pPr>
        <w:pStyle w:val="Heading3"/>
        <w:bidi w:val="0"/>
        <w:ind w:hanging="0" w:start="0"/>
        <w:jc w:val="start"/>
        <w:rPr/>
      </w:pPr>
      <w:r>
        <w:rPr/>
        <w:t>Similarity Matrix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Each cell shows the similarity percent for a pair.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Click a cell to open the detailed pair view.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Pair Detail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Shows overall similarity and risk level.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Lists flagged paragraph pairs above the threshold.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Shows the most similar sentence pairs for context.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AI Detection Tab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Shows AI probability, risk label, and word counts.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AI probability is 31-60%, a note says the result is inconclusive.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Report Downloads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View report: opens a printable HTML report.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Download TXT: text-based report for quick review.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Download JSON: structured data for analysis or archiving.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Download PDF: text-based PDF export.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Notes and Limitations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detection is probabilistic and may produce false positives/negatives.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Very short texts may be skipped for AI detection.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does not store uploaded files permanently.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Troubleshooting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Unsupported format: only PDF and TXT are accepted.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Scanned PDFs: use a text-based PDF or paste text directly.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analysis fails, reduce file count or try again with fewer assignments.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Disclaimer</w:t>
      </w:r>
    </w:p>
    <w:p>
      <w:pPr>
        <w:pStyle w:val="BodyText"/>
        <w:bidi w:val="0"/>
        <w:jc w:val="start"/>
        <w:rPr/>
      </w:pPr>
      <w:r>
        <w:rPr/>
        <w:t>All scores are probabilistic indicators to assist human review and are not definitive verdicts. Final decisions must be made by qualified academic reviewers.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