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23B1C" w14:textId="5A5A6F83" w:rsidR="00EA1DAB" w:rsidRPr="00EA1DAB" w:rsidRDefault="00EA1DAB" w:rsidP="00EA1DAB">
      <w:pPr>
        <w:pStyle w:val="Title"/>
        <w:jc w:val="center"/>
        <w:rPr>
          <w:rFonts w:ascii="Times New Roman" w:hAnsi="Times New Roman" w:cs="Times New Roman"/>
          <w:lang w:val="en-US"/>
        </w:rPr>
      </w:pPr>
      <w:r w:rsidRPr="00EA1DAB">
        <w:rPr>
          <w:rFonts w:ascii="Times New Roman" w:hAnsi="Times New Roman" w:cs="Times New Roman"/>
          <w:lang w:val="en-US"/>
        </w:rPr>
        <w:t>Clustering with K-Means and DBSCAN</w:t>
      </w:r>
    </w:p>
    <w:p w14:paraId="5A74D0D3" w14:textId="4E7C1F7E" w:rsidR="00EA1DAB" w:rsidRPr="00EA1DAB" w:rsidRDefault="00EA1DAB" w:rsidP="00EA1DAB">
      <w:pPr>
        <w:rPr>
          <w:lang w:val="en-US"/>
        </w:rPr>
      </w:pPr>
    </w:p>
    <w:p w14:paraId="0AD113BF" w14:textId="11EF3A3E" w:rsidR="00EA1DAB" w:rsidRPr="00EA1DAB" w:rsidRDefault="00EA1DAB" w:rsidP="00EA1DAB">
      <w:pPr>
        <w:rPr>
          <w:lang w:val="en-US"/>
        </w:rPr>
      </w:pPr>
    </w:p>
    <w:p w14:paraId="486BE5D8" w14:textId="77777777" w:rsidR="00EA1DAB" w:rsidRDefault="00EA1DAB" w:rsidP="00EA1DAB">
      <w:pPr>
        <w:jc w:val="center"/>
        <w:rPr>
          <w:i/>
          <w:iCs/>
          <w:color w:val="A5A5A5" w:themeColor="accent3"/>
          <w:lang w:val="en-US"/>
        </w:rPr>
      </w:pPr>
    </w:p>
    <w:p w14:paraId="4F496B4E" w14:textId="77777777" w:rsidR="004E2E2E" w:rsidRDefault="00EA1DAB" w:rsidP="004E2E2E">
      <w:pPr>
        <w:pStyle w:val="Research"/>
        <w:ind w:firstLine="720"/>
        <w:rPr>
          <w:lang w:val="en-US"/>
        </w:rPr>
      </w:pPr>
      <w:r w:rsidRPr="00EA1DAB">
        <w:rPr>
          <w:color w:val="000000" w:themeColor="text1"/>
          <w:lang w:val="en-US"/>
        </w:rPr>
        <w:t>This project consists of implementing two of the most popular clustering methods</w:t>
      </w:r>
      <w:r>
        <w:rPr>
          <w:color w:val="000000" w:themeColor="text1"/>
          <w:lang w:val="en-US"/>
        </w:rPr>
        <w:t xml:space="preserve">. If is clustering it means it is about unsupervised algorithms. </w:t>
      </w:r>
      <w:r w:rsidR="005C1DD3">
        <w:rPr>
          <w:color w:val="000000" w:themeColor="text1"/>
          <w:lang w:val="en-US"/>
        </w:rPr>
        <w:t>DBSCAN stands for</w:t>
      </w:r>
      <w:r w:rsidR="007F15CC">
        <w:rPr>
          <w:color w:val="000000" w:themeColor="text1"/>
          <w:lang w:val="en-US"/>
        </w:rPr>
        <w:t xml:space="preserve"> </w:t>
      </w:r>
      <w:r w:rsidR="007F15CC" w:rsidRPr="007F15CC">
        <w:rPr>
          <w:b/>
          <w:bCs/>
        </w:rPr>
        <w:t>Density-based spatial clustering of applications with noise</w:t>
      </w:r>
      <w:r w:rsidR="007F15CC">
        <w:rPr>
          <w:lang w:val="en-US"/>
        </w:rPr>
        <w:t xml:space="preserve"> </w:t>
      </w:r>
      <w:r w:rsidR="004E2E2E">
        <w:rPr>
          <w:lang w:val="en-US"/>
        </w:rPr>
        <w:t>and on the other hand t</w:t>
      </w:r>
      <w:r w:rsidR="004E2E2E" w:rsidRPr="004E2E2E">
        <w:t>he </w:t>
      </w:r>
      <w:r w:rsidR="004E2E2E" w:rsidRPr="004E2E2E">
        <w:rPr>
          <w:b/>
          <w:bCs/>
          <w:lang w:val="en-US"/>
        </w:rPr>
        <w:t>“</w:t>
      </w:r>
      <w:r w:rsidR="004E2E2E">
        <w:rPr>
          <w:b/>
          <w:bCs/>
          <w:lang w:val="en-US"/>
        </w:rPr>
        <w:t>means”</w:t>
      </w:r>
      <w:r w:rsidR="004E2E2E" w:rsidRPr="004E2E2E">
        <w:t> in the K-</w:t>
      </w:r>
      <w:r w:rsidR="004E2E2E">
        <w:rPr>
          <w:lang w:val="en-US"/>
        </w:rPr>
        <w:t>M</w:t>
      </w:r>
      <w:r w:rsidR="004E2E2E" w:rsidRPr="004E2E2E">
        <w:t>eans refers to averaging of the data</w:t>
      </w:r>
      <w:r w:rsidR="004E2E2E">
        <w:rPr>
          <w:lang w:val="en-US"/>
        </w:rPr>
        <w:t xml:space="preserve"> which is finding the centroids. </w:t>
      </w:r>
    </w:p>
    <w:p w14:paraId="726CF978" w14:textId="50D536C8" w:rsidR="007F15CC" w:rsidRPr="004E2E2E" w:rsidRDefault="004E2E2E" w:rsidP="004E2E2E">
      <w:pPr>
        <w:pStyle w:val="Research"/>
        <w:ind w:firstLine="720"/>
        <w:rPr>
          <w:lang w:val="en-US"/>
        </w:rPr>
      </w:pPr>
      <w:r>
        <w:rPr>
          <w:lang w:val="en-US"/>
        </w:rPr>
        <w:t>The hyperparameter I needed to set for K-Means was the number of clusters in which to split the images and for DBSCAN algorithm I needed to set was the epsilon value – which is the maximum distance of a circle that should contain a minimum number of elements – and the number of elements in the radius.</w:t>
      </w:r>
    </w:p>
    <w:p w14:paraId="4DA030CF" w14:textId="62A94D22" w:rsidR="005C1DD3" w:rsidRDefault="00EA1DAB" w:rsidP="007F15CC">
      <w:pPr>
        <w:spacing w:line="360" w:lineRule="auto"/>
        <w:ind w:firstLine="720"/>
        <w:jc w:val="both"/>
        <w:rPr>
          <w:color w:val="000000" w:themeColor="text1"/>
          <w:lang w:val="en-US"/>
        </w:rPr>
      </w:pPr>
      <w:r>
        <w:rPr>
          <w:color w:val="000000" w:themeColor="text1"/>
          <w:lang w:val="en-US"/>
        </w:rPr>
        <w:t>There is no algorithm that fits for all purposes</w:t>
      </w:r>
      <w:r w:rsidR="005C1DD3">
        <w:rPr>
          <w:color w:val="000000" w:themeColor="text1"/>
          <w:lang w:val="en-US"/>
        </w:rPr>
        <w:t xml:space="preserve">. This </w:t>
      </w:r>
      <w:r w:rsidR="005C1DD3" w:rsidRPr="007F15CC">
        <w:rPr>
          <w:color w:val="000000" w:themeColor="text1"/>
          <w:lang w:val="en-US"/>
        </w:rPr>
        <w:t>means</w:t>
      </w:r>
      <w:r w:rsidR="005C1DD3">
        <w:rPr>
          <w:color w:val="000000" w:themeColor="text1"/>
          <w:lang w:val="en-US"/>
        </w:rPr>
        <w:t xml:space="preserve">, that there are situations where DBSCAN is highly performant, while sometimes its </w:t>
      </w:r>
      <w:r w:rsidR="005C1DD3" w:rsidRPr="007F15CC">
        <w:rPr>
          <w:color w:val="000000" w:themeColor="text1"/>
          <w:lang w:val="en-US"/>
        </w:rPr>
        <w:t>performance</w:t>
      </w:r>
      <w:r w:rsidR="005C1DD3">
        <w:rPr>
          <w:color w:val="000000" w:themeColor="text1"/>
          <w:lang w:val="en-US"/>
        </w:rPr>
        <w:t xml:space="preserve"> is pretty bad.</w:t>
      </w:r>
    </w:p>
    <w:p w14:paraId="6BC0E284" w14:textId="1EA37119" w:rsidR="00EA1DAB" w:rsidRDefault="005C1DD3" w:rsidP="005C1DD3">
      <w:pPr>
        <w:spacing w:line="360" w:lineRule="auto"/>
        <w:ind w:firstLine="720"/>
        <w:jc w:val="both"/>
        <w:rPr>
          <w:color w:val="000000" w:themeColor="text1"/>
          <w:lang w:val="en-US"/>
        </w:rPr>
      </w:pPr>
      <w:r>
        <w:rPr>
          <w:color w:val="000000" w:themeColor="text1"/>
          <w:lang w:val="en-US"/>
        </w:rPr>
        <w:t>Density clustering (for example DBSCAN) seem to correspond more to human intuitions of clustering, rather than distance from a central clustering point (for example K</w:t>
      </w:r>
      <w:r w:rsidR="004E2E2E">
        <w:rPr>
          <w:color w:val="000000" w:themeColor="text1"/>
          <w:lang w:val="en-US"/>
        </w:rPr>
        <w:t>-</w:t>
      </w:r>
      <w:r>
        <w:rPr>
          <w:color w:val="000000" w:themeColor="text1"/>
          <w:lang w:val="en-US"/>
        </w:rPr>
        <w:t>Means).</w:t>
      </w:r>
    </w:p>
    <w:p w14:paraId="1E3D6D83" w14:textId="262EC021" w:rsidR="005C1DD3" w:rsidRDefault="005C1DD3" w:rsidP="005C1DD3">
      <w:pPr>
        <w:pStyle w:val="Research"/>
        <w:ind w:firstLine="720"/>
      </w:pPr>
      <w:r w:rsidRPr="005C1DD3">
        <w:t xml:space="preserve">Density clustering algorithms use the concept of reachability i.e. how many neighbors has a point within a radius. </w:t>
      </w:r>
      <w:r w:rsidR="004E2E2E" w:rsidRPr="005C1DD3">
        <w:t>DBS</w:t>
      </w:r>
      <w:r w:rsidR="004E2E2E">
        <w:rPr>
          <w:lang w:val="en-US"/>
        </w:rPr>
        <w:t>CAN</w:t>
      </w:r>
      <w:r w:rsidR="004E2E2E" w:rsidRPr="005C1DD3">
        <w:t xml:space="preserve"> </w:t>
      </w:r>
      <w:r w:rsidRPr="005C1DD3">
        <w:t xml:space="preserve">is </w:t>
      </w:r>
      <w:r>
        <w:rPr>
          <w:lang w:val="en-US"/>
        </w:rPr>
        <w:t>different than K</w:t>
      </w:r>
      <w:r w:rsidR="004E2E2E">
        <w:rPr>
          <w:lang w:val="en-US"/>
        </w:rPr>
        <w:t>-</w:t>
      </w:r>
      <w:r>
        <w:rPr>
          <w:lang w:val="en-US"/>
        </w:rPr>
        <w:t xml:space="preserve">Means </w:t>
      </w:r>
      <w:r w:rsidRPr="005C1DD3">
        <w:t xml:space="preserve">because it doesn’t need parameter, k, which is the number of clusters </w:t>
      </w:r>
      <w:r>
        <w:rPr>
          <w:lang w:val="en-US"/>
        </w:rPr>
        <w:t>that it is</w:t>
      </w:r>
      <w:r w:rsidRPr="005C1DD3">
        <w:t xml:space="preserve"> trying to find, which K</w:t>
      </w:r>
      <w:r w:rsidR="004E2E2E">
        <w:rPr>
          <w:lang w:val="en-US"/>
        </w:rPr>
        <w:t>-</w:t>
      </w:r>
      <w:r w:rsidRPr="005C1DD3">
        <w:t>Means needs. When the number of clusters</w:t>
      </w:r>
      <w:r>
        <w:rPr>
          <w:lang w:val="en-US"/>
        </w:rPr>
        <w:t xml:space="preserve"> is not </w:t>
      </w:r>
      <w:r w:rsidR="004E2E2E">
        <w:rPr>
          <w:lang w:val="en-US"/>
        </w:rPr>
        <w:t>known</w:t>
      </w:r>
      <w:r w:rsidRPr="005C1DD3">
        <w:t xml:space="preserve"> and there</w:t>
      </w:r>
      <w:r w:rsidR="004E2E2E">
        <w:rPr>
          <w:lang w:val="en-US"/>
        </w:rPr>
        <w:t>’</w:t>
      </w:r>
      <w:r w:rsidRPr="005C1DD3">
        <w:t>s no way to visualize your dataset, it’s a good decision to use DBS</w:t>
      </w:r>
      <w:r>
        <w:rPr>
          <w:lang w:val="en-US"/>
        </w:rPr>
        <w:t>CAN</w:t>
      </w:r>
      <w:r w:rsidRPr="005C1DD3">
        <w:t>. DBSCAN produces a varying number of clusters, based on the input data.</w:t>
      </w:r>
    </w:p>
    <w:p w14:paraId="6A8D6BAE" w14:textId="77777777" w:rsidR="00466FA8" w:rsidRDefault="00466FA8" w:rsidP="005C1DD3">
      <w:pPr>
        <w:pStyle w:val="Research"/>
        <w:ind w:firstLine="720"/>
      </w:pPr>
    </w:p>
    <w:p w14:paraId="59338257" w14:textId="73C3C76A" w:rsidR="005C1DD3" w:rsidRDefault="005C1DD3" w:rsidP="005C1DD3">
      <w:pPr>
        <w:pStyle w:val="Research"/>
      </w:pPr>
      <w:r>
        <w:rPr>
          <w:lang w:val="en-US"/>
        </w:rPr>
        <w:t>A</w:t>
      </w:r>
      <w:r>
        <w:t xml:space="preserve">dvantages of KMeans and </w:t>
      </w:r>
      <w:r w:rsidRPr="005C1DD3">
        <w:t>DBSCAN</w:t>
      </w:r>
      <w:r>
        <w:t>:</w:t>
      </w:r>
    </w:p>
    <w:p w14:paraId="281C1C79" w14:textId="25B1F26B" w:rsidR="005C1DD3" w:rsidRDefault="005C1DD3" w:rsidP="005C1DD3">
      <w:pPr>
        <w:pStyle w:val="Research"/>
        <w:numPr>
          <w:ilvl w:val="0"/>
          <w:numId w:val="3"/>
        </w:numPr>
      </w:pPr>
      <w:r>
        <w:t xml:space="preserve">KMeans is much faster than </w:t>
      </w:r>
      <w:r w:rsidRPr="005C1DD3">
        <w:t>DBSCAN</w:t>
      </w:r>
    </w:p>
    <w:p w14:paraId="597D11C4" w14:textId="05FE694F" w:rsidR="005C1DD3" w:rsidRDefault="00466FA8" w:rsidP="005C1DD3">
      <w:pPr>
        <w:pStyle w:val="Research"/>
        <w:numPr>
          <w:ilvl w:val="0"/>
          <w:numId w:val="3"/>
        </w:numPr>
      </w:pPr>
      <w:r w:rsidRPr="005C1DD3">
        <w:t>DBSCAN</w:t>
      </w:r>
      <w:r>
        <w:t xml:space="preserve"> </w:t>
      </w:r>
      <w:r w:rsidR="005C1DD3">
        <w:t>doesn’t need number of clusters</w:t>
      </w:r>
    </w:p>
    <w:p w14:paraId="2E1F74CE" w14:textId="78A20D4A" w:rsidR="005C1DD3" w:rsidRDefault="005C1DD3" w:rsidP="005C1DD3">
      <w:pPr>
        <w:pStyle w:val="Research"/>
      </w:pPr>
      <w:r>
        <w:rPr>
          <w:lang w:val="en-US"/>
        </w:rPr>
        <w:t>D</w:t>
      </w:r>
      <w:r>
        <w:t xml:space="preserve">isadvantages of KMeans and </w:t>
      </w:r>
      <w:r w:rsidR="00466FA8" w:rsidRPr="005C1DD3">
        <w:t>DBSCAN</w:t>
      </w:r>
      <w:r>
        <w:t>:</w:t>
      </w:r>
    </w:p>
    <w:p w14:paraId="07D0CC32" w14:textId="77777777" w:rsidR="005C1DD3" w:rsidRDefault="005C1DD3" w:rsidP="005C1DD3">
      <w:pPr>
        <w:pStyle w:val="Research"/>
        <w:numPr>
          <w:ilvl w:val="0"/>
          <w:numId w:val="4"/>
        </w:numPr>
      </w:pPr>
      <w:r>
        <w:t>K-means need the number of clusters hidden in the dataset</w:t>
      </w:r>
    </w:p>
    <w:p w14:paraId="703646F8" w14:textId="4C48A35F" w:rsidR="005C1DD3" w:rsidRDefault="00466FA8" w:rsidP="005C1DD3">
      <w:pPr>
        <w:pStyle w:val="Research"/>
        <w:numPr>
          <w:ilvl w:val="0"/>
          <w:numId w:val="4"/>
        </w:numPr>
      </w:pPr>
      <w:r w:rsidRPr="005C1DD3">
        <w:t>DBSCAN</w:t>
      </w:r>
      <w:r>
        <w:t xml:space="preserve"> </w:t>
      </w:r>
      <w:r w:rsidR="005C1DD3">
        <w:t>doesn’t work well over clusters with different densities</w:t>
      </w:r>
    </w:p>
    <w:p w14:paraId="6D4D89C2" w14:textId="3443D009" w:rsidR="005C1DD3" w:rsidRDefault="00466FA8" w:rsidP="005C1DD3">
      <w:pPr>
        <w:pStyle w:val="Research"/>
        <w:numPr>
          <w:ilvl w:val="0"/>
          <w:numId w:val="4"/>
        </w:numPr>
      </w:pPr>
      <w:r w:rsidRPr="005C1DD3">
        <w:t>DBSCAN</w:t>
      </w:r>
      <w:r>
        <w:t xml:space="preserve"> </w:t>
      </w:r>
      <w:r w:rsidR="005C1DD3">
        <w:t>needs a careful selection of its parameters</w:t>
      </w:r>
    </w:p>
    <w:p w14:paraId="5BDC1C19" w14:textId="77777777" w:rsidR="00466FA8" w:rsidRDefault="00466FA8" w:rsidP="00466FA8">
      <w:pPr>
        <w:pStyle w:val="Research"/>
        <w:ind w:left="360"/>
        <w:rPr>
          <w:lang w:val="en-US"/>
        </w:rPr>
      </w:pPr>
    </w:p>
    <w:p w14:paraId="60260359" w14:textId="047A7E1A" w:rsidR="00EA1DAB" w:rsidRDefault="00466FA8" w:rsidP="00466FA8">
      <w:pPr>
        <w:pStyle w:val="Research"/>
        <w:ind w:firstLine="360"/>
        <w:rPr>
          <w:lang w:val="en-US"/>
        </w:rPr>
      </w:pPr>
      <w:r>
        <w:rPr>
          <w:lang w:val="en-US"/>
        </w:rPr>
        <w:t xml:space="preserve">The dataset I have used consists of 160 balanced images with cats and dogs. Each image had only </w:t>
      </w:r>
      <w:r w:rsidR="00996F14">
        <w:rPr>
          <w:lang w:val="en-US"/>
        </w:rPr>
        <w:t>one-color</w:t>
      </w:r>
      <w:r>
        <w:rPr>
          <w:lang w:val="en-US"/>
        </w:rPr>
        <w:t xml:space="preserve"> channel on 8-bits. The dataset has been </w:t>
      </w:r>
      <w:r w:rsidR="00996F14">
        <w:rPr>
          <w:lang w:val="en-US"/>
        </w:rPr>
        <w:t xml:space="preserve">previously </w:t>
      </w:r>
      <w:r>
        <w:rPr>
          <w:lang w:val="en-US"/>
        </w:rPr>
        <w:t>labeled</w:t>
      </w:r>
      <w:r w:rsidR="00996F14">
        <w:rPr>
          <w:lang w:val="en-US"/>
        </w:rPr>
        <w:t xml:space="preserve"> due to the fact it </w:t>
      </w:r>
      <w:r w:rsidR="00996F14">
        <w:rPr>
          <w:lang w:val="en-US"/>
        </w:rPr>
        <w:lastRenderedPageBreak/>
        <w:t>was initially used for supervised learning so I had also the possibility to display the confusion matrix.</w:t>
      </w:r>
    </w:p>
    <w:p w14:paraId="6A4454BB" w14:textId="77777777" w:rsidR="00EC0E4B" w:rsidRDefault="00EC0E4B" w:rsidP="00466FA8">
      <w:pPr>
        <w:pStyle w:val="Research"/>
        <w:ind w:firstLine="360"/>
        <w:rPr>
          <w:lang w:val="en-US"/>
        </w:rPr>
      </w:pPr>
    </w:p>
    <w:p w14:paraId="10DF898A" w14:textId="0C98A823" w:rsidR="00996F14" w:rsidRPr="00EC0E4B" w:rsidRDefault="00EC0E4B" w:rsidP="00EC0E4B">
      <w:pPr>
        <w:pStyle w:val="Research"/>
        <w:numPr>
          <w:ilvl w:val="0"/>
          <w:numId w:val="5"/>
        </w:numPr>
        <w:rPr>
          <w:b/>
          <w:bCs/>
          <w:lang w:val="en-US"/>
        </w:rPr>
      </w:pPr>
      <w:r w:rsidRPr="00EC0E4B">
        <w:rPr>
          <w:b/>
          <w:bCs/>
          <w:lang w:val="en-US"/>
        </w:rPr>
        <w:t>K-Means implementation</w:t>
      </w:r>
    </w:p>
    <w:p w14:paraId="577708CD" w14:textId="77777777" w:rsidR="00EC0E4B" w:rsidRDefault="00EC0E4B" w:rsidP="00EC0E4B">
      <w:pPr>
        <w:pStyle w:val="Research"/>
        <w:rPr>
          <w:lang w:val="en-US"/>
        </w:rPr>
      </w:pPr>
    </w:p>
    <w:p w14:paraId="244BC851" w14:textId="7E35B34F" w:rsidR="00466FA8" w:rsidRDefault="00EC0E4B" w:rsidP="00EC0E4B">
      <w:pPr>
        <w:pStyle w:val="Research"/>
        <w:ind w:firstLine="360"/>
        <w:rPr>
          <w:lang w:val="en-US"/>
        </w:rPr>
      </w:pPr>
      <w:r>
        <w:rPr>
          <w:lang w:val="en-US"/>
        </w:rPr>
        <w:t xml:space="preserve">For clustering images using K-Means I previously extracted the </w:t>
      </w:r>
      <w:r>
        <w:rPr>
          <w:b/>
          <w:bCs/>
          <w:lang w:val="en-US"/>
        </w:rPr>
        <w:t>Histogram of Oriented Gradients</w:t>
      </w:r>
      <w:r>
        <w:rPr>
          <w:lang w:val="en-US"/>
        </w:rPr>
        <w:t xml:space="preserve"> for each of the images. HOG had used 8 orientations in order to depict the image so a part of the plotted HOG is attached below.</w:t>
      </w:r>
    </w:p>
    <w:p w14:paraId="7828838A" w14:textId="33EE52FE" w:rsidR="00EC0E4B" w:rsidRDefault="00EC0E4B" w:rsidP="00EC0E4B">
      <w:pPr>
        <w:pStyle w:val="Research"/>
        <w:ind w:firstLine="360"/>
        <w:jc w:val="center"/>
        <w:rPr>
          <w:lang w:val="en-US"/>
        </w:rPr>
      </w:pPr>
      <w:r>
        <w:rPr>
          <w:noProof/>
          <w:lang w:val="en-US"/>
        </w:rPr>
        <w:drawing>
          <wp:inline distT="0" distB="0" distL="0" distR="0" wp14:anchorId="7EBC4CB9" wp14:editId="6B8265B6">
            <wp:extent cx="2390400" cy="16344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n din 2020-01-18 la 18.18.30.png"/>
                    <pic:cNvPicPr/>
                  </pic:nvPicPr>
                  <pic:blipFill rotWithShape="1">
                    <a:blip r:embed="rId5">
                      <a:extLst>
                        <a:ext uri="{28A0092B-C50C-407E-A947-70E740481C1C}">
                          <a14:useLocalDpi xmlns:a14="http://schemas.microsoft.com/office/drawing/2010/main" val="0"/>
                        </a:ext>
                      </a:extLst>
                    </a:blip>
                    <a:srcRect r="58266" b="56204"/>
                    <a:stretch/>
                  </pic:blipFill>
                  <pic:spPr bwMode="auto">
                    <a:xfrm>
                      <a:off x="0" y="0"/>
                      <a:ext cx="2390400" cy="1634400"/>
                    </a:xfrm>
                    <a:prstGeom prst="rect">
                      <a:avLst/>
                    </a:prstGeom>
                    <a:ln>
                      <a:noFill/>
                    </a:ln>
                    <a:extLst>
                      <a:ext uri="{53640926-AAD7-44D8-BBD7-CCE9431645EC}">
                        <a14:shadowObscured xmlns:a14="http://schemas.microsoft.com/office/drawing/2010/main"/>
                      </a:ext>
                    </a:extLst>
                  </pic:spPr>
                </pic:pic>
              </a:graphicData>
            </a:graphic>
          </wp:inline>
        </w:drawing>
      </w:r>
    </w:p>
    <w:p w14:paraId="58F2A81F" w14:textId="7965C149" w:rsidR="00EC0E4B" w:rsidRDefault="00EC0E4B" w:rsidP="00EC0E4B">
      <w:pPr>
        <w:pStyle w:val="Research"/>
        <w:ind w:firstLine="360"/>
        <w:jc w:val="center"/>
        <w:rPr>
          <w:lang w:val="en-US"/>
        </w:rPr>
      </w:pPr>
    </w:p>
    <w:p w14:paraId="702E7430" w14:textId="55A39F78" w:rsidR="00853BA8" w:rsidRDefault="001D2C93" w:rsidP="00853BA8">
      <w:pPr>
        <w:pStyle w:val="Research"/>
        <w:rPr>
          <w:lang w:val="en-US"/>
        </w:rPr>
      </w:pPr>
      <w:r>
        <w:rPr>
          <w:noProof/>
          <w:lang w:val="en-US"/>
        </w:rPr>
        <w:drawing>
          <wp:anchor distT="0" distB="0" distL="114300" distR="114300" simplePos="0" relativeHeight="251658240" behindDoc="0" locked="0" layoutInCell="1" allowOverlap="1" wp14:anchorId="7B503737" wp14:editId="37DA3D2E">
            <wp:simplePos x="0" y="0"/>
            <wp:positionH relativeFrom="column">
              <wp:posOffset>1872460</wp:posOffset>
            </wp:positionH>
            <wp:positionV relativeFrom="paragraph">
              <wp:posOffset>832095</wp:posOffset>
            </wp:positionV>
            <wp:extent cx="2167200" cy="89280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ecran din 2020-01-18 la 18.24.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7200" cy="892800"/>
                    </a:xfrm>
                    <a:prstGeom prst="rect">
                      <a:avLst/>
                    </a:prstGeom>
                  </pic:spPr>
                </pic:pic>
              </a:graphicData>
            </a:graphic>
            <wp14:sizeRelH relativeFrom="margin">
              <wp14:pctWidth>0</wp14:pctWidth>
            </wp14:sizeRelH>
            <wp14:sizeRelV relativeFrom="margin">
              <wp14:pctHeight>0</wp14:pctHeight>
            </wp14:sizeRelV>
          </wp:anchor>
        </w:drawing>
      </w:r>
      <w:r w:rsidR="00EC0E4B">
        <w:rPr>
          <w:lang w:val="en-US"/>
        </w:rPr>
        <w:tab/>
      </w:r>
      <w:r w:rsidR="00853BA8">
        <w:rPr>
          <w:lang w:val="en-US"/>
        </w:rPr>
        <w:t xml:space="preserve">After getting a HOG matrix with all the images I have reshaped the matrix to (160, 4096) and I fitted the data with K-Means algorithm obtaining 2 centroids that look like the </w:t>
      </w:r>
      <w:r w:rsidR="0014143A">
        <w:rPr>
          <w:lang w:val="en-US"/>
        </w:rPr>
        <w:t>image attached</w:t>
      </w:r>
      <w:r w:rsidR="00853BA8">
        <w:rPr>
          <w:lang w:val="en-US"/>
        </w:rPr>
        <w:t>.</w:t>
      </w:r>
    </w:p>
    <w:p w14:paraId="7EF6E37C" w14:textId="67284A10" w:rsidR="001D2C93" w:rsidRDefault="001D2C93" w:rsidP="00853BA8">
      <w:pPr>
        <w:pStyle w:val="Research"/>
        <w:rPr>
          <w:lang w:val="en-US"/>
        </w:rPr>
      </w:pPr>
    </w:p>
    <w:p w14:paraId="4356C1A1" w14:textId="023E4D76" w:rsidR="001D2C93" w:rsidRDefault="001D2C93" w:rsidP="00853BA8">
      <w:pPr>
        <w:pStyle w:val="Research"/>
        <w:ind w:firstLine="720"/>
        <w:rPr>
          <w:noProof/>
          <w:lang w:val="en-US"/>
        </w:rPr>
      </w:pPr>
      <w:r>
        <w:rPr>
          <w:noProof/>
          <w:lang w:val="en-US"/>
        </w:rPr>
        <w:drawing>
          <wp:anchor distT="0" distB="0" distL="114300" distR="114300" simplePos="0" relativeHeight="251660288" behindDoc="0" locked="0" layoutInCell="1" allowOverlap="1" wp14:anchorId="65F65C7B" wp14:editId="42C7A981">
            <wp:simplePos x="0" y="0"/>
            <wp:positionH relativeFrom="column">
              <wp:posOffset>-36000</wp:posOffset>
            </wp:positionH>
            <wp:positionV relativeFrom="paragraph">
              <wp:posOffset>1132050</wp:posOffset>
            </wp:positionV>
            <wp:extent cx="1512000" cy="1649454"/>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n din 2020-01-18 la 18.46.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6564" cy="1730797"/>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26E7F7F5" wp14:editId="34DB4860">
            <wp:simplePos x="0" y="0"/>
            <wp:positionH relativeFrom="column">
              <wp:posOffset>4219068</wp:posOffset>
            </wp:positionH>
            <wp:positionV relativeFrom="paragraph">
              <wp:posOffset>19050</wp:posOffset>
            </wp:positionV>
            <wp:extent cx="1886400" cy="1353600"/>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ecran din 2020-01-18 la 18.37.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400" cy="1353600"/>
                    </a:xfrm>
                    <a:prstGeom prst="rect">
                      <a:avLst/>
                    </a:prstGeom>
                  </pic:spPr>
                </pic:pic>
              </a:graphicData>
            </a:graphic>
            <wp14:sizeRelH relativeFrom="margin">
              <wp14:pctWidth>0</wp14:pctWidth>
            </wp14:sizeRelH>
            <wp14:sizeRelV relativeFrom="margin">
              <wp14:pctHeight>0</wp14:pctHeight>
            </wp14:sizeRelV>
          </wp:anchor>
        </w:drawing>
      </w:r>
      <w:r w:rsidR="00853BA8">
        <w:rPr>
          <w:lang w:val="en-US"/>
        </w:rPr>
        <w:t>The following step was to reveal all the labels and compare them with the ground-truth</w:t>
      </w:r>
      <w:r w:rsidR="0014143A">
        <w:rPr>
          <w:lang w:val="en-US"/>
        </w:rPr>
        <w:t xml:space="preserve"> using the confusion matrix. On the horizontal are the actual classes and on the vertical are the clustered classes. It seems a very good performance on clustering the cats</w:t>
      </w:r>
      <w:r>
        <w:rPr>
          <w:lang w:val="en-US"/>
        </w:rPr>
        <w:t xml:space="preserve">, none of them was missed. This could be due to the fact that all the cats in dataset had the ears oriented straight up and that could make the difference, also those 15 dogs clustered as cats they had the ears in a triangle shape and oriented upward as </w:t>
      </w:r>
      <w:r w:rsidR="006A3D12">
        <w:rPr>
          <w:lang w:val="en-US"/>
        </w:rPr>
        <w:t>cats’</w:t>
      </w:r>
      <w:r>
        <w:rPr>
          <w:lang w:val="en-US"/>
        </w:rPr>
        <w:t xml:space="preserve"> images.</w:t>
      </w:r>
      <w:r w:rsidRPr="001D2C93">
        <w:rPr>
          <w:noProof/>
          <w:lang w:val="en-US"/>
        </w:rPr>
        <w:t xml:space="preserve"> </w:t>
      </w:r>
      <w:r>
        <w:rPr>
          <w:noProof/>
          <w:lang w:val="en-US"/>
        </w:rPr>
        <w:t>The overall accuracy of the model is 0.9.</w:t>
      </w:r>
    </w:p>
    <w:p w14:paraId="2B2E5187" w14:textId="2E33AA0A" w:rsidR="00F15B8D" w:rsidRDefault="00F15B8D" w:rsidP="00F15B8D">
      <w:pPr>
        <w:pStyle w:val="Research"/>
        <w:rPr>
          <w:noProof/>
          <w:lang w:val="en-US"/>
        </w:rPr>
      </w:pPr>
      <w:r>
        <w:rPr>
          <w:noProof/>
          <w:lang w:val="en-US"/>
        </w:rPr>
        <w:lastRenderedPageBreak/>
        <w:tab/>
        <w:t xml:space="preserve">The second implementation of K-Means algorithm uses the feature vector generated by the VGG16. </w:t>
      </w:r>
    </w:p>
    <w:p w14:paraId="0F0F0D2A" w14:textId="3A3CBAFC" w:rsidR="00F15B8D" w:rsidRDefault="00F15B8D" w:rsidP="00F15B8D">
      <w:pPr>
        <w:pStyle w:val="Research"/>
        <w:rPr>
          <w:noProof/>
          <w:lang w:val="en-US"/>
        </w:rPr>
      </w:pPr>
      <w:r>
        <w:rPr>
          <w:noProof/>
          <w:lang w:val="en-US"/>
        </w:rPr>
        <w:tab/>
        <w:t>The confusion matrix for this implementation looks similar with the one for using HOG descriptor, except 4 dogs that was clustered in the same group as cats. The accuracy of the model now, got only 0.88.</w:t>
      </w:r>
    </w:p>
    <w:p w14:paraId="123285D7" w14:textId="51BA31C2" w:rsidR="00F15B8D" w:rsidRDefault="00F15B8D" w:rsidP="00F15B8D">
      <w:pPr>
        <w:pStyle w:val="Research"/>
        <w:jc w:val="center"/>
        <w:rPr>
          <w:noProof/>
          <w:lang w:val="en-US"/>
        </w:rPr>
      </w:pPr>
      <w:r>
        <w:rPr>
          <w:noProof/>
          <w:lang w:val="en-US"/>
        </w:rPr>
        <w:drawing>
          <wp:inline distT="0" distB="0" distL="0" distR="0" wp14:anchorId="1B5FCE8C" wp14:editId="18451B43">
            <wp:extent cx="2869035" cy="209439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n din 2020-01-18 la 22.56.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227" cy="2119356"/>
                    </a:xfrm>
                    <a:prstGeom prst="rect">
                      <a:avLst/>
                    </a:prstGeom>
                  </pic:spPr>
                </pic:pic>
              </a:graphicData>
            </a:graphic>
          </wp:inline>
        </w:drawing>
      </w:r>
    </w:p>
    <w:p w14:paraId="674A244B" w14:textId="77777777" w:rsidR="00F15B8D" w:rsidRDefault="00F15B8D" w:rsidP="00853BA8">
      <w:pPr>
        <w:pStyle w:val="Research"/>
        <w:ind w:firstLine="720"/>
        <w:rPr>
          <w:noProof/>
          <w:lang w:val="en-US"/>
        </w:rPr>
      </w:pPr>
    </w:p>
    <w:p w14:paraId="27B42EE7" w14:textId="68697A80" w:rsidR="001D2C93" w:rsidRPr="001D2C93" w:rsidRDefault="001D2C93" w:rsidP="001D2C93">
      <w:pPr>
        <w:pStyle w:val="Research"/>
        <w:numPr>
          <w:ilvl w:val="0"/>
          <w:numId w:val="5"/>
        </w:numPr>
        <w:rPr>
          <w:b/>
          <w:bCs/>
          <w:noProof/>
          <w:lang w:val="en-US"/>
        </w:rPr>
      </w:pPr>
      <w:r w:rsidRPr="001D2C93">
        <w:rPr>
          <w:b/>
          <w:bCs/>
          <w:noProof/>
          <w:lang w:val="en-US"/>
        </w:rPr>
        <w:t>DBSCAN</w:t>
      </w:r>
      <w:r>
        <w:rPr>
          <w:b/>
          <w:bCs/>
          <w:noProof/>
          <w:lang w:val="en-US"/>
        </w:rPr>
        <w:t xml:space="preserve"> Implementation</w:t>
      </w:r>
    </w:p>
    <w:p w14:paraId="0B2CEC67" w14:textId="318D679A" w:rsidR="001D2C93" w:rsidRDefault="001D2C93" w:rsidP="00853BA8">
      <w:pPr>
        <w:pStyle w:val="Research"/>
        <w:ind w:firstLine="720"/>
        <w:rPr>
          <w:lang w:val="en-US"/>
        </w:rPr>
      </w:pPr>
    </w:p>
    <w:p w14:paraId="18CC5664" w14:textId="0D773F35" w:rsidR="001D2C93" w:rsidRDefault="001D2C93" w:rsidP="001D2C93">
      <w:pPr>
        <w:pStyle w:val="Research"/>
        <w:ind w:firstLine="360"/>
        <w:rPr>
          <w:lang w:val="en-US"/>
        </w:rPr>
      </w:pPr>
      <w:r>
        <w:rPr>
          <w:lang w:val="en-US"/>
        </w:rPr>
        <w:t>This time HOG descriptor</w:t>
      </w:r>
      <w:r w:rsidR="00AA18B8">
        <w:rPr>
          <w:lang w:val="en-US"/>
        </w:rPr>
        <w:t xml:space="preserve"> didn’t help and I have used a pretrained neural network in order to get a feature vector. I have used VGG16 from keras and I got a matrix reshaped at (160, 2048)</w:t>
      </w:r>
      <w:r w:rsidR="003E6B26">
        <w:rPr>
          <w:lang w:val="en-US"/>
        </w:rPr>
        <w:t>.</w:t>
      </w:r>
    </w:p>
    <w:p w14:paraId="2BD57010" w14:textId="13331737" w:rsidR="006A3D12" w:rsidRDefault="003E6B26" w:rsidP="006A3D12">
      <w:pPr>
        <w:pStyle w:val="Research"/>
        <w:ind w:firstLine="360"/>
        <w:rPr>
          <w:lang w:val="en-US"/>
        </w:rPr>
      </w:pPr>
      <w:r>
        <w:rPr>
          <w:lang w:val="en-US"/>
        </w:rPr>
        <w:t>In order to find best parameters for DBSCAN (epsilon and number of elements) I use</w:t>
      </w:r>
      <w:r w:rsidR="006A3D12">
        <w:rPr>
          <w:lang w:val="en-US"/>
        </w:rPr>
        <w:t>d</w:t>
      </w:r>
      <w:r>
        <w:rPr>
          <w:lang w:val="en-US"/>
        </w:rPr>
        <w:t xml:space="preserve"> a for loop</w:t>
      </w:r>
      <w:r w:rsidR="006A3D12">
        <w:rPr>
          <w:lang w:val="en-US"/>
        </w:rPr>
        <w:t xml:space="preserve"> and I found that an epsilon of 825 and a minimum number of samples of 9 which got 2 clusters and 26 noise elements. 26 misclassified images already show that this model is not as accurate as K-Means. The following image represent the confusion matrix for this model.</w:t>
      </w:r>
    </w:p>
    <w:p w14:paraId="74971566" w14:textId="049A0791" w:rsidR="00853BA8" w:rsidRDefault="006A3D12" w:rsidP="006A3D12">
      <w:pPr>
        <w:pStyle w:val="Research"/>
        <w:ind w:firstLine="720"/>
        <w:jc w:val="center"/>
        <w:rPr>
          <w:lang w:val="en-US"/>
        </w:rPr>
      </w:pPr>
      <w:r>
        <w:rPr>
          <w:noProof/>
          <w:lang w:val="en-US"/>
        </w:rPr>
        <w:drawing>
          <wp:inline distT="0" distB="0" distL="0" distR="0" wp14:anchorId="15D71AFA" wp14:editId="3B500545">
            <wp:extent cx="2916000" cy="2118656"/>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n din 2020-01-18 la 19.32.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8994" cy="2193487"/>
                    </a:xfrm>
                    <a:prstGeom prst="rect">
                      <a:avLst/>
                    </a:prstGeom>
                  </pic:spPr>
                </pic:pic>
              </a:graphicData>
            </a:graphic>
          </wp:inline>
        </w:drawing>
      </w:r>
    </w:p>
    <w:p w14:paraId="28DB2C60" w14:textId="77777777" w:rsidR="00296425" w:rsidRDefault="00296425" w:rsidP="00296425">
      <w:pPr>
        <w:pStyle w:val="Research"/>
        <w:rPr>
          <w:lang w:val="en-US"/>
        </w:rPr>
      </w:pPr>
      <w:r>
        <w:rPr>
          <w:lang w:val="en-US"/>
        </w:rPr>
        <w:lastRenderedPageBreak/>
        <w:tab/>
        <w:t>If we won’t take into consideration the noises, then the accuracy would be 0.93 and if we would treat noise elements as being in the wrong cluster, then the accuracy of the model would hit only 0.78.</w:t>
      </w:r>
    </w:p>
    <w:p w14:paraId="45CA9343" w14:textId="41DC7695" w:rsidR="0014143A" w:rsidRDefault="0014143A" w:rsidP="00296425">
      <w:pPr>
        <w:pStyle w:val="Research"/>
        <w:ind w:left="720"/>
        <w:rPr>
          <w:lang w:val="en-US"/>
        </w:rPr>
      </w:pPr>
    </w:p>
    <w:p w14:paraId="41BE1C9A" w14:textId="61C6614E" w:rsidR="00296425" w:rsidRDefault="00296425" w:rsidP="00296425">
      <w:pPr>
        <w:pStyle w:val="Research"/>
        <w:numPr>
          <w:ilvl w:val="0"/>
          <w:numId w:val="5"/>
        </w:numPr>
        <w:rPr>
          <w:b/>
          <w:bCs/>
          <w:lang w:val="en-US"/>
        </w:rPr>
      </w:pPr>
      <w:r w:rsidRPr="00296425">
        <w:rPr>
          <w:b/>
          <w:bCs/>
          <w:lang w:val="en-US"/>
        </w:rPr>
        <w:t>Comparation table</w:t>
      </w:r>
    </w:p>
    <w:p w14:paraId="128FD4AA" w14:textId="1E56ABFB" w:rsidR="00296425" w:rsidRDefault="00296425" w:rsidP="00296425">
      <w:pPr>
        <w:pStyle w:val="Research"/>
        <w:rPr>
          <w:lang w:val="en-US"/>
        </w:rPr>
      </w:pPr>
    </w:p>
    <w:tbl>
      <w:tblPr>
        <w:tblStyle w:val="TableGrid"/>
        <w:tblW w:w="9634" w:type="dxa"/>
        <w:tblLook w:val="04A0" w:firstRow="1" w:lastRow="0" w:firstColumn="1" w:lastColumn="0" w:noHBand="0" w:noVBand="1"/>
      </w:tblPr>
      <w:tblGrid>
        <w:gridCol w:w="2165"/>
        <w:gridCol w:w="1128"/>
        <w:gridCol w:w="1257"/>
        <w:gridCol w:w="1367"/>
        <w:gridCol w:w="1345"/>
        <w:gridCol w:w="1399"/>
        <w:gridCol w:w="973"/>
      </w:tblGrid>
      <w:tr w:rsidR="00A96D5E" w14:paraId="674BDB0F" w14:textId="77777777" w:rsidTr="00A96D5E">
        <w:tc>
          <w:tcPr>
            <w:tcW w:w="2263" w:type="dxa"/>
          </w:tcPr>
          <w:p w14:paraId="3E295077" w14:textId="77777777" w:rsidR="00972693" w:rsidRDefault="00972693" w:rsidP="00972693">
            <w:pPr>
              <w:pStyle w:val="Research"/>
              <w:jc w:val="center"/>
              <w:rPr>
                <w:lang w:val="en-US"/>
              </w:rPr>
            </w:pPr>
          </w:p>
        </w:tc>
        <w:tc>
          <w:tcPr>
            <w:tcW w:w="1014" w:type="dxa"/>
          </w:tcPr>
          <w:p w14:paraId="5200C9DC" w14:textId="2D6C791A" w:rsidR="00972693" w:rsidRDefault="00972693" w:rsidP="00F15B8D">
            <w:pPr>
              <w:pStyle w:val="Research"/>
              <w:spacing w:line="240" w:lineRule="auto"/>
              <w:jc w:val="center"/>
              <w:rPr>
                <w:lang w:val="en-US"/>
              </w:rPr>
            </w:pPr>
            <w:r>
              <w:rPr>
                <w:lang w:val="en-US"/>
              </w:rPr>
              <w:t>Accuracy</w:t>
            </w:r>
          </w:p>
        </w:tc>
        <w:tc>
          <w:tcPr>
            <w:tcW w:w="1265" w:type="dxa"/>
          </w:tcPr>
          <w:p w14:paraId="034CD498" w14:textId="767F4DD2" w:rsidR="00972693" w:rsidRDefault="00972693" w:rsidP="00F15B8D">
            <w:pPr>
              <w:pStyle w:val="Research"/>
              <w:spacing w:line="240" w:lineRule="auto"/>
              <w:jc w:val="center"/>
              <w:rPr>
                <w:lang w:val="en-US"/>
              </w:rPr>
            </w:pPr>
            <w:r w:rsidRPr="00296425">
              <w:rPr>
                <w:lang w:val="en-US"/>
              </w:rPr>
              <w:t>Silhouette Coef</w:t>
            </w:r>
            <w:r>
              <w:rPr>
                <w:lang w:val="en-US"/>
              </w:rPr>
              <w:t>.</w:t>
            </w:r>
          </w:p>
        </w:tc>
        <w:tc>
          <w:tcPr>
            <w:tcW w:w="1369" w:type="dxa"/>
          </w:tcPr>
          <w:p w14:paraId="35846C43" w14:textId="7AED3434" w:rsidR="00972693" w:rsidRDefault="00972693" w:rsidP="00F15B8D">
            <w:pPr>
              <w:pStyle w:val="Research"/>
              <w:spacing w:line="240" w:lineRule="auto"/>
              <w:jc w:val="center"/>
              <w:rPr>
                <w:lang w:val="en-US"/>
              </w:rPr>
            </w:pPr>
            <w:r>
              <w:rPr>
                <w:lang w:val="en-US"/>
              </w:rPr>
              <w:t>Inertia</w:t>
            </w:r>
          </w:p>
        </w:tc>
        <w:tc>
          <w:tcPr>
            <w:tcW w:w="1345" w:type="dxa"/>
          </w:tcPr>
          <w:p w14:paraId="343A2427" w14:textId="4C3731AF" w:rsidR="00972693" w:rsidRDefault="00972693" w:rsidP="00F15B8D">
            <w:pPr>
              <w:pStyle w:val="Research"/>
              <w:spacing w:line="240" w:lineRule="auto"/>
              <w:jc w:val="center"/>
              <w:rPr>
                <w:lang w:val="en-US"/>
              </w:rPr>
            </w:pPr>
            <w:r>
              <w:rPr>
                <w:lang w:val="en-US"/>
              </w:rPr>
              <w:t>B(C)</w:t>
            </w:r>
          </w:p>
        </w:tc>
        <w:tc>
          <w:tcPr>
            <w:tcW w:w="1404" w:type="dxa"/>
          </w:tcPr>
          <w:p w14:paraId="3589C688" w14:textId="17BB5644" w:rsidR="00972693" w:rsidRDefault="00972693" w:rsidP="00F15B8D">
            <w:pPr>
              <w:pStyle w:val="Research"/>
              <w:spacing w:line="240" w:lineRule="auto"/>
              <w:jc w:val="center"/>
              <w:rPr>
                <w:lang w:val="en-US"/>
              </w:rPr>
            </w:pPr>
            <w:r>
              <w:rPr>
                <w:lang w:val="en-US"/>
              </w:rPr>
              <w:t>W(C)</w:t>
            </w:r>
          </w:p>
        </w:tc>
        <w:tc>
          <w:tcPr>
            <w:tcW w:w="974" w:type="dxa"/>
          </w:tcPr>
          <w:p w14:paraId="01922B7F" w14:textId="08681E27" w:rsidR="00972693" w:rsidRDefault="00972693" w:rsidP="00F15B8D">
            <w:pPr>
              <w:pStyle w:val="Research"/>
              <w:spacing w:line="240" w:lineRule="auto"/>
              <w:jc w:val="center"/>
              <w:rPr>
                <w:lang w:val="en-US"/>
              </w:rPr>
            </w:pPr>
            <w:r>
              <w:rPr>
                <w:lang w:val="en-US"/>
              </w:rPr>
              <w:t>No. of features</w:t>
            </w:r>
          </w:p>
        </w:tc>
      </w:tr>
      <w:tr w:rsidR="00A96D5E" w14:paraId="4A6B6123" w14:textId="77777777" w:rsidTr="00A96D5E">
        <w:tc>
          <w:tcPr>
            <w:tcW w:w="2263" w:type="dxa"/>
          </w:tcPr>
          <w:p w14:paraId="35DB2EC1" w14:textId="17FDBE47" w:rsidR="00972693" w:rsidRDefault="00972693" w:rsidP="00972693">
            <w:pPr>
              <w:pStyle w:val="Research"/>
              <w:spacing w:line="276" w:lineRule="auto"/>
              <w:rPr>
                <w:lang w:val="en-US"/>
              </w:rPr>
            </w:pPr>
            <w:r>
              <w:rPr>
                <w:lang w:val="en-US"/>
              </w:rPr>
              <w:t>Random Chance</w:t>
            </w:r>
          </w:p>
        </w:tc>
        <w:tc>
          <w:tcPr>
            <w:tcW w:w="1014" w:type="dxa"/>
          </w:tcPr>
          <w:p w14:paraId="349D8565" w14:textId="58D6BA8C" w:rsidR="00972693" w:rsidRDefault="00972693" w:rsidP="00F15B8D">
            <w:pPr>
              <w:pStyle w:val="Research"/>
              <w:spacing w:line="276" w:lineRule="auto"/>
              <w:jc w:val="center"/>
              <w:rPr>
                <w:lang w:val="en-US"/>
              </w:rPr>
            </w:pPr>
            <w:r>
              <w:rPr>
                <w:lang w:val="en-US"/>
              </w:rPr>
              <w:t>50%</w:t>
            </w:r>
          </w:p>
        </w:tc>
        <w:tc>
          <w:tcPr>
            <w:tcW w:w="1265" w:type="dxa"/>
          </w:tcPr>
          <w:p w14:paraId="1A134105" w14:textId="77777777" w:rsidR="00972693" w:rsidRDefault="00972693" w:rsidP="00F15B8D">
            <w:pPr>
              <w:pStyle w:val="Research"/>
              <w:spacing w:line="276" w:lineRule="auto"/>
              <w:jc w:val="center"/>
              <w:rPr>
                <w:lang w:val="en-US"/>
              </w:rPr>
            </w:pPr>
          </w:p>
        </w:tc>
        <w:tc>
          <w:tcPr>
            <w:tcW w:w="1369" w:type="dxa"/>
          </w:tcPr>
          <w:p w14:paraId="6FB221AC" w14:textId="77777777" w:rsidR="00972693" w:rsidRDefault="00972693" w:rsidP="00F15B8D">
            <w:pPr>
              <w:pStyle w:val="Research"/>
              <w:spacing w:line="276" w:lineRule="auto"/>
              <w:jc w:val="center"/>
              <w:rPr>
                <w:lang w:val="en-US"/>
              </w:rPr>
            </w:pPr>
          </w:p>
        </w:tc>
        <w:tc>
          <w:tcPr>
            <w:tcW w:w="1345" w:type="dxa"/>
          </w:tcPr>
          <w:p w14:paraId="1FC2C0EB" w14:textId="77777777" w:rsidR="00972693" w:rsidRDefault="00972693" w:rsidP="00F15B8D">
            <w:pPr>
              <w:pStyle w:val="Research"/>
              <w:spacing w:line="276" w:lineRule="auto"/>
              <w:jc w:val="center"/>
              <w:rPr>
                <w:lang w:val="en-US"/>
              </w:rPr>
            </w:pPr>
          </w:p>
        </w:tc>
        <w:tc>
          <w:tcPr>
            <w:tcW w:w="1404" w:type="dxa"/>
          </w:tcPr>
          <w:p w14:paraId="0D6FAD8C" w14:textId="77777777" w:rsidR="00972693" w:rsidRDefault="00972693" w:rsidP="00F15B8D">
            <w:pPr>
              <w:pStyle w:val="Research"/>
              <w:spacing w:line="276" w:lineRule="auto"/>
              <w:jc w:val="center"/>
              <w:rPr>
                <w:lang w:val="en-US"/>
              </w:rPr>
            </w:pPr>
          </w:p>
        </w:tc>
        <w:tc>
          <w:tcPr>
            <w:tcW w:w="974" w:type="dxa"/>
          </w:tcPr>
          <w:p w14:paraId="106193DA" w14:textId="77777777" w:rsidR="00972693" w:rsidRDefault="00972693" w:rsidP="00F15B8D">
            <w:pPr>
              <w:pStyle w:val="Research"/>
              <w:spacing w:line="276" w:lineRule="auto"/>
              <w:jc w:val="center"/>
              <w:rPr>
                <w:lang w:val="en-US"/>
              </w:rPr>
            </w:pPr>
          </w:p>
        </w:tc>
      </w:tr>
      <w:tr w:rsidR="00A96D5E" w14:paraId="2960E50B" w14:textId="77777777" w:rsidTr="00A96D5E">
        <w:tc>
          <w:tcPr>
            <w:tcW w:w="2263" w:type="dxa"/>
          </w:tcPr>
          <w:p w14:paraId="641FB360" w14:textId="13C95C63" w:rsidR="00972693" w:rsidRDefault="00972693" w:rsidP="00972693">
            <w:pPr>
              <w:pStyle w:val="Research"/>
              <w:spacing w:line="276" w:lineRule="auto"/>
              <w:rPr>
                <w:lang w:val="en-US"/>
              </w:rPr>
            </w:pPr>
            <w:r>
              <w:rPr>
                <w:lang w:val="en-US"/>
              </w:rPr>
              <w:t>K-Means</w:t>
            </w:r>
            <w:r w:rsidR="00F15B8D">
              <w:rPr>
                <w:lang w:val="en-US"/>
              </w:rPr>
              <w:t xml:space="preserve"> (HOG)</w:t>
            </w:r>
          </w:p>
        </w:tc>
        <w:tc>
          <w:tcPr>
            <w:tcW w:w="1014" w:type="dxa"/>
          </w:tcPr>
          <w:p w14:paraId="2F315D6A" w14:textId="6BA83752" w:rsidR="00972693" w:rsidRDefault="00972693" w:rsidP="00F15B8D">
            <w:pPr>
              <w:pStyle w:val="Research"/>
              <w:spacing w:line="276" w:lineRule="auto"/>
              <w:jc w:val="center"/>
              <w:rPr>
                <w:lang w:val="en-US"/>
              </w:rPr>
            </w:pPr>
            <w:r>
              <w:rPr>
                <w:lang w:val="en-US"/>
              </w:rPr>
              <w:t>90.63%</w:t>
            </w:r>
          </w:p>
        </w:tc>
        <w:tc>
          <w:tcPr>
            <w:tcW w:w="1265" w:type="dxa"/>
          </w:tcPr>
          <w:p w14:paraId="13D988CC" w14:textId="475F3F27" w:rsidR="00972693" w:rsidRDefault="00972693" w:rsidP="00F15B8D">
            <w:pPr>
              <w:pStyle w:val="Research"/>
              <w:spacing w:line="276" w:lineRule="auto"/>
              <w:jc w:val="center"/>
              <w:rPr>
                <w:lang w:val="en-US"/>
              </w:rPr>
            </w:pPr>
            <w:r>
              <w:rPr>
                <w:lang w:val="en-US"/>
              </w:rPr>
              <w:t>0.126</w:t>
            </w:r>
          </w:p>
        </w:tc>
        <w:tc>
          <w:tcPr>
            <w:tcW w:w="1369" w:type="dxa"/>
          </w:tcPr>
          <w:p w14:paraId="1B61B30F" w14:textId="681F4FD8" w:rsidR="00972693" w:rsidRPr="00972693" w:rsidRDefault="00972693" w:rsidP="00F15B8D">
            <w:pPr>
              <w:pStyle w:val="Research"/>
              <w:spacing w:line="276" w:lineRule="auto"/>
              <w:jc w:val="center"/>
              <w:rPr>
                <w:lang w:val="en-US"/>
              </w:rPr>
            </w:pPr>
            <w:r>
              <w:t>10469.</w:t>
            </w:r>
            <w:r>
              <w:rPr>
                <w:lang w:val="en-US"/>
              </w:rPr>
              <w:t>8</w:t>
            </w:r>
          </w:p>
        </w:tc>
        <w:tc>
          <w:tcPr>
            <w:tcW w:w="1345" w:type="dxa"/>
          </w:tcPr>
          <w:p w14:paraId="0E1EFBBA" w14:textId="7722427C" w:rsidR="00972693" w:rsidRPr="00972693" w:rsidRDefault="00972693" w:rsidP="00F15B8D">
            <w:pPr>
              <w:pStyle w:val="Research"/>
              <w:spacing w:line="276" w:lineRule="auto"/>
              <w:jc w:val="center"/>
              <w:rPr>
                <w:lang w:val="en-US"/>
              </w:rPr>
            </w:pPr>
            <w:r>
              <w:t>80</w:t>
            </w:r>
            <w:r>
              <w:rPr>
                <w:lang w:val="en-US"/>
              </w:rPr>
              <w:t>,</w:t>
            </w:r>
            <w:r>
              <w:t>328.</w:t>
            </w:r>
            <w:r>
              <w:rPr>
                <w:lang w:val="en-US"/>
              </w:rPr>
              <w:t>5</w:t>
            </w:r>
          </w:p>
        </w:tc>
        <w:tc>
          <w:tcPr>
            <w:tcW w:w="1404" w:type="dxa"/>
          </w:tcPr>
          <w:p w14:paraId="55ABC7AA" w14:textId="785D7A57" w:rsidR="00972693" w:rsidRPr="00972693" w:rsidRDefault="00972693" w:rsidP="00F15B8D">
            <w:pPr>
              <w:pStyle w:val="Research"/>
              <w:spacing w:line="276" w:lineRule="auto"/>
              <w:jc w:val="center"/>
              <w:rPr>
                <w:lang w:val="en-US"/>
              </w:rPr>
            </w:pPr>
            <w:r>
              <w:t>74</w:t>
            </w:r>
            <w:r>
              <w:rPr>
                <w:lang w:val="en-US"/>
              </w:rPr>
              <w:t>,</w:t>
            </w:r>
            <w:r>
              <w:t>855.</w:t>
            </w:r>
            <w:r>
              <w:rPr>
                <w:lang w:val="en-US"/>
              </w:rPr>
              <w:t>6</w:t>
            </w:r>
          </w:p>
        </w:tc>
        <w:tc>
          <w:tcPr>
            <w:tcW w:w="974" w:type="dxa"/>
          </w:tcPr>
          <w:p w14:paraId="3A17AE55" w14:textId="37DF2104" w:rsidR="00972693" w:rsidRDefault="00972693" w:rsidP="00F15B8D">
            <w:pPr>
              <w:pStyle w:val="Research"/>
              <w:spacing w:line="276" w:lineRule="auto"/>
              <w:jc w:val="center"/>
              <w:rPr>
                <w:lang w:val="en-US"/>
              </w:rPr>
            </w:pPr>
            <w:r>
              <w:rPr>
                <w:lang w:val="en-US"/>
              </w:rPr>
              <w:t>4096</w:t>
            </w:r>
          </w:p>
        </w:tc>
      </w:tr>
      <w:tr w:rsidR="00A96D5E" w14:paraId="76A4D5A0" w14:textId="77777777" w:rsidTr="00A96D5E">
        <w:tc>
          <w:tcPr>
            <w:tcW w:w="2263" w:type="dxa"/>
          </w:tcPr>
          <w:p w14:paraId="0EECDA61" w14:textId="16836869" w:rsidR="00F15B8D" w:rsidRDefault="00F15B8D" w:rsidP="00F15B8D">
            <w:pPr>
              <w:pStyle w:val="Research"/>
              <w:spacing w:line="240" w:lineRule="auto"/>
              <w:rPr>
                <w:lang w:val="en-US"/>
              </w:rPr>
            </w:pPr>
            <w:r>
              <w:rPr>
                <w:lang w:val="en-US"/>
              </w:rPr>
              <w:t>K-Means (VGG16)</w:t>
            </w:r>
          </w:p>
        </w:tc>
        <w:tc>
          <w:tcPr>
            <w:tcW w:w="1014" w:type="dxa"/>
          </w:tcPr>
          <w:p w14:paraId="2F82753C" w14:textId="75AB2CCC" w:rsidR="00F15B8D" w:rsidRDefault="00F15B8D" w:rsidP="00F15B8D">
            <w:pPr>
              <w:pStyle w:val="Research"/>
              <w:spacing w:line="240" w:lineRule="auto"/>
              <w:jc w:val="center"/>
              <w:rPr>
                <w:lang w:val="en-US"/>
              </w:rPr>
            </w:pPr>
            <w:r>
              <w:rPr>
                <w:lang w:val="en-US"/>
              </w:rPr>
              <w:t>88.13%</w:t>
            </w:r>
          </w:p>
        </w:tc>
        <w:tc>
          <w:tcPr>
            <w:tcW w:w="1265" w:type="dxa"/>
          </w:tcPr>
          <w:p w14:paraId="3AD848E7" w14:textId="48690C83" w:rsidR="00F15B8D" w:rsidRDefault="00F15B8D" w:rsidP="00F15B8D">
            <w:pPr>
              <w:pStyle w:val="Research"/>
              <w:spacing w:line="240" w:lineRule="auto"/>
              <w:jc w:val="center"/>
              <w:rPr>
                <w:lang w:val="en-US"/>
              </w:rPr>
            </w:pPr>
            <w:r>
              <w:rPr>
                <w:lang w:val="en-US"/>
              </w:rPr>
              <w:t>0.290</w:t>
            </w:r>
          </w:p>
        </w:tc>
        <w:tc>
          <w:tcPr>
            <w:tcW w:w="1369" w:type="dxa"/>
          </w:tcPr>
          <w:p w14:paraId="1671920C" w14:textId="1842DCFC" w:rsidR="00F15B8D" w:rsidRPr="00F15B8D" w:rsidRDefault="00F15B8D" w:rsidP="00F15B8D">
            <w:pPr>
              <w:pStyle w:val="Research"/>
              <w:spacing w:line="240" w:lineRule="auto"/>
              <w:jc w:val="center"/>
              <w:rPr>
                <w:lang w:val="en-US"/>
              </w:rPr>
            </w:pPr>
            <w:r>
              <w:t>84982146.</w:t>
            </w:r>
            <w:r>
              <w:rPr>
                <w:lang w:val="en-US"/>
              </w:rPr>
              <w:t>6</w:t>
            </w:r>
          </w:p>
        </w:tc>
        <w:tc>
          <w:tcPr>
            <w:tcW w:w="1345" w:type="dxa"/>
          </w:tcPr>
          <w:p w14:paraId="1DFC9ED1" w14:textId="5E240799" w:rsidR="00F15B8D" w:rsidRPr="00F15B8D" w:rsidRDefault="00F15B8D" w:rsidP="00F15B8D">
            <w:pPr>
              <w:pStyle w:val="Research"/>
              <w:spacing w:line="240" w:lineRule="auto"/>
              <w:jc w:val="center"/>
            </w:pPr>
            <w:r>
              <w:t>8698328.8</w:t>
            </w:r>
          </w:p>
        </w:tc>
        <w:tc>
          <w:tcPr>
            <w:tcW w:w="1404" w:type="dxa"/>
          </w:tcPr>
          <w:p w14:paraId="7F658433" w14:textId="5E2C9BFD" w:rsidR="00F15B8D" w:rsidRPr="00F15B8D" w:rsidRDefault="00F15B8D" w:rsidP="00F15B8D">
            <w:pPr>
              <w:pStyle w:val="Research"/>
              <w:spacing w:line="240" w:lineRule="auto"/>
              <w:jc w:val="center"/>
              <w:rPr>
                <w:lang w:val="en-US"/>
              </w:rPr>
            </w:pPr>
            <w:r>
              <w:t>6701181.</w:t>
            </w:r>
            <w:r>
              <w:rPr>
                <w:lang w:val="en-US"/>
              </w:rPr>
              <w:t>1</w:t>
            </w:r>
          </w:p>
        </w:tc>
        <w:tc>
          <w:tcPr>
            <w:tcW w:w="974" w:type="dxa"/>
          </w:tcPr>
          <w:p w14:paraId="748D9548" w14:textId="493C4166" w:rsidR="00F15B8D" w:rsidRDefault="00F15B8D" w:rsidP="00F15B8D">
            <w:pPr>
              <w:pStyle w:val="Research"/>
              <w:spacing w:line="240" w:lineRule="auto"/>
              <w:jc w:val="center"/>
              <w:rPr>
                <w:lang w:val="en-US"/>
              </w:rPr>
            </w:pPr>
            <w:r>
              <w:rPr>
                <w:lang w:val="en-US"/>
              </w:rPr>
              <w:t>2048</w:t>
            </w:r>
          </w:p>
        </w:tc>
      </w:tr>
      <w:tr w:rsidR="00A96D5E" w14:paraId="15E3BF18" w14:textId="77777777" w:rsidTr="00A96D5E">
        <w:tc>
          <w:tcPr>
            <w:tcW w:w="2263" w:type="dxa"/>
          </w:tcPr>
          <w:p w14:paraId="053FA72C" w14:textId="18A2FFA6" w:rsidR="00972693" w:rsidRDefault="00972693" w:rsidP="00972693">
            <w:pPr>
              <w:pStyle w:val="Research"/>
              <w:spacing w:line="276" w:lineRule="auto"/>
              <w:rPr>
                <w:lang w:val="en-US"/>
              </w:rPr>
            </w:pPr>
            <w:r>
              <w:rPr>
                <w:lang w:val="en-US"/>
              </w:rPr>
              <w:t>DBSCAN</w:t>
            </w:r>
            <w:r w:rsidR="00A96D5E">
              <w:rPr>
                <w:lang w:val="en-US"/>
              </w:rPr>
              <w:t xml:space="preserve"> (VGG16)</w:t>
            </w:r>
          </w:p>
        </w:tc>
        <w:tc>
          <w:tcPr>
            <w:tcW w:w="1014" w:type="dxa"/>
          </w:tcPr>
          <w:p w14:paraId="75FD0418" w14:textId="0168E5CC" w:rsidR="00972693" w:rsidRPr="00296425" w:rsidRDefault="00972693" w:rsidP="00F15B8D">
            <w:pPr>
              <w:pStyle w:val="Research"/>
              <w:spacing w:line="276" w:lineRule="auto"/>
              <w:jc w:val="center"/>
              <w:rPr>
                <w:i/>
                <w:iCs/>
                <w:lang w:val="en-US"/>
              </w:rPr>
            </w:pPr>
            <w:r w:rsidRPr="00296425">
              <w:rPr>
                <w:i/>
                <w:iCs/>
                <w:lang w:val="en-US"/>
              </w:rPr>
              <w:t>78.13%</w:t>
            </w:r>
            <w:r>
              <w:rPr>
                <w:i/>
                <w:iCs/>
                <w:lang w:val="en-US"/>
              </w:rPr>
              <w:t>*</w:t>
            </w:r>
          </w:p>
        </w:tc>
        <w:tc>
          <w:tcPr>
            <w:tcW w:w="1265" w:type="dxa"/>
          </w:tcPr>
          <w:p w14:paraId="06930701" w14:textId="1627871A" w:rsidR="00972693" w:rsidRDefault="00972693" w:rsidP="00F15B8D">
            <w:pPr>
              <w:pStyle w:val="Research"/>
              <w:spacing w:line="276" w:lineRule="auto"/>
              <w:jc w:val="center"/>
              <w:rPr>
                <w:lang w:val="en-US"/>
              </w:rPr>
            </w:pPr>
            <w:r>
              <w:rPr>
                <w:lang w:val="en-US"/>
              </w:rPr>
              <w:t>0.</w:t>
            </w:r>
            <w:bookmarkStart w:id="0" w:name="_GoBack"/>
            <w:bookmarkEnd w:id="0"/>
            <w:r>
              <w:rPr>
                <w:lang w:val="en-US"/>
              </w:rPr>
              <w:t>211</w:t>
            </w:r>
          </w:p>
        </w:tc>
        <w:tc>
          <w:tcPr>
            <w:tcW w:w="1369" w:type="dxa"/>
          </w:tcPr>
          <w:p w14:paraId="5180759F" w14:textId="77777777" w:rsidR="00972693" w:rsidRDefault="00972693" w:rsidP="00F15B8D">
            <w:pPr>
              <w:pStyle w:val="Research"/>
              <w:spacing w:line="276" w:lineRule="auto"/>
              <w:jc w:val="center"/>
              <w:rPr>
                <w:lang w:val="en-US"/>
              </w:rPr>
            </w:pPr>
          </w:p>
        </w:tc>
        <w:tc>
          <w:tcPr>
            <w:tcW w:w="1345" w:type="dxa"/>
          </w:tcPr>
          <w:p w14:paraId="482D40CF" w14:textId="5C0EDEB4" w:rsidR="00972693" w:rsidRPr="00972693" w:rsidRDefault="00972693" w:rsidP="00F15B8D">
            <w:pPr>
              <w:pStyle w:val="Research"/>
              <w:spacing w:line="276" w:lineRule="auto"/>
              <w:jc w:val="center"/>
              <w:rPr>
                <w:lang w:val="en-US"/>
              </w:rPr>
            </w:pPr>
            <w:r>
              <w:t>8</w:t>
            </w:r>
            <w:r>
              <w:rPr>
                <w:lang w:val="en-US"/>
              </w:rPr>
              <w:t>,</w:t>
            </w:r>
            <w:r>
              <w:t>105</w:t>
            </w:r>
            <w:r>
              <w:rPr>
                <w:lang w:val="en-US"/>
              </w:rPr>
              <w:t>,</w:t>
            </w:r>
            <w:r>
              <w:t>426.</w:t>
            </w:r>
            <w:r>
              <w:rPr>
                <w:lang w:val="en-US"/>
              </w:rPr>
              <w:t>4</w:t>
            </w:r>
          </w:p>
        </w:tc>
        <w:tc>
          <w:tcPr>
            <w:tcW w:w="1404" w:type="dxa"/>
          </w:tcPr>
          <w:p w14:paraId="0B1C1C32" w14:textId="4654B3E3" w:rsidR="00972693" w:rsidRPr="00972693" w:rsidRDefault="00972693" w:rsidP="00F15B8D">
            <w:pPr>
              <w:pStyle w:val="Research"/>
              <w:spacing w:line="276" w:lineRule="auto"/>
              <w:jc w:val="center"/>
              <w:rPr>
                <w:lang w:val="en-US"/>
              </w:rPr>
            </w:pPr>
            <w:r>
              <w:t>4</w:t>
            </w:r>
            <w:r>
              <w:rPr>
                <w:lang w:val="en-US"/>
              </w:rPr>
              <w:t>,</w:t>
            </w:r>
            <w:r>
              <w:t>506</w:t>
            </w:r>
            <w:r>
              <w:rPr>
                <w:lang w:val="en-US"/>
              </w:rPr>
              <w:t>,</w:t>
            </w:r>
            <w:r>
              <w:t>739.</w:t>
            </w:r>
            <w:r>
              <w:rPr>
                <w:lang w:val="en-US"/>
              </w:rPr>
              <w:t>3</w:t>
            </w:r>
          </w:p>
        </w:tc>
        <w:tc>
          <w:tcPr>
            <w:tcW w:w="974" w:type="dxa"/>
          </w:tcPr>
          <w:p w14:paraId="50725938" w14:textId="1CCF0AE4" w:rsidR="00972693" w:rsidRDefault="00972693" w:rsidP="00F15B8D">
            <w:pPr>
              <w:pStyle w:val="Research"/>
              <w:spacing w:line="276" w:lineRule="auto"/>
              <w:jc w:val="center"/>
              <w:rPr>
                <w:lang w:val="en-US"/>
              </w:rPr>
            </w:pPr>
            <w:r>
              <w:rPr>
                <w:lang w:val="en-US"/>
              </w:rPr>
              <w:t>2048</w:t>
            </w:r>
          </w:p>
        </w:tc>
      </w:tr>
    </w:tbl>
    <w:p w14:paraId="5DDDE7C2" w14:textId="4DC754F1" w:rsidR="00972693" w:rsidRPr="00296425" w:rsidRDefault="00296425" w:rsidP="00296425">
      <w:pPr>
        <w:pStyle w:val="Research"/>
        <w:rPr>
          <w:i/>
          <w:iCs/>
          <w:sz w:val="16"/>
          <w:szCs w:val="16"/>
          <w:lang w:val="en-US"/>
        </w:rPr>
      </w:pPr>
      <w:r w:rsidRPr="00296425">
        <w:rPr>
          <w:i/>
          <w:iCs/>
          <w:sz w:val="16"/>
          <w:szCs w:val="16"/>
          <w:lang w:val="en-US"/>
        </w:rPr>
        <w:t xml:space="preserve">*accuracy for </w:t>
      </w:r>
      <w:proofErr w:type="spellStart"/>
      <w:r w:rsidRPr="00296425">
        <w:rPr>
          <w:i/>
          <w:iCs/>
          <w:sz w:val="16"/>
          <w:szCs w:val="16"/>
          <w:lang w:val="en-US"/>
        </w:rPr>
        <w:t>dbscan</w:t>
      </w:r>
      <w:proofErr w:type="spellEnd"/>
      <w:r w:rsidRPr="00296425">
        <w:rPr>
          <w:i/>
          <w:iCs/>
          <w:sz w:val="16"/>
          <w:szCs w:val="16"/>
          <w:lang w:val="en-US"/>
        </w:rPr>
        <w:t xml:space="preserve"> is calculated as stated in the end of 2</w:t>
      </w:r>
      <w:r w:rsidRPr="00296425">
        <w:rPr>
          <w:i/>
          <w:iCs/>
          <w:sz w:val="16"/>
          <w:szCs w:val="16"/>
          <w:vertAlign w:val="superscript"/>
          <w:lang w:val="en-US"/>
        </w:rPr>
        <w:t>nd</w:t>
      </w:r>
      <w:r w:rsidRPr="00296425">
        <w:rPr>
          <w:i/>
          <w:iCs/>
          <w:sz w:val="16"/>
          <w:szCs w:val="16"/>
          <w:lang w:val="en-US"/>
        </w:rPr>
        <w:t xml:space="preserve"> section</w:t>
      </w:r>
      <w:r w:rsidR="00972693">
        <w:rPr>
          <w:i/>
          <w:iCs/>
          <w:sz w:val="16"/>
          <w:szCs w:val="16"/>
          <w:lang w:val="en-US"/>
        </w:rPr>
        <w:t xml:space="preserve"> </w:t>
      </w:r>
    </w:p>
    <w:sectPr w:rsidR="00972693" w:rsidRPr="00296425" w:rsidSect="00B2336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2A6"/>
    <w:multiLevelType w:val="hybridMultilevel"/>
    <w:tmpl w:val="AE2A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CD7ACB"/>
    <w:multiLevelType w:val="multilevel"/>
    <w:tmpl w:val="307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F747AA"/>
    <w:multiLevelType w:val="hybridMultilevel"/>
    <w:tmpl w:val="47D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C6D5A"/>
    <w:multiLevelType w:val="hybridMultilevel"/>
    <w:tmpl w:val="44BC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545D3B"/>
    <w:multiLevelType w:val="multilevel"/>
    <w:tmpl w:val="CA4E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AB"/>
    <w:rsid w:val="0014143A"/>
    <w:rsid w:val="001D2C93"/>
    <w:rsid w:val="00296425"/>
    <w:rsid w:val="00325C76"/>
    <w:rsid w:val="003E6B26"/>
    <w:rsid w:val="00466FA8"/>
    <w:rsid w:val="004E2E2E"/>
    <w:rsid w:val="005C1DD3"/>
    <w:rsid w:val="006A3D12"/>
    <w:rsid w:val="007F15CC"/>
    <w:rsid w:val="00853BA8"/>
    <w:rsid w:val="00972693"/>
    <w:rsid w:val="00996F14"/>
    <w:rsid w:val="00A96D5E"/>
    <w:rsid w:val="00AA18B8"/>
    <w:rsid w:val="00B23360"/>
    <w:rsid w:val="00EA1DAB"/>
    <w:rsid w:val="00EC0E4B"/>
    <w:rsid w:val="00F15B8D"/>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CB9F"/>
  <w15:chartTrackingRefBased/>
  <w15:docId w15:val="{AFA8E503-6AFE-8D41-9FF2-6982A83E4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5C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D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DAB"/>
    <w:rPr>
      <w:rFonts w:asciiTheme="majorHAnsi" w:eastAsiaTheme="majorEastAsia" w:hAnsiTheme="majorHAnsi" w:cstheme="majorBidi"/>
      <w:spacing w:val="-10"/>
      <w:kern w:val="28"/>
      <w:sz w:val="56"/>
      <w:szCs w:val="56"/>
    </w:rPr>
  </w:style>
  <w:style w:type="paragraph" w:customStyle="1" w:styleId="Research">
    <w:name w:val="Research"/>
    <w:basedOn w:val="Normal"/>
    <w:qFormat/>
    <w:rsid w:val="005C1DD3"/>
    <w:pPr>
      <w:spacing w:line="360" w:lineRule="auto"/>
    </w:pPr>
    <w:rPr>
      <w:spacing w:val="-1"/>
      <w:szCs w:val="32"/>
      <w:shd w:val="clear" w:color="auto" w:fill="FFFFFF"/>
    </w:rPr>
  </w:style>
  <w:style w:type="paragraph" w:customStyle="1" w:styleId="fm">
    <w:name w:val="fm"/>
    <w:basedOn w:val="Normal"/>
    <w:rsid w:val="005C1DD3"/>
    <w:pPr>
      <w:spacing w:before="100" w:beforeAutospacing="1" w:after="100" w:afterAutospacing="1"/>
    </w:pPr>
  </w:style>
  <w:style w:type="paragraph" w:styleId="ListParagraph">
    <w:name w:val="List Paragraph"/>
    <w:basedOn w:val="Normal"/>
    <w:uiPriority w:val="34"/>
    <w:qFormat/>
    <w:rsid w:val="007F15CC"/>
    <w:pPr>
      <w:ind w:left="720"/>
      <w:contextualSpacing/>
    </w:pPr>
  </w:style>
  <w:style w:type="character" w:styleId="Emphasis">
    <w:name w:val="Emphasis"/>
    <w:basedOn w:val="DefaultParagraphFont"/>
    <w:uiPriority w:val="20"/>
    <w:qFormat/>
    <w:rsid w:val="004E2E2E"/>
    <w:rPr>
      <w:i/>
      <w:iCs/>
    </w:rPr>
  </w:style>
  <w:style w:type="paragraph" w:styleId="NoSpacing">
    <w:name w:val="No Spacing"/>
    <w:uiPriority w:val="1"/>
    <w:qFormat/>
    <w:rsid w:val="004E2E2E"/>
    <w:rPr>
      <w:rFonts w:ascii="Times New Roman" w:eastAsia="Times New Roman" w:hAnsi="Times New Roman" w:cs="Times New Roman"/>
    </w:rPr>
  </w:style>
  <w:style w:type="table" w:styleId="TableGrid">
    <w:name w:val="Table Grid"/>
    <w:basedOn w:val="TableNormal"/>
    <w:uiPriority w:val="39"/>
    <w:rsid w:val="00296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2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72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98626">
      <w:bodyDiv w:val="1"/>
      <w:marLeft w:val="0"/>
      <w:marRight w:val="0"/>
      <w:marTop w:val="0"/>
      <w:marBottom w:val="0"/>
      <w:divBdr>
        <w:top w:val="none" w:sz="0" w:space="0" w:color="auto"/>
        <w:left w:val="none" w:sz="0" w:space="0" w:color="auto"/>
        <w:bottom w:val="none" w:sz="0" w:space="0" w:color="auto"/>
        <w:right w:val="none" w:sz="0" w:space="0" w:color="auto"/>
      </w:divBdr>
    </w:div>
    <w:div w:id="242027260">
      <w:bodyDiv w:val="1"/>
      <w:marLeft w:val="0"/>
      <w:marRight w:val="0"/>
      <w:marTop w:val="0"/>
      <w:marBottom w:val="0"/>
      <w:divBdr>
        <w:top w:val="none" w:sz="0" w:space="0" w:color="auto"/>
        <w:left w:val="none" w:sz="0" w:space="0" w:color="auto"/>
        <w:bottom w:val="none" w:sz="0" w:space="0" w:color="auto"/>
        <w:right w:val="none" w:sz="0" w:space="0" w:color="auto"/>
      </w:divBdr>
    </w:div>
    <w:div w:id="242842478">
      <w:bodyDiv w:val="1"/>
      <w:marLeft w:val="0"/>
      <w:marRight w:val="0"/>
      <w:marTop w:val="0"/>
      <w:marBottom w:val="0"/>
      <w:divBdr>
        <w:top w:val="none" w:sz="0" w:space="0" w:color="auto"/>
        <w:left w:val="none" w:sz="0" w:space="0" w:color="auto"/>
        <w:bottom w:val="none" w:sz="0" w:space="0" w:color="auto"/>
        <w:right w:val="none" w:sz="0" w:space="0" w:color="auto"/>
      </w:divBdr>
    </w:div>
    <w:div w:id="333649920">
      <w:bodyDiv w:val="1"/>
      <w:marLeft w:val="0"/>
      <w:marRight w:val="0"/>
      <w:marTop w:val="0"/>
      <w:marBottom w:val="0"/>
      <w:divBdr>
        <w:top w:val="none" w:sz="0" w:space="0" w:color="auto"/>
        <w:left w:val="none" w:sz="0" w:space="0" w:color="auto"/>
        <w:bottom w:val="none" w:sz="0" w:space="0" w:color="auto"/>
        <w:right w:val="none" w:sz="0" w:space="0" w:color="auto"/>
      </w:divBdr>
    </w:div>
    <w:div w:id="561796960">
      <w:bodyDiv w:val="1"/>
      <w:marLeft w:val="0"/>
      <w:marRight w:val="0"/>
      <w:marTop w:val="0"/>
      <w:marBottom w:val="0"/>
      <w:divBdr>
        <w:top w:val="none" w:sz="0" w:space="0" w:color="auto"/>
        <w:left w:val="none" w:sz="0" w:space="0" w:color="auto"/>
        <w:bottom w:val="none" w:sz="0" w:space="0" w:color="auto"/>
        <w:right w:val="none" w:sz="0" w:space="0" w:color="auto"/>
      </w:divBdr>
    </w:div>
    <w:div w:id="694111870">
      <w:bodyDiv w:val="1"/>
      <w:marLeft w:val="0"/>
      <w:marRight w:val="0"/>
      <w:marTop w:val="0"/>
      <w:marBottom w:val="0"/>
      <w:divBdr>
        <w:top w:val="none" w:sz="0" w:space="0" w:color="auto"/>
        <w:left w:val="none" w:sz="0" w:space="0" w:color="auto"/>
        <w:bottom w:val="none" w:sz="0" w:space="0" w:color="auto"/>
        <w:right w:val="none" w:sz="0" w:space="0" w:color="auto"/>
      </w:divBdr>
    </w:div>
    <w:div w:id="763846013">
      <w:bodyDiv w:val="1"/>
      <w:marLeft w:val="0"/>
      <w:marRight w:val="0"/>
      <w:marTop w:val="0"/>
      <w:marBottom w:val="0"/>
      <w:divBdr>
        <w:top w:val="none" w:sz="0" w:space="0" w:color="auto"/>
        <w:left w:val="none" w:sz="0" w:space="0" w:color="auto"/>
        <w:bottom w:val="none" w:sz="0" w:space="0" w:color="auto"/>
        <w:right w:val="none" w:sz="0" w:space="0" w:color="auto"/>
      </w:divBdr>
    </w:div>
    <w:div w:id="868298737">
      <w:bodyDiv w:val="1"/>
      <w:marLeft w:val="0"/>
      <w:marRight w:val="0"/>
      <w:marTop w:val="0"/>
      <w:marBottom w:val="0"/>
      <w:divBdr>
        <w:top w:val="none" w:sz="0" w:space="0" w:color="auto"/>
        <w:left w:val="none" w:sz="0" w:space="0" w:color="auto"/>
        <w:bottom w:val="none" w:sz="0" w:space="0" w:color="auto"/>
        <w:right w:val="none" w:sz="0" w:space="0" w:color="auto"/>
      </w:divBdr>
    </w:div>
    <w:div w:id="1064328962">
      <w:bodyDiv w:val="1"/>
      <w:marLeft w:val="0"/>
      <w:marRight w:val="0"/>
      <w:marTop w:val="0"/>
      <w:marBottom w:val="0"/>
      <w:divBdr>
        <w:top w:val="none" w:sz="0" w:space="0" w:color="auto"/>
        <w:left w:val="none" w:sz="0" w:space="0" w:color="auto"/>
        <w:bottom w:val="none" w:sz="0" w:space="0" w:color="auto"/>
        <w:right w:val="none" w:sz="0" w:space="0" w:color="auto"/>
      </w:divBdr>
    </w:div>
    <w:div w:id="1168979748">
      <w:bodyDiv w:val="1"/>
      <w:marLeft w:val="0"/>
      <w:marRight w:val="0"/>
      <w:marTop w:val="0"/>
      <w:marBottom w:val="0"/>
      <w:divBdr>
        <w:top w:val="none" w:sz="0" w:space="0" w:color="auto"/>
        <w:left w:val="none" w:sz="0" w:space="0" w:color="auto"/>
        <w:bottom w:val="none" w:sz="0" w:space="0" w:color="auto"/>
        <w:right w:val="none" w:sz="0" w:space="0" w:color="auto"/>
      </w:divBdr>
    </w:div>
    <w:div w:id="1647857562">
      <w:bodyDiv w:val="1"/>
      <w:marLeft w:val="0"/>
      <w:marRight w:val="0"/>
      <w:marTop w:val="0"/>
      <w:marBottom w:val="0"/>
      <w:divBdr>
        <w:top w:val="none" w:sz="0" w:space="0" w:color="auto"/>
        <w:left w:val="none" w:sz="0" w:space="0" w:color="auto"/>
        <w:bottom w:val="none" w:sz="0" w:space="0" w:color="auto"/>
        <w:right w:val="none" w:sz="0" w:space="0" w:color="auto"/>
      </w:divBdr>
    </w:div>
    <w:div w:id="1831872310">
      <w:bodyDiv w:val="1"/>
      <w:marLeft w:val="0"/>
      <w:marRight w:val="0"/>
      <w:marTop w:val="0"/>
      <w:marBottom w:val="0"/>
      <w:divBdr>
        <w:top w:val="none" w:sz="0" w:space="0" w:color="auto"/>
        <w:left w:val="none" w:sz="0" w:space="0" w:color="auto"/>
        <w:bottom w:val="none" w:sz="0" w:space="0" w:color="auto"/>
        <w:right w:val="none" w:sz="0" w:space="0" w:color="auto"/>
      </w:divBdr>
    </w:div>
    <w:div w:id="1934627165">
      <w:bodyDiv w:val="1"/>
      <w:marLeft w:val="0"/>
      <w:marRight w:val="0"/>
      <w:marTop w:val="0"/>
      <w:marBottom w:val="0"/>
      <w:divBdr>
        <w:top w:val="none" w:sz="0" w:space="0" w:color="auto"/>
        <w:left w:val="none" w:sz="0" w:space="0" w:color="auto"/>
        <w:bottom w:val="none" w:sz="0" w:space="0" w:color="auto"/>
        <w:right w:val="none" w:sz="0" w:space="0" w:color="auto"/>
      </w:divBdr>
    </w:div>
    <w:div w:id="21442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2020-01-18T15:06:00Z</dcterms:created>
  <dcterms:modified xsi:type="dcterms:W3CDTF">2020-01-18T21:04:00Z</dcterms:modified>
</cp:coreProperties>
</file>