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 xml:space="preserve">Name: 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Ameer Ali</w:t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Reg No. # 4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302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-FBAS/BSSE/F21/A</w:t>
      </w:r>
    </w:p>
    <w:p>
      <w:pPr>
        <w:pStyle w:val="style0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Question No. 01: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Waterfall Model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The term was first introduced in a paper published in 1970 by Dr. Winston W. Royce and continues to be used in applications of industrial design. The Waterfall Model is a classical model used in System Development Life Cycle (SDLC) to create a system with a linear and sequential approach. It is also referred to as a linear-sequential life cycle model.  It is termed as waterfall because the model develops systematically from one phase to another in a downward fashion.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0"/>
        <w:jc w:val="both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Stages of Waterfall Model:</w:t>
      </w: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It has following stages…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Requirements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Analysis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Design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Coding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Testing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Deployment </w:t>
      </w:r>
    </w:p>
    <w:p>
      <w:pPr>
        <w:pStyle w:val="style179"/>
        <w:numPr>
          <w:ilvl w:val="0"/>
          <w:numId w:val="1"/>
        </w:numPr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Maintenance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Disadvantages of Waterfall Model: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Design is not adaptive; often when a flaw is found, the entire process needs to start over.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Does not consider error correction.</w:t>
      </w:r>
    </w:p>
    <w:p>
      <w:pPr>
        <w:pStyle w:val="style179"/>
        <w:numPr>
          <w:ilvl w:val="0"/>
          <w:numId w:val="2"/>
        </w:numPr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Reduces efficiency by not allowing processes to overlap.</w:t>
      </w:r>
    </w:p>
    <w:p>
      <w:pPr>
        <w:pStyle w:val="style0"/>
        <w:jc w:val="both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Advantages of Waterfall Model: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Reinforces good coding habits to define before design and then code. 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Allows for early design or specification changes to be made easily. </w:t>
      </w:r>
    </w:p>
    <w:p>
      <w:pPr>
        <w:pStyle w:val="style179"/>
        <w:numPr>
          <w:ilvl w:val="0"/>
          <w:numId w:val="3"/>
        </w:numPr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Clearly defines milestones and deadlines.</w:t>
      </w:r>
    </w:p>
    <w:p>
      <w:pPr>
        <w:pStyle w:val="style179"/>
        <w:jc w:val="both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179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Question No. 02: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Stages of software development lifecycle (SDLC)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Planning &amp; Requirement Analysis Phase</w:t>
      </w:r>
    </w:p>
    <w:p>
      <w:pPr>
        <w:pStyle w:val="style179"/>
        <w:ind w:left="1005"/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In the Planning phase, project leaders evaluate the terms of the project. This includes calculating labour and material costs, creating a timetable with target goals, and creating the project’s teams and leadership structure.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Requirement Definition Phase</w:t>
      </w:r>
    </w:p>
    <w:p>
      <w:pPr>
        <w:pStyle w:val="style179"/>
        <w:ind w:left="1005"/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Defining requirements is considered part of planning to determine what the application is supposed to do and its requirements.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Designing Phase</w:t>
      </w:r>
    </w:p>
    <w:p>
      <w:pPr>
        <w:pStyle w:val="style179"/>
        <w:ind w:left="1005"/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Based on the requirements in SRS desired features and operation in detail are specified and documented in a DDS (Design Document Specification).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Development Phase</w:t>
      </w:r>
    </w:p>
    <w:p>
      <w:pPr>
        <w:pStyle w:val="style179"/>
        <w:ind w:left="1005"/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In this stage of SDLC the actual development starts and the product is built. The programming code is generated as per DDS during this stage.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Test Phase</w:t>
      </w:r>
    </w:p>
    <w:p>
      <w:pPr>
        <w:pStyle w:val="style179"/>
        <w:ind w:left="1005"/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This stage refers to the testing of the product where products defects are reported, tracked, fixed and retested, until the product reaches the quality standards defined in the SRS.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Deployment </w:t>
      </w: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Phase</w:t>
      </w:r>
    </w:p>
    <w:p>
      <w:pPr>
        <w:pStyle w:val="style179"/>
        <w:ind w:left="1005"/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>Once the product is tested and ready to be deployed it is released formally in the appropriate market.</w:t>
      </w:r>
    </w:p>
    <w:p>
      <w:pPr>
        <w:pStyle w:val="style179"/>
        <w:numPr>
          <w:ilvl w:val="0"/>
          <w:numId w:val="5"/>
        </w:numPr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 Maintenance Phase</w:t>
      </w:r>
    </w:p>
    <w:p>
      <w:pPr>
        <w:pStyle w:val="style179"/>
        <w:ind w:left="1005"/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 Maintenance: What happens during the rest of software’s life: changes corrections, additions and more.</w:t>
      </w:r>
    </w:p>
    <w:p>
      <w:pPr>
        <w:pStyle w:val="style179"/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179"/>
        <w:jc w:val="both"/>
        <w:rPr>
          <w:rFonts w:ascii="Times New Roman" w:cs="Times New Roman" w:hAnsi="Times New Roman"/>
          <w:b/>
          <w:bCs/>
          <w:sz w:val="40"/>
          <w:szCs w:val="40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Q</w:t>
      </w: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 xml:space="preserve">uestion No. </w:t>
      </w:r>
      <w:r>
        <w:rPr>
          <w:rFonts w:ascii="Times New Roman" w:cs="Times New Roman" w:hAnsi="Times New Roman"/>
          <w:b/>
          <w:bCs/>
          <w:sz w:val="40"/>
          <w:szCs w:val="40"/>
        </w:rPr>
        <w:t>03:</w:t>
      </w:r>
    </w:p>
    <w:p>
      <w:pPr>
        <w:pStyle w:val="style179"/>
        <w:jc w:val="both"/>
        <w:rPr>
          <w:rFonts w:ascii="Times New Roman" w:cs="Times New Roman" w:hAnsi="Times New Roman"/>
          <w:b/>
          <w:bCs/>
          <w:sz w:val="40"/>
          <w:szCs w:val="40"/>
        </w:rPr>
      </w:pPr>
    </w:p>
    <w:p>
      <w:pPr>
        <w:pStyle w:val="style179"/>
        <w:jc w:val="both"/>
        <w:rPr/>
      </w:pPr>
      <w:r>
        <w:t xml:space="preserve"> </w:t>
      </w:r>
      <w:r>
        <w:rPr>
          <w:rFonts w:ascii="Times New Roman" w:cs="Times New Roman" w:hAnsi="Times New Roman"/>
          <w:b/>
          <w:bCs/>
          <w:sz w:val="32"/>
          <w:szCs w:val="32"/>
        </w:rPr>
        <w:t>User level requirement:</w:t>
      </w:r>
      <w:r>
        <w:t xml:space="preserve"> </w:t>
      </w:r>
    </w:p>
    <w:p>
      <w:pPr>
        <w:pStyle w:val="style179"/>
        <w:jc w:val="both"/>
        <w:rPr/>
      </w:pPr>
    </w:p>
    <w:p>
      <w:pPr>
        <w:pStyle w:val="style17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 xml:space="preserve">Proper place given on the screen to enter the book borrower’s details. </w:t>
      </w:r>
    </w:p>
    <w:p>
      <w:pPr>
        <w:pStyle w:val="style179"/>
        <w:jc w:val="both"/>
        <w:rPr>
          <w:rFonts w:ascii="Times New Roman" w:cs="Times New Roman" w:hAnsi="Times New Roman"/>
          <w:sz w:val="28"/>
          <w:szCs w:val="28"/>
        </w:rPr>
      </w:pPr>
    </w:p>
    <w:p>
      <w:pPr>
        <w:pStyle w:val="style17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S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ystem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 Level Requirements:</w:t>
      </w:r>
    </w:p>
    <w:p>
      <w:pPr>
        <w:pStyle w:val="style179"/>
        <w:jc w:val="both"/>
        <w:rPr>
          <w:rFonts w:ascii="Times New Roman" w:cs="Times New Roman" w:hAnsi="Times New Roman"/>
          <w:b/>
          <w:bCs/>
          <w:sz w:val="32"/>
          <w:szCs w:val="32"/>
        </w:rPr>
      </w:pPr>
    </w:p>
    <w:p>
      <w:pPr>
        <w:pStyle w:val="style179"/>
        <w:jc w:val="both"/>
        <w:rPr/>
      </w:pPr>
      <w:r>
        <w:rPr>
          <w:rFonts w:ascii="Times New Roman" w:cs="Times New Roman" w:hAnsi="Times New Roman"/>
          <w:sz w:val="28"/>
          <w:szCs w:val="28"/>
        </w:rPr>
        <w:sym w:font="Symbol" w:char="f0b7"/>
      </w:r>
      <w:r>
        <w:rPr>
          <w:rFonts w:ascii="Times New Roman" w:cs="Times New Roman" w:hAnsi="Times New Roman"/>
          <w:sz w:val="28"/>
          <w:szCs w:val="28"/>
        </w:rPr>
        <w:t xml:space="preserve"> A book must have an ISBN</w:t>
      </w:r>
      <w:r>
        <w:t xml:space="preserve">. </w:t>
      </w:r>
    </w:p>
    <w:p>
      <w:pPr>
        <w:pStyle w:val="style17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sym w:font="Symbol" w:char="f0b7"/>
      </w:r>
      <w:r>
        <w:rPr>
          <w:rFonts w:ascii="Times New Roman" w:cs="Times New Roman" w:hAnsi="Times New Roman"/>
          <w:sz w:val="28"/>
          <w:szCs w:val="28"/>
        </w:rPr>
        <w:t xml:space="preserve"> The copy </w:t>
      </w:r>
      <w:r>
        <w:rPr>
          <w:rFonts w:ascii="Times New Roman" w:cs="Times New Roman" w:hAnsi="Times New Roman"/>
          <w:sz w:val="28"/>
          <w:szCs w:val="28"/>
          <w:lang w:val="en-US"/>
        </w:rPr>
        <w:t>number</w:t>
      </w:r>
      <w:r>
        <w:rPr>
          <w:rFonts w:ascii="Times New Roman" w:cs="Times New Roman" w:hAnsi="Times New Roman"/>
          <w:sz w:val="28"/>
          <w:szCs w:val="28"/>
        </w:rPr>
        <w:t xml:space="preserve"> </w:t>
      </w:r>
      <w:r>
        <w:rPr>
          <w:rFonts w:ascii="Times New Roman" w:cs="Times New Roman" w:hAnsi="Times New Roman"/>
          <w:sz w:val="28"/>
          <w:szCs w:val="28"/>
        </w:rPr>
        <w:t>of book</w:t>
      </w:r>
      <w:r>
        <w:rPr>
          <w:rFonts w:ascii="Times New Roman" w:cs="Times New Roman" w:hAnsi="Times New Roman"/>
          <w:sz w:val="28"/>
          <w:szCs w:val="28"/>
        </w:rPr>
        <w:t xml:space="preserve"> must be written on it.</w:t>
      </w:r>
    </w:p>
    <w:p>
      <w:pPr>
        <w:pStyle w:val="style179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sym w:font="Symbol" w:char="f0b7"/>
      </w:r>
      <w:r>
        <w:rPr>
          <w:rFonts w:ascii="Times New Roman" w:cs="Times New Roman" w:hAnsi="Times New Roman"/>
          <w:sz w:val="28"/>
          <w:szCs w:val="28"/>
        </w:rPr>
        <w:t xml:space="preserve"> Status of the book (either available or borrowed). </w:t>
      </w:r>
    </w:p>
    <w:p>
      <w:pPr>
        <w:pStyle w:val="style179"/>
        <w:jc w:val="both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sym w:font="Symbol" w:char="f0b7"/>
      </w:r>
      <w:r>
        <w:rPr>
          <w:rFonts w:ascii="Times New Roman" w:cs="Times New Roman" w:hAnsi="Times New Roman"/>
          <w:sz w:val="28"/>
          <w:szCs w:val="28"/>
        </w:rPr>
        <w:t xml:space="preserve"> Id of the borrower must be given.</w:t>
      </w:r>
    </w:p>
    <w:p>
      <w:pPr>
        <w:pStyle w:val="style179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  <w:r>
        <w:rPr>
          <w:rFonts w:ascii="Times New Roman" w:cs="Times New Roman" w:hAnsi="Times New Roman"/>
          <w:b/>
          <w:bCs/>
          <w:sz w:val="40"/>
          <w:szCs w:val="40"/>
          <w:lang w:val="en-US"/>
        </w:rPr>
        <w:t>Question No. 04:</w:t>
      </w:r>
    </w:p>
    <w:p>
      <w:pPr>
        <w:pStyle w:val="style179"/>
        <w:rPr>
          <w:rFonts w:ascii="Times New Roman" w:cs="Times New Roman" w:hAnsi="Times New Roman"/>
          <w:b/>
          <w:bCs/>
          <w:sz w:val="40"/>
          <w:szCs w:val="40"/>
          <w:lang w:val="en-US"/>
        </w:rPr>
      </w:pPr>
    </w:p>
    <w:p>
      <w:pPr>
        <w:pStyle w:val="style179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 xml:space="preserve">                     </w:t>
      </w: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Use Case Diagram:</w:t>
      </w:r>
    </w:p>
    <w:p>
      <w:pPr>
        <w:pStyle w:val="style179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</w:p>
    <w:p>
      <w:pPr>
        <w:pStyle w:val="style0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3238500</wp:posOffset>
                </wp:positionH>
                <wp:positionV relativeFrom="paragraph">
                  <wp:posOffset>116205</wp:posOffset>
                </wp:positionV>
                <wp:extent cx="1743075" cy="762000"/>
                <wp:effectExtent l="0" t="0" r="28575" b="19050"/>
                <wp:wrapNone/>
                <wp:docPr id="1026" name="Rectangle: Rounded Corners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43075" cy="762000"/>
                        </a:xfrm>
                        <a:prstGeom prst="roundRect"/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26" arcsize="0.16666667," filled="f" stroked="t" style="position:absolute;margin-left:255.0pt;margin-top:9.15pt;width:137.25pt;height:60.0pt;z-index:3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weight="1.0pt"/>
                <v:fill/>
              </v:roundrect>
            </w:pict>
          </mc:Fallback>
        </mc:AlternateContent>
      </w:r>
      <w:r>
        <w:rPr>
          <w:rFonts w:ascii="Times New Roman" w:cs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-400050</wp:posOffset>
                </wp:positionH>
                <wp:positionV relativeFrom="paragraph">
                  <wp:posOffset>3535680</wp:posOffset>
                </wp:positionV>
                <wp:extent cx="1343025" cy="800100"/>
                <wp:effectExtent l="0" t="0" r="28575" b="19050"/>
                <wp:wrapNone/>
                <wp:docPr id="1027" name="Rectangle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43025" cy="800100"/>
                        </a:xfrm>
                        <a:prstGeom prst="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c0c0c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32"/>
                                <w:szCs w:val="32"/>
                                <w:lang w:val="en-US"/>
                              </w:rPr>
                              <w:t>Librarian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1027" fillcolor="white" stroked="t" style="position:absolute;margin-left:-31.5pt;margin-top:278.4pt;width:105.75pt;height:63.0pt;z-index:2;mso-position-horizontal-relative:text;mso-position-vertical-relative:text;mso-width-relative:page;mso-height-relative:page;mso-wrap-distance-left:0.0pt;mso-wrap-distance-right:0.0pt;visibility:visible;v-text-anchor:middle;">
                <v:stroke joinstyle="miter" color="#0c0c0c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32"/>
                          <w:szCs w:val="32"/>
                          <w:lang w:val="en-US"/>
                        </w:rPr>
                        <w:t>Librarian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tabs>
          <w:tab w:val="left" w:leader="none" w:pos="5295"/>
        </w:tabs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ab/>
      </w:r>
      <w:r>
        <w:rPr>
          <w:rFonts w:ascii="Times New Roman" w:cs="Times New Roman" w:hAnsi="Times New Roman"/>
          <w:sz w:val="32"/>
          <w:szCs w:val="32"/>
          <w:lang w:val="en-US"/>
        </w:rPr>
        <w:t>Login or sign</w:t>
      </w:r>
      <w:r>
        <w:rPr>
          <w:rFonts w:ascii="Times New Roman" w:cs="Times New Roman" w:hAnsi="Times New Roman"/>
          <w:sz w:val="32"/>
          <w:szCs w:val="32"/>
          <w:lang w:val="en-US"/>
        </w:rPr>
        <w:t xml:space="preserve"> </w:t>
      </w:r>
      <w:r>
        <w:rPr>
          <w:rFonts w:ascii="Times New Roman" w:cs="Times New Roman" w:hAnsi="Times New Roman"/>
          <w:sz w:val="32"/>
          <w:szCs w:val="32"/>
          <w:lang w:val="en-US"/>
        </w:rPr>
        <w:t>up</w:t>
      </w:r>
    </w:p>
    <w:p>
      <w:pPr>
        <w:pStyle w:val="style0"/>
        <w:tabs>
          <w:tab w:val="left" w:leader="none" w:pos="6225"/>
        </w:tabs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666749</wp:posOffset>
                </wp:positionH>
                <wp:positionV relativeFrom="paragraph">
                  <wp:posOffset>3669029</wp:posOffset>
                </wp:positionV>
                <wp:extent cx="2771774" cy="2628900"/>
                <wp:effectExtent l="0" t="0" r="28575" b="19050"/>
                <wp:wrapNone/>
                <wp:docPr id="1028" name="Straight Connector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771774" cy="262890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8" filled="f" stroked="t" from="52.49992pt,288.9pt" to="270.7499pt,495.9pt" style="position:absolute;z-index:12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962023</wp:posOffset>
                </wp:positionH>
                <wp:positionV relativeFrom="paragraph">
                  <wp:posOffset>3649980</wp:posOffset>
                </wp:positionV>
                <wp:extent cx="2447925" cy="914400"/>
                <wp:effectExtent l="0" t="0" r="28575" b="19050"/>
                <wp:wrapNone/>
                <wp:docPr id="1029" name="Straight Connector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7925" cy="91440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29" filled="f" stroked="t" from="75.749916pt,287.4pt" to="268.4999pt,359.4pt" style="position:absolute;z-index:11;mso-position-horizontal-relative:text;mso-position-vertical-relative:text;mso-width-relative:page;mso-height-relative:page;mso-wrap-distance-left:0.0pt;mso-wrap-distance-right:0.0pt;visibility:visible;">
                <v:stroke joinstyle="miter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981074</wp:posOffset>
                </wp:positionH>
                <wp:positionV relativeFrom="paragraph">
                  <wp:posOffset>3021330</wp:posOffset>
                </wp:positionV>
                <wp:extent cx="2390775" cy="342900"/>
                <wp:effectExtent l="0" t="0" r="28575" b="19050"/>
                <wp:wrapNone/>
                <wp:docPr id="1030" name="Straight Connector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2390775" cy="34290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0" filled="f" stroked="t" from="77.24992pt,237.9pt" to="265.49994pt,264.9pt" style="position:absolute;z-index:10;mso-position-horizontal-relative:text;mso-position-vertical-relative:text;mso-width-relative:page;mso-height-relative:page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981074</wp:posOffset>
                </wp:positionH>
                <wp:positionV relativeFrom="paragraph">
                  <wp:posOffset>1487805</wp:posOffset>
                </wp:positionV>
                <wp:extent cx="2276475" cy="1438275"/>
                <wp:effectExtent l="0" t="0" r="28575" b="28575"/>
                <wp:wrapNone/>
                <wp:docPr id="1031" name="Straight Connector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2276475" cy="143827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1" filled="f" stroked="t" from="77.24992pt,117.149994pt" to="256.49994pt,230.4pt" style="position:absolute;z-index:9;mso-position-horizontal-relative:text;mso-position-vertical-relative:text;mso-width-relative:page;mso-height-relative:page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504824</wp:posOffset>
                </wp:positionH>
                <wp:positionV relativeFrom="paragraph">
                  <wp:posOffset>154305</wp:posOffset>
                </wp:positionV>
                <wp:extent cx="2752724" cy="2609850"/>
                <wp:effectExtent l="0" t="0" r="28575" b="19050"/>
                <wp:wrapNone/>
                <wp:docPr id="1032" name="Straight Connector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2752724" cy="2609850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2" filled="f" stroked="t" from="39.74992pt,12.150001pt" to="256.4999pt,217.65pt" style="position:absolute;z-index:8;mso-position-horizontal-relative:text;mso-position-vertical-relative:text;mso-width-relative:page;mso-height-relative:page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  <w:r>
        <w:rPr>
          <w:rFonts w:ascii="Times New Roman" w:cs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3438525</wp:posOffset>
                </wp:positionH>
                <wp:positionV relativeFrom="paragraph">
                  <wp:posOffset>5888355</wp:posOffset>
                </wp:positionV>
                <wp:extent cx="2447925" cy="1047750"/>
                <wp:effectExtent l="0" t="0" r="28575" b="19050"/>
                <wp:wrapNone/>
                <wp:docPr id="1033" name="Rectangle: Rounded Corners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447925" cy="1047750"/>
                        </a:xfrm>
                        <a:prstGeom prst="round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3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32"/>
                                <w:szCs w:val="32"/>
                                <w:lang w:val="en-US"/>
                              </w:rPr>
                              <w:t>Number of issued books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33" arcsize="0.16666667," fillcolor="white" stroked="t" style="position:absolute;margin-left:270.75pt;margin-top:463.65pt;width:192.75pt;height:82.5pt;z-index:7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32"/>
                          <w:szCs w:val="32"/>
                          <w:lang w:val="en-US"/>
                        </w:rPr>
                        <w:t>Number of issued books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cs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3390900</wp:posOffset>
                </wp:positionH>
                <wp:positionV relativeFrom="paragraph">
                  <wp:posOffset>4088130</wp:posOffset>
                </wp:positionV>
                <wp:extent cx="1990724" cy="904875"/>
                <wp:effectExtent l="0" t="0" r="28575" b="28575"/>
                <wp:wrapNone/>
                <wp:docPr id="1034" name="Rectangle: Rounded Corners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90724" cy="904875"/>
                        </a:xfrm>
                        <a:prstGeom prst="round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4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32"/>
                                <w:szCs w:val="32"/>
                                <w:lang w:val="en-US"/>
                              </w:rPr>
                              <w:t>Copies of Books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34" arcsize="0.16666667," fillcolor="white" stroked="t" style="position:absolute;margin-left:267.0pt;margin-top:321.9pt;width:156.75pt;height:71.25pt;z-index:6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32"/>
                          <w:szCs w:val="32"/>
                          <w:lang w:val="en-US"/>
                        </w:rPr>
                        <w:t>Copies of Books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cs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3371851</wp:posOffset>
                </wp:positionH>
                <wp:positionV relativeFrom="paragraph">
                  <wp:posOffset>2621280</wp:posOffset>
                </wp:positionV>
                <wp:extent cx="1962149" cy="790575"/>
                <wp:effectExtent l="0" t="0" r="19050" b="28575"/>
                <wp:wrapNone/>
                <wp:docPr id="1035" name="Rectangle: Rounded Corners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962149" cy="790575"/>
                        </a:xfrm>
                        <a:prstGeom prst="round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32"/>
                                <w:szCs w:val="32"/>
                                <w:lang w:val="en-US"/>
                              </w:rPr>
                              <w:t>Issued Books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35" arcsize="0.16666667," fillcolor="white" stroked="t" style="position:absolute;margin-left:265.5pt;margin-top:206.4pt;width:154.5pt;height:62.25pt;z-index:5;mso-position-horizontal-relative:text;mso-position-vertical-relative:text;mso-width-percent:0;mso-height-percent:0;mso-width-relative:margin;mso-height-relative:margin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32"/>
                          <w:szCs w:val="32"/>
                          <w:lang w:val="en-US"/>
                        </w:rPr>
                        <w:t>Issued Books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cs="Times New Roman" w:hAnsi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3267075</wp:posOffset>
                </wp:positionH>
                <wp:positionV relativeFrom="paragraph">
                  <wp:posOffset>878205</wp:posOffset>
                </wp:positionV>
                <wp:extent cx="1895475" cy="914399"/>
                <wp:effectExtent l="0" t="0" r="28575" b="19050"/>
                <wp:wrapNone/>
                <wp:docPr id="1036" name="Rectangle: Rounded Corners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95475" cy="914399"/>
                        </a:xfrm>
                        <a:prstGeom prst="roundRect"/>
                        <a:solidFill>
                          <a:srgbClr val="ffffff"/>
                        </a:solidFill>
                        <a:ln cmpd="sng" cap="flat" w="1270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txbx id="103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Times New Roman" w:cs="Times New Roman" w:hAnsi="Times New Roman"/>
                                <w:sz w:val="32"/>
                                <w:szCs w:val="32"/>
                                <w:lang w:val="en-US"/>
                              </w:rPr>
                              <w:t>Available Books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1036" arcsize="0.16666667," fillcolor="white" stroked="t" style="position:absolute;margin-left:257.25pt;margin-top:69.15pt;width:149.25pt;height:72.0pt;z-index:4;mso-position-horizontal-relative:text;mso-position-vertical-relative:text;mso-width-percent:0;mso-width-relative:margin;mso-height-relative:page;mso-wrap-distance-left:0.0pt;mso-wrap-distance-right:0.0pt;visibility:visible;v-text-anchor:middle;">
                <v:stroke joinstyle="miter" weight="1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Times New Roman" w:cs="Times New Roman" w:hAnsi="Times New Roman"/>
                          <w:sz w:val="32"/>
                          <w:szCs w:val="32"/>
                          <w:lang w:val="en-US"/>
                        </w:rPr>
                        <w:t>Available Books</w:t>
                      </w:r>
                    </w:p>
                  </w:txbxContent>
                </v:textbox>
              </v:roundrect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rPr>
          <w:rFonts w:ascii="Times New Roman" w:cs="Times New Roman" w:hAnsi="Times New Roman"/>
          <w:sz w:val="28"/>
          <w:szCs w:val="28"/>
          <w:lang w:val="en-US"/>
        </w:rPr>
      </w:pPr>
    </w:p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Domain Model:</w:t>
      </w:r>
    </w:p>
    <w:p>
      <w:pPr>
        <w:pStyle w:val="style0"/>
        <w:jc w:val="center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</w:p>
    <w:tbl>
      <w:tblPr>
        <w:tblStyle w:val="style154"/>
        <w:tblW w:w="0" w:type="auto"/>
        <w:tblInd w:w="6658" w:type="dxa"/>
        <w:tblLook w:val="04A0" w:firstRow="1" w:lastRow="0" w:firstColumn="1" w:lastColumn="0" w:noHBand="0" w:noVBand="1"/>
      </w:tblPr>
      <w:tblGrid>
        <w:gridCol w:w="2358"/>
      </w:tblGrid>
      <w:tr>
        <w:trPr/>
        <w:tc>
          <w:tcPr>
            <w:tcW w:w="23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User</w:t>
            </w:r>
          </w:p>
        </w:tc>
      </w:tr>
      <w:tr>
        <w:tblPrEx/>
        <w:trPr/>
        <w:tc>
          <w:tcPr>
            <w:tcW w:w="23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+ID: string</w:t>
            </w:r>
          </w:p>
        </w:tc>
      </w:tr>
      <w:tr>
        <w:tblPrEx/>
        <w:trPr>
          <w:trHeight w:val="850" w:hRule="atLeast"/>
        </w:trPr>
        <w:tc>
          <w:tcPr>
            <w:tcW w:w="23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+Books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+Request borrowing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3136368</wp:posOffset>
                </wp:positionH>
                <wp:positionV relativeFrom="paragraph">
                  <wp:posOffset>4667</wp:posOffset>
                </wp:positionV>
                <wp:extent cx="1052860" cy="1413820"/>
                <wp:effectExtent l="0" t="38100" r="52070" b="15240"/>
                <wp:wrapNone/>
                <wp:docPr id="1037" name="Straight Arrow Connector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1052860" cy="1413820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37" type="#_x0000_t32" filled="f" style="position:absolute;margin-left:246.96pt;margin-top:0.37pt;width:82.9pt;height:111.32pt;z-index:14;mso-position-horizontal-relative:text;mso-position-vertical-relative:text;mso-width-relative:page;mso-height-relative:page;mso-wrap-distance-left:0.0pt;mso-wrap-distance-right:0.0pt;visibility:visible;flip:y;">
                <v:stroke endarrow="block" joinstyle="miter" weight="0.5pt"/>
                <v:fill/>
              </v:shap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</w:p>
    <w:tbl>
      <w:tblPr>
        <w:tblStyle w:val="style154"/>
        <w:tblpPr w:leftFromText="180" w:rightFromText="180" w:topFromText="0" w:bottomFromText="0" w:vertAnchor="text" w:horzAnchor="margin" w:tblpXSpec="left" w:tblpY="353"/>
        <w:tblW w:w="0" w:type="auto"/>
        <w:tblLook w:val="04A0" w:firstRow="1" w:lastRow="0" w:firstColumn="1" w:lastColumn="0" w:noHBand="0" w:noVBand="1"/>
      </w:tblPr>
      <w:tblGrid>
        <w:gridCol w:w="2405"/>
      </w:tblGrid>
      <w:tr>
        <w:trPr/>
        <w:tc>
          <w:tcPr>
            <w:tcW w:w="240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Librarian</w:t>
            </w:r>
          </w:p>
        </w:tc>
      </w:tr>
      <w:tr>
        <w:tblPrEx/>
        <w:trPr>
          <w:trHeight w:val="1101" w:hRule="atLeast"/>
        </w:trPr>
        <w:tc>
          <w:tcPr>
            <w:tcW w:w="2405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sz w:val="20"/>
                <w:szCs w:val="20"/>
                <w:lang w:val="en-US"/>
              </w:rPr>
              <w:t>+Search book with ISBN</w:t>
            </w:r>
          </w:p>
          <w:p>
            <w:pPr>
              <w:pStyle w:val="style0"/>
              <w:rPr>
                <w:rFonts w:ascii="Times New Roman" w:cs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sz w:val="20"/>
                <w:szCs w:val="20"/>
                <w:lang w:val="en-US"/>
              </w:rPr>
              <w:t>+Borrower’s history</w:t>
            </w:r>
          </w:p>
          <w:p>
            <w:pPr>
              <w:pStyle w:val="style0"/>
              <w:rPr>
                <w:rFonts w:ascii="Times New Roman" w:cs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sz w:val="20"/>
                <w:szCs w:val="20"/>
                <w:lang w:val="en-US"/>
              </w:rPr>
              <w:t>+Due date</w:t>
            </w:r>
          </w:p>
          <w:p>
            <w:pPr>
              <w:pStyle w:val="style0"/>
              <w:rPr>
                <w:rFonts w:ascii="Times New Roman" w:cs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cs="Times New Roman" w:hAnsi="Times New Roman"/>
                <w:sz w:val="20"/>
                <w:szCs w:val="20"/>
                <w:lang w:val="en-US"/>
              </w:rPr>
              <w:t>+Record borrowing</w:t>
            </w:r>
          </w:p>
        </w:tc>
      </w:tr>
    </w:tbl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3136604</wp:posOffset>
                </wp:positionH>
                <wp:positionV relativeFrom="paragraph">
                  <wp:posOffset>258046</wp:posOffset>
                </wp:positionV>
                <wp:extent cx="1329068" cy="855654"/>
                <wp:effectExtent l="0" t="0" r="80645" b="59055"/>
                <wp:wrapNone/>
                <wp:docPr id="1038" name="Straight Arrow Connector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329068" cy="855654"/>
                        </a:xfrm>
                        <a:prstGeom prst="straightConnector1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1038" type="#_x0000_t32" filled="f" style="position:absolute;margin-left:246.98pt;margin-top:20.32pt;width:104.65pt;height:67.37pt;z-index:15;mso-position-horizontal-relative:text;mso-position-vertical-relative:text;mso-width-relative:page;mso-height-relative:page;mso-wrap-distance-left:0.0pt;mso-wrap-distance-right:0.0pt;visibility:visible;">
                <v:stroke endarrow="block" joinstyle="miter" weight="0.5pt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b/>
          <w:bCs/>
          <w:noProof/>
          <w:sz w:val="36"/>
          <w:szCs w:val="36"/>
          <w:lang w:val="en-US"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1531087</wp:posOffset>
                </wp:positionH>
                <wp:positionV relativeFrom="paragraph">
                  <wp:posOffset>241832</wp:posOffset>
                </wp:positionV>
                <wp:extent cx="1605517" cy="21265"/>
                <wp:effectExtent l="0" t="0" r="33020" b="36195"/>
                <wp:wrapNone/>
                <wp:docPr id="1039" name="Straight Connector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1605517" cy="21265"/>
                        </a:xfrm>
                        <a:prstGeom prst="line"/>
                        <a:ln cmpd="sng" cap="flat" w="6350">
                          <a:solidFill>
                            <a:srgbClr val="000000"/>
                          </a:solidFill>
                          <a:prstDash val="solid"/>
                          <a:miter/>
                          <a:headEnd/>
                          <a:tailEnd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line id="1039" filled="f" stroked="t" from="120.55804pt,19.04189pt" to="246.9767pt,20.7163pt" style="position:absolute;z-index:13;mso-position-horizontal-relative:text;mso-position-vertical-relative:text;mso-width-relative:page;mso-height-relative:page;mso-wrap-distance-left:0.0pt;mso-wrap-distance-right:0.0pt;visibility:visible;flip:y;">
                <v:stroke joinstyle="miter" weight="0.5pt"/>
                <v:fill/>
              </v:line>
            </w:pict>
          </mc:Fallback>
        </mc:AlternateConten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</w:p>
    <w:tbl>
      <w:tblPr>
        <w:tblStyle w:val="style154"/>
        <w:tblpPr w:leftFromText="180" w:rightFromText="180" w:topFromText="0" w:bottomFromText="0" w:vertAnchor="text" w:horzAnchor="margin" w:tblpXSpec="right" w:tblpY="437"/>
        <w:tblW w:w="0" w:type="auto"/>
        <w:tblLook w:val="04A0" w:firstRow="1" w:lastRow="0" w:firstColumn="1" w:lastColumn="0" w:noHBand="0" w:noVBand="1"/>
      </w:tblPr>
      <w:tblGrid>
        <w:gridCol w:w="1933"/>
      </w:tblGrid>
      <w:tr>
        <w:trPr/>
        <w:tc>
          <w:tcPr>
            <w:tcW w:w="193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8"/>
                <w:szCs w:val="28"/>
                <w:lang w:val="en-US"/>
              </w:rPr>
              <w:t>Book</w:t>
            </w:r>
          </w:p>
        </w:tc>
      </w:tr>
      <w:tr>
        <w:tblPrEx/>
        <w:trPr>
          <w:trHeight w:val="1411" w:hRule="atLeast"/>
        </w:trPr>
        <w:tc>
          <w:tcPr>
            <w:tcW w:w="193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-name: string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-ISBN: string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-no. of copy: int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-status: bool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  <w:lang w:val="en-US"/>
              </w:rPr>
            </w:pPr>
          </w:p>
        </w:tc>
      </w:tr>
    </w:tbl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Question No. 05: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N</w:t>
      </w:r>
      <w:r>
        <w:rPr>
          <w:rFonts w:ascii="Times New Roman" w:cs="Times New Roman" w:hAnsi="Times New Roman"/>
          <w:b/>
          <w:bCs/>
          <w:sz w:val="32"/>
          <w:szCs w:val="32"/>
        </w:rPr>
        <w:t>on-functional requirements for a bike racing game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:</w:t>
      </w:r>
    </w:p>
    <w:p>
      <w:pPr>
        <w:pStyle w:val="style0"/>
        <w:rPr>
          <w:rFonts w:ascii="Times New Roman" w:cs="Times New Roman" w:hAnsi="Times New Roman"/>
          <w:b/>
          <w:bCs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</w:rPr>
        <w:t xml:space="preserve"> 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sz w:val="32"/>
          <w:szCs w:val="32"/>
        </w:rPr>
        <w:t xml:space="preserve">Ease of use. 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sz w:val="32"/>
          <w:szCs w:val="32"/>
        </w:rPr>
        <w:t xml:space="preserve">Secure the users achievements. 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sz w:val="32"/>
          <w:szCs w:val="32"/>
        </w:rPr>
        <w:t xml:space="preserve">Performance. 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sz w:val="32"/>
          <w:szCs w:val="32"/>
        </w:rPr>
        <w:t>Secure platform for in game transaction.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sz w:val="32"/>
          <w:szCs w:val="32"/>
        </w:rPr>
        <w:t xml:space="preserve">Good frame rate for every possible low-end platform. </w:t>
      </w:r>
    </w:p>
    <w:p>
      <w:pPr>
        <w:pStyle w:val="style179"/>
        <w:numPr>
          <w:ilvl w:val="0"/>
          <w:numId w:val="6"/>
        </w:numPr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sz w:val="32"/>
          <w:szCs w:val="32"/>
        </w:rPr>
        <w:t>Frequent updates to enhance user experience</w:t>
      </w:r>
      <w:r>
        <w:rPr>
          <w:rFonts w:ascii="Times New Roman" w:cs="Times New Roman" w:hAnsi="Times New Roman"/>
          <w:sz w:val="32"/>
          <w:szCs w:val="32"/>
          <w:lang w:val="en-US"/>
        </w:rPr>
        <w:t>.</w:t>
      </w:r>
    </w:p>
    <w:p>
      <w:pPr>
        <w:pStyle w:val="style0"/>
        <w:ind w:left="410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</w:p>
    <w:p>
      <w:pPr>
        <w:pStyle w:val="style0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N</w:t>
      </w:r>
      <w:r>
        <w:rPr>
          <w:rFonts w:ascii="Times New Roman" w:cs="Times New Roman" w:hAnsi="Times New Roman"/>
          <w:b/>
          <w:bCs/>
          <w:sz w:val="32"/>
          <w:szCs w:val="32"/>
        </w:rPr>
        <w:t xml:space="preserve">on-functional requirements for </w:t>
      </w:r>
      <w:r>
        <w:rPr>
          <w:rFonts w:ascii="Times New Roman" w:cs="Times New Roman" w:hAnsi="Times New Roman"/>
          <w:b/>
          <w:bCs/>
          <w:sz w:val="32"/>
          <w:szCs w:val="32"/>
          <w:lang w:val="en-US"/>
        </w:rPr>
        <w:t>online banking system:</w:t>
      </w:r>
    </w:p>
    <w:p>
      <w:pPr>
        <w:pStyle w:val="style0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Performance</w:t>
      </w:r>
    </w:p>
    <w:p>
      <w:pPr>
        <w:pStyle w:val="style0"/>
        <w:ind w:left="72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The banking system should be up to the mark in terms of performance. The user should not face any delay in transactions or wait for any response time.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Usability</w:t>
      </w:r>
    </w:p>
    <w:p>
      <w:pPr>
        <w:pStyle w:val="style0"/>
        <w:ind w:left="720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The website and apps owned by banks should be user friendly that even a person with not that much technical background could use their service.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Availability</w:t>
      </w:r>
    </w:p>
    <w:p>
      <w:pPr>
        <w:pStyle w:val="style0"/>
        <w:ind w:left="720"/>
        <w:jc w:val="both"/>
        <w:rPr>
          <w:rFonts w:ascii="Times New Roman" w:cs="Times New Roman" w:hAnsi="Times New Roman"/>
          <w:sz w:val="28"/>
          <w:szCs w:val="28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 xml:space="preserve">The banking website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and apps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should be available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24/7 for its users for </w:t>
      </w:r>
      <w:r>
        <w:rPr>
          <w:rFonts w:ascii="Times New Roman" w:cs="Times New Roman" w:hAnsi="Times New Roman"/>
          <w:sz w:val="28"/>
          <w:szCs w:val="28"/>
          <w:lang w:val="en-US"/>
        </w:rPr>
        <w:t xml:space="preserve">            </w:t>
      </w:r>
      <w:r>
        <w:rPr>
          <w:rFonts w:ascii="Times New Roman" w:cs="Times New Roman" w:hAnsi="Times New Roman"/>
          <w:sz w:val="28"/>
          <w:szCs w:val="28"/>
          <w:lang w:val="en-US"/>
        </w:rPr>
        <w:t>any kind of transaction if not it might lose some users.</w:t>
      </w:r>
    </w:p>
    <w:p>
      <w:pPr>
        <w:pStyle w:val="style179"/>
        <w:numPr>
          <w:ilvl w:val="0"/>
          <w:numId w:val="7"/>
        </w:numPr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  <w:r>
        <w:rPr>
          <w:rFonts w:ascii="Times New Roman" w:cs="Times New Roman" w:hAnsi="Times New Roman"/>
          <w:b/>
          <w:bCs/>
          <w:sz w:val="28"/>
          <w:szCs w:val="28"/>
          <w:lang w:val="en-US"/>
        </w:rPr>
        <w:t>Security</w:t>
      </w:r>
    </w:p>
    <w:p>
      <w:pPr>
        <w:pStyle w:val="style179"/>
        <w:rPr>
          <w:rFonts w:ascii="Times New Roman" w:cs="Times New Roman" w:hAnsi="Times New Roman"/>
          <w:sz w:val="36"/>
          <w:szCs w:val="36"/>
          <w:lang w:val="en-US"/>
        </w:rPr>
      </w:pPr>
      <w:r>
        <w:rPr>
          <w:rFonts w:ascii="Times New Roman" w:cs="Times New Roman" w:hAnsi="Times New Roman"/>
          <w:sz w:val="28"/>
          <w:szCs w:val="28"/>
          <w:lang w:val="en-US"/>
        </w:rPr>
        <w:t>The bank should have a secure server that should contain multiple firewalls that will protect it and people money from unwanted users or any intruders.</w:t>
      </w:r>
    </w:p>
    <w:p>
      <w:pPr>
        <w:pStyle w:val="style179"/>
        <w:rPr>
          <w:rFonts w:ascii="Times New Roman" w:cs="Times New Roman" w:hAnsi="Times New Roman"/>
          <w:b/>
          <w:bCs/>
          <w:sz w:val="36"/>
          <w:szCs w:val="36"/>
          <w:lang w:val="en-US"/>
        </w:rPr>
      </w:pPr>
    </w:p>
    <w:p>
      <w:pPr>
        <w:pStyle w:val="style0"/>
        <w:ind w:left="410"/>
        <w:rPr>
          <w:rFonts w:ascii="Times New Roman" w:cs="Times New Roman" w:hAnsi="Times New Roman"/>
          <w:b/>
          <w:bCs/>
          <w:sz w:val="32"/>
          <w:szCs w:val="32"/>
          <w:lang w:val="en-US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1FE8D10"/>
    <w:lvl w:ilvl="0" w:tplc="2000000F">
      <w:start w:val="1"/>
      <w:numFmt w:val="decimal"/>
      <w:lvlText w:val="%1."/>
      <w:lvlJc w:val="left"/>
      <w:pPr>
        <w:ind w:left="1005" w:hanging="360"/>
      </w:pPr>
    </w:lvl>
    <w:lvl w:ilvl="1" w:tplc="20000019" w:tentative="1">
      <w:start w:val="1"/>
      <w:numFmt w:val="lowerLetter"/>
      <w:lvlText w:val="%2."/>
      <w:lvlJc w:val="left"/>
      <w:pPr>
        <w:ind w:left="1725" w:hanging="360"/>
      </w:pPr>
    </w:lvl>
    <w:lvl w:ilvl="2" w:tplc="2000001B" w:tentative="1">
      <w:start w:val="1"/>
      <w:numFmt w:val="lowerRoman"/>
      <w:lvlText w:val="%3."/>
      <w:lvlJc w:val="right"/>
      <w:pPr>
        <w:ind w:left="2445" w:hanging="180"/>
      </w:pPr>
    </w:lvl>
    <w:lvl w:ilvl="3" w:tplc="2000000F" w:tentative="1">
      <w:start w:val="1"/>
      <w:numFmt w:val="decimal"/>
      <w:lvlText w:val="%4."/>
      <w:lvlJc w:val="left"/>
      <w:pPr>
        <w:ind w:left="3165" w:hanging="360"/>
      </w:pPr>
    </w:lvl>
    <w:lvl w:ilvl="4" w:tplc="20000019" w:tentative="1">
      <w:start w:val="1"/>
      <w:numFmt w:val="lowerLetter"/>
      <w:lvlText w:val="%5."/>
      <w:lvlJc w:val="left"/>
      <w:pPr>
        <w:ind w:left="3885" w:hanging="360"/>
      </w:pPr>
    </w:lvl>
    <w:lvl w:ilvl="5" w:tplc="2000001B" w:tentative="1">
      <w:start w:val="1"/>
      <w:numFmt w:val="lowerRoman"/>
      <w:lvlText w:val="%6."/>
      <w:lvlJc w:val="right"/>
      <w:pPr>
        <w:ind w:left="4605" w:hanging="180"/>
      </w:pPr>
    </w:lvl>
    <w:lvl w:ilvl="6" w:tplc="2000000F" w:tentative="1">
      <w:start w:val="1"/>
      <w:numFmt w:val="decimal"/>
      <w:lvlText w:val="%7."/>
      <w:lvlJc w:val="left"/>
      <w:pPr>
        <w:ind w:left="5325" w:hanging="360"/>
      </w:pPr>
    </w:lvl>
    <w:lvl w:ilvl="7" w:tplc="20000019" w:tentative="1">
      <w:start w:val="1"/>
      <w:numFmt w:val="lowerLetter"/>
      <w:lvlText w:val="%8."/>
      <w:lvlJc w:val="left"/>
      <w:pPr>
        <w:ind w:left="6045" w:hanging="360"/>
      </w:pPr>
    </w:lvl>
    <w:lvl w:ilvl="8" w:tplc="2000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">
    <w:nsid w:val="00000001"/>
    <w:multiLevelType w:val="hybridMultilevel"/>
    <w:tmpl w:val="4426D09C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464A65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196E0CB4"/>
    <w:lvl w:ilvl="0" w:tplc="2000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9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5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1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CD363202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85AC77C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DD102AD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DE9452-0908-4F60-9EF1-08C6CF8E6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617</Words>
  <Pages>5</Pages>
  <Characters>3300</Characters>
  <Application>WPS Office</Application>
  <DocSecurity>0</DocSecurity>
  <Paragraphs>148</Paragraphs>
  <ScaleCrop>false</ScaleCrop>
  <LinksUpToDate>false</LinksUpToDate>
  <CharactersWithSpaces>3883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2022-12-16T11:28:54Z</dcterms:created>
  <dc:creator>Ammad Iftikhar</dc:creator>
  <lastModifiedBy>M2006C3MG</lastModifiedBy>
  <lastPrinted>2022-11-13T21:43:00Z</lastPrinted>
  <dcterms:modified xsi:type="dcterms:W3CDTF">2022-12-16T11:28:55Z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