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Final Report: </w:t>
      </w:r>
      <w:r w:rsidDel="00000000" w:rsidR="00000000" w:rsidRPr="00000000">
        <w:rPr>
          <w:b w:val="1"/>
          <w:rtl w:val="0"/>
        </w:rPr>
        <w:t xml:space="preserve">Language Detection (Kyrgyz vs Other Languages)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wxf1xnuvy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Objective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goal of this project was to create a text classification model capable of identifying whether a given phrase is written in Kyrgyz or belongs to any other language.</w:t>
        <w:br w:type="textWrapping"/>
        <w:t xml:space="preserve"> We performed fine-tuning on the Whisper Small Kyrgyz model from Hugging Face, using a custom multilingual dataset containing simple phrases in Kyrgyz, Russian, and English.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5jfg4a8r5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 Description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samples: 40,000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Kyrgyz 20000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Russian 10000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10000</w:t>
        <w:br w:type="textWrapping"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  <w:br w:type="textWrapping"/>
      </w:r>
    </w:p>
    <w:tbl>
      <w:tblPr>
        <w:tblStyle w:val="Table1"/>
        <w:tblW w:w="3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815"/>
        <w:tblGridChange w:id="0">
          <w:tblGrid>
            <w:gridCol w:w="2375"/>
            <w:gridCol w:w="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"Салам"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"Hello, how are you?"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"Как дела?"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 Explanation: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Kyrgyz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Other languages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trained the model for 20 minutes with 1 epoch because when we tried to make more epochs it gave the retrained model.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h5imt4ytv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Training Results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fine-tuning, the model achieved perfect classification results on validation data:</w:t>
      </w:r>
    </w:p>
    <w:tbl>
      <w:tblPr>
        <w:tblStyle w:val="Table2"/>
        <w:tblW w:w="2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890"/>
        <w:tblGridChange w:id="0">
          <w:tblGrid>
            <w:gridCol w:w="1730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1.0000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Since the dataset contained very simple and distinct phrases, the model quickly achieved 100% accuracy on training and validation sets.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obldkggm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project successfully demonstrated how a multilingual dataset and fine-tuning of an existing Whisper Kyrgyz model can be used to build an efficient language classifier for distinguishing Kyrgyz text from other languages.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high accuracy is due to the simplicity of the phrases and the clear separation between language labels. In future work, a larger, more diverse dataset with complex phrases could be used for further improvement and robustness.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