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2B6" w:rsidRPr="006A1F19" w:rsidRDefault="0094407E" w:rsidP="0094407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W_tejarat Bold" w:hAnsi="W_tejarat Bold" w:cs="B Nazanin"/>
          <w:color w:val="000000"/>
          <w:sz w:val="24"/>
          <w:szCs w:val="24"/>
          <w:rtl/>
        </w:rPr>
      </w:pPr>
      <w:bookmarkStart w:id="0" w:name="OLE_LINK1"/>
      <w:bookmarkStart w:id="1" w:name="OLE_LINK2"/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شرکت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آنام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سرکان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با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بیش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از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25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سال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سابقه در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زمینه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تامین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انواع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روانسازهای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صنعتی،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موتو</w:t>
      </w:r>
      <w:r w:rsidRPr="006A1F19">
        <w:rPr>
          <w:rFonts w:ascii="W_tejarat Bold" w:hAnsi="W_tejarat Bold" w:cs="B Nazanin" w:hint="cs"/>
          <w:color w:val="000000"/>
          <w:sz w:val="24"/>
          <w:szCs w:val="24"/>
          <w:rtl/>
        </w:rPr>
        <w:t>ری و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کشاورزی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و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همچنین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داشتن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کادر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مشاوره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و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فروش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مجرب افتخار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دارد</w:t>
      </w:r>
      <w:r w:rsidRPr="006A1F19">
        <w:rPr>
          <w:rFonts w:ascii="W_tejarat Bold" w:hAnsi="W_tejarat Bold" w:cs="B Nazanin" w:hint="cs"/>
          <w:color w:val="000000"/>
          <w:sz w:val="24"/>
          <w:szCs w:val="24"/>
          <w:rtl/>
        </w:rPr>
        <w:t xml:space="preserve"> در خدمت صنعت کشور بوده و در این مدت با شرکتهای راه سازی و عمرانی کشور همکاری داشته است. لذا این شرکت آمادگی خود را در جهت تامین انواع روانسازهای صنعتی و موتوری و کشاورزی و ماشین آلات راه سازی اعلام می دارد.</w:t>
      </w:r>
    </w:p>
    <w:p w:rsidR="0094407E" w:rsidRPr="006A1F19" w:rsidRDefault="0094407E" w:rsidP="0094407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W_tejarat Bold" w:hAnsi="W_tejarat Bold" w:cs="B Nazanin"/>
          <w:color w:val="000000"/>
          <w:sz w:val="24"/>
          <w:szCs w:val="24"/>
          <w:rtl/>
        </w:rPr>
      </w:pPr>
      <w:bookmarkStart w:id="2" w:name="OLE_LINK3"/>
      <w:bookmarkStart w:id="3" w:name="OLE_LINK4"/>
      <w:bookmarkEnd w:id="0"/>
      <w:bookmarkEnd w:id="1"/>
      <w:r w:rsidRPr="006A1F19">
        <w:rPr>
          <w:rFonts w:ascii="W_tejarat Bold" w:hAnsi="W_tejarat Bold" w:cs="B Nazanin" w:hint="cs"/>
          <w:color w:val="000000"/>
          <w:sz w:val="24"/>
          <w:szCs w:val="24"/>
          <w:rtl/>
        </w:rPr>
        <w:t>آدرس: تهران، فلکه دوم صادقیه، بلوار اشرفی اصفهانی، نرسیده به بلوار مرزداران، برج نگین رضا</w:t>
      </w:r>
    </w:p>
    <w:p w:rsidR="0094407E" w:rsidRPr="006A1F19" w:rsidRDefault="0094407E" w:rsidP="0094407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W_tejarat Bold" w:hAnsi="W_tejarat Bold" w:cs="B Nazanin"/>
          <w:color w:val="000000"/>
          <w:sz w:val="24"/>
          <w:szCs w:val="24"/>
          <w:lang w:bidi="fa-IR"/>
        </w:rPr>
      </w:pPr>
      <w:r w:rsidRPr="006A1F19">
        <w:rPr>
          <w:rFonts w:ascii="W_tejarat Bold" w:hAnsi="W_tejarat Bold" w:cs="B Nazanin" w:hint="cs"/>
          <w:color w:val="000000"/>
          <w:sz w:val="24"/>
          <w:szCs w:val="24"/>
          <w:rtl/>
        </w:rPr>
        <w:t xml:space="preserve">تلفن: 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>021-44034117</w:t>
      </w:r>
      <w:r w:rsidRPr="006A1F19">
        <w:rPr>
          <w:rFonts w:ascii="W_tejarat Bold" w:hAnsi="W_tejarat Bold" w:cs="B Nazanin" w:hint="cs"/>
          <w:color w:val="000000"/>
          <w:sz w:val="24"/>
          <w:szCs w:val="24"/>
          <w:rtl/>
          <w:lang w:bidi="fa-IR"/>
        </w:rPr>
        <w:t xml:space="preserve"> و </w:t>
      </w:r>
      <w:r w:rsidRPr="006A1F19">
        <w:rPr>
          <w:rFonts w:ascii="W_tejarat Bold" w:hAnsi="W_tejarat Bold" w:cs="B Nazanin"/>
          <w:color w:val="000000"/>
          <w:sz w:val="24"/>
          <w:szCs w:val="24"/>
          <w:lang w:bidi="fa-IR"/>
        </w:rPr>
        <w:t>021-44034116</w:t>
      </w:r>
      <w:bookmarkEnd w:id="2"/>
      <w:bookmarkEnd w:id="3"/>
    </w:p>
    <w:p w:rsidR="006A1F19" w:rsidRPr="006A1F19" w:rsidRDefault="006A1F19" w:rsidP="006A1F1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W_tejarat Bold" w:hAnsi="W_tejarat Bold" w:cs="B Nazanin"/>
          <w:color w:val="000000"/>
          <w:sz w:val="24"/>
          <w:szCs w:val="24"/>
          <w:lang w:bidi="fa-IR"/>
        </w:rPr>
      </w:pPr>
    </w:p>
    <w:p w:rsidR="006A1F19" w:rsidRPr="006A1F19" w:rsidRDefault="006A1F19" w:rsidP="006A1F19">
      <w:pPr>
        <w:autoSpaceDE w:val="0"/>
        <w:autoSpaceDN w:val="0"/>
        <w:bidi/>
        <w:adjustRightInd w:val="0"/>
        <w:spacing w:after="0" w:line="240" w:lineRule="auto"/>
        <w:rPr>
          <w:rFonts w:ascii="W_tejarat Bold" w:hAnsi="W_tejarat Bold" w:cs="B Nazanin"/>
          <w:color w:val="000000"/>
          <w:sz w:val="24"/>
          <w:szCs w:val="24"/>
          <w:lang w:bidi="fa-IR"/>
        </w:rPr>
      </w:pPr>
    </w:p>
    <w:p w:rsidR="006A1F19" w:rsidRPr="006A1F19" w:rsidRDefault="006A1F19" w:rsidP="006A1F1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شرکت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آنام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سرکان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با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اختیار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داشتن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کادر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مجرب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مدیران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کارشناسان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متخصص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زمینه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انواع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ماشین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آلات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راهسازی،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معدنی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صنعتی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با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بیش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از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15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سال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سابقه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کار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آماده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ارائه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خدمات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زمینه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ذیل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باش</w:t>
      </w:r>
      <w:r w:rsidRPr="006A1F19">
        <w:rPr>
          <w:rFonts w:ascii="Consolas" w:hAnsi="Consolas" w:cs="B Nazanin" w:hint="cs"/>
          <w:color w:val="000000"/>
          <w:sz w:val="19"/>
          <w:szCs w:val="19"/>
          <w:rtl/>
        </w:rPr>
        <w:t>د:</w:t>
      </w:r>
    </w:p>
    <w:p w:rsidR="006A1F19" w:rsidRPr="006A1F19" w:rsidRDefault="006A1F19" w:rsidP="006A1F1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تهیه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توزیع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انواع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روانکارهای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صنعتی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موتوری،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انواع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گر</w:t>
      </w:r>
      <w:r w:rsidRPr="006A1F19">
        <w:rPr>
          <w:rFonts w:ascii="Consolas" w:hAnsi="Consolas" w:cs="B Nazanin" w:hint="cs"/>
          <w:color w:val="000000"/>
          <w:sz w:val="19"/>
          <w:szCs w:val="19"/>
          <w:rtl/>
        </w:rPr>
        <w:t xml:space="preserve">یس و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انواع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ضد</w:t>
      </w:r>
      <w:r w:rsidRPr="006A1F19">
        <w:rPr>
          <w:rFonts w:ascii="Consolas" w:hAnsi="Consolas" w:cs="B Nazanin" w:hint="cs"/>
          <w:color w:val="000000"/>
          <w:sz w:val="19"/>
          <w:szCs w:val="19"/>
          <w:rtl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یخ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با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بهره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گیری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از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خدمات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شرکت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سازنده</w:t>
      </w:r>
      <w:r w:rsidRPr="006A1F19">
        <w:rPr>
          <w:rFonts w:ascii="Consolas" w:hAnsi="Consolas" w:cs="B Nazanin" w:hint="cs"/>
          <w:color w:val="000000"/>
          <w:sz w:val="19"/>
          <w:szCs w:val="19"/>
          <w:rtl/>
        </w:rPr>
        <w:t xml:space="preserve"> د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اخلی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نظیر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: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بهران،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ایرانول،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سپاهان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پارس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شرکت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</w:t>
      </w:r>
      <w:r w:rsidRPr="006A1F19">
        <w:rPr>
          <w:rFonts w:ascii="Consolas" w:hAnsi="Consolas" w:cs="B Nazanin" w:hint="cs"/>
          <w:color w:val="000000"/>
          <w:sz w:val="19"/>
          <w:szCs w:val="19"/>
          <w:rtl/>
        </w:rPr>
        <w:t xml:space="preserve">ای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خارجی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نظیر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Elf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Shell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Total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Mobil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Condat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...</w:t>
      </w:r>
    </w:p>
    <w:p w:rsidR="001A5FA5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در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حال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حاضر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این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شرکت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تامین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انواع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روانکارهای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صنایع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کوچک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بزرگ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زمینه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مختلف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از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جمله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صنایع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خودروسازی،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نساجی</w:t>
      </w:r>
      <w:r w:rsidRPr="006A1F19">
        <w:rPr>
          <w:rFonts w:ascii="Consolas" w:hAnsi="Consolas" w:cs="B Nazanin" w:hint="cs"/>
          <w:color w:val="000000"/>
          <w:sz w:val="19"/>
          <w:szCs w:val="19"/>
          <w:rtl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غذایی،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معدنی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علی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الخصوص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شرکتهای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پیمانکاری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عمرانی،</w:t>
      </w:r>
      <w:r w:rsidRPr="006A1F19">
        <w:rPr>
          <w:rFonts w:ascii="Consolas" w:hAnsi="Consolas" w:cs="B Nazanin" w:hint="cs"/>
          <w:color w:val="0000FF"/>
          <w:sz w:val="19"/>
          <w:szCs w:val="19"/>
          <w:rtl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ساختمانی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راهسازی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را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بعهده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دارد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از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این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بابت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افتخار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دارد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که</w:t>
      </w:r>
      <w:r w:rsidRPr="006A1F19">
        <w:rPr>
          <w:rFonts w:ascii="Consolas" w:hAnsi="Consolas" w:cs="B Nazanin" w:hint="cs"/>
          <w:color w:val="000000"/>
          <w:sz w:val="19"/>
          <w:szCs w:val="19"/>
          <w:rtl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نقش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خود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را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صنعت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کشور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بهترین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شکل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ایفا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نماید</w:t>
      </w:r>
      <w:r w:rsidRPr="006A1F19">
        <w:rPr>
          <w:rFonts w:ascii="Consolas" w:hAnsi="Consolas" w:cs="B Nazanin"/>
          <w:color w:val="000000"/>
          <w:sz w:val="19"/>
          <w:szCs w:val="19"/>
        </w:rPr>
        <w:t>.</w:t>
      </w:r>
    </w:p>
    <w:p w:rsidR="001A5FA5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تهیه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توزیع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انواع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موتور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صنعتی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گریس</w:t>
      </w:r>
    </w:p>
    <w:p w:rsidR="001A5FA5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مشاوره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خرید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محصولات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ایرانول</w:t>
      </w:r>
    </w:p>
    <w:p w:rsidR="001A5FA5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صنعتی</w:t>
      </w:r>
    </w:p>
    <w:p w:rsidR="001A5FA5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دیزلی</w:t>
      </w:r>
    </w:p>
    <w:p w:rsidR="001A5FA5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بنزینی</w:t>
      </w:r>
    </w:p>
    <w:p w:rsidR="001A5FA5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موتورسیکلت</w:t>
      </w:r>
    </w:p>
    <w:p w:rsidR="001A5FA5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دنده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خودرو</w:t>
      </w:r>
    </w:p>
    <w:p w:rsidR="001A5FA5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عرضه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محصولات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شرکت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نفت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پارس</w:t>
      </w:r>
    </w:p>
    <w:p w:rsidR="001A5FA5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موتور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پارس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ارس</w:t>
      </w:r>
    </w:p>
    <w:p w:rsidR="001A5FA5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موتور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پارس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دیزل</w:t>
      </w:r>
    </w:p>
    <w:p w:rsidR="001A5FA5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موتور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پارس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هیرمند</w:t>
      </w:r>
    </w:p>
    <w:p w:rsidR="001A5FA5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موتور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پارس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هامون</w:t>
      </w:r>
    </w:p>
    <w:p w:rsidR="001A5FA5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موتور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پارس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پاسارگاد</w:t>
      </w:r>
    </w:p>
    <w:p w:rsidR="001A5FA5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نماینده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رسمی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محصولات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بهران</w:t>
      </w:r>
    </w:p>
    <w:p w:rsidR="001A5FA5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مخصوص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موتورهای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بنزینی</w:t>
      </w:r>
    </w:p>
    <w:p w:rsidR="001A5FA5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مخصوص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موتورهای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دیزلی</w:t>
      </w:r>
    </w:p>
    <w:p w:rsidR="001A5FA5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دنده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خودرو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)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غیر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اتوماتیک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(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دنده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صنعتی</w:t>
      </w:r>
    </w:p>
    <w:p w:rsidR="001A5FA5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توربین</w:t>
      </w:r>
    </w:p>
    <w:p w:rsidR="001A5FA5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خدمات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فعالیت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="001A5FA5">
        <w:rPr>
          <w:rFonts w:ascii="Consolas" w:hAnsi="Consolas" w:cs="B Nazanin" w:hint="cs"/>
          <w:color w:val="000000"/>
          <w:sz w:val="19"/>
          <w:szCs w:val="19"/>
          <w:rtl/>
        </w:rPr>
        <w:t>آنام سرکان</w:t>
      </w:r>
    </w:p>
    <w:p w:rsidR="001A5FA5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</w:rPr>
        <w:t xml:space="preserve">          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روانساز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صنعتی</w:t>
      </w:r>
    </w:p>
    <w:p w:rsidR="001A5FA5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</w:rPr>
        <w:t xml:space="preserve">           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روانساز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دریایی</w:t>
      </w:r>
    </w:p>
    <w:p w:rsidR="006A1F19" w:rsidRPr="006A1F19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</w:rPr>
      </w:pPr>
      <w:r w:rsidRPr="006A1F19">
        <w:rPr>
          <w:rFonts w:ascii="Consolas" w:hAnsi="Consolas" w:cs="B Nazanin"/>
          <w:color w:val="000000"/>
          <w:sz w:val="19"/>
          <w:szCs w:val="19"/>
        </w:rPr>
        <w:t xml:space="preserve">           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روانساز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هوایی</w:t>
      </w:r>
    </w:p>
    <w:p w:rsidR="006A1F19" w:rsidRPr="006A1F19" w:rsidRDefault="006A1F19" w:rsidP="006A1F1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</w:rPr>
      </w:pPr>
      <w:r w:rsidRPr="006A1F19">
        <w:rPr>
          <w:rFonts w:ascii="Consolas" w:hAnsi="Consolas" w:cs="B Nazanin"/>
          <w:color w:val="000000"/>
          <w:sz w:val="19"/>
          <w:szCs w:val="19"/>
        </w:rPr>
        <w:t xml:space="preserve">           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روانساز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اتومبیل</w:t>
      </w:r>
    </w:p>
    <w:p w:rsidR="001A5FA5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</w:rPr>
        <w:t xml:space="preserve">           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وسایل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نقلیه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سنگین</w:t>
      </w:r>
    </w:p>
    <w:p w:rsidR="001A5FA5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مشاوره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زمینه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انتخاب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خرید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مناسب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انواع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روانکارها</w:t>
      </w:r>
    </w:p>
    <w:p w:rsidR="001A5FA5" w:rsidRDefault="006A1F19" w:rsidP="001A5F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تهیه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توزیع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انواع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روانکارهای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صنعتی،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موتوری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شرکت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ایرانی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نظیر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ایرانول،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پارس،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سپاهان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...</w:t>
      </w:r>
    </w:p>
    <w:p w:rsidR="006A1F19" w:rsidRPr="006A1F19" w:rsidRDefault="006A1F19" w:rsidP="00CC6054">
      <w:pPr>
        <w:autoSpaceDE w:val="0"/>
        <w:autoSpaceDN w:val="0"/>
        <w:bidi/>
        <w:adjustRightInd w:val="0"/>
        <w:spacing w:after="0" w:line="240" w:lineRule="auto"/>
        <w:rPr>
          <w:rFonts w:ascii="W_tejarat Bold" w:hAnsi="W_tejarat Bold" w:cs="B Nazanin"/>
          <w:sz w:val="32"/>
          <w:szCs w:val="32"/>
          <w:lang w:bidi="fa-IR"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نماینده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رسمی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فروش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شرکت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بهران</w:t>
      </w:r>
      <w:r w:rsidR="001A5FA5">
        <w:rPr>
          <w:rFonts w:ascii="Consolas" w:hAnsi="Consolas" w:cs="B Nazanin" w:hint="cs"/>
          <w:color w:val="000000"/>
          <w:sz w:val="19"/>
          <w:szCs w:val="19"/>
          <w:rtl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تهیه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توزیع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انواع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روانکارهای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صنعتی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موتوری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خارجی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نظیر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: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شل</w:t>
      </w:r>
      <w:r w:rsidR="001A5FA5">
        <w:rPr>
          <w:rFonts w:ascii="Consolas" w:hAnsi="Consolas" w:cs="B Nazanin" w:hint="cs"/>
          <w:color w:val="000000"/>
          <w:sz w:val="19"/>
          <w:szCs w:val="19"/>
          <w:rtl/>
        </w:rPr>
        <w:t xml:space="preserve"> </w:t>
      </w:r>
      <w:r w:rsidR="001A5FA5">
        <w:rPr>
          <w:rFonts w:ascii="Consolas" w:hAnsi="Consolas" w:cs="B Nazanin"/>
          <w:color w:val="000000"/>
          <w:sz w:val="19"/>
          <w:szCs w:val="19"/>
        </w:rPr>
        <w:t>(Shell)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فوکس</w:t>
      </w:r>
      <w:r w:rsidR="001A5FA5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</w:t>
      </w:r>
      <w:r w:rsidR="001A5FA5">
        <w:rPr>
          <w:rFonts w:ascii="Consolas" w:hAnsi="Consolas" w:cs="B Nazanin"/>
          <w:color w:val="000000"/>
          <w:sz w:val="19"/>
          <w:szCs w:val="19"/>
          <w:lang w:bidi="fa-IR"/>
        </w:rPr>
        <w:t>(</w:t>
      </w:r>
      <w:r w:rsidR="00CC6054">
        <w:rPr>
          <w:rFonts w:ascii="Consolas" w:hAnsi="Consolas" w:cs="B Nazanin"/>
          <w:color w:val="000000"/>
          <w:sz w:val="19"/>
          <w:szCs w:val="19"/>
          <w:lang w:bidi="fa-IR"/>
        </w:rPr>
        <w:t>F</w:t>
      </w:r>
      <w:r w:rsidR="001A5FA5">
        <w:rPr>
          <w:rFonts w:ascii="Consolas" w:hAnsi="Consolas" w:cs="B Nazanin"/>
          <w:color w:val="000000"/>
          <w:sz w:val="19"/>
          <w:szCs w:val="19"/>
          <w:lang w:bidi="fa-IR"/>
        </w:rPr>
        <w:t>uchs)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توتال</w:t>
      </w:r>
      <w:r w:rsidR="001A5FA5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</w:t>
      </w:r>
      <w:r w:rsidR="001A5FA5">
        <w:rPr>
          <w:rFonts w:ascii="Consolas" w:hAnsi="Consolas" w:cs="B Nazanin"/>
          <w:color w:val="000000"/>
          <w:sz w:val="19"/>
          <w:szCs w:val="19"/>
          <w:lang w:bidi="fa-IR"/>
        </w:rPr>
        <w:t>(</w:t>
      </w:r>
      <w:r w:rsidR="00CC6054">
        <w:rPr>
          <w:rFonts w:ascii="Consolas" w:hAnsi="Consolas" w:cs="B Nazanin"/>
          <w:color w:val="000000"/>
          <w:sz w:val="19"/>
          <w:szCs w:val="19"/>
          <w:lang w:bidi="fa-IR"/>
        </w:rPr>
        <w:t>T</w:t>
      </w:r>
      <w:bookmarkStart w:id="4" w:name="_GoBack"/>
      <w:bookmarkEnd w:id="4"/>
      <w:r w:rsidR="001A5FA5">
        <w:rPr>
          <w:rFonts w:ascii="Consolas" w:hAnsi="Consolas" w:cs="B Nazanin"/>
          <w:color w:val="000000"/>
          <w:sz w:val="19"/>
          <w:szCs w:val="19"/>
          <w:lang w:bidi="fa-IR"/>
        </w:rPr>
        <w:t>otal)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موبیل</w:t>
      </w:r>
      <w:r w:rsidR="001A5FA5">
        <w:rPr>
          <w:rFonts w:ascii="Consolas" w:hAnsi="Consolas" w:cs="B Nazanin" w:hint="cs"/>
          <w:color w:val="000000"/>
          <w:sz w:val="19"/>
          <w:szCs w:val="19"/>
          <w:rtl/>
        </w:rPr>
        <w:t xml:space="preserve"> </w:t>
      </w:r>
      <w:r w:rsidR="001A5FA5">
        <w:rPr>
          <w:rFonts w:ascii="Consolas" w:hAnsi="Consolas" w:cs="B Nazanin"/>
          <w:color w:val="000000"/>
          <w:sz w:val="19"/>
          <w:szCs w:val="19"/>
        </w:rPr>
        <w:t>(Mobil)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کوندات</w:t>
      </w:r>
      <w:r w:rsidR="00CC6054">
        <w:rPr>
          <w:rFonts w:ascii="Consolas" w:hAnsi="Consolas" w:cs="B Nazanin" w:hint="cs"/>
          <w:color w:val="000000"/>
          <w:sz w:val="19"/>
          <w:szCs w:val="19"/>
          <w:rtl/>
        </w:rPr>
        <w:t xml:space="preserve"> </w:t>
      </w:r>
      <w:r w:rsidR="00CC6054">
        <w:rPr>
          <w:rFonts w:ascii="Consolas" w:hAnsi="Consolas" w:cs="B Nazanin"/>
          <w:color w:val="000000"/>
          <w:sz w:val="19"/>
          <w:szCs w:val="19"/>
        </w:rPr>
        <w:t>(Condat)</w:t>
      </w:r>
    </w:p>
    <w:sectPr w:rsidR="006A1F19" w:rsidRPr="006A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_tejarat Bold">
    <w:altName w:val="Courier New"/>
    <w:charset w:val="00"/>
    <w:family w:val="auto"/>
    <w:pitch w:val="variable"/>
    <w:sig w:usb0="00000003" w:usb1="80000000" w:usb2="00000008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48"/>
    <w:rsid w:val="001A5FA5"/>
    <w:rsid w:val="00415375"/>
    <w:rsid w:val="006A1F19"/>
    <w:rsid w:val="007C52B6"/>
    <w:rsid w:val="0094407E"/>
    <w:rsid w:val="009F5C48"/>
    <w:rsid w:val="00CC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6A709-688A-4C27-B752-3C726FB42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ali2</cp:lastModifiedBy>
  <cp:revision>6</cp:revision>
  <dcterms:created xsi:type="dcterms:W3CDTF">2017-09-21T11:09:00Z</dcterms:created>
  <dcterms:modified xsi:type="dcterms:W3CDTF">2017-09-24T11:16:00Z</dcterms:modified>
</cp:coreProperties>
</file>