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863DD2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405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C14A93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C14A93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026429">
        <w:rPr>
          <w:b w:val="0"/>
          <w:bCs/>
          <w:sz w:val="20"/>
        </w:rPr>
        <w:t>Jesus Rivera</w:t>
      </w:r>
      <w:r w:rsidR="00CD1E0D" w:rsidRPr="00CD1E0D">
        <w:rPr>
          <w:b w:val="0"/>
          <w:bCs/>
          <w:sz w:val="20"/>
        </w:rPr>
        <w:t xml:space="preserve">, Section Manager, </w:t>
      </w:r>
      <w:r w:rsidR="007C6E47" w:rsidRPr="00334714">
        <w:rPr>
          <w:b w:val="0"/>
          <w:bCs/>
          <w:sz w:val="20"/>
        </w:rPr>
        <w:t>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DA5A23">
        <w:rPr>
          <w:b/>
          <w:sz w:val="20"/>
        </w:rPr>
        <w:t>Warranty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C15077" w:rsidRPr="00513D99" w:rsidRDefault="00C15077" w:rsidP="00C15077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Pressurized Pipe System (Water Main, Reclaim Main and or Force Main)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All Pressurized-Pipe deficiencies are now satisfied or none were found.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863DD2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C14A93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BE5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3DD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4A93"/>
    <w:rsid w:val="00C15077"/>
    <w:rsid w:val="00C24C35"/>
    <w:rsid w:val="00C35166"/>
    <w:rsid w:val="00C654EA"/>
    <w:rsid w:val="00C92118"/>
    <w:rsid w:val="00CA2302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A5A23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9DD70-5379-4B84-B0C3-685532641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6</cp:revision>
  <cp:lastPrinted>2017-06-30T13:40:00Z</cp:lastPrinted>
  <dcterms:created xsi:type="dcterms:W3CDTF">2022-02-14T16:07:00Z</dcterms:created>
  <dcterms:modified xsi:type="dcterms:W3CDTF">2022-04-08T14:20:00Z</dcterms:modified>
</cp:coreProperties>
</file>