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F3864"/>
          <w:sz w:val="44"/>
          <w:szCs w:val="44"/>
        </w:rPr>
        <w:t xml:space="preserve">On-Licence Housing Allocation System</w:t>
      </w:r>
    </w:p>
    <w:p>
      <w:pPr>
        <w:spacing w:after="600"/>
        <w:jc w:val="center"/>
      </w:pPr>
      <w:r>
        <w:rPr>
          <w:color w:val="2E5395"/>
          <w:sz w:val="28"/>
          <w:szCs w:val="28"/>
        </w:rPr>
        <w:t xml:space="preserve">Application Development and Documentation</w:t>
      </w:r>
    </w:p>
    <w:p>
      <w:pPr>
        <w:spacing w:after="100"/>
        <w:jc w:val="center"/>
      </w:pPr>
      <w:r>
        <w:rPr>
          <w:i/>
          <w:iCs/>
          <w:sz w:val="22"/>
          <w:szCs w:val="22"/>
        </w:rPr>
        <w:t xml:space="preserve">Technical Reference, Architecture Map, User Guide, and Requirements Traceability Report</w:t>
      </w:r>
    </w:p>
    <w:p>
      <w:pPr>
        <w:spacing w:before="800"/>
        <w:jc w:val="center"/>
      </w:pPr>
      <w:r>
        <w:rPr>
          <w:color w:val="666666"/>
          <w:sz w:val="20"/>
          <w:szCs w:val="20"/>
        </w:rPr>
        <w:t xml:space="preserve">Prepared from the submitted PySide6 source code (project folder: license/)</w:t>
      </w:r>
    </w:p>
    <w:p>
      <w:r>
        <w:br w:type="page"/>
      </w:r>
    </w:p>
    <w:p>
      <w:pPr>
        <w:pStyle w:val="Heading1"/>
        <w:spacing w:after="160" w:before="360"/>
      </w:pPr>
      <w:r>
        <w:t xml:space="preserve">Table of Contents</w:t>
      </w:r>
    </w:p>
    <w:p>
      <w:pPr>
        <w:spacing w:after="160"/>
      </w:pPr>
      <w:r>
        <w:rPr>
          <w:i/>
          <w:iCs/>
          <w:color w:val="666666"/>
          <w:sz w:val="18"/>
          <w:szCs w:val="18"/>
        </w:rPr>
        <w:t xml:space="preserve">(Right-click below and choose “Update Field” — or press Ctrl+A then F9 in Word — to populate the page numbers.)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Introduction</w:t>
      </w:r>
    </w:p>
    <w:p>
      <w:pPr>
        <w:spacing w:after="140"/>
      </w:pPr>
      <w:r>
        <w:t xml:space="preserve">This document explains how the submitted On-Licence Housing Allocation System is built, how its files connect to one another, how an allocation officer (AO) uses it end to end, and exactly where and how each requirement from the assessment brief has been implemented. It is derived directly from the submitted source code (the license/ project folder), not from the original proposal, so every claim below can be checked against a specific file and function.</w:t>
      </w:r>
    </w:p>
    <w:p>
      <w:pPr>
        <w:spacing w:after="140"/>
      </w:pPr>
      <w:r>
        <w:t xml:space="preserve">The system is a PySide6 (Qt for Python) desktop application built for a single pilot allocation office in Durham. It runs entirely on the AO's own machine, holds all data in memory for the running session, and is protected by a single hardcoded password with no username and no user-management screen, per the brief's explicit instruction.</w:t>
      </w:r>
    </w:p>
    <w:p>
      <w:pPr>
        <w:pStyle w:val="Heading2"/>
        <w:spacing w:after="120" w:before="260"/>
      </w:pPr>
      <w:r>
        <w:t xml:space="preserve">1.1 How to Run the Application</w:t>
      </w:r>
    </w:p>
    <w:p>
      <w:pPr>
        <w:pStyle w:val="ListParagraph"/>
        <w:numPr>
          <w:ilvl w:val="0"/>
          <w:numId w:val="1"/>
        </w:numPr>
        <w:spacing w:after="60"/>
      </w:pPr>
      <w:r>
        <w:t xml:space="preserve">Install dependency: pip install PySide6</w:t>
      </w:r>
    </w:p>
    <w:p>
      <w:pPr>
        <w:pStyle w:val="ListParagraph"/>
        <w:numPr>
          <w:ilvl w:val="0"/>
          <w:numId w:val="1"/>
        </w:numPr>
        <w:spacing w:after="60"/>
      </w:pPr>
      <w:r>
        <w:t xml:space="preserve">From the project folder (license/), run: python main.py</w:t>
      </w:r>
    </w:p>
    <w:p>
      <w:pPr>
        <w:pStyle w:val="ListParagraph"/>
        <w:numPr>
          <w:ilvl w:val="0"/>
          <w:numId w:val="1"/>
        </w:numPr>
        <w:spacing w:after="60"/>
      </w:pPr>
      <w:r>
        <w:t xml:space="preserve">Enter the password durham2026 at the login screen (see ui/login_window.py for the constant).</w:t>
      </w:r>
    </w:p>
    <w:p>
      <w:pPr>
        <w:pStyle w:val="ListParagraph"/>
        <w:numPr>
          <w:ilvl w:val="0"/>
          <w:numId w:val="1"/>
        </w:numPr>
        <w:spacing w:after="60"/>
      </w:pPr>
      <w:r>
        <w:t xml:space="preserve">The main window opens with six tabs: Licensees, RHUs, Allocation, Releases, Costs, and Reports, pre-populated with ~4,000 generated fictional licensees and 15 fictional RHUs.</w:t>
      </w:r>
    </w:p>
    <w:p>
      <w:pPr>
        <w:pStyle w:val="Heading1"/>
        <w:spacing w:after="160" w:before="360"/>
      </w:pPr>
      <w:r>
        <w:t xml:space="preserve">2. System Architecture</w:t>
      </w:r>
    </w:p>
    <w:p>
      <w:pPr>
        <w:spacing w:after="140"/>
      </w:pPr>
      <w:r>
        <w:t xml:space="preserve">The codebase is organised into three layers, each in its own Python package, so that Qt-specific UI code never contains business rules and business rules never import Qt:</w:t>
      </w:r>
    </w:p>
    <w:p>
      <w:pPr>
        <w:pStyle w:val="ListParagraph"/>
        <w:numPr>
          <w:ilvl w:val="0"/>
          <w:numId w:val="1"/>
        </w:numPr>
        <w:spacing w:after="60"/>
      </w:pPr>
      <w:r>
        <w:t xml:space="preserve">models/ — plain Python dataclasses and enums describing a Licensee, an RHU, and the matching-rule types. No Qt imports anywhere in this package.</w:t>
      </w:r>
    </w:p>
    <w:p>
      <w:pPr>
        <w:pStyle w:val="ListParagraph"/>
        <w:numPr>
          <w:ilvl w:val="0"/>
          <w:numId w:val="1"/>
        </w:numPr>
        <w:spacing w:after="60"/>
      </w:pPr>
      <w:r>
        <w:t xml:space="preserve">logic/ — the application's rules and calculations: storage/CRUD (data_store.py), the matching/ranking engine (matching.py), cost accrual (costs.py), release-list grouping (releases.py), report text generation (reports.py), and the sample-data generator (sample_data.py). No Qt imports anywhere in this package either — every function here could be unit-tested with no GUI running.</w:t>
      </w:r>
    </w:p>
    <w:p>
      <w:pPr>
        <w:pStyle w:val="ListParagraph"/>
        <w:numPr>
          <w:ilvl w:val="0"/>
          <w:numId w:val="1"/>
        </w:numPr>
        <w:spacing w:after="60"/>
      </w:pPr>
      <w:r>
        <w:t xml:space="preserve">ui/ — one PySide6 widget/dialog per screen or record editor. UI files import logic/ and models/ but logic/ and models/ never import ui/, so data and rules do not depend on how they are displayed.</w:t>
      </w:r>
    </w:p>
    <w:p>
      <w:pPr>
        <w:spacing w:after="140"/>
      </w:pPr>
      <w:r>
        <w:t xml:space="preserve">This is a layered (MVC-flavoured) design: models/ is the data, logic/ is the controller/service layer, and ui/ is the view. main.py is the single entry point that starts everything.</w:t>
      </w:r>
    </w:p>
    <w:p>
      <w:pPr>
        <w:pStyle w:val="Heading2"/>
        <w:spacing w:after="120" w:before="260"/>
      </w:pPr>
      <w:r>
        <w:t xml:space="preserve">2.1 Module Dependency Map</w:t>
      </w:r>
    </w:p>
    <w:p>
      <w:pPr>
        <w:spacing w:after="140"/>
      </w:pPr>
      <w:r>
        <w:t xml:space="preserve">The table below lists, for every file, what it imports (“Depends on”) and every other project file that imports it (“Used by / used elsewhere”). This is generated directly from the import statements in the submitted code.</w:t>
      </w:r>
    </w:p>
    <w:p>
      <w:pPr>
        <w:pStyle w:val="Heading3"/>
        <w:spacing w:after="100" w:before="200"/>
      </w:pPr>
      <w:r>
        <w:t xml:space="preserve">main.py</w:t>
      </w:r>
    </w:p>
    <w:p>
      <w:pPr>
        <w:spacing w:after="100"/>
      </w:pPr>
      <w:r>
        <w:rPr>
          <w:b/>
          <w:bCs/>
        </w:rPr>
        <w:t xml:space="preserve">Role: </w:t>
      </w:r>
      <w:r>
        <w:t xml:space="preserve">Application entry point.</w:t>
      </w:r>
    </w:p>
    <w:p>
      <w:pPr>
        <w:spacing w:after="140"/>
      </w:pPr>
      <w:r>
        <w:rPr>
          <w:b/>
          <w:bCs/>
        </w:rPr>
        <w:t xml:space="preserve">Purpose: </w:t>
      </w:r>
      <w:r>
        <w:t xml:space="preserve">Creates the QApplication, instantiates LoginWindow, shows it, and starts the Qt event loop. This is the only file that is run directly (python main.py).</w:t>
      </w:r>
    </w:p>
    <w:p>
      <w:pPr>
        <w:spacing w:after="140"/>
      </w:pPr>
      <w:r>
        <w:rPr>
          <w:b/>
          <w:bCs/>
        </w:rPr>
        <w:t xml:space="preserve">Key classes: </w:t>
      </w:r>
      <w:r>
        <w:t xml:space="preserve">None (contains the main() function only).</w:t>
      </w:r>
    </w:p>
    <w:p>
      <w:pPr>
        <w:spacing w:after="140"/>
      </w:pPr>
      <w:r>
        <w:rPr>
          <w:b/>
          <w:bCs/>
        </w:rPr>
        <w:t xml:space="preserve">Depends on (imports): </w:t>
      </w:r>
    </w:p>
    <w:p>
      <w:pPr>
        <w:pStyle w:val="ListParagraph"/>
        <w:numPr>
          <w:ilvl w:val="0"/>
          <w:numId w:val="1"/>
        </w:numPr>
        <w:spacing w:after="60"/>
      </w:pPr>
      <w:r>
        <w:t xml:space="preserve">ui/login_window.py → LoginWindow</w:t>
      </w:r>
    </w:p>
    <w:p>
      <w:pPr>
        <w:spacing w:after="140"/>
      </w:pPr>
      <w:r>
        <w:rPr>
          <w:b/>
          <w:bCs/>
        </w:rPr>
        <w:t xml:space="preserve">Used by / used elsewhere in the project: </w:t>
      </w:r>
    </w:p>
    <w:p>
      <w:pPr>
        <w:pStyle w:val="ListParagraph"/>
        <w:numPr>
          <w:ilvl w:val="0"/>
          <w:numId w:val="1"/>
        </w:numPr>
        <w:spacing w:after="60"/>
      </w:pPr>
      <w:r>
        <w:t xml:space="preserve">Not imported anywhere — it is the program's launch point.</w:t>
      </w:r>
    </w:p>
    <w:p>
      <w:pPr>
        <w:pStyle w:val="Heading3"/>
        <w:spacing w:after="100" w:before="200"/>
      </w:pPr>
      <w:r>
        <w:t xml:space="preserve">ui/login_window.py</w:t>
      </w:r>
    </w:p>
    <w:p>
      <w:pPr>
        <w:spacing w:after="100"/>
      </w:pPr>
      <w:r>
        <w:rPr>
          <w:b/>
          <w:bCs/>
        </w:rPr>
        <w:t xml:space="preserve">Role: </w:t>
      </w:r>
      <w:r>
        <w:t xml:space="preserve">Password-only login screen.</w:t>
      </w:r>
    </w:p>
    <w:p>
      <w:pPr>
        <w:spacing w:after="140"/>
      </w:pPr>
      <w:r>
        <w:rPr>
          <w:b/>
          <w:bCs/>
        </w:rPr>
        <w:t xml:space="preserve">Purpose: </w:t>
      </w:r>
      <w:r>
        <w:t xml:space="preserve">Implements the single, hardcoded-password gate the AO uses to reach the application (PASSWORD constant). On a correct password it constructs MainWindow and shows it; on failure it shows a warning and clears the field. There is deliberately no username field and no screen or code path for creating additional users.</w:t>
      </w:r>
    </w:p>
    <w:p>
      <w:pPr>
        <w:spacing w:after="140"/>
      </w:pPr>
      <w:r>
        <w:rPr>
          <w:b/>
          <w:bCs/>
        </w:rPr>
        <w:t xml:space="preserve">Key classes: </w:t>
      </w:r>
      <w:r>
        <w:t xml:space="preserve">LoginWindow(QWidget)</w:t>
      </w:r>
    </w:p>
    <w:p>
      <w:pPr>
        <w:spacing w:after="140"/>
      </w:pPr>
      <w:r>
        <w:rPr>
          <w:b/>
          <w:bCs/>
        </w:rPr>
        <w:t xml:space="preserve">Depends on (imports): </w:t>
      </w:r>
    </w:p>
    <w:p>
      <w:pPr>
        <w:pStyle w:val="ListParagraph"/>
        <w:numPr>
          <w:ilvl w:val="0"/>
          <w:numId w:val="1"/>
        </w:numPr>
        <w:spacing w:after="60"/>
      </w:pPr>
      <w:r>
        <w:t xml:space="preserve">ui/main_window.py → MainWindow</w:t>
      </w:r>
    </w:p>
    <w:p>
      <w:pPr>
        <w:spacing w:after="140"/>
      </w:pPr>
      <w:r>
        <w:rPr>
          <w:b/>
          <w:bCs/>
        </w:rPr>
        <w:t xml:space="preserve">Used by / used elsewhere in the project: </w:t>
      </w:r>
    </w:p>
    <w:p>
      <w:pPr>
        <w:pStyle w:val="ListParagraph"/>
        <w:numPr>
          <w:ilvl w:val="0"/>
          <w:numId w:val="1"/>
        </w:numPr>
        <w:spacing w:after="60"/>
      </w:pPr>
      <w:r>
        <w:t xml:space="preserve">main.py</w:t>
      </w:r>
    </w:p>
    <w:p>
      <w:pPr>
        <w:pStyle w:val="Heading3"/>
        <w:spacing w:after="100" w:before="200"/>
      </w:pPr>
      <w:r>
        <w:t xml:space="preserve">ui/main_window.py</w:t>
      </w:r>
    </w:p>
    <w:p>
      <w:pPr>
        <w:spacing w:after="100"/>
      </w:pPr>
      <w:r>
        <w:rPr>
          <w:b/>
          <w:bCs/>
        </w:rPr>
        <w:t xml:space="preserve">Role: </w:t>
      </w:r>
      <w:r>
        <w:t xml:space="preserve">Main window shell — wires every screen together.</w:t>
      </w:r>
    </w:p>
    <w:p>
      <w:pPr>
        <w:spacing w:after="140"/>
      </w:pPr>
      <w:r>
        <w:rPr>
          <w:b/>
          <w:bCs/>
        </w:rPr>
        <w:t xml:space="preserve">Purpose: </w:t>
      </w:r>
      <w:r>
        <w:t xml:space="preserve">Builds the single shared DataStore and its ~4,000-record sample dataset (via generate_sample_data), creates one instance of every tab view, adds them to a QTabWidget, and connects each view's Qt signals to the refresh() slots of the other views so the six tabs always show consistent data after any change.</w:t>
      </w:r>
    </w:p>
    <w:p>
      <w:pPr>
        <w:spacing w:after="140"/>
      </w:pPr>
      <w:r>
        <w:rPr>
          <w:b/>
          <w:bCs/>
        </w:rPr>
        <w:t xml:space="preserve">Key classes: </w:t>
      </w:r>
      <w:r>
        <w:t xml:space="preserve">MainWindow(QMainWindow)</w:t>
      </w:r>
    </w:p>
    <w:p>
      <w:pPr>
        <w:spacing w:after="140"/>
      </w:pPr>
      <w:r>
        <w:rPr>
          <w:b/>
          <w:bCs/>
        </w:rPr>
        <w:t xml:space="preserve">Depends on (imports): </w:t>
      </w:r>
    </w:p>
    <w:p>
      <w:pPr>
        <w:pStyle w:val="ListParagraph"/>
        <w:numPr>
          <w:ilvl w:val="0"/>
          <w:numId w:val="1"/>
        </w:numPr>
        <w:spacing w:after="60"/>
      </w:pPr>
      <w:r>
        <w:t xml:space="preserve">logic/data_store.py → DataStore</w:t>
      </w:r>
    </w:p>
    <w:p>
      <w:pPr>
        <w:pStyle w:val="ListParagraph"/>
        <w:numPr>
          <w:ilvl w:val="0"/>
          <w:numId w:val="1"/>
        </w:numPr>
        <w:spacing w:after="60"/>
      </w:pPr>
      <w:r>
        <w:t xml:space="preserve">logic/sample_data.py → generate_sample_data</w:t>
      </w:r>
    </w:p>
    <w:p>
      <w:pPr>
        <w:pStyle w:val="ListParagraph"/>
        <w:numPr>
          <w:ilvl w:val="0"/>
          <w:numId w:val="1"/>
        </w:numPr>
        <w:spacing w:after="60"/>
      </w:pPr>
      <w:r>
        <w:t xml:space="preserve">ui/allocation_view.py → AllocationView</w:t>
      </w:r>
    </w:p>
    <w:p>
      <w:pPr>
        <w:pStyle w:val="ListParagraph"/>
        <w:numPr>
          <w:ilvl w:val="0"/>
          <w:numId w:val="1"/>
        </w:numPr>
        <w:spacing w:after="60"/>
      </w:pPr>
      <w:r>
        <w:t xml:space="preserve">ui/cost_view.py → CostView</w:t>
      </w:r>
    </w:p>
    <w:p>
      <w:pPr>
        <w:pStyle w:val="ListParagraph"/>
        <w:numPr>
          <w:ilvl w:val="0"/>
          <w:numId w:val="1"/>
        </w:numPr>
        <w:spacing w:after="60"/>
      </w:pPr>
      <w:r>
        <w:t xml:space="preserve">ui/licensee_list_view.py → LicenseeListView</w:t>
      </w:r>
    </w:p>
    <w:p>
      <w:pPr>
        <w:pStyle w:val="ListParagraph"/>
        <w:numPr>
          <w:ilvl w:val="0"/>
          <w:numId w:val="1"/>
        </w:numPr>
        <w:spacing w:after="60"/>
      </w:pPr>
      <w:r>
        <w:t xml:space="preserve">ui/release_view.py → ReleaseListView</w:t>
      </w:r>
    </w:p>
    <w:p>
      <w:pPr>
        <w:pStyle w:val="ListParagraph"/>
        <w:numPr>
          <w:ilvl w:val="0"/>
          <w:numId w:val="1"/>
        </w:numPr>
        <w:spacing w:after="60"/>
      </w:pPr>
      <w:r>
        <w:t xml:space="preserve">ui/report_view.py → ReportView</w:t>
      </w:r>
    </w:p>
    <w:p>
      <w:pPr>
        <w:pStyle w:val="ListParagraph"/>
        <w:numPr>
          <w:ilvl w:val="0"/>
          <w:numId w:val="1"/>
        </w:numPr>
        <w:spacing w:after="60"/>
      </w:pPr>
      <w:r>
        <w:t xml:space="preserve">ui/rhu_list_view.py → RHUListView</w:t>
      </w:r>
    </w:p>
    <w:p>
      <w:pPr>
        <w:spacing w:after="140"/>
      </w:pPr>
      <w:r>
        <w:rPr>
          <w:b/>
          <w:bCs/>
        </w:rPr>
        <w:t xml:space="preserve">Used by / used elsewhere in the project: </w:t>
      </w:r>
    </w:p>
    <w:p>
      <w:pPr>
        <w:pStyle w:val="ListParagraph"/>
        <w:numPr>
          <w:ilvl w:val="0"/>
          <w:numId w:val="1"/>
        </w:numPr>
        <w:spacing w:after="60"/>
      </w:pPr>
      <w:r>
        <w:t xml:space="preserve">ui/login_window.py</w:t>
      </w:r>
    </w:p>
    <w:p>
      <w:pPr>
        <w:pStyle w:val="Heading3"/>
        <w:spacing w:after="100" w:before="200"/>
      </w:pPr>
      <w:r>
        <w:t xml:space="preserve">models/enums.py</w:t>
      </w:r>
    </w:p>
    <w:p>
      <w:pPr>
        <w:spacing w:after="100"/>
      </w:pPr>
      <w:r>
        <w:rPr>
          <w:b/>
          <w:bCs/>
        </w:rPr>
        <w:t xml:space="preserve">Role: </w:t>
      </w:r>
      <w:r>
        <w:t xml:space="preserve">Shared value types.</w:t>
      </w:r>
    </w:p>
    <w:p>
      <w:pPr>
        <w:spacing w:after="140"/>
      </w:pPr>
      <w:r>
        <w:rPr>
          <w:b/>
          <w:bCs/>
        </w:rPr>
        <w:t xml:space="preserve">Purpose: </w:t>
      </w:r>
      <w:r>
        <w:t xml:space="preserve">Defines the three fixed-choice vocabularies used across the whole app: LicenseeState (Pending / Allocated / Exited), Gender (Male / Female / Mixed), and Category (A / B / C). Each is a str-Enum, so values serialise and compare naturally.</w:t>
      </w:r>
    </w:p>
    <w:p>
      <w:pPr>
        <w:spacing w:after="140"/>
      </w:pPr>
      <w:r>
        <w:rPr>
          <w:b/>
          <w:bCs/>
        </w:rPr>
        <w:t xml:space="preserve">Key classes: </w:t>
      </w:r>
      <w:r>
        <w:t xml:space="preserve">LicenseeState(str, Enum), Gender(str, Enum), Category(str, Enum)</w:t>
      </w:r>
    </w:p>
    <w:p>
      <w:pPr>
        <w:spacing w:after="140"/>
      </w:pPr>
      <w:r>
        <w:rPr>
          <w:b/>
          <w:bCs/>
        </w:rPr>
        <w:t xml:space="preserve">Depends on (imports): </w:t>
      </w:r>
    </w:p>
    <w:p>
      <w:pPr>
        <w:pStyle w:val="ListParagraph"/>
        <w:numPr>
          <w:ilvl w:val="0"/>
          <w:numId w:val="1"/>
        </w:numPr>
        <w:spacing w:after="60"/>
      </w:pPr>
      <w:r>
        <w:t xml:space="preserve">Python standard library only (enum)</w:t>
      </w:r>
    </w:p>
    <w:p>
      <w:pPr>
        <w:spacing w:after="140"/>
      </w:pPr>
      <w:r>
        <w:rPr>
          <w:b/>
          <w:bCs/>
        </w:rPr>
        <w:t xml:space="preserve">Used by / used elsewhere in the project: </w:t>
      </w:r>
    </w:p>
    <w:p>
      <w:pPr>
        <w:pStyle w:val="ListParagraph"/>
        <w:numPr>
          <w:ilvl w:val="0"/>
          <w:numId w:val="1"/>
        </w:numPr>
        <w:spacing w:after="60"/>
      </w:pPr>
      <w:r>
        <w:t xml:space="preserve">models/person.py</w:t>
      </w:r>
    </w:p>
    <w:p>
      <w:pPr>
        <w:pStyle w:val="ListParagraph"/>
        <w:numPr>
          <w:ilvl w:val="0"/>
          <w:numId w:val="1"/>
        </w:numPr>
        <w:spacing w:after="60"/>
      </w:pPr>
      <w:r>
        <w:t xml:space="preserve">logic/data_store.py, logic/sample_data.py, logic/reports.py, logic/releases.py</w:t>
      </w:r>
    </w:p>
    <w:p>
      <w:pPr>
        <w:pStyle w:val="ListParagraph"/>
        <w:numPr>
          <w:ilvl w:val="0"/>
          <w:numId w:val="1"/>
        </w:numPr>
        <w:spacing w:after="60"/>
      </w:pPr>
      <w:r>
        <w:t xml:space="preserve">ui/licensee_editor.py, ui/licensee_list_view.py, ui/attribute_editor.py</w:t>
      </w:r>
    </w:p>
    <w:p>
      <w:pPr>
        <w:pStyle w:val="Heading3"/>
        <w:spacing w:after="100" w:before="200"/>
      </w:pPr>
      <w:r>
        <w:t xml:space="preserve">models/person.py</w:t>
      </w:r>
    </w:p>
    <w:p>
      <w:pPr>
        <w:spacing w:after="100"/>
      </w:pPr>
      <w:r>
        <w:rPr>
          <w:b/>
          <w:bCs/>
        </w:rPr>
        <w:t xml:space="preserve">Role: </w:t>
      </w:r>
      <w:r>
        <w:t xml:space="preserve">Person / Licensee data model — demonstrates inheritance.</w:t>
      </w:r>
    </w:p>
    <w:p>
      <w:pPr>
        <w:spacing w:after="140"/>
      </w:pPr>
      <w:r>
        <w:rPr>
          <w:b/>
          <w:bCs/>
        </w:rPr>
        <w:t xml:space="preserve">Purpose: </w:t>
      </w:r>
      <w:r>
        <w:t xml:space="preserve">Person holds the identifying data common to any individual (name, home address, gender). Licensee(Person) inherits those fields and adds everything specific to someone on licence: prison_role_id, release_date, licence_end_date, current_location, category, state, notes, the free-form attributes dict used for matching, current_rhu_name, housing_exit_date and shortlist. __post_init__ coerces plain strings into the correct enum type, so records loaded as plain data still behave like typed objects.</w:t>
      </w:r>
    </w:p>
    <w:p>
      <w:pPr>
        <w:spacing w:after="140"/>
      </w:pPr>
      <w:r>
        <w:rPr>
          <w:b/>
          <w:bCs/>
        </w:rPr>
        <w:t xml:space="preserve">Key classes: </w:t>
      </w:r>
      <w:r>
        <w:t xml:space="preserve">Person (base class), Licensee(Person) (subclass)</w:t>
      </w:r>
    </w:p>
    <w:p>
      <w:pPr>
        <w:spacing w:after="140"/>
      </w:pPr>
      <w:r>
        <w:rPr>
          <w:b/>
          <w:bCs/>
        </w:rPr>
        <w:t xml:space="preserve">Depends on (imports): </w:t>
      </w:r>
    </w:p>
    <w:p>
      <w:pPr>
        <w:pStyle w:val="ListParagraph"/>
        <w:numPr>
          <w:ilvl w:val="0"/>
          <w:numId w:val="1"/>
        </w:numPr>
        <w:spacing w:after="60"/>
      </w:pPr>
      <w:r>
        <w:t xml:space="preserve">models/enums.py</w:t>
      </w:r>
    </w:p>
    <w:p>
      <w:pPr>
        <w:spacing w:after="140"/>
      </w:pPr>
      <w:r>
        <w:rPr>
          <w:b/>
          <w:bCs/>
        </w:rPr>
        <w:t xml:space="preserve">Used by / used elsewhere in the project: </w:t>
      </w:r>
    </w:p>
    <w:p>
      <w:pPr>
        <w:pStyle w:val="ListParagraph"/>
        <w:numPr>
          <w:ilvl w:val="0"/>
          <w:numId w:val="1"/>
        </w:numPr>
        <w:spacing w:after="60"/>
      </w:pPr>
      <w:r>
        <w:t xml:space="preserve">logic/data_store.py, logic/matching.py, logic/sample_data.py, logic/reports.py, logic/releases.py</w:t>
      </w:r>
    </w:p>
    <w:p>
      <w:pPr>
        <w:pStyle w:val="ListParagraph"/>
        <w:numPr>
          <w:ilvl w:val="0"/>
          <w:numId w:val="1"/>
        </w:numPr>
        <w:spacing w:after="60"/>
      </w:pPr>
      <w:r>
        <w:t xml:space="preserve">ui/licensee_editor.py, ui/licensee_list_view.py, ui/rhu_list_view.py, ui/allocation_view.py, ui/release_view.py</w:t>
      </w:r>
    </w:p>
    <w:p>
      <w:pPr>
        <w:pStyle w:val="Heading3"/>
        <w:spacing w:after="100" w:before="200"/>
      </w:pPr>
      <w:r>
        <w:t xml:space="preserve">models/rhu.py</w:t>
      </w:r>
    </w:p>
    <w:p>
      <w:pPr>
        <w:spacing w:after="100"/>
      </w:pPr>
      <w:r>
        <w:rPr>
          <w:b/>
          <w:bCs/>
        </w:rPr>
        <w:t xml:space="preserve">Role: </w:t>
      </w:r>
      <w:r>
        <w:t xml:space="preserve">Rehabilitation Housing Unit data model.</w:t>
      </w:r>
    </w:p>
    <w:p>
      <w:pPr>
        <w:spacing w:after="140"/>
      </w:pPr>
      <w:r>
        <w:rPr>
          <w:b/>
          <w:bCs/>
        </w:rPr>
        <w:t xml:space="preserve">Purpose: </w:t>
      </w:r>
      <w:r>
        <w:t xml:space="preserve">Holds every RHU-only field from the brief's reference tables (address, phone, email, management group, contact, cost_per_bed_per_day, capacity, emergency_capacity, short_term_beds, geographic_location) plus operational state: notes, the free-form attributes dict used for matching, resident_ids, an incidents dict (violence/disturbance reports, keyed by resident), total_owed and last_payment_date for the cost workflow.</w:t>
      </w:r>
    </w:p>
    <w:p>
      <w:pPr>
        <w:spacing w:after="140"/>
      </w:pPr>
      <w:r>
        <w:rPr>
          <w:b/>
          <w:bCs/>
        </w:rPr>
        <w:t xml:space="preserve">Key classes: </w:t>
      </w:r>
      <w:r>
        <w:t xml:space="preserve">RHU (dataclass)</w:t>
      </w:r>
    </w:p>
    <w:p>
      <w:pPr>
        <w:spacing w:after="140"/>
      </w:pPr>
      <w:r>
        <w:rPr>
          <w:b/>
          <w:bCs/>
        </w:rPr>
        <w:t xml:space="preserve">Depends on (imports): </w:t>
      </w:r>
    </w:p>
    <w:p>
      <w:pPr>
        <w:pStyle w:val="ListParagraph"/>
        <w:numPr>
          <w:ilvl w:val="0"/>
          <w:numId w:val="1"/>
        </w:numPr>
        <w:spacing w:after="60"/>
      </w:pPr>
      <w:r>
        <w:t xml:space="preserve">Python standard library only (dataclasses, datetime)</w:t>
      </w:r>
    </w:p>
    <w:p>
      <w:pPr>
        <w:spacing w:after="140"/>
      </w:pPr>
      <w:r>
        <w:rPr>
          <w:b/>
          <w:bCs/>
        </w:rPr>
        <w:t xml:space="preserve">Used by / used elsewhere in the project: </w:t>
      </w:r>
    </w:p>
    <w:p>
      <w:pPr>
        <w:pStyle w:val="ListParagraph"/>
        <w:numPr>
          <w:ilvl w:val="0"/>
          <w:numId w:val="1"/>
        </w:numPr>
        <w:spacing w:after="60"/>
      </w:pPr>
      <w:r>
        <w:t xml:space="preserve">logic/costs.py, logic/data_store.py, logic/matching.py, logic/sample_data.py, logic/reports.py</w:t>
      </w:r>
    </w:p>
    <w:p>
      <w:pPr>
        <w:pStyle w:val="ListParagraph"/>
        <w:numPr>
          <w:ilvl w:val="0"/>
          <w:numId w:val="1"/>
        </w:numPr>
        <w:spacing w:after="60"/>
      </w:pPr>
      <w:r>
        <w:t xml:space="preserve">ui/rhu_editor.py, ui/rhu_list_view.py, ui/cost_view.py</w:t>
      </w:r>
    </w:p>
    <w:p>
      <w:pPr>
        <w:pStyle w:val="Heading3"/>
        <w:spacing w:after="100" w:before="200"/>
      </w:pPr>
      <w:r>
        <w:t xml:space="preserve">models/attributes.py</w:t>
      </w:r>
    </w:p>
    <w:p>
      <w:pPr>
        <w:spacing w:after="100"/>
      </w:pPr>
      <w:r>
        <w:rPr>
          <w:b/>
          <w:bCs/>
        </w:rPr>
        <w:t xml:space="preserve">Role: </w:t>
      </w:r>
      <w:r>
        <w:t xml:space="preserve">Matching-rule class hierarchy — the OOP centrepiece.</w:t>
      </w:r>
    </w:p>
    <w:p>
      <w:pPr>
        <w:spacing w:after="140"/>
      </w:pPr>
      <w:r>
        <w:rPr>
          <w:b/>
          <w:bCs/>
        </w:rPr>
        <w:t xml:space="preserve">Purpose: </w:t>
      </w:r>
      <w:r>
        <w:t xml:space="preserve">Defines the abstract base class MatchAttribute (ABC) with a single abstract method matches(licensee_value, rhu_value) -&gt; MatchOutcome. Four concrete subclasses each override matches() with different comparison logic: YesNoAttribute (binary requirement/provision), TextAttribute (shared-value / list matching, e.g. bus routes), ZoneAttribute (exclusion-zone tag overlap — always a conflict when zones collide), and HardRequirementAttribute (absolute requirements such as gender/category, which apply a very large penalty rather than removing the RHU from the list, matching the AO's 'sort, don't filter' instruction). MatchOutcome is a small dataclass carrying the numeric score, a human-readable reason, and an is_conflict flag.</w:t>
      </w:r>
    </w:p>
    <w:p>
      <w:pPr>
        <w:spacing w:after="140"/>
      </w:pPr>
      <w:r>
        <w:rPr>
          <w:b/>
          <w:bCs/>
        </w:rPr>
        <w:t xml:space="preserve">Key classes: </w:t>
      </w:r>
      <w:r>
        <w:t xml:space="preserve">MatchOutcome (dataclass), MatchAttribute (ABC, abstract base), YesNoAttribute, TextAttribute, ZoneAttribute, HardRequirementAttribute (all inherit MatchAttribute), AttributeValue (dataclass, small named-value helper)</w:t>
      </w:r>
    </w:p>
    <w:p>
      <w:pPr>
        <w:spacing w:after="140"/>
      </w:pPr>
      <w:r>
        <w:rPr>
          <w:b/>
          <w:bCs/>
        </w:rPr>
        <w:t xml:space="preserve">Depends on (imports): </w:t>
      </w:r>
    </w:p>
    <w:p>
      <w:pPr>
        <w:pStyle w:val="ListParagraph"/>
        <w:numPr>
          <w:ilvl w:val="0"/>
          <w:numId w:val="1"/>
        </w:numPr>
        <w:spacing w:after="60"/>
      </w:pPr>
      <w:r>
        <w:t xml:space="preserve">Python standard library only (abc, dataclasses, typing)</w:t>
      </w:r>
    </w:p>
    <w:p>
      <w:pPr>
        <w:spacing w:after="140"/>
      </w:pPr>
      <w:r>
        <w:rPr>
          <w:b/>
          <w:bCs/>
        </w:rPr>
        <w:t xml:space="preserve">Used by / used elsewhere in the project: </w:t>
      </w:r>
    </w:p>
    <w:p>
      <w:pPr>
        <w:pStyle w:val="ListParagraph"/>
        <w:numPr>
          <w:ilvl w:val="0"/>
          <w:numId w:val="1"/>
        </w:numPr>
        <w:spacing w:after="60"/>
      </w:pPr>
      <w:r>
        <w:t xml:space="preserve">logic/matching.py (drives every ranking rule)</w:t>
      </w:r>
    </w:p>
    <w:p>
      <w:pPr>
        <w:pStyle w:val="ListParagraph"/>
        <w:numPr>
          <w:ilvl w:val="0"/>
          <w:numId w:val="1"/>
        </w:numPr>
        <w:spacing w:after="60"/>
      </w:pPr>
      <w:r>
        <w:t xml:space="preserve">ui/attribute_editor.py (chooses which input widget to draw for a given rule)</w:t>
      </w:r>
    </w:p>
    <w:p>
      <w:pPr>
        <w:pStyle w:val="Heading3"/>
        <w:spacing w:after="100" w:before="200"/>
      </w:pPr>
      <w:r>
        <w:t xml:space="preserve">logic/data_store.py</w:t>
      </w:r>
    </w:p>
    <w:p>
      <w:pPr>
        <w:spacing w:after="100"/>
      </w:pPr>
      <w:r>
        <w:rPr>
          <w:b/>
          <w:bCs/>
        </w:rPr>
        <w:t xml:space="preserve">Role: </w:t>
      </w:r>
      <w:r>
        <w:t xml:space="preserve">In-memory persistence and CRUD/CRUDLS layer.</w:t>
      </w:r>
    </w:p>
    <w:p>
      <w:pPr>
        <w:spacing w:after="140"/>
      </w:pPr>
      <w:r>
        <w:rPr>
          <w:b/>
          <w:bCs/>
        </w:rPr>
        <w:t xml:space="preserve">Purpose: </w:t>
      </w:r>
      <w:r>
        <w:t xml:space="preserve">The single place that owns the licensees and rhus lists for the running session and keeps them consistent with each other. Provides add/update/delete/list/search for both licensees and RHUs (satisfying the CRUDLS requirement), transition_licensee_state() for drag-and-drop moves between Pending/Allocated/Exited, allocate_licensee() for placing or transferring a licensee into an RHU (capacity-checked), record_incident() for violence/disturbance reports, and private helpers that release an RHU bed and clear housing_exit_date whenever a licensee leaves Allocated state.</w:t>
      </w:r>
    </w:p>
    <w:p>
      <w:pPr>
        <w:spacing w:after="140"/>
      </w:pPr>
      <w:r>
        <w:rPr>
          <w:b/>
          <w:bCs/>
        </w:rPr>
        <w:t xml:space="preserve">Key classes: </w:t>
      </w:r>
      <w:r>
        <w:t xml:space="preserve">DataStore</w:t>
      </w:r>
    </w:p>
    <w:p>
      <w:pPr>
        <w:spacing w:after="140"/>
      </w:pPr>
      <w:r>
        <w:rPr>
          <w:b/>
          <w:bCs/>
        </w:rPr>
        <w:t xml:space="preserve">Depends on (imports): </w:t>
      </w:r>
    </w:p>
    <w:p>
      <w:pPr>
        <w:pStyle w:val="ListParagraph"/>
        <w:numPr>
          <w:ilvl w:val="0"/>
          <w:numId w:val="1"/>
        </w:numPr>
        <w:spacing w:after="60"/>
      </w:pPr>
      <w:r>
        <w:t xml:space="preserve">models/enums.py</w:t>
      </w:r>
    </w:p>
    <w:p>
      <w:pPr>
        <w:pStyle w:val="ListParagraph"/>
        <w:numPr>
          <w:ilvl w:val="0"/>
          <w:numId w:val="1"/>
        </w:numPr>
        <w:spacing w:after="60"/>
      </w:pPr>
      <w:r>
        <w:t xml:space="preserve">models/person.py</w:t>
      </w:r>
    </w:p>
    <w:p>
      <w:pPr>
        <w:pStyle w:val="ListParagraph"/>
        <w:numPr>
          <w:ilvl w:val="0"/>
          <w:numId w:val="1"/>
        </w:numPr>
        <w:spacing w:after="60"/>
      </w:pPr>
      <w:r>
        <w:t xml:space="preserve">models/rhu.py</w:t>
      </w:r>
    </w:p>
    <w:p>
      <w:pPr>
        <w:spacing w:after="140"/>
      </w:pPr>
      <w:r>
        <w:rPr>
          <w:b/>
          <w:bCs/>
        </w:rPr>
        <w:t xml:space="preserve">Used by / used elsewhere in the project: </w:t>
      </w:r>
    </w:p>
    <w:p>
      <w:pPr>
        <w:pStyle w:val="ListParagraph"/>
        <w:numPr>
          <w:ilvl w:val="0"/>
          <w:numId w:val="1"/>
        </w:numPr>
        <w:spacing w:after="60"/>
      </w:pPr>
      <w:r>
        <w:t xml:space="preserve">ui/main_window.py (owns the single shared instance)</w:t>
      </w:r>
    </w:p>
    <w:p>
      <w:pPr>
        <w:pStyle w:val="ListParagraph"/>
        <w:numPr>
          <w:ilvl w:val="0"/>
          <w:numId w:val="1"/>
        </w:numPr>
        <w:spacing w:after="60"/>
      </w:pPr>
      <w:r>
        <w:t xml:space="preserve">ui/licensee_editor.py, ui/licensee_list_view.py, ui/rhu_editor.py, ui/rhu_list_view.py</w:t>
      </w:r>
    </w:p>
    <w:p>
      <w:pPr>
        <w:pStyle w:val="ListParagraph"/>
        <w:numPr>
          <w:ilvl w:val="0"/>
          <w:numId w:val="1"/>
        </w:numPr>
        <w:spacing w:after="60"/>
      </w:pPr>
      <w:r>
        <w:t xml:space="preserve">ui/allocation_view.py, ui/release_view.py, ui/cost_view.py, ui/report_view.py</w:t>
      </w:r>
    </w:p>
    <w:p>
      <w:pPr>
        <w:pStyle w:val="Heading3"/>
        <w:spacing w:after="100" w:before="200"/>
      </w:pPr>
      <w:r>
        <w:t xml:space="preserve">logic/matching.py</w:t>
      </w:r>
    </w:p>
    <w:p>
      <w:pPr>
        <w:spacing w:after="100"/>
      </w:pPr>
      <w:r>
        <w:rPr>
          <w:b/>
          <w:bCs/>
        </w:rPr>
        <w:t xml:space="preserve">Role: </w:t>
      </w:r>
      <w:r>
        <w:t xml:space="preserve">Suitability scoring / ranking engine — demonstrates polymorphism.</w:t>
      </w:r>
    </w:p>
    <w:p>
      <w:pPr>
        <w:spacing w:after="140"/>
      </w:pPr>
      <w:r>
        <w:rPr>
          <w:b/>
          <w:bCs/>
        </w:rPr>
        <w:t xml:space="preserve">Purpose: </w:t>
      </w:r>
      <w:r>
        <w:t xml:space="preserve">MATCHING_RULES is a tuple of (licensee_key, rhu_key, MatchAttribute-instance) triples — one row per line of the brief's Table 1, including the three Future Expansion placeholders and the two Student Suggested criteria. rank_rhus_for(licensee, rhus) loops every RHU and every rule, calling attribute.matches(...) polymorphically — the loop never checks which concrete MatchAttribute subclass it is holding, so adding a new rule to the tuple is the only change needed to add a new matching criterion. Capacity is applied as an extra score penalty rather than a filter. The RHUs are always returned sorted (never removed), satisfying 'a sorting mechanism, not a filter'.</w:t>
      </w:r>
    </w:p>
    <w:p>
      <w:pPr>
        <w:spacing w:after="140"/>
      </w:pPr>
      <w:r>
        <w:rPr>
          <w:b/>
          <w:bCs/>
        </w:rPr>
        <w:t xml:space="preserve">Key classes: </w:t>
      </w:r>
      <w:r>
        <w:t xml:space="preserve">MATCHING_RULES (module-level tuple), rank_rhus_for() (function)</w:t>
      </w:r>
    </w:p>
    <w:p>
      <w:pPr>
        <w:spacing w:after="140"/>
      </w:pPr>
      <w:r>
        <w:rPr>
          <w:b/>
          <w:bCs/>
        </w:rPr>
        <w:t xml:space="preserve">Depends on (imports): </w:t>
      </w:r>
    </w:p>
    <w:p>
      <w:pPr>
        <w:pStyle w:val="ListParagraph"/>
        <w:numPr>
          <w:ilvl w:val="0"/>
          <w:numId w:val="1"/>
        </w:numPr>
        <w:spacing w:after="60"/>
      </w:pPr>
      <w:r>
        <w:t xml:space="preserve">models/attributes.py</w:t>
      </w:r>
    </w:p>
    <w:p>
      <w:pPr>
        <w:pStyle w:val="ListParagraph"/>
        <w:numPr>
          <w:ilvl w:val="0"/>
          <w:numId w:val="1"/>
        </w:numPr>
        <w:spacing w:after="60"/>
      </w:pPr>
      <w:r>
        <w:t xml:space="preserve">models/person.py</w:t>
      </w:r>
    </w:p>
    <w:p>
      <w:pPr>
        <w:pStyle w:val="ListParagraph"/>
        <w:numPr>
          <w:ilvl w:val="0"/>
          <w:numId w:val="1"/>
        </w:numPr>
        <w:spacing w:after="60"/>
      </w:pPr>
      <w:r>
        <w:t xml:space="preserve">models/rhu.py</w:t>
      </w:r>
    </w:p>
    <w:p>
      <w:pPr>
        <w:spacing w:after="140"/>
      </w:pPr>
      <w:r>
        <w:rPr>
          <w:b/>
          <w:bCs/>
        </w:rPr>
        <w:t xml:space="preserve">Used by / used elsewhere in the project: </w:t>
      </w:r>
    </w:p>
    <w:p>
      <w:pPr>
        <w:pStyle w:val="ListParagraph"/>
        <w:numPr>
          <w:ilvl w:val="0"/>
          <w:numId w:val="1"/>
        </w:numPr>
        <w:spacing w:after="60"/>
      </w:pPr>
      <w:r>
        <w:t xml:space="preserve">ui/licensee_editor.py, ui/rhu_editor.py (reuse MATCHING_RULES to auto-build the matching-attribute forms)</w:t>
      </w:r>
    </w:p>
    <w:p>
      <w:pPr>
        <w:pStyle w:val="ListParagraph"/>
        <w:numPr>
          <w:ilvl w:val="0"/>
          <w:numId w:val="1"/>
        </w:numPr>
        <w:spacing w:after="60"/>
      </w:pPr>
      <w:r>
        <w:t xml:space="preserve">ui/allocation_view.py (calls rank_rhus_for to populate the ranked RHU table)</w:t>
      </w:r>
    </w:p>
    <w:p>
      <w:pPr>
        <w:pStyle w:val="Heading3"/>
        <w:spacing w:after="100" w:before="200"/>
      </w:pPr>
      <w:r>
        <w:t xml:space="preserve">logic/costs.py</w:t>
      </w:r>
    </w:p>
    <w:p>
      <w:pPr>
        <w:spacing w:after="100"/>
      </w:pPr>
      <w:r>
        <w:rPr>
          <w:b/>
          <w:bCs/>
        </w:rPr>
        <w:t xml:space="preserve">Role: </w:t>
      </w:r>
      <w:r>
        <w:t xml:space="preserve">Daily cost accrual and budget checking.</w:t>
      </w:r>
    </w:p>
    <w:p>
      <w:pPr>
        <w:spacing w:after="140"/>
      </w:pPr>
      <w:r>
        <w:rPr>
          <w:b/>
          <w:bCs/>
        </w:rPr>
        <w:t xml:space="preserve">Purpose: </w:t>
      </w:r>
      <w:r>
        <w:t xml:space="preserve">Three small, pure functions: add_day() multiplies an RHU's cost_per_bed_per_day by its current resident count and adds it to total_owed (the automated version of the AO's manual multiply-and-call process); mark_paid() resets total_owed to zero and stamps last_payment_date (the 'Paid' button behaviour); is_overspending() compares total_owed to a supplied budget.</w:t>
      </w:r>
    </w:p>
    <w:p>
      <w:pPr>
        <w:spacing w:after="140"/>
      </w:pPr>
      <w:r>
        <w:rPr>
          <w:b/>
          <w:bCs/>
        </w:rPr>
        <w:t xml:space="preserve">Key classes: </w:t>
      </w:r>
      <w:r>
        <w:t xml:space="preserve">None (module of standalone functions).</w:t>
      </w:r>
    </w:p>
    <w:p>
      <w:pPr>
        <w:spacing w:after="140"/>
      </w:pPr>
      <w:r>
        <w:rPr>
          <w:b/>
          <w:bCs/>
        </w:rPr>
        <w:t xml:space="preserve">Depends on (imports): </w:t>
      </w:r>
    </w:p>
    <w:p>
      <w:pPr>
        <w:pStyle w:val="ListParagraph"/>
        <w:numPr>
          <w:ilvl w:val="0"/>
          <w:numId w:val="1"/>
        </w:numPr>
        <w:spacing w:after="60"/>
      </w:pPr>
      <w:r>
        <w:t xml:space="preserve">models/rhu.py</w:t>
      </w:r>
    </w:p>
    <w:p>
      <w:pPr>
        <w:spacing w:after="140"/>
      </w:pPr>
      <w:r>
        <w:rPr>
          <w:b/>
          <w:bCs/>
        </w:rPr>
        <w:t xml:space="preserve">Used by / used elsewhere in the project: </w:t>
      </w:r>
    </w:p>
    <w:p>
      <w:pPr>
        <w:pStyle w:val="ListParagraph"/>
        <w:numPr>
          <w:ilvl w:val="0"/>
          <w:numId w:val="1"/>
        </w:numPr>
        <w:spacing w:after="60"/>
      </w:pPr>
      <w:r>
        <w:t xml:space="preserve">ui/cost_view.py</w:t>
      </w:r>
    </w:p>
    <w:p>
      <w:pPr>
        <w:pStyle w:val="Heading3"/>
        <w:spacing w:after="100" w:before="200"/>
      </w:pPr>
      <w:r>
        <w:t xml:space="preserve">logic/releases.py</w:t>
      </w:r>
    </w:p>
    <w:p>
      <w:pPr>
        <w:spacing w:after="100"/>
      </w:pPr>
      <w:r>
        <w:rPr>
          <w:b/>
          <w:bCs/>
        </w:rPr>
        <w:t xml:space="preserve">Role: </w:t>
      </w:r>
      <w:r>
        <w:t xml:space="preserve">Release-list grouping and exit-date change handling.</w:t>
      </w:r>
    </w:p>
    <w:p>
      <w:pPr>
        <w:spacing w:after="140"/>
      </w:pPr>
      <w:r>
        <w:rPr>
          <w:b/>
          <w:bCs/>
        </w:rPr>
        <w:t xml:space="preserve">Purpose: </w:t>
      </w:r>
      <w:r>
        <w:t xml:space="preserve">upcoming_releases() returns Allocated licensees who have a current RHU and a housing exit date, grouped by RHU name and sorted by nearest exit first — exactly the single-call-per-RHU list the AO asked for. change_release_date() updates a licensee's housing exit date and returns True when the new date is later than the old one, so the UI can raise the 'increase — rare, needs a warning' alert described in the brief.</w:t>
      </w:r>
    </w:p>
    <w:p>
      <w:pPr>
        <w:spacing w:after="140"/>
      </w:pPr>
      <w:r>
        <w:rPr>
          <w:b/>
          <w:bCs/>
        </w:rPr>
        <w:t xml:space="preserve">Key classes: </w:t>
      </w:r>
      <w:r>
        <w:t xml:space="preserve">None (module of standalone functions).</w:t>
      </w:r>
    </w:p>
    <w:p>
      <w:pPr>
        <w:spacing w:after="140"/>
      </w:pPr>
      <w:r>
        <w:rPr>
          <w:b/>
          <w:bCs/>
        </w:rPr>
        <w:t xml:space="preserve">Depends on (imports): </w:t>
      </w:r>
    </w:p>
    <w:p>
      <w:pPr>
        <w:pStyle w:val="ListParagraph"/>
        <w:numPr>
          <w:ilvl w:val="0"/>
          <w:numId w:val="1"/>
        </w:numPr>
        <w:spacing w:after="60"/>
      </w:pPr>
      <w:r>
        <w:t xml:space="preserve">models/enums.py</w:t>
      </w:r>
    </w:p>
    <w:p>
      <w:pPr>
        <w:pStyle w:val="ListParagraph"/>
        <w:numPr>
          <w:ilvl w:val="0"/>
          <w:numId w:val="1"/>
        </w:numPr>
        <w:spacing w:after="60"/>
      </w:pPr>
      <w:r>
        <w:t xml:space="preserve">models/person.py</w:t>
      </w:r>
    </w:p>
    <w:p>
      <w:pPr>
        <w:spacing w:after="140"/>
      </w:pPr>
      <w:r>
        <w:rPr>
          <w:b/>
          <w:bCs/>
        </w:rPr>
        <w:t xml:space="preserve">Used by / used elsewhere in the project: </w:t>
      </w:r>
    </w:p>
    <w:p>
      <w:pPr>
        <w:pStyle w:val="ListParagraph"/>
        <w:numPr>
          <w:ilvl w:val="0"/>
          <w:numId w:val="1"/>
        </w:numPr>
        <w:spacing w:after="60"/>
      </w:pPr>
      <w:r>
        <w:t xml:space="preserve">ui/release_view.py</w:t>
      </w:r>
    </w:p>
    <w:p>
      <w:pPr>
        <w:pStyle w:val="Heading3"/>
        <w:spacing w:after="100" w:before="200"/>
      </w:pPr>
      <w:r>
        <w:t xml:space="preserve">logic/reports.py</w:t>
      </w:r>
    </w:p>
    <w:p>
      <w:pPr>
        <w:spacing w:after="100"/>
      </w:pPr>
      <w:r>
        <w:rPr>
          <w:b/>
          <w:bCs/>
        </w:rPr>
        <w:t xml:space="preserve">Role: </w:t>
      </w:r>
      <w:r>
        <w:t xml:space="preserve">Plain-text operational report generation.</w:t>
      </w:r>
    </w:p>
    <w:p>
      <w:pPr>
        <w:spacing w:after="140"/>
      </w:pPr>
      <w:r>
        <w:rPr>
          <w:b/>
          <w:bCs/>
        </w:rPr>
        <w:t xml:space="preserve">Purpose: </w:t>
      </w:r>
      <w:r>
        <w:t xml:space="preserve">build_operational_report() assembles a single text report: a count of licensees per state, per-RHU occupancy/cost/incident summary, a sorted list of upcoming housing exits, and every recorded incident with the resident's name resolved from their prison role ID.</w:t>
      </w:r>
    </w:p>
    <w:p>
      <w:pPr>
        <w:spacing w:after="140"/>
      </w:pPr>
      <w:r>
        <w:rPr>
          <w:b/>
          <w:bCs/>
        </w:rPr>
        <w:t xml:space="preserve">Key classes: </w:t>
      </w:r>
      <w:r>
        <w:t xml:space="preserve">None (module of one function).</w:t>
      </w:r>
    </w:p>
    <w:p>
      <w:pPr>
        <w:spacing w:after="140"/>
      </w:pPr>
      <w:r>
        <w:rPr>
          <w:b/>
          <w:bCs/>
        </w:rPr>
        <w:t xml:space="preserve">Depends on (imports): </w:t>
      </w:r>
    </w:p>
    <w:p>
      <w:pPr>
        <w:pStyle w:val="ListParagraph"/>
        <w:numPr>
          <w:ilvl w:val="0"/>
          <w:numId w:val="1"/>
        </w:numPr>
        <w:spacing w:after="60"/>
      </w:pPr>
      <w:r>
        <w:t xml:space="preserve">models/enums.py</w:t>
      </w:r>
    </w:p>
    <w:p>
      <w:pPr>
        <w:pStyle w:val="ListParagraph"/>
        <w:numPr>
          <w:ilvl w:val="0"/>
          <w:numId w:val="1"/>
        </w:numPr>
        <w:spacing w:after="60"/>
      </w:pPr>
      <w:r>
        <w:t xml:space="preserve">models/person.py</w:t>
      </w:r>
    </w:p>
    <w:p>
      <w:pPr>
        <w:pStyle w:val="ListParagraph"/>
        <w:numPr>
          <w:ilvl w:val="0"/>
          <w:numId w:val="1"/>
        </w:numPr>
        <w:spacing w:after="60"/>
      </w:pPr>
      <w:r>
        <w:t xml:space="preserve">models/rhu.py</w:t>
      </w:r>
    </w:p>
    <w:p>
      <w:pPr>
        <w:spacing w:after="140"/>
      </w:pPr>
      <w:r>
        <w:rPr>
          <w:b/>
          <w:bCs/>
        </w:rPr>
        <w:t xml:space="preserve">Used by / used elsewhere in the project: </w:t>
      </w:r>
    </w:p>
    <w:p>
      <w:pPr>
        <w:pStyle w:val="ListParagraph"/>
        <w:numPr>
          <w:ilvl w:val="0"/>
          <w:numId w:val="1"/>
        </w:numPr>
        <w:spacing w:after="60"/>
      </w:pPr>
      <w:r>
        <w:t xml:space="preserve">ui/report_view.py</w:t>
      </w:r>
    </w:p>
    <w:p>
      <w:pPr>
        <w:pStyle w:val="Heading3"/>
        <w:spacing w:after="100" w:before="200"/>
      </w:pPr>
      <w:r>
        <w:t xml:space="preserve">logic/sample_data.py</w:t>
      </w:r>
    </w:p>
    <w:p>
      <w:pPr>
        <w:spacing w:after="100"/>
      </w:pPr>
      <w:r>
        <w:rPr>
          <w:b/>
          <w:bCs/>
        </w:rPr>
        <w:t xml:space="preserve">Role: </w:t>
      </w:r>
      <w:r>
        <w:t xml:space="preserve">Deterministic fictional dataset generator.</w:t>
      </w:r>
    </w:p>
    <w:p>
      <w:pPr>
        <w:spacing w:after="140"/>
      </w:pPr>
      <w:r>
        <w:rPr>
          <w:b/>
          <w:bCs/>
        </w:rPr>
        <w:t xml:space="preserve">Purpose: </w:t>
      </w:r>
      <w:r>
        <w:t xml:space="preserve">generate_sample_data() builds ~15 fictional Durham RHUs and, by default, 4,000 fictional licensees (satisfying the brief's 'around 4,000 unique people' testing-data requirement), using a fixed random seed so the same dataset appears on every run. Roughly 20% of generated licensees are pre-placed into an RHU with matching gender and free capacity, so the Allocated tab and the Releases/Costs tabs have real data to demonstrate from the moment the app starts.</w:t>
      </w:r>
    </w:p>
    <w:p>
      <w:pPr>
        <w:spacing w:after="140"/>
      </w:pPr>
      <w:r>
        <w:rPr>
          <w:b/>
          <w:bCs/>
        </w:rPr>
        <w:t xml:space="preserve">Key classes: </w:t>
      </w:r>
      <w:r>
        <w:t xml:space="preserve">None (module of generator functions).</w:t>
      </w:r>
    </w:p>
    <w:p>
      <w:pPr>
        <w:spacing w:after="140"/>
      </w:pPr>
      <w:r>
        <w:rPr>
          <w:b/>
          <w:bCs/>
        </w:rPr>
        <w:t xml:space="preserve">Depends on (imports): </w:t>
      </w:r>
    </w:p>
    <w:p>
      <w:pPr>
        <w:pStyle w:val="ListParagraph"/>
        <w:numPr>
          <w:ilvl w:val="0"/>
          <w:numId w:val="1"/>
        </w:numPr>
        <w:spacing w:after="60"/>
      </w:pPr>
      <w:r>
        <w:t xml:space="preserve">models/enums.py</w:t>
      </w:r>
    </w:p>
    <w:p>
      <w:pPr>
        <w:pStyle w:val="ListParagraph"/>
        <w:numPr>
          <w:ilvl w:val="0"/>
          <w:numId w:val="1"/>
        </w:numPr>
        <w:spacing w:after="60"/>
      </w:pPr>
      <w:r>
        <w:t xml:space="preserve">models/person.py</w:t>
      </w:r>
    </w:p>
    <w:p>
      <w:pPr>
        <w:pStyle w:val="ListParagraph"/>
        <w:numPr>
          <w:ilvl w:val="0"/>
          <w:numId w:val="1"/>
        </w:numPr>
        <w:spacing w:after="60"/>
      </w:pPr>
      <w:r>
        <w:t xml:space="preserve">models/rhu.py</w:t>
      </w:r>
    </w:p>
    <w:p>
      <w:pPr>
        <w:spacing w:after="140"/>
      </w:pPr>
      <w:r>
        <w:rPr>
          <w:b/>
          <w:bCs/>
        </w:rPr>
        <w:t xml:space="preserve">Used by / used elsewhere in the project: </w:t>
      </w:r>
    </w:p>
    <w:p>
      <w:pPr>
        <w:pStyle w:val="ListParagraph"/>
        <w:numPr>
          <w:ilvl w:val="0"/>
          <w:numId w:val="1"/>
        </w:numPr>
        <w:spacing w:after="60"/>
      </w:pPr>
      <w:r>
        <w:t xml:space="preserve">ui/main_window.py (called once, at startup)</w:t>
      </w:r>
    </w:p>
    <w:p>
      <w:pPr>
        <w:pStyle w:val="Heading3"/>
        <w:spacing w:after="100" w:before="200"/>
      </w:pPr>
      <w:r>
        <w:t xml:space="preserve">ui/attribute_editor.py</w:t>
      </w:r>
    </w:p>
    <w:p>
      <w:pPr>
        <w:spacing w:after="100"/>
      </w:pPr>
      <w:r>
        <w:rPr>
          <w:b/>
          <w:bCs/>
        </w:rPr>
        <w:t xml:space="preserve">Role: </w:t>
      </w:r>
      <w:r>
        <w:t xml:space="preserve">Shared matching-attribute editor — reused by both record editors.</w:t>
      </w:r>
    </w:p>
    <w:p>
      <w:pPr>
        <w:spacing w:after="140"/>
      </w:pPr>
      <w:r>
        <w:rPr>
          <w:b/>
          <w:bCs/>
        </w:rPr>
        <w:t xml:space="preserve">Purpose: </w:t>
      </w:r>
      <w:r>
        <w:t xml:space="preserve">AttributeEditor takes a list of (key, MatchAttribute) definitions and automatically builds the right input widget for each: a QCheckBox for a YesNoAttribute, a TagListWidget (add/remove list) for a ZoneAttribute, a QLineEdit for a plain TextAttribute, or (for the two fixed-vocabulary keys 'categories' and 'accepted_genders') a ChoiceSetWidget of checkboxes so typos can't silently break matching. Because both LicenseeEditor and RHUEditor build their attribute forms from the same MATCHING_RULES tuple through this one class, the licensee and RHU sides of every matching criterion are guaranteed to stay in step and only need an editor written once, satisfying 'each one needs an editor for both licensee and RHU.'</w:t>
      </w:r>
    </w:p>
    <w:p>
      <w:pPr>
        <w:spacing w:after="140"/>
      </w:pPr>
      <w:r>
        <w:rPr>
          <w:b/>
          <w:bCs/>
        </w:rPr>
        <w:t xml:space="preserve">Key classes: </w:t>
      </w:r>
      <w:r>
        <w:t xml:space="preserve">ChoiceSetWidget(QWidget), TagListWidget(QWidget), AttributeEditor(QWidget)</w:t>
      </w:r>
    </w:p>
    <w:p>
      <w:pPr>
        <w:spacing w:after="140"/>
      </w:pPr>
      <w:r>
        <w:rPr>
          <w:b/>
          <w:bCs/>
        </w:rPr>
        <w:t xml:space="preserve">Depends on (imports): </w:t>
      </w:r>
    </w:p>
    <w:p>
      <w:pPr>
        <w:pStyle w:val="ListParagraph"/>
        <w:numPr>
          <w:ilvl w:val="0"/>
          <w:numId w:val="1"/>
        </w:numPr>
        <w:spacing w:after="60"/>
      </w:pPr>
      <w:r>
        <w:t xml:space="preserve">models/attributes.py</w:t>
      </w:r>
    </w:p>
    <w:p>
      <w:pPr>
        <w:pStyle w:val="ListParagraph"/>
        <w:numPr>
          <w:ilvl w:val="0"/>
          <w:numId w:val="1"/>
        </w:numPr>
        <w:spacing w:after="60"/>
      </w:pPr>
      <w:r>
        <w:t xml:space="preserve">models/enums.py</w:t>
      </w:r>
    </w:p>
    <w:p>
      <w:pPr>
        <w:spacing w:after="140"/>
      </w:pPr>
      <w:r>
        <w:rPr>
          <w:b/>
          <w:bCs/>
        </w:rPr>
        <w:t xml:space="preserve">Used by / used elsewhere in the project: </w:t>
      </w:r>
    </w:p>
    <w:p>
      <w:pPr>
        <w:pStyle w:val="ListParagraph"/>
        <w:numPr>
          <w:ilvl w:val="0"/>
          <w:numId w:val="1"/>
        </w:numPr>
        <w:spacing w:after="60"/>
      </w:pPr>
      <w:r>
        <w:t xml:space="preserve">ui/licensee_editor.py</w:t>
      </w:r>
    </w:p>
    <w:p>
      <w:pPr>
        <w:pStyle w:val="ListParagraph"/>
        <w:numPr>
          <w:ilvl w:val="0"/>
          <w:numId w:val="1"/>
        </w:numPr>
        <w:spacing w:after="60"/>
      </w:pPr>
      <w:r>
        <w:t xml:space="preserve">ui/rhu_editor.py</w:t>
      </w:r>
    </w:p>
    <w:p>
      <w:pPr>
        <w:pStyle w:val="Heading3"/>
        <w:spacing w:after="100" w:before="200"/>
      </w:pPr>
      <w:r>
        <w:t xml:space="preserve">ui/licensee_editor.py</w:t>
      </w:r>
    </w:p>
    <w:p>
      <w:pPr>
        <w:spacing w:after="100"/>
      </w:pPr>
      <w:r>
        <w:rPr>
          <w:b/>
          <w:bCs/>
        </w:rPr>
        <w:t xml:space="preserve">Role: </w:t>
      </w:r>
      <w:r>
        <w:t xml:space="preserve">Add / edit / delete dialog for one licensee.</w:t>
      </w:r>
    </w:p>
    <w:p>
      <w:pPr>
        <w:spacing w:after="140"/>
      </w:pPr>
      <w:r>
        <w:rPr>
          <w:b/>
          <w:bCs/>
        </w:rPr>
        <w:t xml:space="preserve">Purpose: </w:t>
      </w:r>
      <w:r>
        <w:t xml:space="preserve">A modal QDialog with the identifying fields (name, prison role ID, address, gender, category, current location, release date, licence-end date, state, notes/health notes) plus an embedded AttributeEditor built from LICENSEE_ATTRIBUTE_DEFINITIONS (every matching rule except category/gender, which have their own dedicated combo boxes). Saving builds a new Licensee and calls DataStore.add_licensee/update_licensee; a Delete button (edit mode only) confirms and calls DataStore.delete_licensee.</w:t>
      </w:r>
    </w:p>
    <w:p>
      <w:pPr>
        <w:spacing w:after="140"/>
      </w:pPr>
      <w:r>
        <w:rPr>
          <w:b/>
          <w:bCs/>
        </w:rPr>
        <w:t xml:space="preserve">Key classes: </w:t>
      </w:r>
      <w:r>
        <w:t xml:space="preserve">LicenseeEditor(QDialog)</w:t>
      </w:r>
    </w:p>
    <w:p>
      <w:pPr>
        <w:spacing w:after="140"/>
      </w:pPr>
      <w:r>
        <w:rPr>
          <w:b/>
          <w:bCs/>
        </w:rPr>
        <w:t xml:space="preserve">Depends on (imports): </w:t>
      </w:r>
    </w:p>
    <w:p>
      <w:pPr>
        <w:pStyle w:val="ListParagraph"/>
        <w:numPr>
          <w:ilvl w:val="0"/>
          <w:numId w:val="1"/>
        </w:numPr>
        <w:spacing w:after="60"/>
      </w:pPr>
      <w:r>
        <w:t xml:space="preserve">logic/data_store.py → DataStore</w:t>
      </w:r>
    </w:p>
    <w:p>
      <w:pPr>
        <w:pStyle w:val="ListParagraph"/>
        <w:numPr>
          <w:ilvl w:val="0"/>
          <w:numId w:val="1"/>
        </w:numPr>
        <w:spacing w:after="60"/>
      </w:pPr>
      <w:r>
        <w:t xml:space="preserve">logic/matching.py → MATCHING_RULES</w:t>
      </w:r>
    </w:p>
    <w:p>
      <w:pPr>
        <w:pStyle w:val="ListParagraph"/>
        <w:numPr>
          <w:ilvl w:val="0"/>
          <w:numId w:val="1"/>
        </w:numPr>
        <w:spacing w:after="60"/>
      </w:pPr>
      <w:r>
        <w:t xml:space="preserve">models/enums.py, models/person.py</w:t>
      </w:r>
    </w:p>
    <w:p>
      <w:pPr>
        <w:pStyle w:val="ListParagraph"/>
        <w:numPr>
          <w:ilvl w:val="0"/>
          <w:numId w:val="1"/>
        </w:numPr>
        <w:spacing w:after="60"/>
      </w:pPr>
      <w:r>
        <w:t xml:space="preserve">ui/attribute_editor.py → AttributeEditor</w:t>
      </w:r>
    </w:p>
    <w:p>
      <w:pPr>
        <w:spacing w:after="140"/>
      </w:pPr>
      <w:r>
        <w:rPr>
          <w:b/>
          <w:bCs/>
        </w:rPr>
        <w:t xml:space="preserve">Used by / used elsewhere in the project: </w:t>
      </w:r>
    </w:p>
    <w:p>
      <w:pPr>
        <w:pStyle w:val="ListParagraph"/>
        <w:numPr>
          <w:ilvl w:val="0"/>
          <w:numId w:val="1"/>
        </w:numPr>
        <w:spacing w:after="60"/>
      </w:pPr>
      <w:r>
        <w:t xml:space="preserve">ui/licensee_list_view.py</w:t>
      </w:r>
    </w:p>
    <w:p>
      <w:pPr>
        <w:pStyle w:val="Heading3"/>
        <w:spacing w:after="100" w:before="200"/>
      </w:pPr>
      <w:r>
        <w:t xml:space="preserve">ui/licensee_list_view.py</w:t>
      </w:r>
    </w:p>
    <w:p>
      <w:pPr>
        <w:spacing w:after="100"/>
      </w:pPr>
      <w:r>
        <w:rPr>
          <w:b/>
          <w:bCs/>
        </w:rPr>
        <w:t xml:space="preserve">Role: </w:t>
      </w:r>
      <w:r>
        <w:t xml:space="preserve">Three-column Pending / Allocated / Exited board — the Licensees tab.</w:t>
      </w:r>
    </w:p>
    <w:p>
      <w:pPr>
        <w:spacing w:after="140"/>
      </w:pPr>
      <w:r>
        <w:rPr>
          <w:b/>
          <w:bCs/>
        </w:rPr>
        <w:t xml:space="preserve">Purpose: </w:t>
      </w:r>
      <w:r>
        <w:t xml:space="preserve">Builds one StateListWidget column per LicenseeState, each a drag-and-drop-enabled QListWidget. Dropping an item into a different column calls DataStore.transition_licensee_state() for every moved ID. A search box filters all three columns live; a sort dropdown switches between 'Relevant date' (release date for Pending, housing exit date for Allocated, hidden/'Exited' label for Exited) and 'Name'. Double-clicking or 'Add new licensee' opens LicenseeEditor.</w:t>
      </w:r>
    </w:p>
    <w:p>
      <w:pPr>
        <w:spacing w:after="140"/>
      </w:pPr>
      <w:r>
        <w:rPr>
          <w:b/>
          <w:bCs/>
        </w:rPr>
        <w:t xml:space="preserve">Key classes: </w:t>
      </w:r>
      <w:r>
        <w:t xml:space="preserve">StateListWidget(QListWidget), LicenseeListView(QWidget)</w:t>
      </w:r>
    </w:p>
    <w:p>
      <w:pPr>
        <w:spacing w:after="140"/>
      </w:pPr>
      <w:r>
        <w:rPr>
          <w:b/>
          <w:bCs/>
        </w:rPr>
        <w:t xml:space="preserve">Depends on (imports): </w:t>
      </w:r>
    </w:p>
    <w:p>
      <w:pPr>
        <w:pStyle w:val="ListParagraph"/>
        <w:numPr>
          <w:ilvl w:val="0"/>
          <w:numId w:val="1"/>
        </w:numPr>
        <w:spacing w:after="60"/>
      </w:pPr>
      <w:r>
        <w:t xml:space="preserve">logic/data_store.py → DataStore</w:t>
      </w:r>
    </w:p>
    <w:p>
      <w:pPr>
        <w:pStyle w:val="ListParagraph"/>
        <w:numPr>
          <w:ilvl w:val="0"/>
          <w:numId w:val="1"/>
        </w:numPr>
        <w:spacing w:after="60"/>
      </w:pPr>
      <w:r>
        <w:t xml:space="preserve">models/enums.py, models/person.py</w:t>
      </w:r>
    </w:p>
    <w:p>
      <w:pPr>
        <w:pStyle w:val="ListParagraph"/>
        <w:numPr>
          <w:ilvl w:val="0"/>
          <w:numId w:val="1"/>
        </w:numPr>
        <w:spacing w:after="60"/>
      </w:pPr>
      <w:r>
        <w:t xml:space="preserve">ui/licensee_editor.py → LicenseeEditor</w:t>
      </w:r>
    </w:p>
    <w:p>
      <w:pPr>
        <w:spacing w:after="140"/>
      </w:pPr>
      <w:r>
        <w:rPr>
          <w:b/>
          <w:bCs/>
        </w:rPr>
        <w:t xml:space="preserve">Used by / used elsewhere in the project: </w:t>
      </w:r>
    </w:p>
    <w:p>
      <w:pPr>
        <w:pStyle w:val="ListParagraph"/>
        <w:numPr>
          <w:ilvl w:val="0"/>
          <w:numId w:val="1"/>
        </w:numPr>
        <w:spacing w:after="60"/>
      </w:pPr>
      <w:r>
        <w:t xml:space="preserve">ui/main_window.py (the 'Licensees' tab)</w:t>
      </w:r>
    </w:p>
    <w:p>
      <w:pPr>
        <w:pStyle w:val="Heading3"/>
        <w:spacing w:after="100" w:before="200"/>
      </w:pPr>
      <w:r>
        <w:t xml:space="preserve">ui/rhu_editor.py</w:t>
      </w:r>
    </w:p>
    <w:p>
      <w:pPr>
        <w:spacing w:after="100"/>
      </w:pPr>
      <w:r>
        <w:rPr>
          <w:b/>
          <w:bCs/>
        </w:rPr>
        <w:t xml:space="preserve">Role: </w:t>
      </w:r>
      <w:r>
        <w:t xml:space="preserve">Add / edit dialog for one RHU.</w:t>
      </w:r>
    </w:p>
    <w:p>
      <w:pPr>
        <w:spacing w:after="140"/>
      </w:pPr>
      <w:r>
        <w:rPr>
          <w:b/>
          <w:bCs/>
        </w:rPr>
        <w:t xml:space="preserve">Purpose: </w:t>
      </w:r>
      <w:r>
        <w:t xml:space="preserve">A modal QDialog with the RHU-only fields from Table 3 (name, address, phone, email, management group, contact, cost per bed per day, standard/emergency capacity, short-term beds, X/Y location, notes) plus an embedded AttributeEditor built from RHU_ATTRIBUTE_DEFINITIONS (every matching rule's RHU-side key). Saving builds a new RHU and calls DataStore.add_rhu/update_rhu, preserving resident_ids, incidents, and cost history on an edit.</w:t>
      </w:r>
    </w:p>
    <w:p>
      <w:pPr>
        <w:spacing w:after="140"/>
      </w:pPr>
      <w:r>
        <w:rPr>
          <w:b/>
          <w:bCs/>
        </w:rPr>
        <w:t xml:space="preserve">Key classes: </w:t>
      </w:r>
      <w:r>
        <w:t xml:space="preserve">RHUEditor(QDialog)</w:t>
      </w:r>
    </w:p>
    <w:p>
      <w:pPr>
        <w:spacing w:after="140"/>
      </w:pPr>
      <w:r>
        <w:rPr>
          <w:b/>
          <w:bCs/>
        </w:rPr>
        <w:t xml:space="preserve">Depends on (imports): </w:t>
      </w:r>
    </w:p>
    <w:p>
      <w:pPr>
        <w:pStyle w:val="ListParagraph"/>
        <w:numPr>
          <w:ilvl w:val="0"/>
          <w:numId w:val="1"/>
        </w:numPr>
        <w:spacing w:after="60"/>
      </w:pPr>
      <w:r>
        <w:t xml:space="preserve">logic/data_store.py → DataStore</w:t>
      </w:r>
    </w:p>
    <w:p>
      <w:pPr>
        <w:pStyle w:val="ListParagraph"/>
        <w:numPr>
          <w:ilvl w:val="0"/>
          <w:numId w:val="1"/>
        </w:numPr>
        <w:spacing w:after="60"/>
      </w:pPr>
      <w:r>
        <w:t xml:space="preserve">logic/matching.py → MATCHING_RULES</w:t>
      </w:r>
    </w:p>
    <w:p>
      <w:pPr>
        <w:pStyle w:val="ListParagraph"/>
        <w:numPr>
          <w:ilvl w:val="0"/>
          <w:numId w:val="1"/>
        </w:numPr>
        <w:spacing w:after="60"/>
      </w:pPr>
      <w:r>
        <w:t xml:space="preserve">models/rhu.py</w:t>
      </w:r>
    </w:p>
    <w:p>
      <w:pPr>
        <w:pStyle w:val="ListParagraph"/>
        <w:numPr>
          <w:ilvl w:val="0"/>
          <w:numId w:val="1"/>
        </w:numPr>
        <w:spacing w:after="60"/>
      </w:pPr>
      <w:r>
        <w:t xml:space="preserve">ui/attribute_editor.py → AttributeEditor</w:t>
      </w:r>
    </w:p>
    <w:p>
      <w:pPr>
        <w:spacing w:after="140"/>
      </w:pPr>
      <w:r>
        <w:rPr>
          <w:b/>
          <w:bCs/>
        </w:rPr>
        <w:t xml:space="preserve">Used by / used elsewhere in the project: </w:t>
      </w:r>
    </w:p>
    <w:p>
      <w:pPr>
        <w:pStyle w:val="ListParagraph"/>
        <w:numPr>
          <w:ilvl w:val="0"/>
          <w:numId w:val="1"/>
        </w:numPr>
        <w:spacing w:after="60"/>
      </w:pPr>
      <w:r>
        <w:t xml:space="preserve">ui/rhu_list_view.py</w:t>
      </w:r>
    </w:p>
    <w:p>
      <w:pPr>
        <w:pStyle w:val="Heading3"/>
        <w:spacing w:after="100" w:before="200"/>
      </w:pPr>
      <w:r>
        <w:t xml:space="preserve">ui/rhu_list_view.py</w:t>
      </w:r>
    </w:p>
    <w:p>
      <w:pPr>
        <w:spacing w:after="100"/>
      </w:pPr>
      <w:r>
        <w:rPr>
          <w:b/>
          <w:bCs/>
        </w:rPr>
        <w:t xml:space="preserve">Role: </w:t>
      </w:r>
      <w:r>
        <w:t xml:space="preserve">RHU directory with expandable resident lists — the RHUs tab.</w:t>
      </w:r>
    </w:p>
    <w:p>
      <w:pPr>
        <w:spacing w:after="140"/>
      </w:pPr>
      <w:r>
        <w:rPr>
          <w:b/>
          <w:bCs/>
        </w:rPr>
        <w:t xml:space="preserve">Purpose: </w:t>
      </w:r>
      <w:r>
        <w:t xml:space="preserve">A QTreeWidget with one top-level row per RHU (occupancy, cost/day, capacity, contact) and one child row per current resident, sorted by expected housing exit date. Provides Add/Edit/Delete for RHUs (delete is blocked while residents remain) and a 'Record resident incident' action that opens a text dialog and calls DataStore.record_incident() — the Table 2 'report of violence or disturbance ... per AU/licensee' requirement.</w:t>
      </w:r>
    </w:p>
    <w:p>
      <w:pPr>
        <w:spacing w:after="140"/>
      </w:pPr>
      <w:r>
        <w:rPr>
          <w:b/>
          <w:bCs/>
        </w:rPr>
        <w:t xml:space="preserve">Key classes: </w:t>
      </w:r>
      <w:r>
        <w:t xml:space="preserve">RHUListView(QWidget)</w:t>
      </w:r>
    </w:p>
    <w:p>
      <w:pPr>
        <w:spacing w:after="140"/>
      </w:pPr>
      <w:r>
        <w:rPr>
          <w:b/>
          <w:bCs/>
        </w:rPr>
        <w:t xml:space="preserve">Depends on (imports): </w:t>
      </w:r>
    </w:p>
    <w:p>
      <w:pPr>
        <w:pStyle w:val="ListParagraph"/>
        <w:numPr>
          <w:ilvl w:val="0"/>
          <w:numId w:val="1"/>
        </w:numPr>
        <w:spacing w:after="60"/>
      </w:pPr>
      <w:r>
        <w:t xml:space="preserve">logic/data_store.py → DataStore</w:t>
      </w:r>
    </w:p>
    <w:p>
      <w:pPr>
        <w:pStyle w:val="ListParagraph"/>
        <w:numPr>
          <w:ilvl w:val="0"/>
          <w:numId w:val="1"/>
        </w:numPr>
        <w:spacing w:after="60"/>
      </w:pPr>
      <w:r>
        <w:t xml:space="preserve">models/person.py, models/rhu.py</w:t>
      </w:r>
    </w:p>
    <w:p>
      <w:pPr>
        <w:pStyle w:val="ListParagraph"/>
        <w:numPr>
          <w:ilvl w:val="0"/>
          <w:numId w:val="1"/>
        </w:numPr>
        <w:spacing w:after="60"/>
      </w:pPr>
      <w:r>
        <w:t xml:space="preserve">ui/rhu_editor.py → RHUEditor</w:t>
      </w:r>
    </w:p>
    <w:p>
      <w:pPr>
        <w:spacing w:after="140"/>
      </w:pPr>
      <w:r>
        <w:rPr>
          <w:b/>
          <w:bCs/>
        </w:rPr>
        <w:t xml:space="preserve">Used by / used elsewhere in the project: </w:t>
      </w:r>
    </w:p>
    <w:p>
      <w:pPr>
        <w:pStyle w:val="ListParagraph"/>
        <w:numPr>
          <w:ilvl w:val="0"/>
          <w:numId w:val="1"/>
        </w:numPr>
        <w:spacing w:after="60"/>
      </w:pPr>
      <w:r>
        <w:t xml:space="preserve">ui/main_window.py (the 'RHUs' tab)</w:t>
      </w:r>
    </w:p>
    <w:p>
      <w:pPr>
        <w:pStyle w:val="Heading3"/>
        <w:spacing w:after="100" w:before="200"/>
      </w:pPr>
      <w:r>
        <w:t xml:space="preserve">ui/allocation_view.py</w:t>
      </w:r>
    </w:p>
    <w:p>
      <w:pPr>
        <w:spacing w:after="100"/>
      </w:pPr>
      <w:r>
        <w:rPr>
          <w:b/>
          <w:bCs/>
        </w:rPr>
        <w:t xml:space="preserve">Role: </w:t>
      </w:r>
      <w:r>
        <w:t xml:space="preserve">Ranking, shortlisting, and allocation workspace — the Allocation tab.</w:t>
      </w:r>
    </w:p>
    <w:p>
      <w:pPr>
        <w:spacing w:after="140"/>
      </w:pPr>
      <w:r>
        <w:rPr>
          <w:b/>
          <w:bCs/>
        </w:rPr>
        <w:t xml:space="preserve">Purpose: </w:t>
      </w:r>
      <w:r>
        <w:t xml:space="preserve">A searchable licensee picker feeds the selected licensee into logic.matching.rank_rhus_for(), which populates a table of every RHU with its score, daily cost, and any conflict warnings, sorted best-first (nothing is hidden). 'Add selected to shortlist' caps the list at five RHUs per licensee. 'Allocate selected RHU' asks for confirmation if the row carries a conflict warning, checks bed capacity, then calls DataStore.allocate_licensee() and emits allocation_changed so every other tab refreshes.</w:t>
      </w:r>
    </w:p>
    <w:p>
      <w:pPr>
        <w:spacing w:after="140"/>
      </w:pPr>
      <w:r>
        <w:rPr>
          <w:b/>
          <w:bCs/>
        </w:rPr>
        <w:t xml:space="preserve">Key classes: </w:t>
      </w:r>
      <w:r>
        <w:t xml:space="preserve">AllocationView(QWidget)</w:t>
      </w:r>
    </w:p>
    <w:p>
      <w:pPr>
        <w:spacing w:after="140"/>
      </w:pPr>
      <w:r>
        <w:rPr>
          <w:b/>
          <w:bCs/>
        </w:rPr>
        <w:t xml:space="preserve">Depends on (imports): </w:t>
      </w:r>
    </w:p>
    <w:p>
      <w:pPr>
        <w:pStyle w:val="ListParagraph"/>
        <w:numPr>
          <w:ilvl w:val="0"/>
          <w:numId w:val="1"/>
        </w:numPr>
        <w:spacing w:after="60"/>
      </w:pPr>
      <w:r>
        <w:t xml:space="preserve">logic/data_store.py → DataStore</w:t>
      </w:r>
    </w:p>
    <w:p>
      <w:pPr>
        <w:pStyle w:val="ListParagraph"/>
        <w:numPr>
          <w:ilvl w:val="0"/>
          <w:numId w:val="1"/>
        </w:numPr>
        <w:spacing w:after="60"/>
      </w:pPr>
      <w:r>
        <w:t xml:space="preserve">logic/matching.py → rank_rhus_for</w:t>
      </w:r>
    </w:p>
    <w:p>
      <w:pPr>
        <w:pStyle w:val="ListParagraph"/>
        <w:numPr>
          <w:ilvl w:val="0"/>
          <w:numId w:val="1"/>
        </w:numPr>
        <w:spacing w:after="60"/>
      </w:pPr>
      <w:r>
        <w:t xml:space="preserve">models/person.py</w:t>
      </w:r>
    </w:p>
    <w:p>
      <w:pPr>
        <w:spacing w:after="140"/>
      </w:pPr>
      <w:r>
        <w:rPr>
          <w:b/>
          <w:bCs/>
        </w:rPr>
        <w:t xml:space="preserve">Used by / used elsewhere in the project: </w:t>
      </w:r>
    </w:p>
    <w:p>
      <w:pPr>
        <w:pStyle w:val="ListParagraph"/>
        <w:numPr>
          <w:ilvl w:val="0"/>
          <w:numId w:val="1"/>
        </w:numPr>
        <w:spacing w:after="60"/>
      </w:pPr>
      <w:r>
        <w:t xml:space="preserve">ui/main_window.py (the 'Allocation' tab)</w:t>
      </w:r>
    </w:p>
    <w:p>
      <w:pPr>
        <w:pStyle w:val="Heading3"/>
        <w:spacing w:after="100" w:before="200"/>
      </w:pPr>
      <w:r>
        <w:t xml:space="preserve">ui/release_view.py</w:t>
      </w:r>
    </w:p>
    <w:p>
      <w:pPr>
        <w:spacing w:after="100"/>
      </w:pPr>
      <w:r>
        <w:rPr>
          <w:b/>
          <w:bCs/>
        </w:rPr>
        <w:t xml:space="preserve">Role: </w:t>
      </w:r>
      <w:r>
        <w:t xml:space="preserve">Upcoming-releases-by-RHU view — the Releases tab.</w:t>
      </w:r>
    </w:p>
    <w:p>
      <w:pPr>
        <w:spacing w:after="140"/>
      </w:pPr>
      <w:r>
        <w:rPr>
          <w:b/>
          <w:bCs/>
        </w:rPr>
        <w:t xml:space="preserve">Purpose: </w:t>
      </w:r>
      <w:r>
        <w:t xml:space="preserve">A QTreeWidget grouped by RHU (via logic.releases.upcoming_releases) so the AO can see, per RHU, exactly who to mention on a single call or email. Double-clicking a resident opens ReleaseDateDialog; saving calls logic.releases.change_release_date() and, when the new date is later than the old one, shows a warning dialog before refreshing.</w:t>
      </w:r>
    </w:p>
    <w:p>
      <w:pPr>
        <w:spacing w:after="140"/>
      </w:pPr>
      <w:r>
        <w:rPr>
          <w:b/>
          <w:bCs/>
        </w:rPr>
        <w:t xml:space="preserve">Key classes: </w:t>
      </w:r>
      <w:r>
        <w:t xml:space="preserve">ReleaseDateDialog(QDialog), ReleaseListView(QWidget)</w:t>
      </w:r>
    </w:p>
    <w:p>
      <w:pPr>
        <w:spacing w:after="140"/>
      </w:pPr>
      <w:r>
        <w:rPr>
          <w:b/>
          <w:bCs/>
        </w:rPr>
        <w:t xml:space="preserve">Depends on (imports): </w:t>
      </w:r>
    </w:p>
    <w:p>
      <w:pPr>
        <w:pStyle w:val="ListParagraph"/>
        <w:numPr>
          <w:ilvl w:val="0"/>
          <w:numId w:val="1"/>
        </w:numPr>
        <w:spacing w:after="60"/>
      </w:pPr>
      <w:r>
        <w:t xml:space="preserve">logic/data_store.py → DataStore</w:t>
      </w:r>
    </w:p>
    <w:p>
      <w:pPr>
        <w:pStyle w:val="ListParagraph"/>
        <w:numPr>
          <w:ilvl w:val="0"/>
          <w:numId w:val="1"/>
        </w:numPr>
        <w:spacing w:after="60"/>
      </w:pPr>
      <w:r>
        <w:t xml:space="preserve">logic/releases.py</w:t>
      </w:r>
    </w:p>
    <w:p>
      <w:pPr>
        <w:pStyle w:val="ListParagraph"/>
        <w:numPr>
          <w:ilvl w:val="0"/>
          <w:numId w:val="1"/>
        </w:numPr>
        <w:spacing w:after="60"/>
      </w:pPr>
      <w:r>
        <w:t xml:space="preserve">models/person.py</w:t>
      </w:r>
    </w:p>
    <w:p>
      <w:pPr>
        <w:spacing w:after="140"/>
      </w:pPr>
      <w:r>
        <w:rPr>
          <w:b/>
          <w:bCs/>
        </w:rPr>
        <w:t xml:space="preserve">Used by / used elsewhere in the project: </w:t>
      </w:r>
    </w:p>
    <w:p>
      <w:pPr>
        <w:pStyle w:val="ListParagraph"/>
        <w:numPr>
          <w:ilvl w:val="0"/>
          <w:numId w:val="1"/>
        </w:numPr>
        <w:spacing w:after="60"/>
      </w:pPr>
      <w:r>
        <w:t xml:space="preserve">ui/main_window.py (the 'Releases' tab)</w:t>
      </w:r>
    </w:p>
    <w:p>
      <w:pPr>
        <w:pStyle w:val="Heading3"/>
        <w:spacing w:after="100" w:before="200"/>
      </w:pPr>
      <w:r>
        <w:t xml:space="preserve">ui/cost_view.py</w:t>
      </w:r>
    </w:p>
    <w:p>
      <w:pPr>
        <w:spacing w:after="100"/>
      </w:pPr>
      <w:r>
        <w:rPr>
          <w:b/>
          <w:bCs/>
        </w:rPr>
        <w:t xml:space="preserve">Role: </w:t>
      </w:r>
      <w:r>
        <w:t xml:space="preserve">Running cost and budget tracking — the Costs tab.</w:t>
      </w:r>
    </w:p>
    <w:p>
      <w:pPr>
        <w:spacing w:after="140"/>
      </w:pPr>
      <w:r>
        <w:rPr>
          <w:b/>
          <w:bCs/>
        </w:rPr>
        <w:t xml:space="preserve">Purpose: </w:t>
      </w:r>
      <w:r>
        <w:t xml:space="preserve">A QTreeWidget of every RHU's resident count, cost per bed, running total owed, last payment date, and an over/under-budget flag (red/green) against an editable budget figure. 'Add a day's cost' calls logic.costs.add_day() for every occupied RHU; 'Mark selected as paid' confirms then calls logic.costs.mark_paid() to reset the running total — the automated version of the AO's manual per-call cost calculation.</w:t>
      </w:r>
    </w:p>
    <w:p>
      <w:pPr>
        <w:spacing w:after="140"/>
      </w:pPr>
      <w:r>
        <w:rPr>
          <w:b/>
          <w:bCs/>
        </w:rPr>
        <w:t xml:space="preserve">Key classes: </w:t>
      </w:r>
      <w:r>
        <w:t xml:space="preserve">CostView(QWidget)</w:t>
      </w:r>
    </w:p>
    <w:p>
      <w:pPr>
        <w:spacing w:after="140"/>
      </w:pPr>
      <w:r>
        <w:rPr>
          <w:b/>
          <w:bCs/>
        </w:rPr>
        <w:t xml:space="preserve">Depends on (imports): </w:t>
      </w:r>
    </w:p>
    <w:p>
      <w:pPr>
        <w:pStyle w:val="ListParagraph"/>
        <w:numPr>
          <w:ilvl w:val="0"/>
          <w:numId w:val="1"/>
        </w:numPr>
        <w:spacing w:after="60"/>
      </w:pPr>
      <w:r>
        <w:t xml:space="preserve">logic/costs.py</w:t>
      </w:r>
    </w:p>
    <w:p>
      <w:pPr>
        <w:pStyle w:val="ListParagraph"/>
        <w:numPr>
          <w:ilvl w:val="0"/>
          <w:numId w:val="1"/>
        </w:numPr>
        <w:spacing w:after="60"/>
      </w:pPr>
      <w:r>
        <w:t xml:space="preserve">logic/data_store.py → DataStore</w:t>
      </w:r>
    </w:p>
    <w:p>
      <w:pPr>
        <w:pStyle w:val="ListParagraph"/>
        <w:numPr>
          <w:ilvl w:val="0"/>
          <w:numId w:val="1"/>
        </w:numPr>
        <w:spacing w:after="60"/>
      </w:pPr>
      <w:r>
        <w:t xml:space="preserve">models/rhu.py</w:t>
      </w:r>
    </w:p>
    <w:p>
      <w:pPr>
        <w:spacing w:after="140"/>
      </w:pPr>
      <w:r>
        <w:rPr>
          <w:b/>
          <w:bCs/>
        </w:rPr>
        <w:t xml:space="preserve">Used by / used elsewhere in the project: </w:t>
      </w:r>
    </w:p>
    <w:p>
      <w:pPr>
        <w:pStyle w:val="ListParagraph"/>
        <w:numPr>
          <w:ilvl w:val="0"/>
          <w:numId w:val="1"/>
        </w:numPr>
        <w:spacing w:after="60"/>
      </w:pPr>
      <w:r>
        <w:t xml:space="preserve">ui/main_window.py (the 'Costs' tab)</w:t>
      </w:r>
    </w:p>
    <w:p>
      <w:pPr>
        <w:pStyle w:val="Heading3"/>
        <w:spacing w:after="100" w:before="200"/>
      </w:pPr>
      <w:r>
        <w:t xml:space="preserve">ui/report_view.py</w:t>
      </w:r>
    </w:p>
    <w:p>
      <w:pPr>
        <w:spacing w:after="100"/>
      </w:pPr>
      <w:r>
        <w:rPr>
          <w:b/>
          <w:bCs/>
        </w:rPr>
        <w:t xml:space="preserve">Role: </w:t>
      </w:r>
      <w:r>
        <w:t xml:space="preserve">Operational report preview and export — the Reports tab.</w:t>
      </w:r>
    </w:p>
    <w:p>
      <w:pPr>
        <w:spacing w:after="140"/>
      </w:pPr>
      <w:r>
        <w:rPr>
          <w:b/>
          <w:bCs/>
        </w:rPr>
        <w:t xml:space="preserve">Purpose: </w:t>
      </w:r>
      <w:r>
        <w:t xml:space="preserve">Displays the text built by logic.reports.build_operational_report() in a read-only text box, with a 'Generate report' refresh button and a 'Save report' button that opens a file dialog and writes the visible text to a .txt file for inter-agency sharing.</w:t>
      </w:r>
    </w:p>
    <w:p>
      <w:pPr>
        <w:spacing w:after="140"/>
      </w:pPr>
      <w:r>
        <w:rPr>
          <w:b/>
          <w:bCs/>
        </w:rPr>
        <w:t xml:space="preserve">Key classes: </w:t>
      </w:r>
      <w:r>
        <w:t xml:space="preserve">ReportView(QWidget)</w:t>
      </w:r>
    </w:p>
    <w:p>
      <w:pPr>
        <w:spacing w:after="140"/>
      </w:pPr>
      <w:r>
        <w:rPr>
          <w:b/>
          <w:bCs/>
        </w:rPr>
        <w:t xml:space="preserve">Depends on (imports): </w:t>
      </w:r>
    </w:p>
    <w:p>
      <w:pPr>
        <w:pStyle w:val="ListParagraph"/>
        <w:numPr>
          <w:ilvl w:val="0"/>
          <w:numId w:val="1"/>
        </w:numPr>
        <w:spacing w:after="60"/>
      </w:pPr>
      <w:r>
        <w:t xml:space="preserve">logic/data_store.py → DataStore</w:t>
      </w:r>
    </w:p>
    <w:p>
      <w:pPr>
        <w:pStyle w:val="ListParagraph"/>
        <w:numPr>
          <w:ilvl w:val="0"/>
          <w:numId w:val="1"/>
        </w:numPr>
        <w:spacing w:after="60"/>
      </w:pPr>
      <w:r>
        <w:t xml:space="preserve">logic/reports.py</w:t>
      </w:r>
    </w:p>
    <w:p>
      <w:pPr>
        <w:spacing w:after="140"/>
      </w:pPr>
      <w:r>
        <w:rPr>
          <w:b/>
          <w:bCs/>
        </w:rPr>
        <w:t xml:space="preserve">Used by / used elsewhere in the project: </w:t>
      </w:r>
    </w:p>
    <w:p>
      <w:pPr>
        <w:pStyle w:val="ListParagraph"/>
        <w:numPr>
          <w:ilvl w:val="0"/>
          <w:numId w:val="1"/>
        </w:numPr>
        <w:spacing w:after="60"/>
      </w:pPr>
      <w:r>
        <w:t xml:space="preserve">ui/main_window.py (the 'Reports' tab)</w:t>
      </w:r>
    </w:p>
    <w:p>
      <w:r>
        <w:br w:type="page"/>
      </w:r>
    </w:p>
    <w:p>
      <w:pPr>
        <w:pStyle w:val="Heading1"/>
        <w:spacing w:after="160" w:before="360"/>
      </w:pPr>
      <w:r>
        <w:t xml:space="preserve">3. Application Flow — User Guide</w:t>
      </w:r>
    </w:p>
    <w:p>
      <w:pPr>
        <w:spacing w:after="140"/>
      </w:pPr>
      <w:r>
        <w:t xml:space="preserve">This section walks through the application exactly as an allocation officer would experience it, tab by tab, and names the file responsible for each step.</w:t>
      </w:r>
    </w:p>
    <w:p>
      <w:pPr>
        <w:pStyle w:val="Heading2"/>
        <w:spacing w:after="120" w:before="260"/>
      </w:pPr>
      <w:r>
        <w:t xml:space="preserve">3.1 Login</w:t>
      </w:r>
    </w:p>
    <w:p>
      <w:pPr>
        <w:spacing w:after="140"/>
      </w:pPr>
      <w:r>
        <w:t xml:space="preserve">The AO opens the application and sees a single password field (ui/login_window.py). There is no username field by design. A correct password opens MainWindow (ui/main_window.py); an incorrect one shows a warning and clears the field for another attempt.</w:t>
      </w:r>
    </w:p>
    <w:p>
      <w:pPr>
        <w:pStyle w:val="Heading2"/>
        <w:spacing w:after="120" w:before="260"/>
      </w:pPr>
      <w:r>
        <w:t xml:space="preserve">3.2 Licensees Tab — the Pending / Allocated / Exited Board</w:t>
      </w:r>
    </w:p>
    <w:p>
      <w:pPr>
        <w:spacing w:after="140"/>
      </w:pPr>
      <w:r>
        <w:t xml:space="preserve">Three columns show every licensee's current state (models/enums.py — LicenseeState). A search box filters all three columns live by name, prison role ID, address, or current location (logic/data_store.py — search_licensees). A sort dropdown switches between the state-relevant due date and name. Dragging a card from one column to another calls DataStore.transition_licensee_state() (ui/licensee_list_view.py). ‘Add new licensee’ or double-clicking a card opens the full record editor (ui/licensee_editor.py), which includes the shared matching-attribute form and a health/notes box.</w:t>
      </w:r>
    </w:p>
    <w:p>
      <w:pPr>
        <w:pStyle w:val="Heading2"/>
        <w:spacing w:after="120" w:before="260"/>
      </w:pPr>
      <w:r>
        <w:t xml:space="preserve">3.3 RHUs Tab — the Hostel Directory</w:t>
      </w:r>
    </w:p>
    <w:p>
      <w:pPr>
        <w:spacing w:after="140"/>
      </w:pPr>
      <w:r>
        <w:t xml:space="preserve">A searchable tree lists every RHU with occupancy, daily cost, and capacity, expandable to show each current resident and their expected exit date (ui/rhu_list_view.py). ‘Add new RHU’ / ‘Edit selected’ opens the RHU editor (ui/rhu_editor.py), which shares the same matching-attribute component used for licensees. Selecting a resident row and clicking ‘Record resident incident’ logs a violence/disturbance report against that person at that RHU (logic/data_store.py — record_incident).</w:t>
      </w:r>
    </w:p>
    <w:p>
      <w:pPr>
        <w:pStyle w:val="Heading2"/>
        <w:spacing w:after="120" w:before="260"/>
      </w:pPr>
      <w:r>
        <w:t xml:space="preserve">3.4 Allocation Tab — Ranking, Shortlisting, and Placing</w:t>
      </w:r>
    </w:p>
    <w:p>
      <w:pPr>
        <w:spacing w:after="140"/>
      </w:pPr>
      <w:r>
        <w:t xml:space="preserve">The AO searches for and selects a licensee; the tab immediately ranks every RHU for that person (logic/matching.py — rank_rhus_for), showing a score, the daily cost, and any conflict warnings for each — sorted best match first, with no RHU hidden. The AO can save up to five RHUs to a shortlist for follow-up, or allocate the selected RHU directly. If the chosen RHU carries a warning (for example, a school exclusion-zone conflict), a confirmation dialog restates the warning and requires an explicit ‘yes’ before the placement is saved (ui/allocation_view.py). A successful allocation updates the licensee's state, links them to the RHU, and refreshes every other tab.</w:t>
      </w:r>
    </w:p>
    <w:p>
      <w:pPr>
        <w:pStyle w:val="Heading2"/>
        <w:spacing w:after="120" w:before="260"/>
      </w:pPr>
      <w:r>
        <w:t xml:space="preserve">3.5 Releases Tab — Managing Housing Exits</w:t>
      </w:r>
    </w:p>
    <w:p>
      <w:pPr>
        <w:spacing w:after="140"/>
      </w:pPr>
      <w:r>
        <w:t xml:space="preserve">Allocated licensees due to leave housing are grouped by RHU, nearest exit date first (logic/releases.py — upcoming_releases), so the AO can contact one RHU with a complete list in a single call or email. Double-clicking a resident opens a date editor; if the new date is later than the old one, a warning dialog flags the unusual extension before saving (ui/release_view.py).</w:t>
      </w:r>
    </w:p>
    <w:p>
      <w:pPr>
        <w:pStyle w:val="Heading2"/>
        <w:spacing w:after="120" w:before="260"/>
      </w:pPr>
      <w:r>
        <w:t xml:space="preserve">3.6 Costs Tab — Daily Accrual and Payment</w:t>
      </w:r>
    </w:p>
    <w:p>
      <w:pPr>
        <w:spacing w:after="140"/>
      </w:pPr>
      <w:r>
        <w:t xml:space="preserve">Every RHU's resident count, daily rate, running total owed, and last payment date are listed, with a red/green flag against an editable budget figure (ui/cost_view.py). ‘Add a day's cost’ accrues one day for every occupied RHU (logic/costs.py — add_day); selecting an RHU and clicking ‘Mark selected as paid’ resets its running total to zero after confirmation (logic/costs.py — mark_paid).</w:t>
      </w:r>
    </w:p>
    <w:p>
      <w:pPr>
        <w:pStyle w:val="Heading2"/>
        <w:spacing w:after="120" w:before="260"/>
      </w:pPr>
      <w:r>
        <w:t xml:space="preserve">3.7 Reports Tab — Operational Reporting</w:t>
      </w:r>
    </w:p>
    <w:p>
      <w:pPr>
        <w:spacing w:after="140"/>
      </w:pPr>
      <w:r>
        <w:t xml:space="preserve">‘Generate report’ builds a plain-text operational summary — licensee counts by state, RHU occupancy/cost/incidents, upcoming exits, and incident reports (logic/reports.py — build_operational_report). ‘Save report’ writes the visible text to a .txt file chosen by the AO, for sharing with other agencies (ui/report_view.py).</w:t>
      </w:r>
    </w:p>
    <w:p>
      <w:pPr>
        <w:pStyle w:val="Heading2"/>
        <w:spacing w:after="120" w:before="260"/>
      </w:pPr>
      <w:r>
        <w:t xml:space="preserve">3.8 How the Tabs Stay in Sync</w:t>
      </w:r>
    </w:p>
    <w:p>
      <w:pPr>
        <w:spacing w:after="140"/>
      </w:pPr>
      <w:r>
        <w:t xml:space="preserve">MainWindow connects Qt signals from the views that change data (AllocationView.allocation_changed, LicenseeListView.record_changed, ReleaseListView.release_changed) to the refresh() slot of every other view. This means, for example, allocating a licensee on the Allocation tab immediately updates the board on the Licensees tab, the resident tree on the RHUs tab, the grouping on the Releases tab, the totals on the Costs tab, and the summary on the Reports tab — without any tab needing to know about the others directly.</w:t>
      </w:r>
    </w:p>
    <w:p>
      <w:r>
        <w:br w:type="page"/>
      </w:r>
    </w:p>
    <w:p>
      <w:pPr>
        <w:pStyle w:val="Heading1"/>
        <w:spacing w:after="160" w:before="360"/>
      </w:pPr>
      <w:r>
        <w:t xml:space="preserve">4. Object-Oriented Design</w:t>
      </w:r>
    </w:p>
    <w:p>
      <w:pPr>
        <w:spacing w:after="140"/>
      </w:pPr>
      <w:r>
        <w:t xml:space="preserve">The assessment brief specifically rewards visible use of new classes, inheritance, and polymorphism. This section states exactly where each is demonstrated in the submitted code.</w:t>
      </w:r>
    </w:p>
    <w:p>
      <w:pPr>
        <w:pStyle w:val="Heading2"/>
        <w:spacing w:after="120" w:before="260"/>
      </w:pPr>
      <w:r>
        <w:t xml:space="preserve">4.1 Inheritance</w:t>
      </w:r>
    </w:p>
    <w:p>
      <w:pPr>
        <w:pStyle w:val="ListParagraph"/>
        <w:numPr>
          <w:ilvl w:val="0"/>
          <w:numId w:val="1"/>
        </w:numPr>
        <w:spacing w:after="60"/>
      </w:pPr>
      <w:r>
        <w:t xml:space="preserve">Person → Licensee (models/person.py): Person defines the identifying fields shared by any individual (name, home_address, gender). Licensee(Person) inherits those fields for free and adds every field specific to someone on licence (prison_role_id, release_date, licence_end_date, category, state, notes, attributes, current_rhu_name, housing_exit_date, shortlist).</w:t>
      </w:r>
    </w:p>
    <w:p>
      <w:pPr>
        <w:pStyle w:val="ListParagraph"/>
        <w:numPr>
          <w:ilvl w:val="0"/>
          <w:numId w:val="1"/>
        </w:numPr>
        <w:spacing w:after="60"/>
      </w:pPr>
      <w:r>
        <w:t xml:space="preserve">MatchAttribute → YesNoAttribute / TextAttribute / ZoneAttribute / HardRequirementAttribute (models/attributes.py): the abstract base class MatchAttribute stores the label and weight shared by every matching rule; each concrete subclass inherits that shared state and supplies its own comparison behaviour.</w:t>
      </w:r>
    </w:p>
    <w:p>
      <w:pPr>
        <w:pStyle w:val="Heading2"/>
        <w:spacing w:after="120" w:before="260"/>
      </w:pPr>
      <w:r>
        <w:t xml:space="preserve">4.2 Polymorphism</w:t>
      </w:r>
    </w:p>
    <w:p>
      <w:pPr>
        <w:spacing w:after="140"/>
      </w:pPr>
      <w:r>
        <w:t xml:space="preserve">logic/matching.py's rank_rhus_for() iterates the MATCHING_RULES tuple and calls attribute.matches(licensee_value, rhu_value) on every rule without ever checking which concrete MatchAttribute subclass it is holding. The same call site produces a simple binary comparison for a YesNoAttribute, a shared-value comparison for a TextAttribute, a zone-overlap conflict check for a ZoneAttribute, and a large-penalty absolute check for a HardRequirementAttribute — four different behaviours behind one interface. This is the textbook definition of runtime polymorphism through method overriding, and it is also what makes the Future Expansion placeholders trivial: adding a new criterion means adding one new tuple row, not touching the ranking loop.</w:t>
      </w:r>
    </w:p>
    <w:p>
      <w:pPr>
        <w:pStyle w:val="Heading2"/>
        <w:spacing w:after="120" w:before="260"/>
      </w:pPr>
      <w:r>
        <w:t xml:space="preserve">4.3 Abstraction</w:t>
      </w:r>
    </w:p>
    <w:p>
      <w:pPr>
        <w:spacing w:after="140"/>
      </w:pPr>
      <w:r>
        <w:t xml:space="preserve">MatchAttribute is declared with Python's abc.ABC and an @abstractmethod matches() (models/attributes.py), so it can never be instantiated directly — only its four concrete subclasses can. This forces every new matching rule to conform to the same matches(licensee_value, rhu_value) -&gt; MatchOutcome contract.</w:t>
      </w:r>
    </w:p>
    <w:p>
      <w:pPr>
        <w:pStyle w:val="Heading2"/>
        <w:spacing w:after="120" w:before="260"/>
      </w:pPr>
      <w:r>
        <w:t xml:space="preserve">4.4 Encapsulation</w:t>
      </w:r>
    </w:p>
    <w:p>
      <w:pPr>
        <w:spacing w:after="140"/>
      </w:pPr>
      <w:r>
        <w:t xml:space="preserve">DataStore (logic/data_store.py) is the only place allowed to mutate the licensees and rhus lists directly; every UI file goes through its public methods (add_licensee, allocate_licensee, transition_licensee_state, and so on), which keeps a licensee's state and RHU residency internally consistent (for example, a licensee can never be saved as Allocated without an RHU on file — see _validate_residency).</w:t>
      </w:r>
    </w:p>
    <w:p>
      <w:pPr>
        <w:pStyle w:val="Heading2"/>
        <w:spacing w:after="120" w:before="260"/>
      </w:pPr>
      <w:r>
        <w:t xml:space="preserve">4.5 Composition / Reuse</w:t>
      </w:r>
    </w:p>
    <w:p>
      <w:pPr>
        <w:spacing w:after="140"/>
      </w:pPr>
      <w:r>
        <w:t xml:space="preserve">AttributeEditor (ui/attribute_editor.py) is built once from a list of (key, MatchAttribute) pairs and is embedded, unmodified, inside both LicenseeEditor and RHUEditor. Because both editors are generated from the same MATCHING_RULES tuple, the licensee-side and RHU-side inputs for every matching criterion can never drift out of sync with each other.</w:t>
      </w:r>
    </w:p>
    <w:p>
      <w:r>
        <w:br w:type="page"/>
      </w:r>
    </w:p>
    <w:p>
      <w:pPr>
        <w:pStyle w:val="Heading1"/>
        <w:spacing w:after="160" w:before="360"/>
      </w:pPr>
      <w:r>
        <w:t xml:space="preserve">5. Requirements Traceability Matrix</w:t>
      </w:r>
    </w:p>
    <w:p>
      <w:pPr>
        <w:spacing w:after="140"/>
      </w:pPr>
      <w:r>
        <w:t xml:space="preserve">Every numbered requirement in the assessment brief's Functional Specification is listed below with the exact file/class/function where it is implemented and a short explanation of how.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400"/>
      </w:tblGrid>
      <w:tr>
        <w:trPr>
          <w:tblHeader/>
        </w:trPr>
        <w:tc>
          <w:tcPr>
            <w:tcW w:type="dxa" w:w="2600"/>
            <w:shd w:fill="1F3864" w:val="clear"/>
            <w:tcMar>
              <w:top w:type="dxa" w:w="60"/>
              <w:left w:type="dxa" w:w="100"/>
              <w:bottom w:type="dxa" w:w="60"/>
              <w:right w:type="dxa" w:w="100"/>
            </w:tcMar>
            <w:vAlign w:val="center"/>
          </w:tcPr>
          <w:p>
            <w:r>
              <w:rPr>
                <w:b/>
                <w:bCs/>
                <w:color w:val="FFFFFF"/>
                <w:sz w:val="19"/>
                <w:szCs w:val="19"/>
              </w:rPr>
              <w:t xml:space="preserve">Brief requirement</w:t>
            </w:r>
          </w:p>
        </w:tc>
        <w:tc>
          <w:tcPr>
            <w:tcW w:type="dxa" w:w="2600"/>
            <w:shd w:fill="1F3864" w:val="clear"/>
            <w:tcMar>
              <w:top w:type="dxa" w:w="60"/>
              <w:left w:type="dxa" w:w="100"/>
              <w:bottom w:type="dxa" w:w="60"/>
              <w:right w:type="dxa" w:w="100"/>
            </w:tcMar>
            <w:vAlign w:val="center"/>
          </w:tcPr>
          <w:p>
            <w:r>
              <w:rPr>
                <w:b/>
                <w:bCs/>
                <w:color w:val="FFFFFF"/>
                <w:sz w:val="19"/>
                <w:szCs w:val="19"/>
              </w:rPr>
              <w:t xml:space="preserve">Implemented in</w:t>
            </w:r>
          </w:p>
        </w:tc>
        <w:tc>
          <w:tcPr>
            <w:tcW w:type="dxa" w:w="4400"/>
            <w:shd w:fill="1F3864" w:val="clear"/>
            <w:tcMar>
              <w:top w:type="dxa" w:w="60"/>
              <w:left w:type="dxa" w:w="100"/>
              <w:bottom w:type="dxa" w:w="60"/>
              <w:right w:type="dxa" w:w="100"/>
            </w:tcMar>
            <w:vAlign w:val="center"/>
          </w:tcPr>
          <w:p>
            <w:r>
              <w:rPr>
                <w:b/>
                <w:bCs/>
                <w:color w:val="FFFFFF"/>
                <w:sz w:val="19"/>
                <w:szCs w:val="19"/>
              </w:rPr>
              <w:t xml:space="preserve">How it is achieved</w:t>
            </w:r>
          </w:p>
        </w:tc>
      </w:tr>
      <w:tr>
        <w:tc>
          <w:tcPr>
            <w:tcW w:type="dxa" w:w="2600"/>
            <w:tcMar>
              <w:top w:type="dxa" w:w="60"/>
              <w:left w:type="dxa" w:w="100"/>
              <w:bottom w:type="dxa" w:w="60"/>
              <w:right w:type="dxa" w:w="100"/>
            </w:tcMar>
          </w:tcPr>
          <w:p>
            <w:r>
              <w:rPr>
                <w:sz w:val="19"/>
                <w:szCs w:val="19"/>
              </w:rPr>
              <w:t xml:space="preserve">Password-only access; no user ID; no way to add new users</w:t>
            </w:r>
          </w:p>
        </w:tc>
        <w:tc>
          <w:tcPr>
            <w:tcW w:type="dxa" w:w="2600"/>
            <w:tcMar>
              <w:top w:type="dxa" w:w="60"/>
              <w:left w:type="dxa" w:w="100"/>
              <w:bottom w:type="dxa" w:w="60"/>
              <w:right w:type="dxa" w:w="100"/>
            </w:tcMar>
          </w:tcPr>
          <w:p>
            <w:r>
              <w:rPr>
                <w:sz w:val="19"/>
                <w:szCs w:val="19"/>
              </w:rPr>
              <w:t xml:space="preserve">ui/login_window.py — LoginWindow</w:t>
            </w:r>
          </w:p>
        </w:tc>
        <w:tc>
          <w:tcPr>
            <w:tcW w:type="dxa" w:w="4400"/>
            <w:tcMar>
              <w:top w:type="dxa" w:w="60"/>
              <w:left w:type="dxa" w:w="100"/>
              <w:bottom w:type="dxa" w:w="60"/>
              <w:right w:type="dxa" w:w="100"/>
            </w:tcMar>
          </w:tcPr>
          <w:p>
            <w:r>
              <w:rPr>
                <w:sz w:val="19"/>
                <w:szCs w:val="19"/>
              </w:rPr>
              <w:t xml:space="preserve">A single hardcoded PASSWORD constant is checked in _login(). The form has one QLineEdit (password, echo-masked) and no username field anywhere in the codebase; there is no editor, menu item, or data model for creating additional accounts.</w:t>
            </w:r>
          </w:p>
        </w:tc>
      </w:tr>
      <w:tr>
        <w:tc>
          <w:tcPr>
            <w:tcW w:type="dxa" w:w="2600"/>
            <w:shd w:fill="F5F7FA" w:val="clear"/>
            <w:tcMar>
              <w:top w:type="dxa" w:w="60"/>
              <w:left w:type="dxa" w:w="100"/>
              <w:bottom w:type="dxa" w:w="60"/>
              <w:right w:type="dxa" w:w="100"/>
            </w:tcMar>
          </w:tcPr>
          <w:p>
            <w:r>
              <w:rPr>
                <w:sz w:val="19"/>
                <w:szCs w:val="19"/>
              </w:rPr>
              <w:t xml:space="preserve">Licensee CRUDLS (create, update, delete, list, search)</w:t>
            </w:r>
          </w:p>
        </w:tc>
        <w:tc>
          <w:tcPr>
            <w:tcW w:type="dxa" w:w="2600"/>
            <w:shd w:fill="F5F7FA" w:val="clear"/>
            <w:tcMar>
              <w:top w:type="dxa" w:w="60"/>
              <w:left w:type="dxa" w:w="100"/>
              <w:bottom w:type="dxa" w:w="60"/>
              <w:right w:type="dxa" w:w="100"/>
            </w:tcMar>
          </w:tcPr>
          <w:p>
            <w:r>
              <w:rPr>
                <w:sz w:val="19"/>
                <w:szCs w:val="19"/>
              </w:rPr>
              <w:t xml:space="preserve">logic/data_store.py — DataStore.add_licensee / update_licensee / delete_licensee / list_licensees / search_licensees; UI via ui/licensee_editor.py and ui/licensee_list_view.py</w:t>
            </w:r>
          </w:p>
        </w:tc>
        <w:tc>
          <w:tcPr>
            <w:tcW w:type="dxa" w:w="4400"/>
            <w:shd w:fill="F5F7FA" w:val="clear"/>
            <w:tcMar>
              <w:top w:type="dxa" w:w="60"/>
              <w:left w:type="dxa" w:w="100"/>
              <w:bottom w:type="dxa" w:w="60"/>
              <w:right w:type="dxa" w:w="100"/>
            </w:tcMar>
          </w:tcPr>
          <w:p>
            <w:r>
              <w:rPr>
                <w:sz w:val="19"/>
                <w:szCs w:val="19"/>
              </w:rPr>
              <w:t xml:space="preserve">DataStore exposes one method per CRUDLS operation; the Licensees tab calls list_licensees()/search_licensees() to populate the board and opens LicenseeEditor for add/update/delete.</w:t>
            </w:r>
          </w:p>
        </w:tc>
      </w:tr>
      <w:tr>
        <w:tc>
          <w:tcPr>
            <w:tcW w:type="dxa" w:w="2600"/>
            <w:tcMar>
              <w:top w:type="dxa" w:w="60"/>
              <w:left w:type="dxa" w:w="100"/>
              <w:bottom w:type="dxa" w:w="60"/>
              <w:right w:type="dxa" w:w="100"/>
            </w:tcMar>
          </w:tcPr>
          <w:p>
            <w:r>
              <w:rPr>
                <w:sz w:val="19"/>
                <w:szCs w:val="19"/>
              </w:rPr>
              <w:t xml:space="preserve">Pending / Allocated / Exited groups; free transfer between them; drag-and-drop preferred</w:t>
            </w:r>
          </w:p>
        </w:tc>
        <w:tc>
          <w:tcPr>
            <w:tcW w:type="dxa" w:w="2600"/>
            <w:tcMar>
              <w:top w:type="dxa" w:w="60"/>
              <w:left w:type="dxa" w:w="100"/>
              <w:bottom w:type="dxa" w:w="60"/>
              <w:right w:type="dxa" w:w="100"/>
            </w:tcMar>
          </w:tcPr>
          <w:p>
            <w:r>
              <w:rPr>
                <w:sz w:val="19"/>
                <w:szCs w:val="19"/>
              </w:rPr>
              <w:t xml:space="preserve">models/enums.py — LicenseeState; logic/data_store.py — transition_licensee_state(); ui/licensee_list_view.py — StateListWidget</w:t>
            </w:r>
          </w:p>
        </w:tc>
        <w:tc>
          <w:tcPr>
            <w:tcW w:type="dxa" w:w="4400"/>
            <w:tcMar>
              <w:top w:type="dxa" w:w="60"/>
              <w:left w:type="dxa" w:w="100"/>
              <w:bottom w:type="dxa" w:w="60"/>
              <w:right w:type="dxa" w:w="100"/>
            </w:tcMar>
          </w:tcPr>
          <w:p>
            <w:r>
              <w:rPr>
                <w:sz w:val="19"/>
                <w:szCs w:val="19"/>
              </w:rPr>
              <w:t xml:space="preserve">Each state is a QListWidget column configured with DragDropMode.DragDrop; dropEvent() reads the moved item IDs and calls transition_licensee_state() for each, which allows any state → any state move (blocking only a direct move to Allocated when no RHU is on record).</w:t>
            </w:r>
          </w:p>
        </w:tc>
      </w:tr>
      <w:tr>
        <w:tc>
          <w:tcPr>
            <w:tcW w:type="dxa" w:w="2600"/>
            <w:shd w:fill="F5F7FA" w:val="clear"/>
            <w:tcMar>
              <w:top w:type="dxa" w:w="60"/>
              <w:left w:type="dxa" w:w="100"/>
              <w:bottom w:type="dxa" w:w="60"/>
              <w:right w:type="dxa" w:w="100"/>
            </w:tcMar>
          </w:tcPr>
          <w:p>
            <w:r>
              <w:rPr>
                <w:sz w:val="19"/>
                <w:szCs w:val="19"/>
              </w:rPr>
              <w:t xml:space="preserve">Separate lists per state, sortable by time left before transfer; Exited licensees have no due dates</w:t>
            </w:r>
          </w:p>
        </w:tc>
        <w:tc>
          <w:tcPr>
            <w:tcW w:type="dxa" w:w="2600"/>
            <w:shd w:fill="F5F7FA" w:val="clear"/>
            <w:tcMar>
              <w:top w:type="dxa" w:w="60"/>
              <w:left w:type="dxa" w:w="100"/>
              <w:bottom w:type="dxa" w:w="60"/>
              <w:right w:type="dxa" w:w="100"/>
            </w:tcMar>
          </w:tcPr>
          <w:p>
            <w:r>
              <w:rPr>
                <w:sz w:val="19"/>
                <w:szCs w:val="19"/>
              </w:rPr>
              <w:t xml:space="preserve">ui/licensee_list_view.py — LicenseeListView._sort_licensees / _display_text</w:t>
            </w:r>
          </w:p>
        </w:tc>
        <w:tc>
          <w:tcPr>
            <w:tcW w:type="dxa" w:w="4400"/>
            <w:shd w:fill="F5F7FA" w:val="clear"/>
            <w:tcMar>
              <w:top w:type="dxa" w:w="60"/>
              <w:left w:type="dxa" w:w="100"/>
              <w:bottom w:type="dxa" w:w="60"/>
              <w:right w:type="dxa" w:w="100"/>
            </w:tcMar>
          </w:tcPr>
          <w:p>
            <w:r>
              <w:rPr>
                <w:sz w:val="19"/>
                <w:szCs w:val="19"/>
              </w:rPr>
              <w:t xml:space="preserve">Pending sorts by release_date, Allocated by housing_exit_date; Exited is always sorted by name and its board label always reads 'Exited' rather than a date.</w:t>
            </w:r>
          </w:p>
        </w:tc>
      </w:tr>
      <w:tr>
        <w:tc>
          <w:tcPr>
            <w:tcW w:type="dxa" w:w="2600"/>
            <w:tcMar>
              <w:top w:type="dxa" w:w="60"/>
              <w:left w:type="dxa" w:w="100"/>
              <w:bottom w:type="dxa" w:w="60"/>
              <w:right w:type="dxa" w:w="100"/>
            </w:tcMar>
          </w:tcPr>
          <w:p>
            <w:r>
              <w:rPr>
                <w:sz w:val="19"/>
                <w:szCs w:val="19"/>
              </w:rPr>
              <w:t xml:space="preserve">Matching attributes (Table 1): binary, textual, and location/zone types, each with an editor for both licensee and RHU</w:t>
            </w:r>
          </w:p>
        </w:tc>
        <w:tc>
          <w:tcPr>
            <w:tcW w:type="dxa" w:w="2600"/>
            <w:tcMar>
              <w:top w:type="dxa" w:w="60"/>
              <w:left w:type="dxa" w:w="100"/>
              <w:bottom w:type="dxa" w:w="60"/>
              <w:right w:type="dxa" w:w="100"/>
            </w:tcMar>
          </w:tcPr>
          <w:p>
            <w:r>
              <w:rPr>
                <w:sz w:val="19"/>
                <w:szCs w:val="19"/>
              </w:rPr>
              <w:t xml:space="preserve">models/attributes.py — YesNoAttribute / TextAttribute / ZoneAttribute / HardRequirementAttribute; logic/matching.py — MATCHING_RULES; ui/attribute_editor.py — AttributeEditor</w:t>
            </w:r>
          </w:p>
        </w:tc>
        <w:tc>
          <w:tcPr>
            <w:tcW w:type="dxa" w:w="4400"/>
            <w:tcMar>
              <w:top w:type="dxa" w:w="60"/>
              <w:left w:type="dxa" w:w="100"/>
              <w:bottom w:type="dxa" w:w="60"/>
              <w:right w:type="dxa" w:w="100"/>
            </w:tcMar>
          </w:tcPr>
          <w:p>
            <w:r>
              <w:rPr>
                <w:sz w:val="19"/>
                <w:szCs w:val="19"/>
              </w:rPr>
              <w:t xml:space="preserve">Every row of Table 1 is one MATCHING_RULES tuple entry pairing a licensee key, an RHU key, and a MatchAttribute subclass instance. AttributeEditor renders the right widget per rule type and is embedded, unmodified, in both LicenseeEditor and RHUEditor.</w:t>
            </w:r>
          </w:p>
        </w:tc>
      </w:tr>
      <w:tr>
        <w:tc>
          <w:tcPr>
            <w:tcW w:type="dxa" w:w="2600"/>
            <w:shd w:fill="F5F7FA" w:val="clear"/>
            <w:tcMar>
              <w:top w:type="dxa" w:w="60"/>
              <w:left w:type="dxa" w:w="100"/>
              <w:bottom w:type="dxa" w:w="60"/>
              <w:right w:type="dxa" w:w="100"/>
            </w:tcMar>
          </w:tcPr>
          <w:p>
            <w:r>
              <w:rPr>
                <w:sz w:val="19"/>
                <w:szCs w:val="19"/>
              </w:rPr>
              <w:t xml:space="preserve">Future Expansion 1–3 placeholders</w:t>
            </w:r>
          </w:p>
        </w:tc>
        <w:tc>
          <w:tcPr>
            <w:tcW w:type="dxa" w:w="2600"/>
            <w:shd w:fill="F5F7FA" w:val="clear"/>
            <w:tcMar>
              <w:top w:type="dxa" w:w="60"/>
              <w:left w:type="dxa" w:w="100"/>
              <w:bottom w:type="dxa" w:w="60"/>
              <w:right w:type="dxa" w:w="100"/>
            </w:tcMar>
          </w:tcPr>
          <w:p>
            <w:r>
              <w:rPr>
                <w:sz w:val="19"/>
                <w:szCs w:val="19"/>
              </w:rPr>
              <w:t xml:space="preserve">logic/matching.py — future_expansion_1/2/3 rows in MATCHING_RULES</w:t>
            </w:r>
          </w:p>
        </w:tc>
        <w:tc>
          <w:tcPr>
            <w:tcW w:type="dxa" w:w="4400"/>
            <w:shd w:fill="F5F7FA" w:val="clear"/>
            <w:tcMar>
              <w:top w:type="dxa" w:w="60"/>
              <w:left w:type="dxa" w:w="100"/>
              <w:bottom w:type="dxa" w:w="60"/>
              <w:right w:type="dxa" w:w="100"/>
            </w:tcMar>
          </w:tcPr>
          <w:p>
            <w:r>
              <w:rPr>
                <w:sz w:val="19"/>
                <w:szCs w:val="19"/>
              </w:rPr>
              <w:t xml:space="preserve">Present as TextAttribute rules with generic keys so a real criterion can be dropped in later by editing only that row's label and comparison type — no other file needs to change.</w:t>
            </w:r>
          </w:p>
        </w:tc>
      </w:tr>
      <w:tr>
        <w:tc>
          <w:tcPr>
            <w:tcW w:type="dxa" w:w="2600"/>
            <w:tcMar>
              <w:top w:type="dxa" w:w="60"/>
              <w:left w:type="dxa" w:w="100"/>
              <w:bottom w:type="dxa" w:w="60"/>
              <w:right w:type="dxa" w:w="100"/>
            </w:tcMar>
          </w:tcPr>
          <w:p>
            <w:r>
              <w:rPr>
                <w:sz w:val="19"/>
                <w:szCs w:val="19"/>
              </w:rPr>
              <w:t xml:space="preserve">Student Suggested 1 and 2 (two additional, distinct criteria)</w:t>
            </w:r>
          </w:p>
        </w:tc>
        <w:tc>
          <w:tcPr>
            <w:tcW w:type="dxa" w:w="2600"/>
            <w:tcMar>
              <w:top w:type="dxa" w:w="60"/>
              <w:left w:type="dxa" w:w="100"/>
              <w:bottom w:type="dxa" w:w="60"/>
              <w:right w:type="dxa" w:w="100"/>
            </w:tcMar>
          </w:tcPr>
          <w:p>
            <w:r>
              <w:rPr>
                <w:sz w:val="19"/>
                <w:szCs w:val="19"/>
              </w:rPr>
              <w:t xml:space="preserve">logic/matching.py rows 53–60; README.md</w:t>
            </w:r>
          </w:p>
        </w:tc>
        <w:tc>
          <w:tcPr>
            <w:tcW w:type="dxa" w:w="4400"/>
            <w:tcMar>
              <w:top w:type="dxa" w:w="60"/>
              <w:left w:type="dxa" w:w="100"/>
              <w:bottom w:type="dxa" w:w="60"/>
              <w:right w:type="dxa" w:w="100"/>
            </w:tcMar>
          </w:tcPr>
          <w:p>
            <w:r>
              <w:rPr>
                <w:sz w:val="19"/>
                <w:szCs w:val="19"/>
              </w:rPr>
              <w:t xml:space="preserve">Suggested 1: digital/electronic-monitoring support (YesNoAttribute). Suggested 2: peer-environment compatibility — low conflict / structured / high support (TextAttribute). Documented in README.md so they are clearly identified as this project's own suggestions.</w:t>
            </w:r>
          </w:p>
        </w:tc>
      </w:tr>
      <w:tr>
        <w:tc>
          <w:tcPr>
            <w:tcW w:type="dxa" w:w="2600"/>
            <w:shd w:fill="F5F7FA" w:val="clear"/>
            <w:tcMar>
              <w:top w:type="dxa" w:w="60"/>
              <w:left w:type="dxa" w:w="100"/>
              <w:bottom w:type="dxa" w:w="60"/>
              <w:right w:type="dxa" w:w="100"/>
            </w:tcMar>
          </w:tcPr>
          <w:p>
            <w:r>
              <w:rPr>
                <w:sz w:val="19"/>
                <w:szCs w:val="19"/>
              </w:rPr>
              <w:t xml:space="preserve">Health / miscellaneous notes section per licensee; identifying details (name, prison role ID); duplicate names permitted</w:t>
            </w:r>
          </w:p>
        </w:tc>
        <w:tc>
          <w:tcPr>
            <w:tcW w:type="dxa" w:w="2600"/>
            <w:shd w:fill="F5F7FA" w:val="clear"/>
            <w:tcMar>
              <w:top w:type="dxa" w:w="60"/>
              <w:left w:type="dxa" w:w="100"/>
              <w:bottom w:type="dxa" w:w="60"/>
              <w:right w:type="dxa" w:w="100"/>
            </w:tcMar>
          </w:tcPr>
          <w:p>
            <w:r>
              <w:rPr>
                <w:sz w:val="19"/>
                <w:szCs w:val="19"/>
              </w:rPr>
              <w:t xml:space="preserve">models/person.py — Licensee.notes; ui/licensee_editor.py — notes_input; logic/data_store.py — add_licensee</w:t>
            </w:r>
          </w:p>
        </w:tc>
        <w:tc>
          <w:tcPr>
            <w:tcW w:type="dxa" w:w="4400"/>
            <w:shd w:fill="F5F7FA" w:val="clear"/>
            <w:tcMar>
              <w:top w:type="dxa" w:w="60"/>
              <w:left w:type="dxa" w:w="100"/>
              <w:bottom w:type="dxa" w:w="60"/>
              <w:right w:type="dxa" w:w="100"/>
            </w:tcMar>
          </w:tcPr>
          <w:p>
            <w:r>
              <w:rPr>
                <w:sz w:val="19"/>
                <w:szCs w:val="19"/>
              </w:rPr>
              <w:t xml:space="preserve">notes is a free-text field edited via a QPlainTextEdit. add_licensee() only rejects a duplicate prison_role_id, never a duplicate name, so multiple 'John Doe' records are explicitly allowed.</w:t>
            </w:r>
          </w:p>
        </w:tc>
      </w:tr>
      <w:tr>
        <w:tc>
          <w:tcPr>
            <w:tcW w:type="dxa" w:w="2600"/>
            <w:tcMar>
              <w:top w:type="dxa" w:w="60"/>
              <w:left w:type="dxa" w:w="100"/>
              <w:bottom w:type="dxa" w:w="60"/>
              <w:right w:type="dxa" w:w="100"/>
            </w:tcMar>
          </w:tcPr>
          <w:p>
            <w:r>
              <w:rPr>
                <w:sz w:val="19"/>
                <w:szCs w:val="19"/>
              </w:rPr>
              <w:t xml:space="preserve">~4,000-person test dataset; hardcoded/generated data is acceptable</w:t>
            </w:r>
          </w:p>
        </w:tc>
        <w:tc>
          <w:tcPr>
            <w:tcW w:type="dxa" w:w="2600"/>
            <w:tcMar>
              <w:top w:type="dxa" w:w="60"/>
              <w:left w:type="dxa" w:w="100"/>
              <w:bottom w:type="dxa" w:w="60"/>
              <w:right w:type="dxa" w:w="100"/>
            </w:tcMar>
          </w:tcPr>
          <w:p>
            <w:r>
              <w:rPr>
                <w:sz w:val="19"/>
                <w:szCs w:val="19"/>
              </w:rPr>
              <w:t xml:space="preserve">logic/sample_data.py — generate_sample_data(licensee_count=4000)</w:t>
            </w:r>
          </w:p>
        </w:tc>
        <w:tc>
          <w:tcPr>
            <w:tcW w:type="dxa" w:w="4400"/>
            <w:tcMar>
              <w:top w:type="dxa" w:w="60"/>
              <w:left w:type="dxa" w:w="100"/>
              <w:bottom w:type="dxa" w:w="60"/>
              <w:right w:type="dxa" w:w="100"/>
            </w:tcMar>
          </w:tcPr>
          <w:p>
            <w:r>
              <w:rPr>
                <w:sz w:val="19"/>
                <w:szCs w:val="19"/>
              </w:rPr>
              <w:t xml:space="preserve">A seeded random generator produces 4,000 fictional licensees and ~15 fictional RHUs every time the app starts, with about 20% pre-placed into RHUs so every tab has representative data immediately.</w:t>
            </w:r>
          </w:p>
        </w:tc>
      </w:tr>
      <w:tr>
        <w:tc>
          <w:tcPr>
            <w:tcW w:type="dxa" w:w="2600"/>
            <w:shd w:fill="F5F7FA" w:val="clear"/>
            <w:tcMar>
              <w:top w:type="dxa" w:w="60"/>
              <w:left w:type="dxa" w:w="100"/>
              <w:bottom w:type="dxa" w:w="60"/>
              <w:right w:type="dxa" w:w="100"/>
            </w:tcMar>
          </w:tcPr>
          <w:p>
            <w:r>
              <w:rPr>
                <w:sz w:val="19"/>
                <w:szCs w:val="19"/>
              </w:rPr>
              <w:t xml:space="preserve">RHU capacity and other non-matching attributes must still be recorded</w:t>
            </w:r>
          </w:p>
        </w:tc>
        <w:tc>
          <w:tcPr>
            <w:tcW w:type="dxa" w:w="2600"/>
            <w:shd w:fill="F5F7FA" w:val="clear"/>
            <w:tcMar>
              <w:top w:type="dxa" w:w="60"/>
              <w:left w:type="dxa" w:w="100"/>
              <w:bottom w:type="dxa" w:w="60"/>
              <w:right w:type="dxa" w:w="100"/>
            </w:tcMar>
          </w:tcPr>
          <w:p>
            <w:r>
              <w:rPr>
                <w:sz w:val="19"/>
                <w:szCs w:val="19"/>
              </w:rPr>
              <w:t xml:space="preserve">models/rhu.py — capacity, emergency_capacity, short_term_beds, cost_per_bed_per_day, geographic_location, address, phone, email, management_group, contact_name</w:t>
            </w:r>
          </w:p>
        </w:tc>
        <w:tc>
          <w:tcPr>
            <w:tcW w:type="dxa" w:w="4400"/>
            <w:shd w:fill="F5F7FA" w:val="clear"/>
            <w:tcMar>
              <w:top w:type="dxa" w:w="60"/>
              <w:left w:type="dxa" w:w="100"/>
              <w:bottom w:type="dxa" w:w="60"/>
              <w:right w:type="dxa" w:w="100"/>
            </w:tcMar>
          </w:tcPr>
          <w:p>
            <w:r>
              <w:rPr>
                <w:sz w:val="19"/>
                <w:szCs w:val="19"/>
              </w:rPr>
              <w:t xml:space="preserve">These fields exist on the RHU dataclass and are edited in RHUEditor's plain form fields, entirely separate from the attributes dict used for matching.</w:t>
            </w:r>
          </w:p>
        </w:tc>
      </w:tr>
      <w:tr>
        <w:tc>
          <w:tcPr>
            <w:tcW w:type="dxa" w:w="2600"/>
            <w:tcMar>
              <w:top w:type="dxa" w:w="60"/>
              <w:left w:type="dxa" w:w="100"/>
              <w:bottom w:type="dxa" w:w="60"/>
              <w:right w:type="dxa" w:w="100"/>
            </w:tcMar>
          </w:tcPr>
          <w:p>
            <w:r>
              <w:rPr>
                <w:sz w:val="19"/>
                <w:szCs w:val="19"/>
              </w:rPr>
              <w:t xml:space="preserve">Each RHU: list of current licensees, viewable by name and by expected exit date; transfer licensees between RHUs; RHU matching attributes editable like licensees'</w:t>
            </w:r>
          </w:p>
        </w:tc>
        <w:tc>
          <w:tcPr>
            <w:tcW w:type="dxa" w:w="2600"/>
            <w:tcMar>
              <w:top w:type="dxa" w:w="60"/>
              <w:left w:type="dxa" w:w="100"/>
              <w:bottom w:type="dxa" w:w="60"/>
              <w:right w:type="dxa" w:w="100"/>
            </w:tcMar>
          </w:tcPr>
          <w:p>
            <w:r>
              <w:rPr>
                <w:sz w:val="19"/>
                <w:szCs w:val="19"/>
              </w:rPr>
              <w:t xml:space="preserve">ui/rhu_list_view.py — RHUListView._residents_for; logic/data_store.py — allocate_licensee; ui/rhu_editor.py — RHU_ATTRIBUTE_DEFINITIONS</w:t>
            </w:r>
          </w:p>
        </w:tc>
        <w:tc>
          <w:tcPr>
            <w:tcW w:type="dxa" w:w="4400"/>
            <w:tcMar>
              <w:top w:type="dxa" w:w="60"/>
              <w:left w:type="dxa" w:w="100"/>
              <w:bottom w:type="dxa" w:w="60"/>
              <w:right w:type="dxa" w:w="100"/>
            </w:tcMar>
          </w:tcPr>
          <w:p>
            <w:r>
              <w:rPr>
                <w:sz w:val="19"/>
                <w:szCs w:val="19"/>
              </w:rPr>
              <w:t xml:space="preserve">The RHU tree lists each resident's name and exit date, sorted by nearest exit. allocate_licensee() releases any existing RHU link before attaching the licensee to the new one, i.e. a same-click transfer. RHUEditor embeds the same AttributeEditor component as LicenseeEditor.</w:t>
            </w:r>
          </w:p>
        </w:tc>
      </w:tr>
      <w:tr>
        <w:tc>
          <w:tcPr>
            <w:tcW w:type="dxa" w:w="2600"/>
            <w:shd w:fill="F5F7FA" w:val="clear"/>
            <w:tcMar>
              <w:top w:type="dxa" w:w="60"/>
              <w:left w:type="dxa" w:w="100"/>
              <w:bottom w:type="dxa" w:w="60"/>
              <w:right w:type="dxa" w:w="100"/>
            </w:tcMar>
          </w:tcPr>
          <w:p>
            <w:r>
              <w:rPr>
                <w:sz w:val="19"/>
                <w:szCs w:val="19"/>
              </w:rPr>
              <w:t xml:space="preserve">Ranking mechanism (sort, not filter); best matches at top</w:t>
            </w:r>
          </w:p>
        </w:tc>
        <w:tc>
          <w:tcPr>
            <w:tcW w:type="dxa" w:w="2600"/>
            <w:shd w:fill="F5F7FA" w:val="clear"/>
            <w:tcMar>
              <w:top w:type="dxa" w:w="60"/>
              <w:left w:type="dxa" w:w="100"/>
              <w:bottom w:type="dxa" w:w="60"/>
              <w:right w:type="dxa" w:w="100"/>
            </w:tcMar>
          </w:tcPr>
          <w:p>
            <w:r>
              <w:rPr>
                <w:sz w:val="19"/>
                <w:szCs w:val="19"/>
              </w:rPr>
              <w:t xml:space="preserve">logic/matching.py — rank_rhus_for(); ui/allocation_view.py — ranking_table</w:t>
            </w:r>
          </w:p>
        </w:tc>
        <w:tc>
          <w:tcPr>
            <w:tcW w:type="dxa" w:w="4400"/>
            <w:shd w:fill="F5F7FA" w:val="clear"/>
            <w:tcMar>
              <w:top w:type="dxa" w:w="60"/>
              <w:left w:type="dxa" w:w="100"/>
              <w:bottom w:type="dxa" w:w="60"/>
              <w:right w:type="dxa" w:w="100"/>
            </w:tcMar>
          </w:tcPr>
          <w:p>
            <w:r>
              <w:rPr>
                <w:sz w:val="19"/>
                <w:szCs w:val="19"/>
              </w:rPr>
              <w:t xml:space="preserve">rank_rhus_for() always returns every RHU, sorted descending by score; nothing is ever removed from the list, including hard-requirement mismatches (they sink to the bottom via a very large penalty instead).</w:t>
            </w:r>
          </w:p>
        </w:tc>
      </w:tr>
      <w:tr>
        <w:tc>
          <w:tcPr>
            <w:tcW w:type="dxa" w:w="2600"/>
            <w:tcMar>
              <w:top w:type="dxa" w:w="60"/>
              <w:left w:type="dxa" w:w="100"/>
              <w:bottom w:type="dxa" w:w="60"/>
              <w:right w:type="dxa" w:w="100"/>
            </w:tcMar>
          </w:tcPr>
          <w:p>
            <w:r>
              <w:rPr>
                <w:sz w:val="19"/>
                <w:szCs w:val="19"/>
              </w:rPr>
              <w:t xml:space="preserve">Shortlist of four or five RHUs per licensee</w:t>
            </w:r>
          </w:p>
        </w:tc>
        <w:tc>
          <w:tcPr>
            <w:tcW w:type="dxa" w:w="2600"/>
            <w:tcMar>
              <w:top w:type="dxa" w:w="60"/>
              <w:left w:type="dxa" w:w="100"/>
              <w:bottom w:type="dxa" w:w="60"/>
              <w:right w:type="dxa" w:w="100"/>
            </w:tcMar>
          </w:tcPr>
          <w:p>
            <w:r>
              <w:rPr>
                <w:sz w:val="19"/>
                <w:szCs w:val="19"/>
              </w:rPr>
              <w:t xml:space="preserve">models/person.py — Licensee.shortlist; ui/allocation_view.py — _add_to_shortlist</w:t>
            </w:r>
          </w:p>
        </w:tc>
        <w:tc>
          <w:tcPr>
            <w:tcW w:type="dxa" w:w="4400"/>
            <w:tcMar>
              <w:top w:type="dxa" w:w="60"/>
              <w:left w:type="dxa" w:w="100"/>
              <w:bottom w:type="dxa" w:w="60"/>
              <w:right w:type="dxa" w:w="100"/>
            </w:tcMar>
          </w:tcPr>
          <w:p>
            <w:r>
              <w:rPr>
                <w:sz w:val="19"/>
                <w:szCs w:val="19"/>
              </w:rPr>
              <w:t xml:space="preserve">_add_to_shortlist() refuses to add a sixth RHU, showing 'A shortlist can contain up to five RHUs.'</w:t>
            </w:r>
          </w:p>
        </w:tc>
      </w:tr>
      <w:tr>
        <w:tc>
          <w:tcPr>
            <w:tcW w:type="dxa" w:w="2600"/>
            <w:shd w:fill="F5F7FA" w:val="clear"/>
            <w:tcMar>
              <w:top w:type="dxa" w:w="60"/>
              <w:left w:type="dxa" w:w="100"/>
              <w:bottom w:type="dxa" w:w="60"/>
              <w:right w:type="dxa" w:w="100"/>
            </w:tcMar>
          </w:tcPr>
          <w:p>
            <w:r>
              <w:rPr>
                <w:sz w:val="19"/>
                <w:szCs w:val="19"/>
              </w:rPr>
              <w:t xml:space="preserve">Display cost to the taxpayer per RHU; allow experimenting with allocation to minimise cost</w:t>
            </w:r>
          </w:p>
        </w:tc>
        <w:tc>
          <w:tcPr>
            <w:tcW w:type="dxa" w:w="2600"/>
            <w:shd w:fill="F5F7FA" w:val="clear"/>
            <w:tcMar>
              <w:top w:type="dxa" w:w="60"/>
              <w:left w:type="dxa" w:w="100"/>
              <w:bottom w:type="dxa" w:w="60"/>
              <w:right w:type="dxa" w:w="100"/>
            </w:tcMar>
          </w:tcPr>
          <w:p>
            <w:r>
              <w:rPr>
                <w:sz w:val="19"/>
                <w:szCs w:val="19"/>
              </w:rPr>
              <w:t xml:space="preserve">models/rhu.py — cost_per_bed_per_day; ui/allocation_view.py — ranking_table 'Cost/day' column</w:t>
            </w:r>
          </w:p>
        </w:tc>
        <w:tc>
          <w:tcPr>
            <w:tcW w:type="dxa" w:w="4400"/>
            <w:shd w:fill="F5F7FA" w:val="clear"/>
            <w:tcMar>
              <w:top w:type="dxa" w:w="60"/>
              <w:left w:type="dxa" w:w="100"/>
              <w:bottom w:type="dxa" w:w="60"/>
              <w:right w:type="dxa" w:w="100"/>
            </w:tcMar>
          </w:tcPr>
          <w:p>
            <w:r>
              <w:rPr>
                <w:sz w:val="19"/>
                <w:szCs w:val="19"/>
              </w:rPr>
              <w:t xml:space="preserve">Every ranked row shows score and daily cost side by side, so the AO can compare suitability against cost before choosing where to allocate.</w:t>
            </w:r>
          </w:p>
        </w:tc>
      </w:tr>
      <w:tr>
        <w:tc>
          <w:tcPr>
            <w:tcW w:type="dxa" w:w="2600"/>
            <w:tcMar>
              <w:top w:type="dxa" w:w="60"/>
              <w:left w:type="dxa" w:w="100"/>
              <w:bottom w:type="dxa" w:w="60"/>
              <w:right w:type="dxa" w:w="100"/>
            </w:tcMar>
          </w:tcPr>
          <w:p>
            <w:r>
              <w:rPr>
                <w:sz w:val="19"/>
                <w:szCs w:val="19"/>
              </w:rPr>
              <w:t xml:space="preserve">Flag conflicts (e.g. sex offender near a school); AO remains in control</w:t>
            </w:r>
          </w:p>
        </w:tc>
        <w:tc>
          <w:tcPr>
            <w:tcW w:type="dxa" w:w="2600"/>
            <w:tcMar>
              <w:top w:type="dxa" w:w="60"/>
              <w:left w:type="dxa" w:w="100"/>
              <w:bottom w:type="dxa" w:w="60"/>
              <w:right w:type="dxa" w:w="100"/>
            </w:tcMar>
          </w:tcPr>
          <w:p>
            <w:r>
              <w:rPr>
                <w:sz w:val="19"/>
                <w:szCs w:val="19"/>
              </w:rPr>
              <w:t xml:space="preserve">models/attributes.py — MatchOutcome.is_conflict / ZoneAttribute / HardRequirementAttribute; ui/allocation_view.py — _allocate_selected_rhu</w:t>
            </w:r>
          </w:p>
        </w:tc>
        <w:tc>
          <w:tcPr>
            <w:tcW w:type="dxa" w:w="4400"/>
            <w:tcMar>
              <w:top w:type="dxa" w:w="60"/>
              <w:left w:type="dxa" w:w="100"/>
              <w:bottom w:type="dxa" w:w="60"/>
              <w:right w:type="dxa" w:w="100"/>
            </w:tcMar>
          </w:tcPr>
          <w:p>
            <w:r>
              <w:rPr>
                <w:sz w:val="19"/>
                <w:szCs w:val="19"/>
              </w:rPr>
              <w:t xml:space="preserve">Any rule that produces a conflict (zone overlap, unmet hard requirement, missing yes/no provision) is collected into a warnings list shown in the ranking table; allocating a row with warnings requires an explicit 'Allocate anyway?' confirmation, never an automatic block.</w:t>
            </w:r>
          </w:p>
        </w:tc>
      </w:tr>
      <w:tr>
        <w:tc>
          <w:tcPr>
            <w:tcW w:type="dxa" w:w="2600"/>
            <w:shd w:fill="F5F7FA" w:val="clear"/>
            <w:tcMar>
              <w:top w:type="dxa" w:w="60"/>
              <w:left w:type="dxa" w:w="100"/>
              <w:bottom w:type="dxa" w:w="60"/>
              <w:right w:type="dxa" w:w="100"/>
            </w:tcMar>
          </w:tcPr>
          <w:p>
            <w:r>
              <w:rPr>
                <w:sz w:val="19"/>
                <w:szCs w:val="19"/>
              </w:rPr>
              <w:t xml:space="preserve">Release list per RHU for a single call/email; changed target dates; increases should warn</w:t>
            </w:r>
          </w:p>
        </w:tc>
        <w:tc>
          <w:tcPr>
            <w:tcW w:type="dxa" w:w="2600"/>
            <w:shd w:fill="F5F7FA" w:val="clear"/>
            <w:tcMar>
              <w:top w:type="dxa" w:w="60"/>
              <w:left w:type="dxa" w:w="100"/>
              <w:bottom w:type="dxa" w:w="60"/>
              <w:right w:type="dxa" w:w="100"/>
            </w:tcMar>
          </w:tcPr>
          <w:p>
            <w:r>
              <w:rPr>
                <w:sz w:val="19"/>
                <w:szCs w:val="19"/>
              </w:rPr>
              <w:t xml:space="preserve">logic/releases.py — upcoming_releases() / change_release_date(); ui/release_view.py</w:t>
            </w:r>
          </w:p>
        </w:tc>
        <w:tc>
          <w:tcPr>
            <w:tcW w:type="dxa" w:w="4400"/>
            <w:shd w:fill="F5F7FA" w:val="clear"/>
            <w:tcMar>
              <w:top w:type="dxa" w:w="60"/>
              <w:left w:type="dxa" w:w="100"/>
              <w:bottom w:type="dxa" w:w="60"/>
              <w:right w:type="dxa" w:w="100"/>
            </w:tcMar>
          </w:tcPr>
          <w:p>
            <w:r>
              <w:rPr>
                <w:sz w:val="19"/>
                <w:szCs w:val="19"/>
              </w:rPr>
              <w:t xml:space="preserve">upcoming_releases() groups Allocated residents by RHU, nearest exit first. change_release_date() returns True when a new date is later than the old one, which ui/release_view.py turns into a warning dialog before saving.</w:t>
            </w:r>
          </w:p>
        </w:tc>
      </w:tr>
      <w:tr>
        <w:tc>
          <w:tcPr>
            <w:tcW w:type="dxa" w:w="2600"/>
            <w:tcMar>
              <w:top w:type="dxa" w:w="60"/>
              <w:left w:type="dxa" w:w="100"/>
              <w:bottom w:type="dxa" w:w="60"/>
              <w:right w:type="dxa" w:w="100"/>
            </w:tcMar>
          </w:tcPr>
          <w:p>
            <w:r>
              <w:rPr>
                <w:sz w:val="19"/>
                <w:szCs w:val="19"/>
              </w:rPr>
              <w:t xml:space="preserve">Cost tracking: licensees × cost/day, reset by a 'Paid' action; flag likely overspend against budget</w:t>
            </w:r>
          </w:p>
        </w:tc>
        <w:tc>
          <w:tcPr>
            <w:tcW w:type="dxa" w:w="2600"/>
            <w:tcMar>
              <w:top w:type="dxa" w:w="60"/>
              <w:left w:type="dxa" w:w="100"/>
              <w:bottom w:type="dxa" w:w="60"/>
              <w:right w:type="dxa" w:w="100"/>
            </w:tcMar>
          </w:tcPr>
          <w:p>
            <w:r>
              <w:rPr>
                <w:sz w:val="19"/>
                <w:szCs w:val="19"/>
              </w:rPr>
              <w:t xml:space="preserve">logic/costs.py — add_day() / mark_paid() / is_overspending(); ui/cost_view.py</w:t>
            </w:r>
          </w:p>
        </w:tc>
        <w:tc>
          <w:tcPr>
            <w:tcW w:type="dxa" w:w="4400"/>
            <w:tcMar>
              <w:top w:type="dxa" w:w="60"/>
              <w:left w:type="dxa" w:w="100"/>
              <w:bottom w:type="dxa" w:w="60"/>
              <w:right w:type="dxa" w:w="100"/>
            </w:tcMar>
          </w:tcPr>
          <w:p>
            <w:r>
              <w:rPr>
                <w:sz w:val="19"/>
                <w:szCs w:val="19"/>
              </w:rPr>
              <w:t xml:space="preserve">'Add a day's cost' calls add_day() for every occupied RHU; 'Mark selected as paid' calls mark_paid() to zero the running total. A budget figure drives a red/green 'Over budget' / 'Within budget' flag per RHU.</w:t>
            </w:r>
          </w:p>
        </w:tc>
      </w:tr>
      <w:tr>
        <w:tc>
          <w:tcPr>
            <w:tcW w:type="dxa" w:w="2600"/>
            <w:shd w:fill="F5F7FA" w:val="clear"/>
            <w:tcMar>
              <w:top w:type="dxa" w:w="60"/>
              <w:left w:type="dxa" w:w="100"/>
              <w:bottom w:type="dxa" w:w="60"/>
              <w:right w:type="dxa" w:w="100"/>
            </w:tcMar>
          </w:tcPr>
          <w:p>
            <w:r>
              <w:rPr>
                <w:sz w:val="19"/>
                <w:szCs w:val="19"/>
              </w:rPr>
              <w:t xml:space="preserve">Operational / inter-agency reports</w:t>
            </w:r>
          </w:p>
        </w:tc>
        <w:tc>
          <w:tcPr>
            <w:tcW w:type="dxa" w:w="2600"/>
            <w:shd w:fill="F5F7FA" w:val="clear"/>
            <w:tcMar>
              <w:top w:type="dxa" w:w="60"/>
              <w:left w:type="dxa" w:w="100"/>
              <w:bottom w:type="dxa" w:w="60"/>
              <w:right w:type="dxa" w:w="100"/>
            </w:tcMar>
          </w:tcPr>
          <w:p>
            <w:r>
              <w:rPr>
                <w:sz w:val="19"/>
                <w:szCs w:val="19"/>
              </w:rPr>
              <w:t xml:space="preserve">logic/reports.py — build_operational_report(); ui/report_view.py</w:t>
            </w:r>
          </w:p>
        </w:tc>
        <w:tc>
          <w:tcPr>
            <w:tcW w:type="dxa" w:w="4400"/>
            <w:shd w:fill="F5F7FA" w:val="clear"/>
            <w:tcMar>
              <w:top w:type="dxa" w:w="60"/>
              <w:left w:type="dxa" w:w="100"/>
              <w:bottom w:type="dxa" w:w="60"/>
              <w:right w:type="dxa" w:w="100"/>
            </w:tcMar>
          </w:tcPr>
          <w:p>
            <w:r>
              <w:rPr>
                <w:sz w:val="19"/>
                <w:szCs w:val="19"/>
              </w:rPr>
              <w:t xml:space="preserve">Produces a text summary of licensee counts by state, RHU occupancy/cost/incidents, upcoming exits, and incident reports; the Reports tab previews it and can save it to a .txt file for sharing.</w:t>
            </w:r>
          </w:p>
        </w:tc>
      </w:tr>
      <w:tr>
        <w:tc>
          <w:tcPr>
            <w:tcW w:type="dxa" w:w="2600"/>
            <w:tcMar>
              <w:top w:type="dxa" w:w="60"/>
              <w:left w:type="dxa" w:w="100"/>
              <w:bottom w:type="dxa" w:w="60"/>
              <w:right w:type="dxa" w:w="100"/>
            </w:tcMar>
          </w:tcPr>
          <w:p>
            <w:r>
              <w:rPr>
                <w:sz w:val="19"/>
                <w:szCs w:val="19"/>
              </w:rPr>
              <w:t xml:space="preserve">Table 2 — per-resident violence/disturbance report (not used for matching)</w:t>
            </w:r>
          </w:p>
        </w:tc>
        <w:tc>
          <w:tcPr>
            <w:tcW w:type="dxa" w:w="2600"/>
            <w:tcMar>
              <w:top w:type="dxa" w:w="60"/>
              <w:left w:type="dxa" w:w="100"/>
              <w:bottom w:type="dxa" w:w="60"/>
              <w:right w:type="dxa" w:w="100"/>
            </w:tcMar>
          </w:tcPr>
          <w:p>
            <w:r>
              <w:rPr>
                <w:sz w:val="19"/>
                <w:szCs w:val="19"/>
              </w:rPr>
              <w:t xml:space="preserve">models/rhu.py — RHU.incidents; logic/data_store.py — record_incident(); ui/rhu_list_view.py — 'Record resident incident'</w:t>
            </w:r>
          </w:p>
        </w:tc>
        <w:tc>
          <w:tcPr>
            <w:tcW w:type="dxa" w:w="4400"/>
            <w:tcMar>
              <w:top w:type="dxa" w:w="60"/>
              <w:left w:type="dxa" w:w="100"/>
              <w:bottom w:type="dxa" w:w="60"/>
              <w:right w:type="dxa" w:w="100"/>
            </w:tcMar>
          </w:tcPr>
          <w:p>
            <w:r>
              <w:rPr>
                <w:sz w:val="19"/>
                <w:szCs w:val="19"/>
              </w:rPr>
              <w:t xml:space="preserve">incidents is a dict keyed by resident prison role ID, edited via a text dialog on the resident's row in the RHU tree, and surfaced in the operational report — entirely separate from the MATCHING_RULES used for ranking.</w:t>
            </w:r>
          </w:p>
        </w:tc>
      </w:tr>
      <w:tr>
        <w:tc>
          <w:tcPr>
            <w:tcW w:type="dxa" w:w="2600"/>
            <w:shd w:fill="F5F7FA" w:val="clear"/>
            <w:tcMar>
              <w:top w:type="dxa" w:w="60"/>
              <w:left w:type="dxa" w:w="100"/>
              <w:bottom w:type="dxa" w:w="60"/>
              <w:right w:type="dxa" w:w="100"/>
            </w:tcMar>
          </w:tcPr>
          <w:p>
            <w:r>
              <w:rPr>
                <w:sz w:val="19"/>
                <w:szCs w:val="19"/>
              </w:rPr>
              <w:t xml:space="preserve">Effective demonstration of new classes, inheritance, and polymorphism</w:t>
            </w:r>
          </w:p>
        </w:tc>
        <w:tc>
          <w:tcPr>
            <w:tcW w:type="dxa" w:w="2600"/>
            <w:shd w:fill="F5F7FA" w:val="clear"/>
            <w:tcMar>
              <w:top w:type="dxa" w:w="60"/>
              <w:left w:type="dxa" w:w="100"/>
              <w:bottom w:type="dxa" w:w="60"/>
              <w:right w:type="dxa" w:w="100"/>
            </w:tcMar>
          </w:tcPr>
          <w:p>
            <w:r>
              <w:rPr>
                <w:sz w:val="19"/>
                <w:szCs w:val="19"/>
              </w:rPr>
              <w:t xml:space="preserve">models/person.py — Person / Licensee; models/attributes.py — MatchAttribute and its four subclasses; logic/matching.py — rank_rhus_for()</w:t>
            </w:r>
          </w:p>
        </w:tc>
        <w:tc>
          <w:tcPr>
            <w:tcW w:type="dxa" w:w="4400"/>
            <w:shd w:fill="F5F7FA" w:val="clear"/>
            <w:tcMar>
              <w:top w:type="dxa" w:w="60"/>
              <w:left w:type="dxa" w:w="100"/>
              <w:bottom w:type="dxa" w:w="60"/>
              <w:right w:type="dxa" w:w="100"/>
            </w:tcMar>
          </w:tcPr>
          <w:p>
            <w:r>
              <w:rPr>
                <w:sz w:val="19"/>
                <w:szCs w:val="19"/>
              </w:rPr>
              <w:t xml:space="preserve">See the dedicated 'Object-Oriented Design' section below for a full explanation of how each concept is demonstrated.</w:t>
            </w:r>
          </w:p>
        </w:tc>
      </w:tr>
      <w:tr>
        <w:tc>
          <w:tcPr>
            <w:tcW w:type="dxa" w:w="2600"/>
            <w:tcMar>
              <w:top w:type="dxa" w:w="60"/>
              <w:left w:type="dxa" w:w="100"/>
              <w:bottom w:type="dxa" w:w="60"/>
              <w:right w:type="dxa" w:w="100"/>
            </w:tcMar>
          </w:tcPr>
          <w:p>
            <w:r>
              <w:rPr>
                <w:sz w:val="19"/>
                <w:szCs w:val="19"/>
              </w:rPr>
              <w:t xml:space="preserve">Multiple files / modules, not one monolithic file</w:t>
            </w:r>
          </w:p>
        </w:tc>
        <w:tc>
          <w:tcPr>
            <w:tcW w:type="dxa" w:w="2600"/>
            <w:tcMar>
              <w:top w:type="dxa" w:w="60"/>
              <w:left w:type="dxa" w:w="100"/>
              <w:bottom w:type="dxa" w:w="60"/>
              <w:right w:type="dxa" w:w="100"/>
            </w:tcMar>
          </w:tcPr>
          <w:p>
            <w:r>
              <w:rPr>
                <w:sz w:val="19"/>
                <w:szCs w:val="19"/>
              </w:rPr>
              <w:t xml:space="preserve">Whole project — 21 Python files across models/, logic/, and ui/ packages plus main.py</w:t>
            </w:r>
          </w:p>
        </w:tc>
        <w:tc>
          <w:tcPr>
            <w:tcW w:type="dxa" w:w="4400"/>
            <w:tcMar>
              <w:top w:type="dxa" w:w="60"/>
              <w:left w:type="dxa" w:w="100"/>
              <w:bottom w:type="dxa" w:w="60"/>
              <w:right w:type="dxa" w:w="100"/>
            </w:tcMar>
          </w:tcPr>
          <w:p>
            <w:r>
              <w:rPr>
                <w:sz w:val="19"/>
                <w:szCs w:val="19"/>
              </w:rPr>
              <w:t xml:space="preserve">The codebase is split into a data-model layer, a logic/service layer, and a UI layer, each in its own package, connected only through explicit imports and Qt signals (see the Architecture section).</w:t>
            </w:r>
          </w:p>
        </w:tc>
      </w:tr>
    </w:tbl>
    <w:p>
      <w:r>
        <w:br w:type="page"/>
      </w:r>
    </w:p>
    <w:p>
      <w:pPr>
        <w:pStyle w:val="Heading1"/>
        <w:spacing w:after="160" w:before="360"/>
      </w:pPr>
      <w:r>
        <w:t xml:space="preserve">5.1 Student-Suggested Matching Criteria (Added Beyond the Brief)</w:t>
      </w:r>
    </w:p>
    <w:p>
      <w:pPr>
        <w:spacing w:after="140"/>
      </w:pPr>
      <w:r>
        <w:t xml:space="preserve">The brief's Table 1 lists a fixed set of matching factors plus three 'Future Expansion' placeholders, and separately requires the submission to propose two additional, original matching criteria of its own ('Student Suggested 1' and 'Student Suggested 2'), warning that leaving these blank, or duplicating another student's suggestions, costs marks. This project adds two such criteria, both implemented exactly like every other Table 1 row — as an entry in MATCHING_RULES (logic/matching.py) with a matching licensee-side and RHU-side attribute, editable through the same shared AttributeEditor used for every other criterion, and documented in README.md.</w:t>
      </w:r>
    </w:p>
    <w:p>
      <w:pPr>
        <w:pStyle w:val="Heading2"/>
        <w:spacing w:after="120" w:before="260"/>
      </w:pPr>
      <w:r>
        <w:t xml:space="preserve">Student Suggested 1 — Digital / Electronic Monitoring Suitability</w:t>
      </w:r>
    </w:p>
    <w:p>
      <w:pPr>
        <w:pStyle w:val="ListParagraph"/>
        <w:numPr>
          <w:ilvl w:val="0"/>
          <w:numId w:val="1"/>
        </w:numPr>
        <w:spacing w:after="60"/>
      </w:pPr>
      <w:r>
        <w:t xml:space="preserve">Rule: logic/matching.py, line 53–54 — ("digital_monitoring_required", "digital_monitoring_support", YesNoAttribute(...)).</w:t>
      </w:r>
    </w:p>
    <w:p>
      <w:pPr>
        <w:pStyle w:val="ListParagraph"/>
        <w:numPr>
          <w:ilvl w:val="0"/>
          <w:numId w:val="1"/>
        </w:numPr>
        <w:spacing w:after="60"/>
      </w:pPr>
      <w:r>
        <w:t xml:space="preserve">Rationale: some licensees are subject to electronic tagging or other digital monitoring conditions as part of their licence; not every RHU has the connectivity, staffing, or policy to support a resident on digital monitoring. This is recorded as a simple yes/no requirement on the licensee (digital_monitoring_required) matched against a yes/no capability on the RHU (digital_monitoring_support).</w:t>
      </w:r>
    </w:p>
    <w:p>
      <w:pPr>
        <w:pStyle w:val="ListParagraph"/>
        <w:numPr>
          <w:ilvl w:val="0"/>
          <w:numId w:val="1"/>
        </w:numPr>
        <w:spacing w:after="60"/>
      </w:pPr>
      <w:r>
        <w:t xml:space="preserve">Editor: appears automatically in both LicenseeEditor and RHUEditor as a checkbox labelled “Digital monitoring support (Student Suggested 1)”, generated by AttributeEditor from the same MATCHING_RULES row.</w:t>
      </w:r>
    </w:p>
    <w:p>
      <w:pPr>
        <w:pStyle w:val="Heading2"/>
        <w:spacing w:after="120" w:before="260"/>
      </w:pPr>
      <w:r>
        <w:t xml:space="preserve">Student Suggested 2 — Peer Environment Compatibility</w:t>
      </w:r>
    </w:p>
    <w:p>
      <w:pPr>
        <w:pStyle w:val="ListParagraph"/>
        <w:numPr>
          <w:ilvl w:val="0"/>
          <w:numId w:val="1"/>
        </w:numPr>
        <w:spacing w:after="60"/>
      </w:pPr>
      <w:r>
        <w:t xml:space="preserve">Rule: logic/matching.py, line 56–60 — ("peer_environment_need", "peer_environment", TextAttribute(...)).</w:t>
      </w:r>
    </w:p>
    <w:p>
      <w:pPr>
        <w:pStyle w:val="ListParagraph"/>
        <w:numPr>
          <w:ilvl w:val="0"/>
          <w:numId w:val="1"/>
        </w:numPr>
        <w:spacing w:after="60"/>
      </w:pPr>
      <w:r>
        <w:t xml:space="preserve">Rationale (from README.md): peer-environment compatibility, covering risks such as intimidation, gang association, and exploitation by other residents. A licensee's need is recorded as one of Low conflict / Structured / High support, and matched against the equivalent label describing the RHU's peer environment, so the AO can avoid placing a vulnerable licensee into a house whose existing resident mix would put them at risk.</w:t>
      </w:r>
    </w:p>
    <w:p>
      <w:pPr>
        <w:pStyle w:val="ListParagraph"/>
        <w:numPr>
          <w:ilvl w:val="0"/>
          <w:numId w:val="1"/>
        </w:numPr>
        <w:spacing w:after="60"/>
      </w:pPr>
      <w:r>
        <w:t xml:space="preserve">Editor: appears automatically in both LicenseeEditor and RHUEditor as a labelled text field “Peer environment (Student Suggested 2)”, generated the same way as Student Suggested 1.</w:t>
      </w:r>
    </w:p>
    <w:p>
      <w:pPr>
        <w:spacing w:after="140"/>
      </w:pPr>
      <w:r>
        <w:t xml:space="preserve">Because both criteria are declared as ordinary MATCHING_RULES rows rather than special-cased code, they are ranked, scored, and shown as warnings in the Allocation tab exactly like every brief-specified factor — nothing about the ranking engine, the editors, or the ranked table needed to know these two rules were student-added.</w:t>
      </w:r>
    </w:p>
    <w:p>
      <w:pPr>
        <w:pStyle w:val="Heading1"/>
        <w:spacing w:after="160" w:before="360"/>
      </w:pPr>
      <w:r>
        <w:t xml:space="preserve">6. Reference-Table Field Mapping</w:t>
      </w:r>
    </w:p>
    <w:p>
      <w:pPr>
        <w:spacing w:after="140"/>
      </w:pPr>
      <w:r>
        <w:t xml:space="preserve">The brief's four reference tables map to the codebase as follows.</w:t>
      </w:r>
    </w:p>
    <w:p>
      <w:pPr>
        <w:pStyle w:val="Heading2"/>
        <w:spacing w:after="120" w:before="260"/>
      </w:pPr>
      <w:r>
        <w:t xml:space="preserve">6.1 Table 1 — Filter / Suitability (Matching) Factors</w:t>
      </w:r>
    </w:p>
    <w:p>
      <w:pPr>
        <w:spacing w:after="140"/>
      </w:pPr>
      <w:r>
        <w:t xml:space="preserve">Every row is one entry in the MATCHING_RULES tuple (logic/matching.py). The three columns below show the concrete implementation type chosen for each factor.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3300"/>
        <w:gridCol w:w="2900"/>
      </w:tblGrid>
      <w:tr>
        <w:trPr>
          <w:tblHeader/>
        </w:trPr>
        <w:tc>
          <w:tcPr>
            <w:tcW w:type="dxa" w:w="3400"/>
            <w:shd w:fill="1F3864" w:val="clear"/>
            <w:tcMar>
              <w:top w:type="dxa" w:w="60"/>
              <w:left w:type="dxa" w:w="100"/>
              <w:bottom w:type="dxa" w:w="60"/>
              <w:right w:type="dxa" w:w="100"/>
            </w:tcMar>
            <w:vAlign w:val="center"/>
          </w:tcPr>
          <w:p>
            <w:r>
              <w:rPr>
                <w:b/>
                <w:bCs/>
                <w:color w:val="FFFFFF"/>
                <w:sz w:val="19"/>
                <w:szCs w:val="19"/>
              </w:rPr>
              <w:t xml:space="preserve">Factor (brief)</w:t>
            </w:r>
          </w:p>
        </w:tc>
        <w:tc>
          <w:tcPr>
            <w:tcW w:type="dxa" w:w="3300"/>
            <w:shd w:fill="1F3864" w:val="clear"/>
            <w:tcMar>
              <w:top w:type="dxa" w:w="60"/>
              <w:left w:type="dxa" w:w="100"/>
              <w:bottom w:type="dxa" w:w="60"/>
              <w:right w:type="dxa" w:w="100"/>
            </w:tcMar>
            <w:vAlign w:val="center"/>
          </w:tcPr>
          <w:p>
            <w:r>
              <w:rPr>
                <w:b/>
                <w:bCs/>
                <w:color w:val="FFFFFF"/>
                <w:sz w:val="19"/>
                <w:szCs w:val="19"/>
              </w:rPr>
              <w:t xml:space="preserve">Data type used</w:t>
            </w:r>
          </w:p>
        </w:tc>
        <w:tc>
          <w:tcPr>
            <w:tcW w:type="dxa" w:w="2900"/>
            <w:shd w:fill="1F3864" w:val="clear"/>
            <w:tcMar>
              <w:top w:type="dxa" w:w="60"/>
              <w:left w:type="dxa" w:w="100"/>
              <w:bottom w:type="dxa" w:w="60"/>
              <w:right w:type="dxa" w:w="100"/>
            </w:tcMar>
            <w:vAlign w:val="center"/>
          </w:tcPr>
          <w:p>
            <w:r>
              <w:rPr>
                <w:b/>
                <w:bCs/>
                <w:color w:val="FFFFFF"/>
                <w:sz w:val="19"/>
                <w:szCs w:val="19"/>
              </w:rPr>
              <w:t xml:space="preserve">MatchAttribute class</w:t>
            </w:r>
          </w:p>
        </w:tc>
      </w:tr>
      <w:tr>
        <w:tc>
          <w:tcPr>
            <w:tcW w:type="dxa" w:w="3400"/>
            <w:tcMar>
              <w:top w:type="dxa" w:w="60"/>
              <w:left w:type="dxa" w:w="100"/>
              <w:bottom w:type="dxa" w:w="60"/>
              <w:right w:type="dxa" w:w="100"/>
            </w:tcMar>
          </w:tcPr>
          <w:p>
            <w:r>
              <w:rPr>
                <w:sz w:val="19"/>
                <w:szCs w:val="19"/>
              </w:rPr>
              <w:t xml:space="preserve">Category (A/B/C)</w:t>
            </w:r>
          </w:p>
        </w:tc>
        <w:tc>
          <w:tcPr>
            <w:tcW w:type="dxa" w:w="3300"/>
            <w:tcMar>
              <w:top w:type="dxa" w:w="60"/>
              <w:left w:type="dxa" w:w="100"/>
              <w:bottom w:type="dxa" w:w="60"/>
              <w:right w:type="dxa" w:w="100"/>
            </w:tcMar>
          </w:tcPr>
          <w:p>
            <w:r>
              <w:rPr>
                <w:sz w:val="19"/>
                <w:szCs w:val="19"/>
              </w:rPr>
              <w:t xml:space="preserve">Category enum</w:t>
            </w:r>
          </w:p>
        </w:tc>
        <w:tc>
          <w:tcPr>
            <w:tcW w:type="dxa" w:w="2900"/>
            <w:tcMar>
              <w:top w:type="dxa" w:w="60"/>
              <w:left w:type="dxa" w:w="100"/>
              <w:bottom w:type="dxa" w:w="60"/>
              <w:right w:type="dxa" w:w="100"/>
            </w:tcMar>
          </w:tcPr>
          <w:p>
            <w:r>
              <w:rPr>
                <w:sz w:val="19"/>
                <w:szCs w:val="19"/>
              </w:rPr>
              <w:t xml:space="preserve">HardRequirementAttribute</w:t>
            </w:r>
          </w:p>
        </w:tc>
      </w:tr>
      <w:tr>
        <w:tc>
          <w:tcPr>
            <w:tcW w:type="dxa" w:w="3400"/>
            <w:shd w:fill="F5F7FA" w:val="clear"/>
            <w:tcMar>
              <w:top w:type="dxa" w:w="60"/>
              <w:left w:type="dxa" w:w="100"/>
              <w:bottom w:type="dxa" w:w="60"/>
              <w:right w:type="dxa" w:w="100"/>
            </w:tcMar>
          </w:tcPr>
          <w:p>
            <w:r>
              <w:rPr>
                <w:sz w:val="19"/>
                <w:szCs w:val="19"/>
              </w:rPr>
              <w:t xml:space="preserve">Gender</w:t>
            </w:r>
          </w:p>
        </w:tc>
        <w:tc>
          <w:tcPr>
            <w:tcW w:type="dxa" w:w="3300"/>
            <w:shd w:fill="F5F7FA" w:val="clear"/>
            <w:tcMar>
              <w:top w:type="dxa" w:w="60"/>
              <w:left w:type="dxa" w:w="100"/>
              <w:bottom w:type="dxa" w:w="60"/>
              <w:right w:type="dxa" w:w="100"/>
            </w:tcMar>
          </w:tcPr>
          <w:p>
            <w:r>
              <w:rPr>
                <w:sz w:val="19"/>
                <w:szCs w:val="19"/>
              </w:rPr>
              <w:t xml:space="preserve">Gender enum</w:t>
            </w:r>
          </w:p>
        </w:tc>
        <w:tc>
          <w:tcPr>
            <w:tcW w:type="dxa" w:w="2900"/>
            <w:shd w:fill="F5F7FA" w:val="clear"/>
            <w:tcMar>
              <w:top w:type="dxa" w:w="60"/>
              <w:left w:type="dxa" w:w="100"/>
              <w:bottom w:type="dxa" w:w="60"/>
              <w:right w:type="dxa" w:w="100"/>
            </w:tcMar>
          </w:tcPr>
          <w:p>
            <w:r>
              <w:rPr>
                <w:sz w:val="19"/>
                <w:szCs w:val="19"/>
              </w:rPr>
              <w:t xml:space="preserve">HardRequirementAttribute</w:t>
            </w:r>
          </w:p>
        </w:tc>
      </w:tr>
      <w:tr>
        <w:tc>
          <w:tcPr>
            <w:tcW w:type="dxa" w:w="3400"/>
            <w:tcMar>
              <w:top w:type="dxa" w:w="60"/>
              <w:left w:type="dxa" w:w="100"/>
              <w:bottom w:type="dxa" w:w="60"/>
              <w:right w:type="dxa" w:w="100"/>
            </w:tcMar>
          </w:tcPr>
          <w:p>
            <w:r>
              <w:rPr>
                <w:sz w:val="19"/>
                <w:szCs w:val="19"/>
              </w:rPr>
              <w:t xml:space="preserve">Nighttime curfew</w:t>
            </w:r>
          </w:p>
        </w:tc>
        <w:tc>
          <w:tcPr>
            <w:tcW w:type="dxa" w:w="3300"/>
            <w:tcMar>
              <w:top w:type="dxa" w:w="60"/>
              <w:left w:type="dxa" w:w="100"/>
              <w:bottom w:type="dxa" w:w="60"/>
              <w:right w:type="dxa" w:w="100"/>
            </w:tcMar>
          </w:tcPr>
          <w:p>
            <w:r>
              <w:rPr>
                <w:sz w:val="19"/>
                <w:szCs w:val="19"/>
              </w:rPr>
              <w:t xml:space="preserve">boolean</w:t>
            </w:r>
          </w:p>
        </w:tc>
        <w:tc>
          <w:tcPr>
            <w:tcW w:type="dxa" w:w="2900"/>
            <w:tcMar>
              <w:top w:type="dxa" w:w="60"/>
              <w:left w:type="dxa" w:w="100"/>
              <w:bottom w:type="dxa" w:w="60"/>
              <w:right w:type="dxa" w:w="100"/>
            </w:tcMar>
          </w:tcPr>
          <w:p>
            <w:r>
              <w:rPr>
                <w:sz w:val="19"/>
                <w:szCs w:val="19"/>
              </w:rPr>
              <w:t xml:space="preserve">YesNoAttribute</w:t>
            </w:r>
          </w:p>
        </w:tc>
      </w:tr>
      <w:tr>
        <w:tc>
          <w:tcPr>
            <w:tcW w:type="dxa" w:w="3400"/>
            <w:shd w:fill="F5F7FA" w:val="clear"/>
            <w:tcMar>
              <w:top w:type="dxa" w:w="60"/>
              <w:left w:type="dxa" w:w="100"/>
              <w:bottom w:type="dxa" w:w="60"/>
              <w:right w:type="dxa" w:w="100"/>
            </w:tcMar>
          </w:tcPr>
          <w:p>
            <w:r>
              <w:rPr>
                <w:sz w:val="19"/>
                <w:szCs w:val="19"/>
              </w:rPr>
              <w:t xml:space="preserve">Weekend curfew</w:t>
            </w:r>
          </w:p>
        </w:tc>
        <w:tc>
          <w:tcPr>
            <w:tcW w:type="dxa" w:w="3300"/>
            <w:shd w:fill="F5F7FA" w:val="clear"/>
            <w:tcMar>
              <w:top w:type="dxa" w:w="60"/>
              <w:left w:type="dxa" w:w="100"/>
              <w:bottom w:type="dxa" w:w="60"/>
              <w:right w:type="dxa" w:w="100"/>
            </w:tcMar>
          </w:tcPr>
          <w:p>
            <w:r>
              <w:rPr>
                <w:sz w:val="19"/>
                <w:szCs w:val="19"/>
              </w:rPr>
              <w:t xml:space="preserve">boolean</w:t>
            </w:r>
          </w:p>
        </w:tc>
        <w:tc>
          <w:tcPr>
            <w:tcW w:type="dxa" w:w="2900"/>
            <w:shd w:fill="F5F7FA" w:val="clear"/>
            <w:tcMar>
              <w:top w:type="dxa" w:w="60"/>
              <w:left w:type="dxa" w:w="100"/>
              <w:bottom w:type="dxa" w:w="60"/>
              <w:right w:type="dxa" w:w="100"/>
            </w:tcMar>
          </w:tcPr>
          <w:p>
            <w:r>
              <w:rPr>
                <w:sz w:val="19"/>
                <w:szCs w:val="19"/>
              </w:rPr>
              <w:t xml:space="preserve">YesNoAttribute</w:t>
            </w:r>
          </w:p>
        </w:tc>
      </w:tr>
      <w:tr>
        <w:tc>
          <w:tcPr>
            <w:tcW w:type="dxa" w:w="3400"/>
            <w:tcMar>
              <w:top w:type="dxa" w:w="60"/>
              <w:left w:type="dxa" w:w="100"/>
              <w:bottom w:type="dxa" w:w="60"/>
              <w:right w:type="dxa" w:w="100"/>
            </w:tcMar>
          </w:tcPr>
          <w:p>
            <w:r>
              <w:rPr>
                <w:sz w:val="19"/>
                <w:szCs w:val="19"/>
              </w:rPr>
              <w:t xml:space="preserve">Exclusion zone – victims / schools / general / associates</w:t>
            </w:r>
          </w:p>
        </w:tc>
        <w:tc>
          <w:tcPr>
            <w:tcW w:type="dxa" w:w="3300"/>
            <w:tcMar>
              <w:top w:type="dxa" w:w="60"/>
              <w:left w:type="dxa" w:w="100"/>
              <w:bottom w:type="dxa" w:w="60"/>
              <w:right w:type="dxa" w:w="100"/>
            </w:tcMar>
          </w:tcPr>
          <w:p>
            <w:r>
              <w:rPr>
                <w:sz w:val="19"/>
                <w:szCs w:val="19"/>
              </w:rPr>
              <w:t xml:space="preserve">list of zone tags</w:t>
            </w:r>
          </w:p>
        </w:tc>
        <w:tc>
          <w:tcPr>
            <w:tcW w:type="dxa" w:w="2900"/>
            <w:tcMar>
              <w:top w:type="dxa" w:w="60"/>
              <w:left w:type="dxa" w:w="100"/>
              <w:bottom w:type="dxa" w:w="60"/>
              <w:right w:type="dxa" w:w="100"/>
            </w:tcMar>
          </w:tcPr>
          <w:p>
            <w:r>
              <w:rPr>
                <w:sz w:val="19"/>
                <w:szCs w:val="19"/>
              </w:rPr>
              <w:t xml:space="preserve">ZoneAttribute</w:t>
            </w:r>
          </w:p>
        </w:tc>
      </w:tr>
      <w:tr>
        <w:tc>
          <w:tcPr>
            <w:tcW w:type="dxa" w:w="3400"/>
            <w:shd w:fill="F5F7FA" w:val="clear"/>
            <w:tcMar>
              <w:top w:type="dxa" w:w="60"/>
              <w:left w:type="dxa" w:w="100"/>
              <w:bottom w:type="dxa" w:w="60"/>
              <w:right w:type="dxa" w:w="100"/>
            </w:tcMar>
          </w:tcPr>
          <w:p>
            <w:r>
              <w:rPr>
                <w:sz w:val="19"/>
                <w:szCs w:val="19"/>
              </w:rPr>
              <w:t xml:space="preserve">Disability, accessibility</w:t>
            </w:r>
          </w:p>
        </w:tc>
        <w:tc>
          <w:tcPr>
            <w:tcW w:type="dxa" w:w="3300"/>
            <w:shd w:fill="F5F7FA" w:val="clear"/>
            <w:tcMar>
              <w:top w:type="dxa" w:w="60"/>
              <w:left w:type="dxa" w:w="100"/>
              <w:bottom w:type="dxa" w:w="60"/>
              <w:right w:type="dxa" w:w="100"/>
            </w:tcMar>
          </w:tcPr>
          <w:p>
            <w:r>
              <w:rPr>
                <w:sz w:val="19"/>
                <w:szCs w:val="19"/>
              </w:rPr>
              <w:t xml:space="preserve">boolean (accessibility) / text</w:t>
            </w:r>
          </w:p>
        </w:tc>
        <w:tc>
          <w:tcPr>
            <w:tcW w:type="dxa" w:w="2900"/>
            <w:shd w:fill="F5F7FA" w:val="clear"/>
            <w:tcMar>
              <w:top w:type="dxa" w:w="60"/>
              <w:left w:type="dxa" w:w="100"/>
              <w:bottom w:type="dxa" w:w="60"/>
              <w:right w:type="dxa" w:w="100"/>
            </w:tcMar>
          </w:tcPr>
          <w:p>
            <w:r>
              <w:rPr>
                <w:sz w:val="19"/>
                <w:szCs w:val="19"/>
              </w:rPr>
              <w:t xml:space="preserve">YesNoAttribute / TextAttribute</w:t>
            </w:r>
          </w:p>
        </w:tc>
      </w:tr>
      <w:tr>
        <w:tc>
          <w:tcPr>
            <w:tcW w:type="dxa" w:w="3400"/>
            <w:tcMar>
              <w:top w:type="dxa" w:w="60"/>
              <w:left w:type="dxa" w:w="100"/>
              <w:bottom w:type="dxa" w:w="60"/>
              <w:right w:type="dxa" w:w="100"/>
            </w:tcMar>
          </w:tcPr>
          <w:p>
            <w:r>
              <w:rPr>
                <w:sz w:val="19"/>
                <w:szCs w:val="19"/>
              </w:rPr>
              <w:t xml:space="preserve">Drug searches</w:t>
            </w:r>
          </w:p>
        </w:tc>
        <w:tc>
          <w:tcPr>
            <w:tcW w:type="dxa" w:w="3300"/>
            <w:tcMar>
              <w:top w:type="dxa" w:w="60"/>
              <w:left w:type="dxa" w:w="100"/>
              <w:bottom w:type="dxa" w:w="60"/>
              <w:right w:type="dxa" w:w="100"/>
            </w:tcMar>
          </w:tcPr>
          <w:p>
            <w:r>
              <w:rPr>
                <w:sz w:val="19"/>
                <w:szCs w:val="19"/>
              </w:rPr>
              <w:t xml:space="preserve">boolean</w:t>
            </w:r>
          </w:p>
        </w:tc>
        <w:tc>
          <w:tcPr>
            <w:tcW w:type="dxa" w:w="2900"/>
            <w:tcMar>
              <w:top w:type="dxa" w:w="60"/>
              <w:left w:type="dxa" w:w="100"/>
              <w:bottom w:type="dxa" w:w="60"/>
              <w:right w:type="dxa" w:w="100"/>
            </w:tcMar>
          </w:tcPr>
          <w:p>
            <w:r>
              <w:rPr>
                <w:sz w:val="19"/>
                <w:szCs w:val="19"/>
              </w:rPr>
              <w:t xml:space="preserve">YesNoAttribute</w:t>
            </w:r>
          </w:p>
        </w:tc>
      </w:tr>
      <w:tr>
        <w:tc>
          <w:tcPr>
            <w:tcW w:type="dxa" w:w="3400"/>
            <w:shd w:fill="F5F7FA" w:val="clear"/>
            <w:tcMar>
              <w:top w:type="dxa" w:w="60"/>
              <w:left w:type="dxa" w:w="100"/>
              <w:bottom w:type="dxa" w:w="60"/>
              <w:right w:type="dxa" w:w="100"/>
            </w:tcMar>
          </w:tcPr>
          <w:p>
            <w:r>
              <w:rPr>
                <w:sz w:val="19"/>
                <w:szCs w:val="19"/>
              </w:rPr>
              <w:t xml:space="preserve">Suitable for young offenders</w:t>
            </w:r>
          </w:p>
        </w:tc>
        <w:tc>
          <w:tcPr>
            <w:tcW w:type="dxa" w:w="3300"/>
            <w:shd w:fill="F5F7FA" w:val="clear"/>
            <w:tcMar>
              <w:top w:type="dxa" w:w="60"/>
              <w:left w:type="dxa" w:w="100"/>
              <w:bottom w:type="dxa" w:w="60"/>
              <w:right w:type="dxa" w:w="100"/>
            </w:tcMar>
          </w:tcPr>
          <w:p>
            <w:r>
              <w:rPr>
                <w:sz w:val="19"/>
                <w:szCs w:val="19"/>
              </w:rPr>
              <w:t xml:space="preserve">boolean</w:t>
            </w:r>
          </w:p>
        </w:tc>
        <w:tc>
          <w:tcPr>
            <w:tcW w:type="dxa" w:w="2900"/>
            <w:shd w:fill="F5F7FA" w:val="clear"/>
            <w:tcMar>
              <w:top w:type="dxa" w:w="60"/>
              <w:left w:type="dxa" w:w="100"/>
              <w:bottom w:type="dxa" w:w="60"/>
              <w:right w:type="dxa" w:w="100"/>
            </w:tcMar>
          </w:tcPr>
          <w:p>
            <w:r>
              <w:rPr>
                <w:sz w:val="19"/>
                <w:szCs w:val="19"/>
              </w:rPr>
              <w:t xml:space="preserve">YesNoAttribute</w:t>
            </w:r>
          </w:p>
        </w:tc>
      </w:tr>
      <w:tr>
        <w:tc>
          <w:tcPr>
            <w:tcW w:type="dxa" w:w="3400"/>
            <w:tcMar>
              <w:top w:type="dxa" w:w="60"/>
              <w:left w:type="dxa" w:w="100"/>
              <w:bottom w:type="dxa" w:w="60"/>
              <w:right w:type="dxa" w:w="100"/>
            </w:tcMar>
          </w:tcPr>
          <w:p>
            <w:r>
              <w:rPr>
                <w:sz w:val="19"/>
                <w:szCs w:val="19"/>
              </w:rPr>
              <w:t xml:space="preserve">Access to medical services</w:t>
            </w:r>
          </w:p>
        </w:tc>
        <w:tc>
          <w:tcPr>
            <w:tcW w:type="dxa" w:w="3300"/>
            <w:tcMar>
              <w:top w:type="dxa" w:w="60"/>
              <w:left w:type="dxa" w:w="100"/>
              <w:bottom w:type="dxa" w:w="60"/>
              <w:right w:type="dxa" w:w="100"/>
            </w:tcMar>
          </w:tcPr>
          <w:p>
            <w:r>
              <w:rPr>
                <w:sz w:val="19"/>
                <w:szCs w:val="19"/>
              </w:rPr>
              <w:t xml:space="preserve">list of service names</w:t>
            </w:r>
          </w:p>
        </w:tc>
        <w:tc>
          <w:tcPr>
            <w:tcW w:type="dxa" w:w="2900"/>
            <w:tcMar>
              <w:top w:type="dxa" w:w="60"/>
              <w:left w:type="dxa" w:w="100"/>
              <w:bottom w:type="dxa" w:w="60"/>
              <w:right w:type="dxa" w:w="100"/>
            </w:tcMar>
          </w:tcPr>
          <w:p>
            <w:r>
              <w:rPr>
                <w:sz w:val="19"/>
                <w:szCs w:val="19"/>
              </w:rPr>
              <w:t xml:space="preserve">TextAttribute</w:t>
            </w:r>
          </w:p>
        </w:tc>
      </w:tr>
      <w:tr>
        <w:tc>
          <w:tcPr>
            <w:tcW w:type="dxa" w:w="3400"/>
            <w:shd w:fill="F5F7FA" w:val="clear"/>
            <w:tcMar>
              <w:top w:type="dxa" w:w="60"/>
              <w:left w:type="dxa" w:w="100"/>
              <w:bottom w:type="dxa" w:w="60"/>
              <w:right w:type="dxa" w:w="100"/>
            </w:tcMar>
          </w:tcPr>
          <w:p>
            <w:r>
              <w:rPr>
                <w:sz w:val="19"/>
                <w:szCs w:val="19"/>
              </w:rPr>
              <w:t xml:space="preserve">Transport links (bus routes)</w:t>
            </w:r>
          </w:p>
        </w:tc>
        <w:tc>
          <w:tcPr>
            <w:tcW w:type="dxa" w:w="3300"/>
            <w:shd w:fill="F5F7FA" w:val="clear"/>
            <w:tcMar>
              <w:top w:type="dxa" w:w="60"/>
              <w:left w:type="dxa" w:w="100"/>
              <w:bottom w:type="dxa" w:w="60"/>
              <w:right w:type="dxa" w:w="100"/>
            </w:tcMar>
          </w:tcPr>
          <w:p>
            <w:r>
              <w:rPr>
                <w:sz w:val="19"/>
                <w:szCs w:val="19"/>
              </w:rPr>
              <w:t xml:space="preserve">list of route codes</w:t>
            </w:r>
          </w:p>
        </w:tc>
        <w:tc>
          <w:tcPr>
            <w:tcW w:type="dxa" w:w="2900"/>
            <w:shd w:fill="F5F7FA" w:val="clear"/>
            <w:tcMar>
              <w:top w:type="dxa" w:w="60"/>
              <w:left w:type="dxa" w:w="100"/>
              <w:bottom w:type="dxa" w:w="60"/>
              <w:right w:type="dxa" w:w="100"/>
            </w:tcMar>
          </w:tcPr>
          <w:p>
            <w:r>
              <w:rPr>
                <w:sz w:val="19"/>
                <w:szCs w:val="19"/>
              </w:rPr>
              <w:t xml:space="preserve">TextAttribute</w:t>
            </w:r>
          </w:p>
        </w:tc>
      </w:tr>
      <w:tr>
        <w:tc>
          <w:tcPr>
            <w:tcW w:type="dxa" w:w="3400"/>
            <w:tcMar>
              <w:top w:type="dxa" w:w="60"/>
              <w:left w:type="dxa" w:w="100"/>
              <w:bottom w:type="dxa" w:w="60"/>
              <w:right w:type="dxa" w:w="100"/>
            </w:tcMar>
          </w:tcPr>
          <w:p>
            <w:r>
              <w:rPr>
                <w:sz w:val="19"/>
                <w:szCs w:val="19"/>
              </w:rPr>
              <w:t xml:space="preserve">Cultural / religious needs</w:t>
            </w:r>
          </w:p>
        </w:tc>
        <w:tc>
          <w:tcPr>
            <w:tcW w:type="dxa" w:w="3300"/>
            <w:tcMar>
              <w:top w:type="dxa" w:w="60"/>
              <w:left w:type="dxa" w:w="100"/>
              <w:bottom w:type="dxa" w:w="60"/>
              <w:right w:type="dxa" w:w="100"/>
            </w:tcMar>
          </w:tcPr>
          <w:p>
            <w:r>
              <w:rPr>
                <w:sz w:val="19"/>
                <w:szCs w:val="19"/>
              </w:rPr>
              <w:t xml:space="preserve">list of text values</w:t>
            </w:r>
          </w:p>
        </w:tc>
        <w:tc>
          <w:tcPr>
            <w:tcW w:type="dxa" w:w="2900"/>
            <w:tcMar>
              <w:top w:type="dxa" w:w="60"/>
              <w:left w:type="dxa" w:w="100"/>
              <w:bottom w:type="dxa" w:w="60"/>
              <w:right w:type="dxa" w:w="100"/>
            </w:tcMar>
          </w:tcPr>
          <w:p>
            <w:r>
              <w:rPr>
                <w:sz w:val="19"/>
                <w:szCs w:val="19"/>
              </w:rPr>
              <w:t xml:space="preserve">TextAttribute</w:t>
            </w:r>
          </w:p>
        </w:tc>
      </w:tr>
      <w:tr>
        <w:tc>
          <w:tcPr>
            <w:tcW w:type="dxa" w:w="3400"/>
            <w:shd w:fill="F5F7FA" w:val="clear"/>
            <w:tcMar>
              <w:top w:type="dxa" w:w="60"/>
              <w:left w:type="dxa" w:w="100"/>
              <w:bottom w:type="dxa" w:w="60"/>
              <w:right w:type="dxa" w:w="100"/>
            </w:tcMar>
          </w:tcPr>
          <w:p>
            <w:r>
              <w:rPr>
                <w:sz w:val="19"/>
                <w:szCs w:val="19"/>
              </w:rPr>
              <w:t xml:space="preserve">Mental health considerations</w:t>
            </w:r>
          </w:p>
        </w:tc>
        <w:tc>
          <w:tcPr>
            <w:tcW w:type="dxa" w:w="3300"/>
            <w:shd w:fill="F5F7FA" w:val="clear"/>
            <w:tcMar>
              <w:top w:type="dxa" w:w="60"/>
              <w:left w:type="dxa" w:w="100"/>
              <w:bottom w:type="dxa" w:w="60"/>
              <w:right w:type="dxa" w:w="100"/>
            </w:tcMar>
          </w:tcPr>
          <w:p>
            <w:r>
              <w:rPr>
                <w:sz w:val="19"/>
                <w:szCs w:val="19"/>
              </w:rPr>
              <w:t xml:space="preserve">list of text values</w:t>
            </w:r>
          </w:p>
        </w:tc>
        <w:tc>
          <w:tcPr>
            <w:tcW w:type="dxa" w:w="2900"/>
            <w:shd w:fill="F5F7FA" w:val="clear"/>
            <w:tcMar>
              <w:top w:type="dxa" w:w="60"/>
              <w:left w:type="dxa" w:w="100"/>
              <w:bottom w:type="dxa" w:w="60"/>
              <w:right w:type="dxa" w:w="100"/>
            </w:tcMar>
          </w:tcPr>
          <w:p>
            <w:r>
              <w:rPr>
                <w:sz w:val="19"/>
                <w:szCs w:val="19"/>
              </w:rPr>
              <w:t xml:space="preserve">TextAttribute</w:t>
            </w:r>
          </w:p>
        </w:tc>
      </w:tr>
      <w:tr>
        <w:tc>
          <w:tcPr>
            <w:tcW w:type="dxa" w:w="3400"/>
            <w:tcMar>
              <w:top w:type="dxa" w:w="60"/>
              <w:left w:type="dxa" w:w="100"/>
              <w:bottom w:type="dxa" w:w="60"/>
              <w:right w:type="dxa" w:w="100"/>
            </w:tcMar>
          </w:tcPr>
          <w:p>
            <w:r>
              <w:rPr>
                <w:sz w:val="19"/>
                <w:szCs w:val="19"/>
              </w:rPr>
              <w:t xml:space="preserve">Access to family</w:t>
            </w:r>
          </w:p>
        </w:tc>
        <w:tc>
          <w:tcPr>
            <w:tcW w:type="dxa" w:w="3300"/>
            <w:tcMar>
              <w:top w:type="dxa" w:w="60"/>
              <w:left w:type="dxa" w:w="100"/>
              <w:bottom w:type="dxa" w:w="60"/>
              <w:right w:type="dxa" w:w="100"/>
            </w:tcMar>
          </w:tcPr>
          <w:p>
            <w:r>
              <w:rPr>
                <w:sz w:val="19"/>
                <w:szCs w:val="19"/>
              </w:rPr>
              <w:t xml:space="preserve">list of text values</w:t>
            </w:r>
          </w:p>
        </w:tc>
        <w:tc>
          <w:tcPr>
            <w:tcW w:type="dxa" w:w="2900"/>
            <w:tcMar>
              <w:top w:type="dxa" w:w="60"/>
              <w:left w:type="dxa" w:w="100"/>
              <w:bottom w:type="dxa" w:w="60"/>
              <w:right w:type="dxa" w:w="100"/>
            </w:tcMar>
          </w:tcPr>
          <w:p>
            <w:r>
              <w:rPr>
                <w:sz w:val="19"/>
                <w:szCs w:val="19"/>
              </w:rPr>
              <w:t xml:space="preserve">TextAttribute</w:t>
            </w:r>
          </w:p>
        </w:tc>
      </w:tr>
      <w:tr>
        <w:tc>
          <w:tcPr>
            <w:tcW w:type="dxa" w:w="3400"/>
            <w:shd w:fill="F5F7FA" w:val="clear"/>
            <w:tcMar>
              <w:top w:type="dxa" w:w="60"/>
              <w:left w:type="dxa" w:w="100"/>
              <w:bottom w:type="dxa" w:w="60"/>
              <w:right w:type="dxa" w:w="100"/>
            </w:tcMar>
          </w:tcPr>
          <w:p>
            <w:r>
              <w:rPr>
                <w:sz w:val="19"/>
                <w:szCs w:val="19"/>
              </w:rPr>
              <w:t xml:space="preserve">Prior experience of RHU</w:t>
            </w:r>
          </w:p>
        </w:tc>
        <w:tc>
          <w:tcPr>
            <w:tcW w:type="dxa" w:w="3300"/>
            <w:shd w:fill="F5F7FA" w:val="clear"/>
            <w:tcMar>
              <w:top w:type="dxa" w:w="60"/>
              <w:left w:type="dxa" w:w="100"/>
              <w:bottom w:type="dxa" w:w="60"/>
              <w:right w:type="dxa" w:w="100"/>
            </w:tcMar>
          </w:tcPr>
          <w:p>
            <w:r>
              <w:rPr>
                <w:sz w:val="19"/>
                <w:szCs w:val="19"/>
              </w:rPr>
              <w:t xml:space="preserve">text</w:t>
            </w:r>
          </w:p>
        </w:tc>
        <w:tc>
          <w:tcPr>
            <w:tcW w:type="dxa" w:w="2900"/>
            <w:shd w:fill="F5F7FA" w:val="clear"/>
            <w:tcMar>
              <w:top w:type="dxa" w:w="60"/>
              <w:left w:type="dxa" w:w="100"/>
              <w:bottom w:type="dxa" w:w="60"/>
              <w:right w:type="dxa" w:w="100"/>
            </w:tcMar>
          </w:tcPr>
          <w:p>
            <w:r>
              <w:rPr>
                <w:sz w:val="19"/>
                <w:szCs w:val="19"/>
              </w:rPr>
              <w:t xml:space="preserve">TextAttribute</w:t>
            </w:r>
          </w:p>
        </w:tc>
      </w:tr>
      <w:tr>
        <w:tc>
          <w:tcPr>
            <w:tcW w:type="dxa" w:w="3400"/>
            <w:tcMar>
              <w:top w:type="dxa" w:w="60"/>
              <w:left w:type="dxa" w:w="100"/>
              <w:bottom w:type="dxa" w:w="60"/>
              <w:right w:type="dxa" w:w="100"/>
            </w:tcMar>
          </w:tcPr>
          <w:p>
            <w:r>
              <w:rPr>
                <w:sz w:val="19"/>
                <w:szCs w:val="19"/>
              </w:rPr>
              <w:t xml:space="preserve">Employment / training opportunities</w:t>
            </w:r>
          </w:p>
        </w:tc>
        <w:tc>
          <w:tcPr>
            <w:tcW w:type="dxa" w:w="3300"/>
            <w:tcMar>
              <w:top w:type="dxa" w:w="60"/>
              <w:left w:type="dxa" w:w="100"/>
              <w:bottom w:type="dxa" w:w="60"/>
              <w:right w:type="dxa" w:w="100"/>
            </w:tcMar>
          </w:tcPr>
          <w:p>
            <w:r>
              <w:rPr>
                <w:sz w:val="19"/>
                <w:szCs w:val="19"/>
              </w:rPr>
              <w:t xml:space="preserve">list of text values</w:t>
            </w:r>
          </w:p>
        </w:tc>
        <w:tc>
          <w:tcPr>
            <w:tcW w:type="dxa" w:w="2900"/>
            <w:tcMar>
              <w:top w:type="dxa" w:w="60"/>
              <w:left w:type="dxa" w:w="100"/>
              <w:bottom w:type="dxa" w:w="60"/>
              <w:right w:type="dxa" w:w="100"/>
            </w:tcMar>
          </w:tcPr>
          <w:p>
            <w:r>
              <w:rPr>
                <w:sz w:val="19"/>
                <w:szCs w:val="19"/>
              </w:rPr>
              <w:t xml:space="preserve">TextAttribute</w:t>
            </w:r>
          </w:p>
        </w:tc>
      </w:tr>
      <w:tr>
        <w:tc>
          <w:tcPr>
            <w:tcW w:type="dxa" w:w="3400"/>
            <w:shd w:fill="F5F7FA" w:val="clear"/>
            <w:tcMar>
              <w:top w:type="dxa" w:w="60"/>
              <w:left w:type="dxa" w:w="100"/>
              <w:bottom w:type="dxa" w:w="60"/>
              <w:right w:type="dxa" w:w="100"/>
            </w:tcMar>
          </w:tcPr>
          <w:p>
            <w:r>
              <w:rPr>
                <w:sz w:val="19"/>
                <w:szCs w:val="19"/>
              </w:rPr>
              <w:t xml:space="preserve">Specific offending triggers</w:t>
            </w:r>
          </w:p>
        </w:tc>
        <w:tc>
          <w:tcPr>
            <w:tcW w:type="dxa" w:w="3300"/>
            <w:shd w:fill="F5F7FA" w:val="clear"/>
            <w:tcMar>
              <w:top w:type="dxa" w:w="60"/>
              <w:left w:type="dxa" w:w="100"/>
              <w:bottom w:type="dxa" w:w="60"/>
              <w:right w:type="dxa" w:w="100"/>
            </w:tcMar>
          </w:tcPr>
          <w:p>
            <w:r>
              <w:rPr>
                <w:sz w:val="19"/>
                <w:szCs w:val="19"/>
              </w:rPr>
              <w:t xml:space="preserve">list of text values</w:t>
            </w:r>
          </w:p>
        </w:tc>
        <w:tc>
          <w:tcPr>
            <w:tcW w:type="dxa" w:w="2900"/>
            <w:shd w:fill="F5F7FA" w:val="clear"/>
            <w:tcMar>
              <w:top w:type="dxa" w:w="60"/>
              <w:left w:type="dxa" w:w="100"/>
              <w:bottom w:type="dxa" w:w="60"/>
              <w:right w:type="dxa" w:w="100"/>
            </w:tcMar>
          </w:tcPr>
          <w:p>
            <w:r>
              <w:rPr>
                <w:sz w:val="19"/>
                <w:szCs w:val="19"/>
              </w:rPr>
              <w:t xml:space="preserve">TextAttribute</w:t>
            </w:r>
          </w:p>
        </w:tc>
      </w:tr>
      <w:tr>
        <w:tc>
          <w:tcPr>
            <w:tcW w:type="dxa" w:w="3400"/>
            <w:tcMar>
              <w:top w:type="dxa" w:w="60"/>
              <w:left w:type="dxa" w:w="100"/>
              <w:bottom w:type="dxa" w:w="60"/>
              <w:right w:type="dxa" w:w="100"/>
            </w:tcMar>
          </w:tcPr>
          <w:p>
            <w:r>
              <w:rPr>
                <w:sz w:val="19"/>
                <w:szCs w:val="19"/>
              </w:rPr>
              <w:t xml:space="preserve">Period of licence</w:t>
            </w:r>
          </w:p>
        </w:tc>
        <w:tc>
          <w:tcPr>
            <w:tcW w:type="dxa" w:w="3300"/>
            <w:tcMar>
              <w:top w:type="dxa" w:w="60"/>
              <w:left w:type="dxa" w:w="100"/>
              <w:bottom w:type="dxa" w:w="60"/>
              <w:right w:type="dxa" w:w="100"/>
            </w:tcMar>
          </w:tcPr>
          <w:p>
            <w:r>
              <w:rPr>
                <w:sz w:val="19"/>
                <w:szCs w:val="19"/>
              </w:rPr>
              <w:t xml:space="preserve">text (min/max)</w:t>
            </w:r>
          </w:p>
        </w:tc>
        <w:tc>
          <w:tcPr>
            <w:tcW w:type="dxa" w:w="2900"/>
            <w:tcMar>
              <w:top w:type="dxa" w:w="60"/>
              <w:left w:type="dxa" w:w="100"/>
              <w:bottom w:type="dxa" w:w="60"/>
              <w:right w:type="dxa" w:w="100"/>
            </w:tcMar>
          </w:tcPr>
          <w:p>
            <w:r>
              <w:rPr>
                <w:sz w:val="19"/>
                <w:szCs w:val="19"/>
              </w:rPr>
              <w:t xml:space="preserve">TextAttribute</w:t>
            </w:r>
          </w:p>
        </w:tc>
      </w:tr>
      <w:tr>
        <w:tc>
          <w:tcPr>
            <w:tcW w:type="dxa" w:w="3400"/>
            <w:shd w:fill="F5F7FA" w:val="clear"/>
            <w:tcMar>
              <w:top w:type="dxa" w:w="60"/>
              <w:left w:type="dxa" w:w="100"/>
              <w:bottom w:type="dxa" w:w="60"/>
              <w:right w:type="dxa" w:w="100"/>
            </w:tcMar>
          </w:tcPr>
          <w:p>
            <w:r>
              <w:rPr>
                <w:sz w:val="19"/>
                <w:szCs w:val="19"/>
              </w:rPr>
              <w:t xml:space="preserve">Future Expansion 1–3</w:t>
            </w:r>
          </w:p>
        </w:tc>
        <w:tc>
          <w:tcPr>
            <w:tcW w:type="dxa" w:w="3300"/>
            <w:shd w:fill="F5F7FA" w:val="clear"/>
            <w:tcMar>
              <w:top w:type="dxa" w:w="60"/>
              <w:left w:type="dxa" w:w="100"/>
              <w:bottom w:type="dxa" w:w="60"/>
              <w:right w:type="dxa" w:w="100"/>
            </w:tcMar>
          </w:tcPr>
          <w:p>
            <w:r>
              <w:rPr>
                <w:sz w:val="19"/>
                <w:szCs w:val="19"/>
              </w:rPr>
              <w:t xml:space="preserve">text (reserved)</w:t>
            </w:r>
          </w:p>
        </w:tc>
        <w:tc>
          <w:tcPr>
            <w:tcW w:type="dxa" w:w="2900"/>
            <w:shd w:fill="F5F7FA" w:val="clear"/>
            <w:tcMar>
              <w:top w:type="dxa" w:w="60"/>
              <w:left w:type="dxa" w:w="100"/>
              <w:bottom w:type="dxa" w:w="60"/>
              <w:right w:type="dxa" w:w="100"/>
            </w:tcMar>
          </w:tcPr>
          <w:p>
            <w:r>
              <w:rPr>
                <w:sz w:val="19"/>
                <w:szCs w:val="19"/>
              </w:rPr>
              <w:t xml:space="preserve">TextAttribute</w:t>
            </w:r>
          </w:p>
        </w:tc>
      </w:tr>
      <w:tr>
        <w:tc>
          <w:tcPr>
            <w:tcW w:type="dxa" w:w="3400"/>
            <w:tcMar>
              <w:top w:type="dxa" w:w="60"/>
              <w:left w:type="dxa" w:w="100"/>
              <w:bottom w:type="dxa" w:w="60"/>
              <w:right w:type="dxa" w:w="100"/>
            </w:tcMar>
          </w:tcPr>
          <w:p>
            <w:r>
              <w:rPr>
                <w:sz w:val="19"/>
                <w:szCs w:val="19"/>
              </w:rPr>
              <w:t xml:space="preserve">Student Suggested 1 — digital monitoring</w:t>
            </w:r>
          </w:p>
        </w:tc>
        <w:tc>
          <w:tcPr>
            <w:tcW w:type="dxa" w:w="3300"/>
            <w:tcMar>
              <w:top w:type="dxa" w:w="60"/>
              <w:left w:type="dxa" w:w="100"/>
              <w:bottom w:type="dxa" w:w="60"/>
              <w:right w:type="dxa" w:w="100"/>
            </w:tcMar>
          </w:tcPr>
          <w:p>
            <w:r>
              <w:rPr>
                <w:sz w:val="19"/>
                <w:szCs w:val="19"/>
              </w:rPr>
              <w:t xml:space="preserve">boolean</w:t>
            </w:r>
          </w:p>
        </w:tc>
        <w:tc>
          <w:tcPr>
            <w:tcW w:type="dxa" w:w="2900"/>
            <w:tcMar>
              <w:top w:type="dxa" w:w="60"/>
              <w:left w:type="dxa" w:w="100"/>
              <w:bottom w:type="dxa" w:w="60"/>
              <w:right w:type="dxa" w:w="100"/>
            </w:tcMar>
          </w:tcPr>
          <w:p>
            <w:r>
              <w:rPr>
                <w:sz w:val="19"/>
                <w:szCs w:val="19"/>
              </w:rPr>
              <w:t xml:space="preserve">YesNoAttribute</w:t>
            </w:r>
          </w:p>
        </w:tc>
      </w:tr>
      <w:tr>
        <w:tc>
          <w:tcPr>
            <w:tcW w:type="dxa" w:w="3400"/>
            <w:shd w:fill="F5F7FA" w:val="clear"/>
            <w:tcMar>
              <w:top w:type="dxa" w:w="60"/>
              <w:left w:type="dxa" w:w="100"/>
              <w:bottom w:type="dxa" w:w="60"/>
              <w:right w:type="dxa" w:w="100"/>
            </w:tcMar>
          </w:tcPr>
          <w:p>
            <w:r>
              <w:rPr>
                <w:sz w:val="19"/>
                <w:szCs w:val="19"/>
              </w:rPr>
              <w:t xml:space="preserve">Student Suggested 2 — peer environment</w:t>
            </w:r>
          </w:p>
        </w:tc>
        <w:tc>
          <w:tcPr>
            <w:tcW w:type="dxa" w:w="3300"/>
            <w:shd w:fill="F5F7FA" w:val="clear"/>
            <w:tcMar>
              <w:top w:type="dxa" w:w="60"/>
              <w:left w:type="dxa" w:w="100"/>
              <w:bottom w:type="dxa" w:w="60"/>
              <w:right w:type="dxa" w:w="100"/>
            </w:tcMar>
          </w:tcPr>
          <w:p>
            <w:r>
              <w:rPr>
                <w:sz w:val="19"/>
                <w:szCs w:val="19"/>
              </w:rPr>
              <w:t xml:space="preserve">text (Low conflict / Structured / High support)</w:t>
            </w:r>
          </w:p>
        </w:tc>
        <w:tc>
          <w:tcPr>
            <w:tcW w:type="dxa" w:w="2900"/>
            <w:shd w:fill="F5F7FA" w:val="clear"/>
            <w:tcMar>
              <w:top w:type="dxa" w:w="60"/>
              <w:left w:type="dxa" w:w="100"/>
              <w:bottom w:type="dxa" w:w="60"/>
              <w:right w:type="dxa" w:w="100"/>
            </w:tcMar>
          </w:tcPr>
          <w:p>
            <w:r>
              <w:rPr>
                <w:sz w:val="19"/>
                <w:szCs w:val="19"/>
              </w:rPr>
              <w:t xml:space="preserve">TextAttribute</w:t>
            </w:r>
          </w:p>
        </w:tc>
      </w:tr>
      <w:tr>
        <w:tc>
          <w:tcPr>
            <w:tcW w:type="dxa" w:w="3400"/>
            <w:tcMar>
              <w:top w:type="dxa" w:w="60"/>
              <w:left w:type="dxa" w:w="100"/>
              <w:bottom w:type="dxa" w:w="60"/>
              <w:right w:type="dxa" w:w="100"/>
            </w:tcMar>
          </w:tcPr>
          <w:p>
            <w:r>
              <w:rPr>
                <w:sz w:val="19"/>
                <w:szCs w:val="19"/>
              </w:rPr>
              <w:t xml:space="preserve">Notes / Misc</w:t>
            </w:r>
          </w:p>
        </w:tc>
        <w:tc>
          <w:tcPr>
            <w:tcW w:type="dxa" w:w="3300"/>
            <w:tcMar>
              <w:top w:type="dxa" w:w="60"/>
              <w:left w:type="dxa" w:w="100"/>
              <w:bottom w:type="dxa" w:w="60"/>
              <w:right w:type="dxa" w:w="100"/>
            </w:tcMar>
          </w:tcPr>
          <w:p>
            <w:r>
              <w:rPr>
                <w:sz w:val="19"/>
                <w:szCs w:val="19"/>
              </w:rPr>
              <w:t xml:space="preserve">free text</w:t>
            </w:r>
          </w:p>
        </w:tc>
        <w:tc>
          <w:tcPr>
            <w:tcW w:type="dxa" w:w="2900"/>
            <w:tcMar>
              <w:top w:type="dxa" w:w="60"/>
              <w:left w:type="dxa" w:w="100"/>
              <w:bottom w:type="dxa" w:w="60"/>
              <w:right w:type="dxa" w:w="100"/>
            </w:tcMar>
          </w:tcPr>
          <w:p>
            <w:r>
              <w:rPr>
                <w:sz w:val="19"/>
                <w:szCs w:val="19"/>
              </w:rPr>
              <w:t xml:space="preserve">Licensee.notes / RHU.notes (not a matching rule)</w:t>
            </w:r>
          </w:p>
        </w:tc>
      </w:tr>
    </w:tbl>
    <w:p>
      <w:pPr>
        <w:pStyle w:val="Heading2"/>
        <w:spacing w:after="120" w:before="260"/>
      </w:pPr>
      <w:r>
        <w:t xml:space="preserve">6.2 Table 2 — RHU-per-Licensee Only (Not Used for Matching)</w:t>
      </w:r>
    </w:p>
    <w:p>
      <w:pPr>
        <w:pStyle w:val="ListParagraph"/>
        <w:numPr>
          <w:ilvl w:val="0"/>
          <w:numId w:val="1"/>
        </w:numPr>
        <w:spacing w:after="60"/>
      </w:pPr>
      <w:r>
        <w:t xml:space="preserve">Report of violence or disturbance in an RHU, per resident → RHU.incidents (models/rhu.py), edited via ui/rhu_list_view.py — 'Record resident incident'.</w:t>
      </w:r>
    </w:p>
    <w:p>
      <w:pPr>
        <w:pStyle w:val="Heading2"/>
        <w:spacing w:after="120" w:before="260"/>
      </w:pPr>
      <w:r>
        <w:t xml:space="preserve">6.3 Table 3 — RHU-only Information</w:t>
      </w:r>
    </w:p>
    <w:p>
      <w:pPr>
        <w:spacing w:after="140"/>
      </w:pPr>
      <w:r>
        <w:t xml:space="preserve">Implemented as plain fields on the RHU dataclass (models/rhu.py), edited via the top form section of ui/rhu_editor.py: name, address, phone, email, contact_name, management_group, cost_per_bed_per_day, capacity, emergency_capacity, short_term_beds, geographic_location, list of current licensees (resident_ids), notes.</w:t>
      </w:r>
    </w:p>
    <w:p>
      <w:pPr>
        <w:pStyle w:val="Heading2"/>
        <w:spacing w:after="120" w:before="260"/>
      </w:pPr>
      <w:r>
        <w:t xml:space="preserve">6.4 Table 4 — Licensee-only Information</w:t>
      </w:r>
    </w:p>
    <w:p>
      <w:pPr>
        <w:spacing w:after="140"/>
      </w:pPr>
      <w:r>
        <w:t xml:space="preserve">Implemented as fields on Person / Licensee (models/person.py), edited via the top form section of ui/licensee_editor.py: name, home_address, gender, prison_role_id, release_date, licence_end_date, notes, current_location, category.</w:t>
      </w:r>
    </w:p>
    <w:p>
      <w:pPr>
        <w:spacing w:after="140"/>
      </w:pPr>
      <w:r>
        <w:rPr>
          <w:b/>
          <w:bCs/>
        </w:rPr>
        <w:t xml:space="preserve">Note — Photo field: </w:t>
      </w:r>
      <w:r>
        <w:t xml:space="preserve">the brief lists a licensee photo as an explicitly Optional field (“would make it more like the movies”). This is not present in the current data model or editor. If required, it would be added as an optional file-path or byte-data field on Licensee, with a small QLabel/QPixmap preview added to LicenseeEditor — no other file would need to change, since the attribute-matching system is entirely separate from this identifying-details section.</w:t>
      </w:r>
    </w:p>
    <w:p>
      <w:r>
        <w:br w:type="page"/>
      </w:r>
    </w:p>
    <w:p>
      <w:pPr>
        <w:pStyle w:val="Heading1"/>
        <w:spacing w:after="160" w:before="360"/>
      </w:pPr>
      <w:r>
        <w:t xml:space="preserve">7. Design Notes and Known Scope Limitations</w:t>
      </w:r>
    </w:p>
    <w:p>
      <w:pPr>
        <w:pStyle w:val="ListParagraph"/>
        <w:numPr>
          <w:ilvl w:val="0"/>
          <w:numId w:val="1"/>
        </w:numPr>
        <w:spacing w:after="60"/>
      </w:pPr>
      <w:r>
        <w:t xml:space="preserve">Storage is in-memory only, by design: the brief states this is 'not a database course' and that the main focus should be the user interface. All data (the ~4,000 generated licensees and 15 RHUs) is lost when the application closes; logic/data_store.py is written so that swapping in a persistent backend later would only require changing where DataStore's lists are loaded from and saved to, not any of the CRUD method signatures.</w:t>
      </w:r>
    </w:p>
    <w:p>
      <w:pPr>
        <w:pStyle w:val="ListParagraph"/>
        <w:numPr>
          <w:ilvl w:val="0"/>
          <w:numId w:val="1"/>
        </w:numPr>
        <w:spacing w:after="60"/>
      </w:pPr>
      <w:r>
        <w:t xml:space="preserve">The password 'durham2026' is a plain string constant in ui/login_window.py, appropriate for a single-machine pilot but not intended as production-grade secret storage.</w:t>
      </w:r>
    </w:p>
    <w:p>
      <w:pPr>
        <w:pStyle w:val="ListParagraph"/>
        <w:numPr>
          <w:ilvl w:val="0"/>
          <w:numId w:val="1"/>
        </w:numPr>
        <w:spacing w:after="60"/>
      </w:pPr>
      <w:r>
        <w:t xml:space="preserve">Hard-requirement mismatches (gender, category) are never removed from the ranked list — only pushed to the bottom by a very large score penalty — which was a deliberate choice to satisfy the brief's 'sorting mechanism, not a filter' instruction even for what would otherwise be a disqualifying condition.</w:t>
      </w:r>
    </w:p>
    <w:p>
      <w:pPr>
        <w:pStyle w:val="ListParagraph"/>
        <w:numPr>
          <w:ilvl w:val="0"/>
          <w:numId w:val="1"/>
        </w:numPr>
        <w:spacing w:after="60"/>
      </w:pPr>
      <w:r>
        <w:t xml:space="preserve">The Student Suggested criteria (digital monitoring support; peer-environment compatibility) are documented in README.md as this project's own proposed additions, as required by the brief.</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2E5395"/>
      <w:sz w:val="25"/>
      <w:szCs w:val="25"/>
    </w:rPr>
  </w:style>
  <w:style w:type="paragraph" w:styleId="Heading3">
    <w:name w:val="Heading 3"/>
    <w:basedOn w:val="Normal"/>
    <w:next w:val="Normal"/>
    <w:qFormat/>
    <w:pPr>
      <w:spacing w:after="100" w:before="200"/>
    </w:pPr>
    <w:rPr>
      <w:rFonts w:ascii="Calibri" w:cs="Calibri" w:eastAsia="Calibri" w:hAnsi="Calibri"/>
      <w:b/>
      <w:bCs/>
      <w:i w:val="false"/>
      <w:iCs w:val="false"/>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On-Licence Housing Allocation System — Application Development and Documentation</dc:title>
  <dc:creator>Documentation Generator</dc:creator>
  <cp:lastModifiedBy>Un-named</cp:lastModifiedBy>
  <cp:revision>1</cp:revision>
  <dcterms:created xsi:type="dcterms:W3CDTF">2026-08-20T12:57:36.190Z</dcterms:created>
  <dcterms:modified xsi:type="dcterms:W3CDTF">2026-08-20T12:57:36.190Z</dcterms:modified>
</cp:coreProperties>
</file>

<file path=docProps/custom.xml><?xml version="1.0" encoding="utf-8"?>
<Properties xmlns="http://schemas.openxmlformats.org/officeDocument/2006/custom-properties" xmlns:vt="http://schemas.openxmlformats.org/officeDocument/2006/docPropsVTypes"/>
</file>